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B7F" w:rsidRDefault="00497B7F" w:rsidP="00497B7F">
      <w:pPr>
        <w:pStyle w:val="a4"/>
        <w:jc w:val="right"/>
      </w:pPr>
      <w:r>
        <w:rPr>
          <w:rFonts w:ascii="Arial" w:hAnsi="Arial"/>
        </w:rPr>
        <w:t>智问校园CampusMind</w:t>
      </w:r>
    </w:p>
    <w:p w:rsidR="00497B7F" w:rsidRDefault="00497B7F" w:rsidP="00497B7F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2B6D6E">
        <w:rPr>
          <w:rFonts w:ascii="Arial" w:hAnsi="Arial" w:hint="eastAsia"/>
        </w:rPr>
        <w:t>软件需求规约</w:t>
      </w:r>
      <w:r>
        <w:rPr>
          <w:rFonts w:ascii="Arial" w:hAnsi="Arial"/>
        </w:rPr>
        <w:fldChar w:fldCharType="end"/>
      </w:r>
    </w:p>
    <w:p w:rsidR="00497B7F" w:rsidRDefault="00497B7F" w:rsidP="00497B7F">
      <w:pPr>
        <w:pStyle w:val="a4"/>
        <w:jc w:val="right"/>
      </w:pPr>
    </w:p>
    <w:p w:rsidR="00497B7F" w:rsidRDefault="00497B7F" w:rsidP="00497B7F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 1.0(2026-10-16)</w:t>
      </w:r>
    </w:p>
    <w:p w:rsidR="00497B7F" w:rsidRDefault="00497B7F" w:rsidP="00497B7F">
      <w:pPr>
        <w:pStyle w:val="a4"/>
        <w:rPr>
          <w:sz w:val="28"/>
        </w:rPr>
      </w:pPr>
    </w:p>
    <w:p w:rsidR="00497B7F" w:rsidRDefault="00497B7F" w:rsidP="00497B7F">
      <w:pPr>
        <w:sectPr w:rsidR="00497B7F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497B7F" w:rsidRDefault="00497B7F" w:rsidP="00497B7F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497B7F" w:rsidTr="00272C8F">
        <w:tc>
          <w:tcPr>
            <w:tcW w:w="2304" w:type="dxa"/>
          </w:tcPr>
          <w:p w:rsidR="00497B7F" w:rsidRDefault="00497B7F" w:rsidP="00272C8F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:rsidR="00497B7F" w:rsidRDefault="00497B7F" w:rsidP="00272C8F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:rsidR="00497B7F" w:rsidRDefault="00497B7F" w:rsidP="00272C8F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:rsidR="00497B7F" w:rsidRDefault="00497B7F" w:rsidP="00272C8F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497B7F" w:rsidTr="00272C8F">
        <w:tc>
          <w:tcPr>
            <w:tcW w:w="2304" w:type="dxa"/>
          </w:tcPr>
          <w:p w:rsidR="00497B7F" w:rsidRDefault="00497B7F" w:rsidP="00272C8F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2026-10-16</w:t>
            </w:r>
          </w:p>
        </w:tc>
        <w:tc>
          <w:tcPr>
            <w:tcW w:w="1152" w:type="dxa"/>
          </w:tcPr>
          <w:p w:rsidR="00497B7F" w:rsidRDefault="00497B7F" w:rsidP="00272C8F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1.0</w:t>
            </w:r>
            <w:proofErr w:type="spellStart"/>
            <w:proofErr w:type="spellEnd"/>
          </w:p>
        </w:tc>
        <w:tc>
          <w:tcPr>
            <w:tcW w:w="3744" w:type="dxa"/>
          </w:tcPr>
          <w:p w:rsidR="00497B7F" w:rsidRDefault="00497B7F" w:rsidP="00272C8F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按课程模板填写项目实际内容</w:t>
            </w:r>
          </w:p>
        </w:tc>
        <w:tc>
          <w:tcPr>
            <w:tcW w:w="2304" w:type="dxa"/>
          </w:tcPr>
          <w:p w:rsidR="00497B7F" w:rsidRDefault="00497B7F" w:rsidP="00272C8F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全体成员</w:t>
            </w:r>
          </w:p>
        </w:tc>
      </w:tr>
      <w:tr w:rsidR="00497B7F" w:rsidTr="00272C8F">
        <w:tc>
          <w:tcPr>
            <w:tcW w:w="2304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1152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3744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2304" w:type="dxa"/>
          </w:tcPr>
          <w:p w:rsidR="00497B7F" w:rsidRDefault="00497B7F" w:rsidP="00272C8F">
            <w:pPr>
              <w:pStyle w:val="Tabletext"/>
            </w:pPr>
          </w:p>
        </w:tc>
      </w:tr>
      <w:tr w:rsidR="00497B7F" w:rsidTr="00272C8F">
        <w:tc>
          <w:tcPr>
            <w:tcW w:w="2304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1152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3744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2304" w:type="dxa"/>
          </w:tcPr>
          <w:p w:rsidR="00497B7F" w:rsidRDefault="00497B7F" w:rsidP="00272C8F">
            <w:pPr>
              <w:pStyle w:val="Tabletext"/>
            </w:pPr>
          </w:p>
        </w:tc>
      </w:tr>
      <w:tr w:rsidR="00497B7F" w:rsidTr="00272C8F">
        <w:tc>
          <w:tcPr>
            <w:tcW w:w="2304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1152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3744" w:type="dxa"/>
          </w:tcPr>
          <w:p w:rsidR="00497B7F" w:rsidRDefault="00497B7F" w:rsidP="00272C8F">
            <w:pPr>
              <w:pStyle w:val="Tabletext"/>
            </w:pPr>
          </w:p>
        </w:tc>
        <w:tc>
          <w:tcPr>
            <w:tcW w:w="2304" w:type="dxa"/>
          </w:tcPr>
          <w:p w:rsidR="00497B7F" w:rsidRDefault="00497B7F" w:rsidP="00272C8F">
            <w:pPr>
              <w:pStyle w:val="Tabletext"/>
            </w:pPr>
          </w:p>
        </w:tc>
      </w:tr>
    </w:tbl>
    <w:p w:rsidR="00497B7F" w:rsidRDefault="00497B7F" w:rsidP="00497B7F"/>
    <w:p w:rsidR="00497B7F" w:rsidRDefault="00497B7F" w:rsidP="00497B7F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:rsidR="00CF4FFA" w:rsidRDefault="00497B7F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CF4FFA">
        <w:rPr>
          <w:noProof/>
        </w:rPr>
        <w:t>1.</w:t>
      </w:r>
      <w:r w:rsidR="00CF4FFA"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 w:rsidR="00CF4FFA">
        <w:rPr>
          <w:rFonts w:hint="eastAsia"/>
          <w:noProof/>
        </w:rPr>
        <w:t>简介</w:t>
      </w:r>
      <w:r w:rsidR="00CF4FFA">
        <w:rPr>
          <w:noProof/>
        </w:rPr>
        <w:tab/>
      </w:r>
      <w:r w:rsidR="00CF4FFA">
        <w:rPr>
          <w:noProof/>
        </w:rPr>
        <w:fldChar w:fldCharType="begin"/>
      </w:r>
      <w:r w:rsidR="00CF4FFA">
        <w:rPr>
          <w:noProof/>
        </w:rPr>
        <w:instrText xml:space="preserve"> PAGEREF _Toc51749357 \h </w:instrText>
      </w:r>
      <w:r w:rsidR="00CF4FFA">
        <w:rPr>
          <w:noProof/>
        </w:rPr>
      </w:r>
      <w:r w:rsidR="00CF4FFA">
        <w:rPr>
          <w:noProof/>
        </w:rPr>
        <w:fldChar w:fldCharType="separate"/>
      </w:r>
      <w:r w:rsidR="00CF4FFA">
        <w:rPr>
          <w:noProof/>
        </w:rPr>
        <w:t>4</w:t>
      </w:r>
      <w:r w:rsidR="00CF4FFA">
        <w:rPr>
          <w:noProof/>
        </w:rPr>
        <w:fldChar w:fldCharType="end"/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F4FFA" w:rsidRDefault="00CF4FFA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整体说明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F4FFA" w:rsidRDefault="00CF4FFA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具体需求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用例总览</w:t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UC1 智能问答规约</w:t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UC2 知识库管理与热更新规约</w:t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易用性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易用性需求:口语化提问与即时反馈</w:t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可靠性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可靠性需求:降级与诚实回退</w:t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性能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性能需求:检索与端到端时延</w:t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可支持性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可支持性需求:Provider 插件化与配置化</w:t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3.6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设计约束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设计约束:零依赖离线与如实展示</w:t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3.7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联机用户文档和帮助系统需求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3.8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3.8.1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用户界面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3.8.2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硬件接口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3.8.3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软件接口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F4FFA" w:rsidRDefault="00CF4F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3.8.4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通信接口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F4FFA" w:rsidRDefault="00CF4F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noProof/>
        </w:rPr>
        <w:t>3.9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>
        <w:rPr>
          <w:rFonts w:hint="eastAsia"/>
          <w:noProof/>
        </w:rPr>
        <w:t>适用的标准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_Toc51749383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67440" w:rsidRDefault="00497B7F" w:rsidP="00497B7F">
      <w:pPr>
        <w:pStyle w:val="a4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 w:rsidR="00E67440">
        <w:rPr>
          <w:rFonts w:ascii="Arial" w:hAnsi="Arial"/>
        </w:rPr>
        <w:lastRenderedPageBreak/>
        <w:fldChar w:fldCharType="begin"/>
      </w:r>
      <w:r w:rsidR="00E67440">
        <w:rPr>
          <w:rFonts w:ascii="Arial" w:hAnsi="Arial"/>
        </w:rPr>
        <w:instrText xml:space="preserve"> TITLE  \* MERGEFORMAT </w:instrText>
      </w:r>
      <w:r w:rsidR="00E67440">
        <w:rPr>
          <w:rFonts w:ascii="Arial" w:hAnsi="Arial"/>
        </w:rPr>
        <w:fldChar w:fldCharType="separate"/>
      </w:r>
      <w:r w:rsidR="002B6D6E">
        <w:rPr>
          <w:rFonts w:ascii="Arial" w:hAnsi="Arial" w:hint="eastAsia"/>
        </w:rPr>
        <w:t>软件需求规约</w:t>
      </w:r>
      <w:r w:rsidR="00E67440">
        <w:rPr>
          <w:rFonts w:ascii="Arial" w:hAnsi="Arial"/>
        </w:rPr>
        <w:fldChar w:fldCharType="end"/>
      </w:r>
      <w:r w:rsidR="00E67440">
        <w:rPr>
          <w:rFonts w:ascii="Arial" w:hAnsi="Arial"/>
        </w:rPr>
        <w:t xml:space="preserve"> </w:t>
      </w:r>
      <w:r w:rsidR="00132927">
        <w:rPr>
          <w:rFonts w:ascii="Arial" w:hAnsi="Arial" w:hint="eastAsia"/>
        </w:rPr>
        <w:t>(</w:t>
      </w:r>
      <w:r w:rsidR="00132927">
        <w:rPr>
          <w:rFonts w:ascii="Arial" w:hAnsi="Arial" w:hint="eastAsia"/>
        </w:rPr>
        <w:t>简化版</w:t>
      </w:r>
      <w:r w:rsidR="00132927">
        <w:rPr>
          <w:rFonts w:ascii="Arial" w:hAnsi="Arial" w:hint="eastAsia"/>
        </w:rPr>
        <w:t>)</w:t>
      </w:r>
    </w:p>
    <w:p w:rsidR="00E67440" w:rsidRDefault="00E67440">
      <w:pPr>
        <w:pStyle w:val="1"/>
        <w:numPr>
          <w:ilvl w:val="0"/>
          <w:numId w:val="1"/>
        </w:numPr>
        <w:ind w:left="720" w:hanging="720"/>
      </w:pPr>
      <w:bookmarkStart w:id="1" w:name="_Toc498836223"/>
      <w:bookmarkStart w:id="2" w:name="_Toc51749357"/>
      <w:r>
        <w:rPr>
          <w:rFonts w:hint="eastAsia"/>
        </w:rPr>
        <w:t>简介</w:t>
      </w:r>
      <w:bookmarkEnd w:id="1"/>
      <w:bookmarkEnd w:id="2"/>
    </w:p>
    <w:p w:rsidR="00E67440" w:rsidRDefault="00E67440">
      <w:pPr>
        <w:pStyle w:val="2"/>
        <w:numPr>
          <w:ilvl w:val="1"/>
          <w:numId w:val="1"/>
        </w:numPr>
      </w:pPr>
      <w:bookmarkStart w:id="3" w:name="_Toc498836224"/>
      <w:bookmarkStart w:id="4" w:name="_Toc51749358"/>
      <w:r>
        <w:rPr>
          <w:rFonts w:hint="eastAsia"/>
        </w:rPr>
        <w:t>目的</w:t>
      </w:r>
      <w:bookmarkEnd w:id="3"/>
      <w:bookmarkEnd w:id="4"/>
    </w:p>
    <w:p w:rsidR="00E67440" w:rsidRDefault="00E67440">
      <w:pPr>
        <w:pStyle w:val="InfoBlue"/>
      </w:pPr>
      <w:r>
        <w:rPr>
          <w:i w:val="0"/>
          <w:color w:val="000000"/>
        </w:rPr>
        <w:t>本规约定义 CampusMind 的外部行为:功能需求以用例规约表述,非功能需求覆盖易用性/可靠性/性能/可支持性/约束/接口,作为开发与测试验收依据。</w:t>
      </w:r>
      <w:proofErr w:type="gramStart"/>
      <w:proofErr w:type="gramEnd"/>
    </w:p>
    <w:p w:rsidR="00E67440" w:rsidRDefault="00E67440">
      <w:pPr>
        <w:pStyle w:val="2"/>
      </w:pPr>
      <w:bookmarkStart w:id="5" w:name="_Toc498836226"/>
      <w:bookmarkStart w:id="6" w:name="_Toc51749359"/>
      <w:r>
        <w:rPr>
          <w:rFonts w:hint="eastAsia"/>
        </w:rPr>
        <w:t>定义、首字母缩写词和缩略语</w:t>
      </w:r>
      <w:bookmarkEnd w:id="5"/>
      <w:bookmarkEnd w:id="6"/>
    </w:p>
    <w:p w:rsidR="00E67440" w:rsidRDefault="00E67440">
      <w:pPr>
        <w:pStyle w:val="InfoBlue"/>
      </w:pPr>
      <w:r>
        <w:rPr>
          <w:i w:val="0"/>
          <w:color w:val="000000"/>
        </w:rPr>
        <w:t>RAG:检索增强生成;BM25/RRF/SSE:见术语表;Hit@K:前 K 命中率;FR/NFR:功能/非功能需求编号。</w:t>
      </w:r>
    </w:p>
    <w:p w:rsidR="00E67440" w:rsidRDefault="00E67440">
      <w:pPr>
        <w:pStyle w:val="2"/>
      </w:pPr>
      <w:bookmarkStart w:id="7" w:name="_Toc498836227"/>
      <w:bookmarkStart w:id="8" w:name="_Toc51749360"/>
      <w:r>
        <w:rPr>
          <w:rFonts w:hint="eastAsia"/>
        </w:rPr>
        <w:t>参考资料</w:t>
      </w:r>
      <w:bookmarkEnd w:id="7"/>
      <w:bookmarkEnd w:id="8"/>
    </w:p>
    <w:p w:rsidR="00E67440" w:rsidRDefault="00E67440">
      <w:pPr>
        <w:pStyle w:val="InfoBlue"/>
      </w:pPr>
      <w:r>
        <w:rPr>
          <w:i w:val="0"/>
          <w:color w:val="000000"/>
        </w:rPr>
        <w:t>《SRS 需求规格说明书(详细版)》docs/;Vision 文档;追踪矩阵 docs/traceability.md。</w:t>
      </w:r>
    </w:p>
    <w:p w:rsidR="00E67440" w:rsidRDefault="00E67440">
      <w:pPr>
        <w:pStyle w:val="1"/>
        <w:numPr>
          <w:ilvl w:val="0"/>
          <w:numId w:val="1"/>
        </w:numPr>
        <w:ind w:left="720" w:hanging="720"/>
      </w:pPr>
      <w:bookmarkStart w:id="9" w:name="_Toc498836229"/>
      <w:bookmarkStart w:id="10" w:name="_Toc51749361"/>
      <w:r>
        <w:rPr>
          <w:rFonts w:hint="eastAsia"/>
        </w:rPr>
        <w:t>整体说明</w:t>
      </w:r>
      <w:bookmarkEnd w:id="9"/>
      <w:bookmarkEnd w:id="10"/>
    </w:p>
    <w:p w:rsidR="00E67440" w:rsidRDefault="00E67440">
      <w:pPr>
        <w:pStyle w:val="InfoBlue"/>
      </w:pPr>
      <w:r>
        <w:rPr>
          <w:i w:val="0"/>
          <w:color w:val="000000"/>
        </w:rPr>
        <w:t>系统面向在校学生提供校园事务智能问答:知识语料为唯一答案来源,回答强制引用溯源;含知识库管理与运行看板。用户类别、运行环境与总体约束见《软件项目计划》第 2 章与 Vision 文档。</w:t>
      </w:r>
    </w:p>
    <w:p w:rsidR="00E67440" w:rsidRDefault="00E67440">
      <w:pPr>
        <w:pStyle w:val="1"/>
        <w:numPr>
          <w:ilvl w:val="0"/>
          <w:numId w:val="1"/>
        </w:numPr>
        <w:ind w:left="720" w:hanging="720"/>
      </w:pPr>
      <w:bookmarkStart w:id="11" w:name="_Toc498836230"/>
      <w:bookmarkStart w:id="12" w:name="_Toc51749362"/>
      <w:r>
        <w:rPr>
          <w:rFonts w:hint="eastAsia"/>
        </w:rPr>
        <w:t>具体需求</w:t>
      </w:r>
      <w:bookmarkEnd w:id="11"/>
      <w:bookmarkEnd w:id="12"/>
    </w:p>
    <w:p w:rsidR="00E67440" w:rsidRDefault="00E67440">
      <w:pPr>
        <w:pStyle w:val="2"/>
      </w:pPr>
      <w:bookmarkStart w:id="13" w:name="_Toc498836231"/>
      <w:bookmarkStart w:id="14" w:name="_Toc51749363"/>
      <w:r>
        <w:rPr>
          <w:rFonts w:hint="eastAsia"/>
        </w:rPr>
        <w:lastRenderedPageBreak/>
        <w:t>功能</w:t>
      </w:r>
      <w:bookmarkEnd w:id="13"/>
      <w:bookmarkEnd w:id="14"/>
    </w:p>
    <w:p w:rsidR="00E67440" w:rsidRDefault="00E67440">
      <w:pPr>
        <w:pStyle w:val="3"/>
      </w:pPr>
      <w:bookmarkStart w:id="15" w:name="_Toc498836232"/>
      <w:bookmarkStart w:id="16" w:name="_Toc51749364"/>
      <w:r>
        <w:t>用例总览</w:t>
      </w:r>
      <w:bookmarkEnd w:id="15"/>
      <w:bookmarkEnd w:id="16"/>
    </w:p>
    <w:p w:rsidR="00E67440" w:rsidRDefault="00E67440">
      <w:pPr>
        <w:pStyle w:val="InfoBlue"/>
      </w:pPr>
      <w:r>
        <w:rPr>
          <w:i w:val="0"/>
          <w:color w:val="000000"/>
        </w:rPr>
        <w:t>UC1 智能问答(含引用溯源与流式输出)——学生;UC2 知识库管理与热更新——管理员;UC3 会话与历史管理——学生;UC4 运行看板——运维。</w:t>
      </w:r>
      <w:proofErr w:type="spellStart"/>
      <w:proofErr w:type="spellEnd"/>
    </w:p>
    <w:p>
      <w:pPr/>
      <w:r>
        <w:t>关系:UC1 与 UC3 包含关系(回答归档至会话);UC2 的「录入/删除」扩展 UC1 的知识来源;无知识兜底是 UC1 的替代流。</w:t>
      </w:r>
    </w:p>
    <w:p w:rsidR="00132927" w:rsidRDefault="00132927" w:rsidP="00132927">
      <w:pPr>
        <w:pStyle w:val="3"/>
      </w:pPr>
      <w:bookmarkStart w:id="17" w:name="_Toc51749365"/>
      <w:r>
        <w:t>UC1 智能问答规约</w:t>
      </w:r>
      <w:bookmarkEnd w:id="17"/>
    </w:p>
    <w:p w:rsidR="00132927" w:rsidRDefault="00132927" w:rsidP="00132927">
      <w:pPr>
        <w:pStyle w:val="InfoBlue"/>
      </w:pPr>
      <w:r>
        <w:rPr>
          <w:i w:val="0"/>
          <w:color w:val="000000"/>
        </w:rPr>
        <w:t>参与者:学生(主)、计时计费系统(辅,云端模式)。</w:t>
      </w:r>
      <w:proofErr w:type="spellStart"/>
      <w:proofErr w:type="spellEnd"/>
    </w:p>
    <w:p>
      <w:pPr/>
      <w:r>
        <w:t>前置:服务在线;知识索引就绪。</w:t>
      </w:r>
    </w:p>
    <w:p>
      <w:pPr/>
      <w:r>
        <w:t>主流程:学生提交问题(≤500 字)→ 系统双通道检索并 RRF 融合 → meta 事件先推引用来源 → 流式生成回答(delta)→ 完成事件携带总耗时 → 回答与引用卡片渲染。</w:t>
      </w:r>
    </w:p>
    <w:p>
      <w:pPr/>
      <w:r>
        <w:t>替代流:无相关知识(候选与查询零交集)→ 引导话术,不带引用;触发限流 → 429 提示;云端生成异常 → 流内降级本地抽取式并如实标注引擎。</w:t>
      </w:r>
    </w:p>
    <w:p>
      <w:pPr/>
      <w:r>
        <w:t>后置:消息与引用快照落库;查询日志记录命中/时延/分类。</w:t>
      </w:r>
    </w:p>
    <w:p>
      <w:pPr/>
      <w:r>
        <w:t>验收:Hit@3 98.4%(62 条评测);E2E 42-44 QPS、p99&lt;800ms、0 失败;验收 A1/A4 PASS。</w:t>
      </w:r>
    </w:p>
    <w:p w:rsidR="00132927" w:rsidRDefault="00132927" w:rsidP="00132927">
      <w:pPr>
        <w:pStyle w:val="3"/>
      </w:pPr>
      <w:bookmarkStart w:id="18" w:name="_Toc51749366"/>
      <w:r>
        <w:t>UC2 知识库管理与热更新规约</w:t>
      </w:r>
      <w:bookmarkEnd w:id="18"/>
    </w:p>
    <w:p>
      <w:pPr>
        <w:pStyle w:val="3"/>
      </w:pPr>
      <w:r>
        <w:t>UC3 会话与历史管理规约</w:t>
      </w:r>
    </w:p>
    <w:p>
      <w:pPr/>
      <w:r>
        <w:t>参与者:学生。主流程:首次提问自动创建会话;侧栏按最近活跃列出历史;点击恢复完整对话(含引用)。替代流:删除会话级联删除消息;他人令牌访问会话 → 404(属主校验,F10)。验收:刷新后历史完整恢复;越权读删被拒(单元+HTTP 手验)。</w:t>
      </w:r>
    </w:p>
    <w:p>
      <w:pPr>
        <w:pStyle w:val="3"/>
      </w:pPr>
      <w:r>
        <w:t>UC4 运行看板规约</w:t>
      </w:r>
    </w:p>
    <w:p>
      <w:pPr/>
      <w:r>
        <w:t>参与者:运维/教师。主流程:进入看板 → 展示累计提问/命中率/平均时延/会话与索引块数/热点分类 → 手动刷新。验收:统计与数据库口径一致;引擎信息如实显示当前 Provider。</w:t>
      </w:r>
    </w:p>
    <w:p>
      <w:pPr/>
      <w:r>
        <w:t>参与者:管理员(主)。</w:t>
      </w:r>
    </w:p>
    <w:p>
      <w:pPr/>
      <w:r>
        <w:t>前置:进入知识库管理视图;启用鉴权时持有管理令牌。</w:t>
      </w:r>
    </w:p>
    <w:p>
      <w:pPr/>
      <w:r>
        <w:t>主流程:检索/筛选条目 → 录入(问法/答案/分类/来源/标签)→ 服务端统一文件锁内追加语料并重建索引 → 版本号递增 → 新知识即时可检索命中。</w:t>
      </w:r>
    </w:p>
    <w:p>
      <w:pPr/>
      <w:r>
        <w:t>替代流:删除条目(同样触发热重建);删除不存在条目 → 404;未授权写入 → 401。</w:t>
      </w:r>
    </w:p>
    <w:p>
      <w:pPr/>
      <w:r>
        <w:t>后置:语料文件与内存索引一致;前端提示新增条数与索引版本。</w:t>
      </w:r>
    </w:p>
    <w:p>
      <w:pPr/>
      <w:r>
        <w:t>验收:A3 热更新 PASS(录入即命中、版本 1→2、验后清理)。</w:t>
      </w:r>
    </w:p>
    <w:p w:rsidR="00132927" w:rsidRPr="00132927" w:rsidRDefault="00132927" w:rsidP="00132927">
      <w:pPr>
        <w:pStyle w:val="a9"/>
      </w:pPr>
    </w:p>
    <w:p w:rsidR="00E67440" w:rsidRDefault="00DA1C72">
      <w:pPr>
        <w:pStyle w:val="2"/>
        <w:ind w:left="720" w:hanging="720"/>
      </w:pPr>
      <w:bookmarkStart w:id="19" w:name="_Toc498836233"/>
      <w:bookmarkStart w:id="20" w:name="_Toc51749367"/>
      <w:r>
        <w:rPr>
          <w:rFonts w:hint="eastAsia"/>
        </w:rPr>
        <w:t>易</w:t>
      </w:r>
      <w:r w:rsidR="00E67440">
        <w:rPr>
          <w:rFonts w:hint="eastAsia"/>
        </w:rPr>
        <w:t>用性</w:t>
      </w:r>
      <w:bookmarkEnd w:id="19"/>
      <w:bookmarkEnd w:id="20"/>
    </w:p>
    <w:p w:rsidR="00E67440" w:rsidRDefault="00E67440">
      <w:pPr>
        <w:pStyle w:val="3"/>
        <w:ind w:left="720" w:hanging="720"/>
      </w:pPr>
      <w:bookmarkStart w:id="21" w:name="_Toc498836234"/>
      <w:bookmarkStart w:id="22" w:name="_Toc51749368"/>
      <w:r>
        <w:t>易用性需求:口语化提问与即时反馈</w:t>
      </w:r>
      <w:proofErr w:type="gramStart"/>
      <w:proofErr w:type="gramEnd"/>
      <w:bookmarkEnd w:id="21"/>
      <w:bookmarkEnd w:id="22"/>
    </w:p>
    <w:p w:rsidR="00E67440" w:rsidRDefault="00E67440">
      <w:pPr>
        <w:pStyle w:val="InfoBlue"/>
      </w:pPr>
      <w:r>
        <w:rPr>
          <w:i w:val="0"/>
          <w:color w:val="000000"/>
        </w:rPr>
        <w:t>支持口语化问法(快捷问题一键代填);回答流式打字机输出且引用来源先于正文出现;界面三视图一键切换。验收:课程演示与录屏验证。</w:t>
      </w:r>
    </w:p>
    <w:p w:rsidR="00E67440" w:rsidRDefault="00E67440">
      <w:pPr>
        <w:pStyle w:val="2"/>
      </w:pPr>
      <w:bookmarkStart w:id="23" w:name="_Toc498836235"/>
      <w:bookmarkStart w:id="24" w:name="_Toc51749369"/>
      <w:r>
        <w:rPr>
          <w:rFonts w:hint="eastAsia"/>
        </w:rPr>
        <w:t>可靠性</w:t>
      </w:r>
      <w:bookmarkEnd w:id="23"/>
      <w:bookmarkEnd w:id="24"/>
    </w:p>
    <w:p w:rsidR="00E67440" w:rsidRDefault="00E67440">
      <w:pPr>
        <w:pStyle w:val="3"/>
        <w:ind w:left="720" w:hanging="720"/>
      </w:pPr>
      <w:bookmarkStart w:id="25" w:name="_Toc498836236"/>
      <w:bookmarkStart w:id="26" w:name="_Toc51749370"/>
      <w:r>
        <w:t>可靠性需求:降级与诚实回退</w:t>
      </w:r>
      <w:proofErr w:type="gramStart"/>
      <w:proofErr w:type="gramEnd"/>
      <w:bookmarkEnd w:id="25"/>
      <w:bookmarkEnd w:id="26"/>
    </w:p>
    <w:p w:rsidR="00E67440" w:rsidRDefault="00E67440">
      <w:pPr>
        <w:pStyle w:val="InfoBlue"/>
      </w:pPr>
      <w:r>
        <w:rPr>
          <w:i w:val="0"/>
          <w:color w:val="000000"/>
        </w:rPr>
        <w:t>云端生成异常自动流内回退本地抽取式,服务不中断(A1 PASS,139 字正解);无知识时诚实回退不编造(A4 PASS,sources=0);限流精确放行/拒绝(A2 PASS,200×10+429×5)。</w:t>
      </w:r>
    </w:p>
    <w:p w:rsidR="00E67440" w:rsidRDefault="00E67440">
      <w:pPr>
        <w:pStyle w:val="2"/>
        <w:numPr>
          <w:ilvl w:val="1"/>
          <w:numId w:val="1"/>
        </w:numPr>
      </w:pPr>
      <w:bookmarkStart w:id="27" w:name="_Toc498836237"/>
      <w:bookmarkStart w:id="28" w:name="_Toc51749371"/>
      <w:r>
        <w:rPr>
          <w:rFonts w:hint="eastAsia"/>
        </w:rPr>
        <w:t>性能</w:t>
      </w:r>
      <w:bookmarkEnd w:id="27"/>
      <w:bookmarkEnd w:id="28"/>
    </w:p>
    <w:p w:rsidR="00E67440" w:rsidRDefault="00E67440">
      <w:pPr>
        <w:pStyle w:val="3"/>
        <w:ind w:left="720" w:hanging="720"/>
      </w:pPr>
      <w:bookmarkStart w:id="29" w:name="_Toc498836238"/>
      <w:bookmarkStart w:id="30" w:name="_Toc51749372"/>
      <w:r>
        <w:t>性能需求:检索与端到端时延</w:t>
      </w:r>
      <w:proofErr w:type="gramStart"/>
      <w:proofErr w:type="gramEnd"/>
      <w:bookmarkEnd w:id="29"/>
      <w:bookmarkEnd w:id="30"/>
    </w:p>
    <w:p w:rsidR="00E67440" w:rsidRDefault="00E67440">
      <w:pPr>
        <w:pStyle w:val="InfoBlue"/>
      </w:pPr>
      <w:r>
        <w:rPr>
          <w:i w:val="0"/>
          <w:color w:val="000000"/>
        </w:rPr>
        <w:t>检索 p95 &lt; 50ms(实测 RRF 链路 1.8-3.2ms,515.8-880.4 QPS);E2E 并发 20 下 42-44 QPS、p99 727-761ms、0 失败(bench.py)。</w:t>
      </w:r>
    </w:p>
    <w:p w:rsidR="00E67440" w:rsidRDefault="00E67440">
      <w:pPr>
        <w:pStyle w:val="2"/>
      </w:pPr>
      <w:bookmarkStart w:id="31" w:name="_Toc498836239"/>
      <w:bookmarkStart w:id="32" w:name="_Toc51749373"/>
      <w:r>
        <w:rPr>
          <w:rFonts w:hint="eastAsia"/>
        </w:rPr>
        <w:t>可支持性</w:t>
      </w:r>
      <w:bookmarkEnd w:id="31"/>
      <w:bookmarkEnd w:id="32"/>
    </w:p>
    <w:p w:rsidR="00E67440" w:rsidRDefault="00E67440">
      <w:pPr>
        <w:pStyle w:val="3"/>
        <w:ind w:left="720" w:hanging="720"/>
      </w:pPr>
      <w:bookmarkStart w:id="33" w:name="_Toc498836240"/>
      <w:bookmarkStart w:id="34" w:name="_Toc51749374"/>
      <w:r>
        <w:t>可支持性需求:Provider 插件化与配置化</w:t>
      </w:r>
      <w:proofErr w:type="gramStart"/>
      <w:proofErr w:type="gramEnd"/>
      <w:bookmarkEnd w:id="33"/>
      <w:bookmarkEnd w:id="34"/>
    </w:p>
    <w:p w:rsidR="00E67440" w:rsidRDefault="00E67440">
      <w:pPr>
        <w:pStyle w:val="InfoBlue"/>
      </w:pPr>
      <w:r>
        <w:rPr>
          <w:i w:val="0"/>
          <w:color w:val="000000"/>
        </w:rPr>
        <w:t>生成端与向量端同类可替换,环境变量切换(无 Key 离线/有 Key 云端);重排为实验开关;全部指标脚本可复现(pytest 14 项 + 评测/基准/验收)。</w:t>
      </w:r>
    </w:p>
    <w:p w:rsidR="00E67440" w:rsidRDefault="00E67440">
      <w:pPr>
        <w:pStyle w:val="2"/>
      </w:pPr>
      <w:bookmarkStart w:id="35" w:name="_Toc498836241"/>
      <w:bookmarkStart w:id="36" w:name="_Toc51749375"/>
      <w:r>
        <w:rPr>
          <w:rFonts w:hint="eastAsia"/>
        </w:rPr>
        <w:t>设计约束</w:t>
      </w:r>
      <w:bookmarkEnd w:id="35"/>
      <w:bookmarkEnd w:id="36"/>
    </w:p>
    <w:p w:rsidR="00E67440" w:rsidRDefault="00E67440">
      <w:pPr>
        <w:pStyle w:val="3"/>
        <w:ind w:left="720" w:hanging="720"/>
      </w:pPr>
      <w:bookmarkStart w:id="37" w:name="_Toc498836242"/>
      <w:bookmarkStart w:id="38" w:name="_Toc51749376"/>
      <w:r>
        <w:t>设计约束:零依赖离线与如实展示</w:t>
      </w:r>
      <w:proofErr w:type="gramStart"/>
      <w:proofErr w:type="gramEnd"/>
      <w:bookmarkEnd w:id="37"/>
      <w:bookmarkEnd w:id="38"/>
    </w:p>
    <w:p w:rsidR="00E67440" w:rsidRDefault="00E67440">
      <w:pPr>
        <w:pStyle w:val="InfoBlue"/>
      </w:pPr>
      <w:r>
        <w:rPr>
          <w:i w:val="0"/>
          <w:color w:val="000000"/>
        </w:rPr>
        <w:t>演示环境不得依赖外部 API;向量通道为 TF-IDF 时必须在前端与统计接口明示;输出全量转义,写接口支持 ADMIN_TOKEN 鉴权。</w:t>
      </w:r>
    </w:p>
    <w:p w:rsidR="00E67440" w:rsidRDefault="00E67440">
      <w:pPr>
        <w:pStyle w:val="2"/>
      </w:pPr>
      <w:bookmarkStart w:id="39" w:name="_Toc498836243"/>
      <w:bookmarkStart w:id="40" w:name="_Toc51749377"/>
      <w:r>
        <w:rPr>
          <w:rFonts w:hint="eastAsia"/>
        </w:rPr>
        <w:lastRenderedPageBreak/>
        <w:t>联机用户文档和帮助系统需求</w:t>
      </w:r>
      <w:bookmarkEnd w:id="39"/>
      <w:bookmarkEnd w:id="40"/>
    </w:p>
    <w:p w:rsidR="00E67440" w:rsidRDefault="00E67440">
      <w:pPr>
        <w:pStyle w:val="InfoBlue"/>
      </w:pPr>
      <w:r>
        <w:rPr>
          <w:i w:val="0"/>
          <w:color w:val="000000"/>
        </w:rPr>
        <w:t>界面内置引导话术与快捷问题;README 与复现指南充当联机文档。</w:t>
      </w:r>
    </w:p>
    <w:p w:rsidR="00E67440" w:rsidRDefault="00E67440">
      <w:pPr>
        <w:pStyle w:val="2"/>
      </w:pPr>
      <w:bookmarkStart w:id="41" w:name="_Toc498836245"/>
      <w:bookmarkStart w:id="42" w:name="_Toc51749378"/>
      <w:r>
        <w:rPr>
          <w:rFonts w:hint="eastAsia"/>
        </w:rPr>
        <w:t>接口</w:t>
      </w:r>
      <w:bookmarkEnd w:id="41"/>
      <w:bookmarkEnd w:id="42"/>
    </w:p>
    <w:p w:rsidR="00E67440" w:rsidRDefault="00E67440">
      <w:pPr>
        <w:pStyle w:val="3"/>
        <w:ind w:left="720" w:hanging="720"/>
      </w:pPr>
      <w:bookmarkStart w:id="43" w:name="_Toc498836246"/>
      <w:bookmarkStart w:id="44" w:name="_Toc51749379"/>
      <w:r>
        <w:rPr>
          <w:rFonts w:hint="eastAsia"/>
        </w:rPr>
        <w:t>用户界面</w:t>
      </w:r>
      <w:bookmarkEnd w:id="43"/>
      <w:bookmarkEnd w:id="44"/>
    </w:p>
    <w:p w:rsidR="00E67440" w:rsidRDefault="00E67440">
      <w:pPr>
        <w:pStyle w:val="InfoBlue"/>
      </w:pPr>
      <w:r>
        <w:rPr>
          <w:i w:val="0"/>
          <w:color w:val="000000"/>
        </w:rPr>
        <w:t>见《UI 原型》交付物:三视图、引用卡片、状态设计(限流/兜底/鉴权/降级)与设计规范。</w:t>
      </w:r>
    </w:p>
    <w:p w:rsidR="00E67440" w:rsidRDefault="00E67440">
      <w:pPr>
        <w:pStyle w:val="3"/>
        <w:numPr>
          <w:ilvl w:val="2"/>
          <w:numId w:val="1"/>
        </w:numPr>
        <w:ind w:left="720" w:hanging="720"/>
      </w:pPr>
      <w:bookmarkStart w:id="45" w:name="_Toc498836247"/>
      <w:bookmarkStart w:id="46" w:name="_Toc51749380"/>
      <w:r>
        <w:rPr>
          <w:rFonts w:hint="eastAsia"/>
        </w:rPr>
        <w:t>硬件接口</w:t>
      </w:r>
      <w:bookmarkEnd w:id="45"/>
      <w:bookmarkEnd w:id="46"/>
    </w:p>
    <w:p w:rsidR="00E67440" w:rsidRDefault="00E67440">
      <w:pPr>
        <w:pStyle w:val="InfoBlue"/>
      </w:pPr>
      <w:r>
        <w:rPr>
          <w:i w:val="0"/>
          <w:color w:val="000000"/>
        </w:rPr>
        <w:t>无专用硬件接口;标准 x86/ARM 服务器或个人电脑即可运行。</w:t>
      </w:r>
    </w:p>
    <w:p w:rsidR="00E67440" w:rsidRDefault="00E67440">
      <w:pPr>
        <w:pStyle w:val="3"/>
        <w:ind w:left="720" w:hanging="720"/>
      </w:pPr>
      <w:bookmarkStart w:id="47" w:name="_Toc498836248"/>
      <w:bookmarkStart w:id="48" w:name="_Toc51749381"/>
      <w:r>
        <w:rPr>
          <w:rFonts w:hint="eastAsia"/>
        </w:rPr>
        <w:t>软件接口</w:t>
      </w:r>
      <w:bookmarkEnd w:id="47"/>
      <w:bookmarkEnd w:id="48"/>
    </w:p>
    <w:p w:rsidR="00E67440" w:rsidRDefault="00E67440">
      <w:pPr>
        <w:pStyle w:val="InfoBlue"/>
      </w:pPr>
      <w:r>
        <w:rPr>
          <w:i w:val="0"/>
          <w:color w:val="000000"/>
        </w:rPr>
        <w:t>HTTP REST API(/api/chat、/api/knowledge、/api/conversations、/api/admin);可选智谱 GLM 与 embedding-3(openai 兼容协议)。</w:t>
      </w:r>
    </w:p>
    <w:p w:rsidR="00E67440" w:rsidRDefault="00E67440">
      <w:pPr>
        <w:pStyle w:val="3"/>
        <w:ind w:left="720" w:hanging="720"/>
      </w:pPr>
      <w:bookmarkStart w:id="49" w:name="_Toc498836249"/>
      <w:bookmarkStart w:id="50" w:name="_Toc51749382"/>
      <w:r>
        <w:rPr>
          <w:rFonts w:hint="eastAsia"/>
        </w:rPr>
        <w:t>通信接口</w:t>
      </w:r>
      <w:bookmarkEnd w:id="49"/>
      <w:bookmarkEnd w:id="50"/>
    </w:p>
    <w:p w:rsidR="00E67440" w:rsidRDefault="00E67440">
      <w:pPr>
        <w:pStyle w:val="InfoBlue"/>
      </w:pPr>
      <w:r>
        <w:rPr>
          <w:i w:val="0"/>
          <w:color w:val="000000"/>
        </w:rPr>
        <w:t>HTTP/1.1 + SSE(流式回答);生产经 Nginx 反代(proxy_buffering off 保 SSE 直通)。</w:t>
      </w:r>
    </w:p>
    <w:p w:rsidR="00E67440" w:rsidRDefault="00E67440">
      <w:pPr>
        <w:pStyle w:val="2"/>
      </w:pPr>
      <w:bookmarkStart w:id="51" w:name="_Toc498836252"/>
      <w:bookmarkStart w:id="52" w:name="_Toc51749383"/>
      <w:r>
        <w:rPr>
          <w:rFonts w:hint="eastAsia"/>
        </w:rPr>
        <w:t>适用的标准</w:t>
      </w:r>
      <w:bookmarkEnd w:id="51"/>
      <w:bookmarkEnd w:id="52"/>
    </w:p>
    <w:p w:rsidR="00E67440" w:rsidRDefault="00E67440">
      <w:pPr>
        <w:pStyle w:val="InfoBlue"/>
      </w:pPr>
      <w:r>
        <w:rPr>
          <w:i w:val="0"/>
          <w:color w:val="000000"/>
        </w:rPr>
        <w:t>UTF-8;JSON;REST 风格;GB/T 9385 需求规约编写规范。</w:t>
      </w:r>
    </w:p>
    <w:sectPr w:rsidR="00E67440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591" w:rsidRDefault="00515591">
      <w:r>
        <w:separator/>
      </w:r>
    </w:p>
  </w:endnote>
  <w:endnote w:type="continuationSeparator" w:id="0">
    <w:p w:rsidR="00515591" w:rsidRDefault="0051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3292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32927" w:rsidRDefault="00132927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32927" w:rsidRDefault="00132927" w:rsidP="00CF4FFA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2B6D6E"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 w:rsidR="00497B7F">
            <w:rPr>
              <w:rFonts w:ascii="Times New Roman"/>
            </w:rPr>
            <w:t>, 20</w:t>
          </w:r>
          <w:r w:rsidR="00CF4FFA">
            <w:rPr>
              <w:rFonts w:ascii="Times New Roman"/>
            </w:rPr>
            <w:t>2</w:t>
          </w:r>
          <w:r w:rsidR="00497B7F">
            <w:rPr>
              <w:rFonts w:ascii="Times New Roman" w:hint="eastAsia"/>
            </w:rPr>
            <w:t>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32927" w:rsidRDefault="00132927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F67EA5">
            <w:rPr>
              <w:rStyle w:val="a8"/>
              <w:rFonts w:ascii="Times New Roman"/>
              <w:noProof/>
            </w:rPr>
            <w:t>2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:rsidR="00132927" w:rsidRDefault="001329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591" w:rsidRDefault="00515591">
      <w:r>
        <w:separator/>
      </w:r>
    </w:p>
  </w:footnote>
  <w:footnote w:type="continuationSeparator" w:id="0">
    <w:p w:rsidR="00515591" w:rsidRDefault="00515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B7F" w:rsidRDefault="00497B7F">
    <w:pPr>
      <w:rPr>
        <w:sz w:val="24"/>
      </w:rPr>
    </w:pPr>
  </w:p>
  <w:p w:rsidR="00497B7F" w:rsidRDefault="00497B7F">
    <w:pPr>
      <w:pBdr>
        <w:top w:val="single" w:sz="6" w:space="1" w:color="auto"/>
      </w:pBdr>
      <w:rPr>
        <w:sz w:val="24"/>
      </w:rPr>
    </w:pPr>
  </w:p>
  <w:p w:rsidR="00497B7F" w:rsidRDefault="00497B7F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2B6D6E">
      <w:rPr>
        <w:rFonts w:ascii="Arial" w:hAnsi="Arial"/>
        <w:b/>
        <w:sz w:val="36"/>
      </w:rPr>
      <w:t>&lt;</w:t>
    </w:r>
    <w:r w:rsidR="00F67EA5">
      <w:rPr>
        <w:rFonts w:ascii="Arial" w:hAnsi="Arial" w:hint="eastAsia"/>
        <w:b/>
        <w:sz w:val="36"/>
      </w:rPr>
      <w:t>组织名称</w:t>
    </w:r>
    <w:r w:rsidR="00F67EA5">
      <w:rPr>
        <w:rFonts w:ascii="Arial" w:hAnsi="Arial"/>
        <w:b/>
        <w:sz w:val="36"/>
      </w:rPr>
      <w:t xml:space="preserve"> </w:t>
    </w:r>
    <w:r w:rsidR="002B6D6E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:rsidR="00497B7F" w:rsidRDefault="00497B7F">
    <w:pPr>
      <w:pBdr>
        <w:bottom w:val="single" w:sz="6" w:space="1" w:color="auto"/>
      </w:pBdr>
      <w:jc w:val="right"/>
      <w:rPr>
        <w:sz w:val="24"/>
      </w:rPr>
    </w:pPr>
  </w:p>
  <w:p w:rsidR="00497B7F" w:rsidRDefault="00497B7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32927">
      <w:tc>
        <w:tcPr>
          <w:tcW w:w="6379" w:type="dxa"/>
        </w:tcPr>
        <w:p w:rsidR="00132927" w:rsidRDefault="00132927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2B6D6E">
            <w:rPr>
              <w:rFonts w:ascii="Times New Roman" w:hint="eastAsia"/>
            </w:rPr>
            <w:t>&lt;</w:t>
          </w:r>
          <w:r w:rsidR="002B6D6E">
            <w:rPr>
              <w:rFonts w:ascii="Times New Roman" w:hint="eastAsia"/>
            </w:rPr>
            <w:t>项目名称</w:t>
          </w:r>
          <w:r w:rsidR="002B6D6E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132927" w:rsidRDefault="00132927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132927">
      <w:tc>
        <w:tcPr>
          <w:tcW w:w="6379" w:type="dxa"/>
        </w:tcPr>
        <w:p w:rsidR="00132927" w:rsidRDefault="00132927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2B6D6E">
            <w:rPr>
              <w:rFonts w:ascii="Times New Roman" w:hint="eastAsia"/>
            </w:rPr>
            <w:t>软件需求规约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132927" w:rsidRDefault="00132927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:rsidR="00132927" w:rsidRDefault="0013292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D70ECB6A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6715A4"/>
    <w:multiLevelType w:val="multilevel"/>
    <w:tmpl w:val="C6B820B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D6E"/>
    <w:rsid w:val="00104A24"/>
    <w:rsid w:val="00132927"/>
    <w:rsid w:val="0015797F"/>
    <w:rsid w:val="00272C8F"/>
    <w:rsid w:val="0028141E"/>
    <w:rsid w:val="002B6D6E"/>
    <w:rsid w:val="004149E8"/>
    <w:rsid w:val="00497B7F"/>
    <w:rsid w:val="00515591"/>
    <w:rsid w:val="00873FE5"/>
    <w:rsid w:val="00C24638"/>
    <w:rsid w:val="00C44889"/>
    <w:rsid w:val="00CC27DB"/>
    <w:rsid w:val="00CF4FFA"/>
    <w:rsid w:val="00DA1C72"/>
    <w:rsid w:val="00DF0495"/>
    <w:rsid w:val="00E67440"/>
    <w:rsid w:val="00F6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9E6CDF-412B-42CB-B20C-D82C2E94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10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before="240" w:after="120"/>
      <w:ind w:left="765"/>
    </w:pPr>
    <w:rPr>
      <w:rFonts w:ascii="Times New Roman"/>
      <w:i/>
      <w:color w:val="0000FF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styleId="af0">
    <w:name w:val="Strong"/>
    <w:qFormat/>
    <w:rPr>
      <w:b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38656;&#27714;&#35268;&#32422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软件需求规约.dot</Template>
  <TotalTime>2</TotalTime>
  <Pages>7</Pages>
  <Words>582</Words>
  <Characters>3322</Characters>
  <Application>Microsoft Office Word</Application>
  <DocSecurity>0</DocSecurity>
  <Lines>27</Lines>
  <Paragraphs>7</Paragraphs>
  <ScaleCrop>false</ScaleCrop>
  <Company>&lt;SJTU&gt;</Company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软件需求规约</dc:title>
  <dc:subject>&lt;项目名称&gt;</dc:subject>
  <dc:creator>bjshen</dc:creator>
  <cp:keywords/>
  <cp:lastModifiedBy>Shen</cp:lastModifiedBy>
  <cp:revision>3</cp:revision>
  <cp:lastPrinted>1899-12-31T16:00:00Z</cp:lastPrinted>
  <dcterms:created xsi:type="dcterms:W3CDTF">2020-09-03T11:03:00Z</dcterms:created>
  <dcterms:modified xsi:type="dcterms:W3CDTF">2024-07-07T01:31:00Z</dcterms:modified>
</cp:coreProperties>
</file>