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ordWrap/>
        <w:spacing w:line="240" w:lineRule="auto"/>
        <w:jc w:val="center"/>
        <w:rPr>
          <w:rFonts w:ascii="Times New Roman" w:hAnsi="Times New Roman" w:eastAsia="신명조" w:cs="Times New Roman"/>
        </w:rPr>
      </w:pPr>
      <w:r>
        <w:rPr>
          <w:rFonts w:ascii="Times New Roman" w:hAnsi="Times New Roman" w:eastAsia="신명조" w:cs="Times New Roman"/>
          <w:w w:val="98"/>
          <w:sz w:val="30"/>
          <w:szCs w:val="30"/>
        </w:rPr>
        <w:t>The MJO diversity in CMIP6 models</w:t>
      </w:r>
      <w:bookmarkStart w:id="0" w:name="_GoBack"/>
      <w:bookmarkEnd w:id="0"/>
    </w:p>
    <w:p>
      <w:pPr>
        <w:pStyle w:val="7"/>
        <w:snapToGrid w:val="0"/>
        <w:ind w:firstLine="28"/>
        <w:jc w:val="center"/>
        <w:rPr>
          <w:rFonts w:ascii="Times New Roman" w:hAnsi="Times New Roman" w:eastAsia="신명조" w:cs="Times New Roman"/>
          <w:kern w:val="2"/>
        </w:rPr>
      </w:pPr>
    </w:p>
    <w:p>
      <w:pPr>
        <w:pStyle w:val="6"/>
        <w:snapToGrid w:val="0"/>
        <w:ind w:firstLine="28"/>
        <w:jc w:val="center"/>
        <w:rPr>
          <w:rFonts w:ascii="Times New Roman" w:hAnsi="Times New Roman" w:eastAsia="신명조" w:cs="Times New Roman"/>
        </w:rPr>
      </w:pPr>
      <w:r>
        <w:rPr>
          <w:rFonts w:hint="eastAsia" w:ascii="Times New Roman" w:hAnsi="Times New Roman" w:eastAsia="SimSun" w:cs="Times New Roman"/>
          <w:sz w:val="26"/>
          <w:szCs w:val="26"/>
          <w:lang w:val="en-US" w:eastAsia="zh-CN"/>
        </w:rPr>
        <w:t>Yelim Kim</w:t>
      </w:r>
      <w:r>
        <w:rPr>
          <w:rFonts w:ascii="Times New Roman" w:hAnsi="Times New Roman" w:eastAsia="신명조" w:cs="Times New Roman"/>
          <w:w w:val="98"/>
          <w:kern w:val="2"/>
          <w:sz w:val="26"/>
          <w:szCs w:val="26"/>
          <w:vertAlign w:val="superscript"/>
        </w:rPr>
        <w:t>1</w:t>
      </w:r>
      <w:r>
        <w:rPr>
          <w:rFonts w:hint="eastAsia" w:ascii="Times New Roman" w:hAnsi="Times New Roman" w:eastAsia="SimSun" w:cs="Times New Roman"/>
          <w:w w:val="98"/>
          <w:sz w:val="26"/>
          <w:szCs w:val="26"/>
          <w:lang w:val="en-US" w:eastAsia="zh-CN"/>
        </w:rPr>
        <w:t xml:space="preserve">, </w:t>
      </w:r>
      <w:r>
        <w:rPr>
          <w:rFonts w:ascii="Times New Roman" w:hAnsi="Times New Roman" w:eastAsia="신명조" w:cs="Times New Roman"/>
          <w:w w:val="98"/>
          <w:sz w:val="26"/>
          <w:szCs w:val="26"/>
        </w:rPr>
        <w:t>Seok-Woo Son</w:t>
      </w:r>
      <w:r>
        <w:rPr>
          <w:rFonts w:ascii="Times New Roman" w:hAnsi="Times New Roman" w:eastAsia="신명조" w:cs="Times New Roman"/>
          <w:w w:val="98"/>
          <w:sz w:val="26"/>
          <w:szCs w:val="26"/>
          <w:vertAlign w:val="superscript"/>
        </w:rPr>
        <w:t>1</w:t>
      </w:r>
    </w:p>
    <w:p>
      <w:pPr>
        <w:pStyle w:val="5"/>
        <w:wordWrap/>
        <w:spacing w:line="240" w:lineRule="auto"/>
        <w:jc w:val="center"/>
        <w:rPr>
          <w:rFonts w:ascii="Times New Roman" w:hAnsi="Times New Roman" w:eastAsia="신명조" w:cs="Times New Roman"/>
          <w:w w:val="98"/>
          <w:sz w:val="22"/>
          <w:szCs w:val="22"/>
        </w:rPr>
      </w:pPr>
      <w:r>
        <w:rPr>
          <w:rFonts w:ascii="Times New Roman" w:hAnsi="Times New Roman" w:eastAsia="신명조" w:cs="Times New Roman"/>
          <w:w w:val="98"/>
          <w:sz w:val="22"/>
          <w:szCs w:val="22"/>
          <w:vertAlign w:val="superscript"/>
        </w:rPr>
        <w:t>1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School of Earth and Environmental Sciences, Seoul National University, Seoul, Republic of Korea </w:t>
      </w:r>
    </w:p>
    <w:p>
      <w:pPr>
        <w:pStyle w:val="5"/>
        <w:wordWrap/>
        <w:spacing w:line="240" w:lineRule="auto"/>
        <w:jc w:val="center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5"/>
        <w:wordWrap/>
        <w:spacing w:line="240" w:lineRule="auto"/>
        <w:ind w:firstLine="215" w:firstLineChars="100"/>
        <w:rPr>
          <w:rFonts w:ascii="Times New Roman" w:hAnsi="Times New Roman" w:eastAsia="신명조" w:cs="Times New Roman"/>
          <w:sz w:val="22"/>
          <w:szCs w:val="22"/>
        </w:rPr>
      </w:pP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The Madden-Julian Oscillation (MJO) events have diverse spatio-temporal patterns. The recent studies have shown that </w:t>
      </w:r>
      <w:r>
        <w:rPr>
          <w:rFonts w:hint="eastAsia" w:ascii="Times New Roman" w:hAnsi="Times New Roman" w:eastAsia="SimSun" w:cs="Times New Roman"/>
          <w:w w:val="98"/>
          <w:sz w:val="22"/>
          <w:szCs w:val="22"/>
          <w:lang w:val="en-US" w:eastAsia="zh-CN"/>
        </w:rPr>
        <w:t>-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. While their structures and impacts are well documented from observations, it remains unknown </w:t>
      </w:r>
      <w:r>
        <w:rPr>
          <w:rFonts w:hint="eastAsia" w:ascii="Times New Roman" w:hAnsi="Times New Roman" w:eastAsia="SimSun" w:cs="Times New Roman"/>
          <w:w w:val="98"/>
          <w:sz w:val="22"/>
          <w:szCs w:val="22"/>
          <w:lang w:val="en-US" w:eastAsia="zh-CN"/>
        </w:rPr>
        <w:t>-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. To this end, the present study evaluates </w:t>
      </w:r>
      <w:r>
        <w:rPr>
          <w:rFonts w:hint="eastAsia" w:ascii="Times New Roman" w:hAnsi="Times New Roman" w:eastAsia="SimSun" w:cs="Times New Roman"/>
          <w:w w:val="98"/>
          <w:sz w:val="22"/>
          <w:szCs w:val="22"/>
          <w:lang w:val="en-US" w:eastAsia="zh-CN"/>
        </w:rPr>
        <w:t>-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. We find that </w:t>
      </w:r>
      <w:r>
        <w:rPr>
          <w:rFonts w:hint="eastAsia" w:ascii="Times New Roman" w:hAnsi="Times New Roman" w:eastAsia="SimSun" w:cs="Times New Roman"/>
          <w:w w:val="98"/>
          <w:sz w:val="22"/>
          <w:szCs w:val="22"/>
          <w:lang w:val="en-US" w:eastAsia="zh-CN"/>
        </w:rPr>
        <w:t>-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. The models </w:t>
      </w:r>
      <w:r>
        <w:rPr>
          <w:rFonts w:hint="eastAsia" w:ascii="Times New Roman" w:hAnsi="Times New Roman" w:eastAsia="SimSun" w:cs="Times New Roman"/>
          <w:w w:val="98"/>
          <w:sz w:val="22"/>
          <w:szCs w:val="22"/>
          <w:lang w:val="en-US" w:eastAsia="zh-CN"/>
        </w:rPr>
        <w:t>-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 xml:space="preserve">. These results suggest that </w:t>
      </w:r>
      <w:r>
        <w:rPr>
          <w:rFonts w:hint="eastAsia" w:ascii="Times New Roman" w:hAnsi="Times New Roman" w:eastAsia="SimSun" w:cs="Times New Roman"/>
          <w:w w:val="98"/>
          <w:sz w:val="22"/>
          <w:szCs w:val="22"/>
          <w:lang w:val="en-US" w:eastAsia="zh-CN"/>
        </w:rPr>
        <w:t>-</w:t>
      </w:r>
      <w:r>
        <w:rPr>
          <w:rFonts w:ascii="Times New Roman" w:hAnsi="Times New Roman" w:eastAsia="신명조" w:cs="Times New Roman"/>
          <w:w w:val="98"/>
          <w:sz w:val="22"/>
          <w:szCs w:val="22"/>
        </w:rPr>
        <w:t>.</w:t>
      </w:r>
    </w:p>
    <w:p>
      <w:pPr>
        <w:pStyle w:val="5"/>
        <w:wordWrap/>
        <w:spacing w:line="240" w:lineRule="auto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7"/>
        <w:snapToGrid w:val="0"/>
        <w:jc w:val="both"/>
        <w:rPr>
          <w:rFonts w:ascii="Times New Roman" w:hAnsi="Times New Roman" w:eastAsia="신명조" w:cs="Times New Roman"/>
          <w:w w:val="98"/>
        </w:rPr>
      </w:pPr>
      <w:r>
        <w:rPr>
          <w:rFonts w:ascii="Times New Roman" w:hAnsi="Times New Roman" w:eastAsia="신명조" w:cs="Times New Roman"/>
        </w:rPr>
        <w:t xml:space="preserve">Key words: </w:t>
      </w:r>
    </w:p>
    <w:p>
      <w:pPr>
        <w:pStyle w:val="7"/>
        <w:snapToGrid w:val="0"/>
        <w:jc w:val="both"/>
        <w:rPr>
          <w:rFonts w:ascii="Times New Roman" w:hAnsi="Times New Roman" w:eastAsia="신명조" w:cs="Times New Roman"/>
          <w:w w:val="98"/>
        </w:rPr>
      </w:pPr>
    </w:p>
    <w:p>
      <w:pPr>
        <w:pStyle w:val="7"/>
        <w:snapToGrid w:val="0"/>
        <w:jc w:val="both"/>
        <w:rPr>
          <w:rFonts w:hint="default" w:ascii="Times New Roman" w:hAnsi="Times New Roman" w:eastAsia="SimSun" w:cs="Times New Roman"/>
          <w:w w:val="98"/>
          <w:lang w:val="en-US" w:eastAsia="zh-CN"/>
        </w:rPr>
      </w:pPr>
      <w:r>
        <w:rPr>
          <w:rFonts w:hint="eastAsia" w:ascii="Times New Roman" w:hAnsi="Times New Roman" w:eastAsia="SimSun" w:cs="Times New Roman"/>
          <w:w w:val="98"/>
          <w:lang w:val="en-US" w:eastAsia="zh-CN"/>
        </w:rPr>
        <w:t>简单命题+最近study+疑问+我的解决方式+影响+以后问题</w:t>
      </w:r>
    </w:p>
    <w:sectPr>
      <w:pgSz w:w="12240" w:h="15840"/>
      <w:pgMar w:top="1701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신명조">
    <w:altName w:val="바탕"/>
    <w:panose1 w:val="020B0604020202020204"/>
    <w:charset w:val="8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5ZGU5ZjllMGUxZjZmNWQ1ODkwZmE0NGZlYzg1OGUifQ=="/>
  </w:docVars>
  <w:rsids>
    <w:rsidRoot w:val="00976C83"/>
    <w:rsid w:val="00081CB7"/>
    <w:rsid w:val="000D3119"/>
    <w:rsid w:val="002702D3"/>
    <w:rsid w:val="0038188F"/>
    <w:rsid w:val="00467B02"/>
    <w:rsid w:val="00477747"/>
    <w:rsid w:val="0066380D"/>
    <w:rsid w:val="006F30E6"/>
    <w:rsid w:val="00773A8B"/>
    <w:rsid w:val="00976C83"/>
    <w:rsid w:val="00A22893"/>
    <w:rsid w:val="00A55BAD"/>
    <w:rsid w:val="00B435D8"/>
    <w:rsid w:val="00BB185F"/>
    <w:rsid w:val="00D77C28"/>
    <w:rsid w:val="00E04650"/>
    <w:rsid w:val="00E32C64"/>
    <w:rsid w:val="00EF1656"/>
    <w:rsid w:val="00FC398E"/>
    <w:rsid w:val="00FD3D38"/>
    <w:rsid w:val="1EA01284"/>
    <w:rsid w:val="7CB6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바탕글"/>
    <w:basedOn w:val="1"/>
    <w:uiPriority w:val="0"/>
    <w:pPr>
      <w:snapToGrid w:val="0"/>
      <w:spacing w:after="0" w:line="384" w:lineRule="auto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customStyle="1" w:styleId="6">
    <w:name w:val="MsoBodyText"/>
    <w:basedOn w:val="1"/>
    <w:uiPriority w:val="0"/>
    <w:pPr>
      <w:wordWrap/>
      <w:spacing w:after="0" w:line="240" w:lineRule="auto"/>
      <w:jc w:val="left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customStyle="1" w:styleId="7">
    <w:name w:val="MS바탕글"/>
    <w:basedOn w:val="1"/>
    <w:uiPriority w:val="0"/>
    <w:pPr>
      <w:wordWrap/>
      <w:spacing w:after="0" w:line="240" w:lineRule="auto"/>
      <w:jc w:val="left"/>
      <w:textAlignment w:val="baseline"/>
    </w:pPr>
    <w:rPr>
      <w:rFonts w:ascii="Calibri" w:hAnsi="굴림" w:eastAsia="굴림" w:cs="굴림"/>
      <w:color w:val="000000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1570</Characters>
  <Lines>13</Lines>
  <Paragraphs>3</Paragraphs>
  <TotalTime>142</TotalTime>
  <ScaleCrop>false</ScaleCrop>
  <LinksUpToDate>false</LinksUpToDate>
  <CharactersWithSpaces>1842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2023-02-06T08:38:00Z</dcterms:created>
  <dc:creator>한국기상학회 박유민</dc:creator>
  <cp:lastModifiedBy>石木木</cp:lastModifiedBy>
  <dcterms:modified xsi:type="dcterms:W3CDTF">2023-09-06T06:26:58Z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1FB647ACC4904FB4BB41C79FA09A5CEF_13</vt:lpwstr>
  </property>
</Properties>
</file>