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lang w:val="fr-FR"/>
        </w:rPr>
      </w:pPr>
      <w:proofErr w:type="gramStart"/>
      <w:r>
        <w:rPr>
          <w:rFonts w:hint="eastAsia"/>
          <w:lang w:val="fr-FR"/>
        </w:rPr>
        <w:t>I</w:t>
      </w:r>
      <w:r>
        <w:rPr>
          <w:lang w:val="fr-FR"/>
        </w:rPr>
        <w:t>mportant info</w:t>
      </w:r>
      <w:proofErr w:type="gramEnd"/>
      <w:r>
        <w:rPr>
          <w:lang w:val="fr-FR"/>
        </w:rPr>
        <w:t> :</w:t>
      </w:r>
    </w:p>
    <w:p w14:paraId="455D9183" w14:textId="69641E24" w:rsidR="009A10FE" w:rsidRDefault="00F0380E" w:rsidP="00F0380E">
      <w:pPr>
        <w:pStyle w:val="2"/>
        <w:rPr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35E90C30" w:rsidR="00F0380E" w:rsidRDefault="00F0380E" w:rsidP="00F0380E">
      <w:pPr>
        <w:rPr>
          <w:lang w:val="fr-FR"/>
        </w:rPr>
      </w:pPr>
      <w:r w:rsidRPr="00F0380E">
        <w:rPr>
          <w:lang w:val="fr-FR"/>
        </w:rPr>
        <w:t>Cette ´</w:t>
      </w:r>
      <w:proofErr w:type="spellStart"/>
      <w:r w:rsidRPr="00F0380E">
        <w:rPr>
          <w:lang w:val="fr-FR"/>
        </w:rPr>
        <w:t>etude</w:t>
      </w:r>
      <w:proofErr w:type="spellEnd"/>
      <w:r w:rsidRPr="00F0380E">
        <w:rPr>
          <w:lang w:val="fr-FR"/>
        </w:rPr>
        <w:t xml:space="preserve"> examine comment les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Airbnb utilisent des tactiques de gestion de l’impression dans leurs auto-descriptions et comment ces tactiques influencent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 xml:space="preserve">. En s’appuyant sur la </w:t>
      </w:r>
      <w:proofErr w:type="spellStart"/>
      <w:r w:rsidRPr="00F0380E">
        <w:rPr>
          <w:lang w:val="fr-FR"/>
        </w:rPr>
        <w:t>th´eorie</w:t>
      </w:r>
      <w:proofErr w:type="spellEnd"/>
      <w:r w:rsidRPr="00F0380E">
        <w:rPr>
          <w:lang w:val="fr-FR"/>
        </w:rPr>
        <w:t xml:space="preserve"> de Goffman, nous </w:t>
      </w:r>
      <w:proofErr w:type="spellStart"/>
      <w:r w:rsidRPr="00F0380E">
        <w:rPr>
          <w:lang w:val="fr-FR"/>
        </w:rPr>
        <w:t>ap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pliquons</w:t>
      </w:r>
      <w:proofErr w:type="spellEnd"/>
      <w:r w:rsidRPr="00F0380E">
        <w:rPr>
          <w:lang w:val="fr-FR"/>
        </w:rPr>
        <w:t xml:space="preserve"> un </w:t>
      </w:r>
      <w:proofErr w:type="spellStart"/>
      <w:r w:rsidRPr="00F0380E">
        <w:rPr>
          <w:lang w:val="fr-FR"/>
        </w:rPr>
        <w:t>mod`ele</w:t>
      </w:r>
      <w:proofErr w:type="spellEnd"/>
      <w:r w:rsidRPr="00F0380E">
        <w:rPr>
          <w:lang w:val="fr-FR"/>
        </w:rPr>
        <w:t xml:space="preserve"> de classification </w:t>
      </w:r>
      <w:proofErr w:type="spellStart"/>
      <w:r w:rsidRPr="00F0380E">
        <w:rPr>
          <w:lang w:val="fr-FR"/>
        </w:rPr>
        <w:t>zero</w:t>
      </w:r>
      <w:proofErr w:type="spellEnd"/>
      <w:r w:rsidRPr="00F0380E">
        <w:rPr>
          <w:lang w:val="fr-FR"/>
        </w:rPr>
        <w:t>-shot pour identifier cinq tactiques — l’ouverture,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>, l’auto-promotion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— dans les profils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. Leur </w:t>
      </w:r>
      <w:proofErr w:type="spellStart"/>
      <w:r w:rsidRPr="00F0380E">
        <w:rPr>
          <w:lang w:val="fr-FR"/>
        </w:rPr>
        <w:t>r´epartition</w:t>
      </w:r>
      <w:proofErr w:type="spellEnd"/>
      <w:r w:rsidRPr="00F0380E">
        <w:rPr>
          <w:lang w:val="fr-FR"/>
        </w:rPr>
        <w:t xml:space="preserve"> et leurs effets sont </w:t>
      </w:r>
      <w:proofErr w:type="spellStart"/>
      <w:r w:rsidRPr="00F0380E">
        <w:rPr>
          <w:lang w:val="fr-FR"/>
        </w:rPr>
        <w:t>analys´es</w:t>
      </w:r>
      <w:proofErr w:type="spellEnd"/>
      <w:r w:rsidRPr="00F0380E">
        <w:rPr>
          <w:lang w:val="fr-FR"/>
        </w:rPr>
        <w:t xml:space="preserve"> `</w:t>
      </w:r>
      <w:proofErr w:type="spellStart"/>
      <w:r w:rsidRPr="00F0380E">
        <w:rPr>
          <w:lang w:val="fr-FR"/>
        </w:rPr>
        <w:t>a</w:t>
      </w:r>
      <w:proofErr w:type="spellEnd"/>
      <w:r w:rsidRPr="00F0380E">
        <w:rPr>
          <w:lang w:val="fr-FR"/>
        </w:rPr>
        <w:t xml:space="preserve"> l’aide d’une </w:t>
      </w:r>
      <w:proofErr w:type="spellStart"/>
      <w:r w:rsidRPr="00F0380E">
        <w:rPr>
          <w:lang w:val="fr-FR"/>
        </w:rPr>
        <w:t>r´egression</w:t>
      </w:r>
      <w:proofErr w:type="spellEnd"/>
      <w:r w:rsidRPr="00F0380E">
        <w:rPr>
          <w:lang w:val="fr-FR"/>
        </w:rPr>
        <w:t xml:space="preserve"> OLS, en incluant le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comme terme d’interaction. Les </w:t>
      </w:r>
      <w:proofErr w:type="spellStart"/>
      <w:r w:rsidRPr="00F0380E">
        <w:rPr>
          <w:lang w:val="fr-FR"/>
        </w:rPr>
        <w:t>r´esultats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r´ev`elent</w:t>
      </w:r>
      <w:proofErr w:type="spellEnd"/>
      <w:r w:rsidRPr="00F0380E">
        <w:rPr>
          <w:lang w:val="fr-FR"/>
        </w:rPr>
        <w:t xml:space="preserve"> que les tactiques </w:t>
      </w:r>
      <w:proofErr w:type="spellStart"/>
      <w:r w:rsidRPr="00F0380E">
        <w:rPr>
          <w:lang w:val="fr-FR"/>
        </w:rPr>
        <w:t>orient´ees</w:t>
      </w:r>
      <w:proofErr w:type="spellEnd"/>
      <w:r w:rsidRPr="00F0380E">
        <w:rPr>
          <w:lang w:val="fr-FR"/>
        </w:rPr>
        <w:t xml:space="preserve"> vers la valorisation de soi (auto promotion, 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) sont les plus </w:t>
      </w:r>
      <w:proofErr w:type="spellStart"/>
      <w:r w:rsidRPr="00F0380E">
        <w:rPr>
          <w:lang w:val="fr-FR"/>
        </w:rPr>
        <w:t>fr´equentes</w:t>
      </w:r>
      <w:proofErr w:type="spellEnd"/>
      <w:r w:rsidRPr="00F0380E">
        <w:rPr>
          <w:lang w:val="fr-FR"/>
        </w:rPr>
        <w:t xml:space="preserve">, tandis que les </w:t>
      </w:r>
      <w:proofErr w:type="spellStart"/>
      <w:r w:rsidRPr="00F0380E">
        <w:rPr>
          <w:lang w:val="fr-FR"/>
        </w:rPr>
        <w:t>Superhosts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pri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vil´egient</w:t>
      </w:r>
      <w:proofErr w:type="spellEnd"/>
      <w:r w:rsidRPr="00F0380E">
        <w:rPr>
          <w:lang w:val="fr-FR"/>
        </w:rPr>
        <w:t xml:space="preserve"> davantage les tactiques </w:t>
      </w:r>
      <w:proofErr w:type="spellStart"/>
      <w:r w:rsidRPr="00F0380E">
        <w:rPr>
          <w:lang w:val="fr-FR"/>
        </w:rPr>
        <w:t>li´ees</w:t>
      </w:r>
      <w:proofErr w:type="spellEnd"/>
      <w:r w:rsidRPr="00F0380E">
        <w:rPr>
          <w:lang w:val="fr-FR"/>
        </w:rPr>
        <w:t xml:space="preserve"> `a la relation (ouverture, 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</w:t>
      </w:r>
      <w:proofErr w:type="spellStart"/>
      <w:r w:rsidRPr="00F0380E">
        <w:rPr>
          <w:lang w:val="fr-FR"/>
        </w:rPr>
        <w:t>sociabi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lit´e</w:t>
      </w:r>
      <w:proofErr w:type="spellEnd"/>
      <w:r w:rsidRPr="00F0380E">
        <w:rPr>
          <w:lang w:val="fr-FR"/>
        </w:rPr>
        <w:t xml:space="preserve">).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et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am´eliorent</w:t>
      </w:r>
      <w:proofErr w:type="spellEnd"/>
      <w:r w:rsidRPr="00F0380E">
        <w:rPr>
          <w:lang w:val="fr-FR"/>
        </w:rPr>
        <w:t xml:space="preserve"> significativement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>. En revanche, l’ouverture et l’auto-promotion n’ont pas d’effets positifs,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impacte n´</w:t>
      </w:r>
      <w:proofErr w:type="spellStart"/>
      <w:r w:rsidRPr="00F0380E">
        <w:rPr>
          <w:lang w:val="fr-FR"/>
        </w:rPr>
        <w:t>egativement</w:t>
      </w:r>
      <w:proofErr w:type="spellEnd"/>
      <w:r w:rsidRPr="00F0380E">
        <w:rPr>
          <w:lang w:val="fr-FR"/>
        </w:rPr>
        <w:t xml:space="preserve"> les </w:t>
      </w:r>
      <w:proofErr w:type="spellStart"/>
      <w:r w:rsidRPr="00F0380E">
        <w:rPr>
          <w:lang w:val="fr-FR"/>
        </w:rPr>
        <w:t>r´eservations</w:t>
      </w:r>
      <w:proofErr w:type="spellEnd"/>
      <w:r w:rsidRPr="00F0380E">
        <w:rPr>
          <w:lang w:val="fr-FR"/>
        </w:rPr>
        <w:t xml:space="preserve">. </w:t>
      </w:r>
      <w:r w:rsidRPr="00D210FC">
        <w:rPr>
          <w:b/>
          <w:bCs/>
          <w:color w:val="EE0000"/>
          <w:lang w:val="fr-FR"/>
        </w:rPr>
        <w:t xml:space="preserve">Plus </w:t>
      </w:r>
      <w:proofErr w:type="spellStart"/>
      <w:r w:rsidRPr="00D210FC">
        <w:rPr>
          <w:b/>
          <w:bCs/>
          <w:color w:val="EE0000"/>
          <w:lang w:val="fr-FR"/>
        </w:rPr>
        <w:t>int´eressant</w:t>
      </w:r>
      <w:proofErr w:type="spellEnd"/>
      <w:r w:rsidRPr="00D210FC">
        <w:rPr>
          <w:b/>
          <w:bCs/>
          <w:color w:val="EE0000"/>
          <w:lang w:val="fr-FR"/>
        </w:rPr>
        <w:t xml:space="preserve"> encore, le statut de </w:t>
      </w:r>
      <w:proofErr w:type="spellStart"/>
      <w:r w:rsidRPr="00D210FC">
        <w:rPr>
          <w:b/>
          <w:bCs/>
          <w:color w:val="EE0000"/>
          <w:lang w:val="fr-FR"/>
        </w:rPr>
        <w:t>Superhost</w:t>
      </w:r>
      <w:proofErr w:type="spellEnd"/>
      <w:r w:rsidRPr="00D210FC">
        <w:rPr>
          <w:b/>
          <w:bCs/>
          <w:color w:val="EE0000"/>
          <w:lang w:val="fr-FR"/>
        </w:rPr>
        <w:t xml:space="preserve"> </w:t>
      </w:r>
      <w:proofErr w:type="spellStart"/>
      <w:r w:rsidRPr="00D210FC">
        <w:rPr>
          <w:b/>
          <w:bCs/>
          <w:color w:val="EE0000"/>
          <w:lang w:val="fr-FR"/>
        </w:rPr>
        <w:t>att´enue</w:t>
      </w:r>
      <w:proofErr w:type="spellEnd"/>
      <w:r w:rsidRPr="00D210FC">
        <w:rPr>
          <w:b/>
          <w:bCs/>
          <w:color w:val="EE0000"/>
          <w:lang w:val="fr-FR"/>
        </w:rPr>
        <w:t xml:space="preserve"> l’impact n´</w:t>
      </w:r>
      <w:proofErr w:type="spellStart"/>
      <w:r w:rsidRPr="00D210FC">
        <w:rPr>
          <w:b/>
          <w:bCs/>
          <w:color w:val="EE0000"/>
          <w:lang w:val="fr-FR"/>
        </w:rPr>
        <w:t>egatif</w:t>
      </w:r>
      <w:proofErr w:type="spellEnd"/>
      <w:r w:rsidRPr="00D210FC">
        <w:rPr>
          <w:b/>
          <w:bCs/>
          <w:color w:val="EE0000"/>
          <w:lang w:val="fr-FR"/>
        </w:rPr>
        <w:t xml:space="preserve"> de l’</w:t>
      </w:r>
      <w:proofErr w:type="spellStart"/>
      <w:r w:rsidRPr="00D210FC">
        <w:rPr>
          <w:b/>
          <w:bCs/>
          <w:color w:val="EE0000"/>
          <w:lang w:val="fr-FR"/>
        </w:rPr>
        <w:t>exemplarit´e</w:t>
      </w:r>
      <w:proofErr w:type="spellEnd"/>
      <w:r w:rsidRPr="00D210FC">
        <w:rPr>
          <w:b/>
          <w:bCs/>
          <w:color w:val="EE0000"/>
          <w:lang w:val="fr-FR"/>
        </w:rPr>
        <w:t xml:space="preserve"> tout en amplifiant les </w:t>
      </w:r>
      <w:proofErr w:type="spellStart"/>
      <w:r w:rsidRPr="00D210FC">
        <w:rPr>
          <w:b/>
          <w:bCs/>
          <w:color w:val="EE0000"/>
          <w:lang w:val="fr-FR"/>
        </w:rPr>
        <w:t>b´en´efices</w:t>
      </w:r>
      <w:proofErr w:type="spellEnd"/>
      <w:r w:rsidRPr="00D210FC">
        <w:rPr>
          <w:b/>
          <w:bCs/>
          <w:color w:val="EE0000"/>
          <w:lang w:val="fr-FR"/>
        </w:rPr>
        <w:t xml:space="preserve">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proofErr w:type="gramStart"/>
      <w:r w:rsidRPr="00F0380E">
        <w:rPr>
          <w:lang w:val="fr-FR"/>
        </w:rPr>
        <w:t>En</w:t>
      </w:r>
      <w:proofErr w:type="gramEnd"/>
      <w:r w:rsidRPr="00F0380E">
        <w:rPr>
          <w:lang w:val="fr-FR"/>
        </w:rPr>
        <w:t xml:space="preserve"> conclusion, les tactiques de </w:t>
      </w:r>
      <w:proofErr w:type="spellStart"/>
      <w:r w:rsidRPr="00F0380E">
        <w:rPr>
          <w:lang w:val="fr-FR"/>
        </w:rPr>
        <w:t>pr´esentation</w:t>
      </w:r>
      <w:proofErr w:type="spellEnd"/>
      <w:r w:rsidRPr="00F0380E">
        <w:rPr>
          <w:lang w:val="fr-FR"/>
        </w:rPr>
        <w:t xml:space="preserve">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joue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cl´e</w:t>
      </w:r>
      <w:proofErr w:type="spellEnd"/>
      <w:r w:rsidRPr="00F0380E">
        <w:rPr>
          <w:lang w:val="fr-FR"/>
        </w:rPr>
        <w:t xml:space="preserve"> dans la performance locative sur Airbnb.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et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´</w:t>
      </w:r>
      <w:proofErr w:type="spellStart"/>
      <w:r w:rsidRPr="00F0380E">
        <w:rPr>
          <w:lang w:val="fr-FR"/>
        </w:rPr>
        <w:t>emergent</w:t>
      </w:r>
      <w:proofErr w:type="spellEnd"/>
      <w:r w:rsidRPr="00F0380E">
        <w:rPr>
          <w:lang w:val="fr-FR"/>
        </w:rPr>
        <w:t xml:space="preserve"> comme des </w:t>
      </w:r>
      <w:proofErr w:type="spellStart"/>
      <w:r w:rsidRPr="00F0380E">
        <w:rPr>
          <w:lang w:val="fr-FR"/>
        </w:rPr>
        <w:t>strat´egies</w:t>
      </w:r>
      <w:proofErr w:type="spellEnd"/>
      <w:r w:rsidRPr="00F0380E">
        <w:rPr>
          <w:lang w:val="fr-FR"/>
        </w:rPr>
        <w:t xml:space="preserve"> universellement efficaces, tandis que la valeur de l’auto-promotion et de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d´</w:t>
      </w:r>
      <w:proofErr w:type="spellStart"/>
      <w:r w:rsidRPr="00F0380E">
        <w:rPr>
          <w:lang w:val="fr-FR"/>
        </w:rPr>
        <w:t>epend</w:t>
      </w:r>
      <w:proofErr w:type="spellEnd"/>
      <w:r w:rsidRPr="00F0380E">
        <w:rPr>
          <w:lang w:val="fr-FR"/>
        </w:rPr>
        <w:t xml:space="preserve"> du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indiquant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m´</w:t>
      </w:r>
      <w:proofErr w:type="spellStart"/>
      <w:r w:rsidRPr="00F0380E">
        <w:rPr>
          <w:lang w:val="fr-FR"/>
        </w:rPr>
        <w:t>ediateur</w:t>
      </w:r>
      <w:proofErr w:type="spellEnd"/>
      <w:r w:rsidRPr="00F0380E">
        <w:rPr>
          <w:lang w:val="fr-FR"/>
        </w:rPr>
        <w:t xml:space="preserve"> de norme sociale.</w:t>
      </w:r>
    </w:p>
    <w:p w14:paraId="737F9C2B" w14:textId="77777777" w:rsidR="00AE1200" w:rsidRDefault="00AE1200" w:rsidP="00F0380E">
      <w:pPr>
        <w:rPr>
          <w:lang w:val="fr-FR"/>
        </w:rPr>
      </w:pPr>
    </w:p>
    <w:p w14:paraId="4A75E468" w14:textId="4518FCB9" w:rsidR="00D210FC" w:rsidRPr="007D40C0" w:rsidRDefault="00451BA2" w:rsidP="00F0380E">
      <w:pPr>
        <w:rPr>
          <w:lang w:val="fr-FR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proofErr w:type="spellStart"/>
      <w:r w:rsidR="00E322C5" w:rsidRPr="00E322C5">
        <w:t>s</w:t>
      </w:r>
      <w:r w:rsidR="00E322C5">
        <w:t>uperhost</w:t>
      </w:r>
      <w:proofErr w:type="spellEnd"/>
      <w:r w:rsidR="00E322C5">
        <w:rPr>
          <w:rFonts w:hint="eastAsia"/>
        </w:rPr>
        <w:t>削弱auto，提升</w:t>
      </w:r>
      <w:proofErr w:type="spellStart"/>
      <w:r w:rsidR="00E322C5">
        <w:rPr>
          <w:rFonts w:hint="eastAsia"/>
        </w:rPr>
        <w:t>superhost</w:t>
      </w:r>
      <w:proofErr w:type="spellEnd"/>
    </w:p>
    <w:p w14:paraId="1DB91578" w14:textId="163DEA57" w:rsidR="00AE1200" w:rsidRDefault="004D0C2B" w:rsidP="00F0380E">
      <w:pPr>
        <w:rPr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uverture</w:t>
      </w:r>
      <w:r>
        <w:rPr>
          <w:rFonts w:hint="eastAsia"/>
          <w:lang w:val="fr-FR"/>
        </w:rPr>
        <w:t>（消极）不显著</w:t>
      </w:r>
    </w:p>
    <w:p w14:paraId="0B068FB9" w14:textId="77777777" w:rsidR="004D0C2B" w:rsidRDefault="004D0C2B" w:rsidP="004D0C2B">
      <w:pPr>
        <w:rPr>
          <w:lang w:val="fr-FR"/>
        </w:rPr>
      </w:pPr>
      <w:r w:rsidRPr="00451BA2">
        <w:rPr>
          <w:rFonts w:hint="eastAsia"/>
          <w:lang w:val="fr-FR"/>
        </w:rPr>
        <w:t>Auto</w:t>
      </w:r>
      <w:r w:rsidRPr="00451BA2">
        <w:rPr>
          <w:lang w:val="fr-FR"/>
        </w:rPr>
        <w:t xml:space="preserve">-promotion </w:t>
      </w:r>
      <w:r>
        <w:rPr>
          <w:rFonts w:hint="eastAsia"/>
          <w:lang w:val="fr-FR"/>
        </w:rPr>
        <w:t>（消极）不显著</w:t>
      </w:r>
    </w:p>
    <w:p w14:paraId="0C290884" w14:textId="42FFE466" w:rsidR="004D0C2B" w:rsidRDefault="006C7371" w:rsidP="00F0380E">
      <w:pPr>
        <w:rPr>
          <w:lang w:val="fr-FR"/>
        </w:rPr>
      </w:pPr>
      <w:proofErr w:type="spellStart"/>
      <w:r>
        <w:rPr>
          <w:rFonts w:hint="eastAsia"/>
          <w:lang w:val="fr-FR"/>
        </w:rPr>
        <w:t>S</w:t>
      </w:r>
      <w:r>
        <w:rPr>
          <w:lang w:val="fr-FR"/>
        </w:rPr>
        <w:t>ocio+auth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积极显著</w:t>
      </w:r>
    </w:p>
    <w:p w14:paraId="7BF5EC8E" w14:textId="390F8F3D" w:rsidR="006C7371" w:rsidRDefault="006C7371" w:rsidP="00F0380E">
      <w:pPr>
        <w:rPr>
          <w:lang w:val="fr-FR"/>
        </w:rPr>
      </w:pPr>
      <w:r>
        <w:rPr>
          <w:rFonts w:hint="eastAsia"/>
          <w:lang w:val="fr-FR"/>
        </w:rPr>
        <w:t>Exem</w:t>
      </w:r>
      <w:r>
        <w:rPr>
          <w:lang w:val="fr-FR"/>
        </w:rPr>
        <w:t>plarité</w:t>
      </w:r>
      <w:r>
        <w:rPr>
          <w:rFonts w:hint="eastAsia"/>
          <w:lang w:val="fr-FR"/>
        </w:rPr>
        <w:t>消极显著</w:t>
      </w:r>
    </w:p>
    <w:p w14:paraId="3185534B" w14:textId="77777777" w:rsidR="006C7371" w:rsidRPr="006C7371" w:rsidRDefault="006C7371" w:rsidP="00F0380E">
      <w:pPr>
        <w:rPr>
          <w:rFonts w:hint="eastAsia"/>
          <w:lang w:val="fr-FR"/>
        </w:rPr>
      </w:pPr>
    </w:p>
    <w:p w14:paraId="29213E4B" w14:textId="77777777" w:rsidR="00AE1200" w:rsidRPr="004D0C2B" w:rsidRDefault="00AE1200" w:rsidP="00F0380E"/>
    <w:p w14:paraId="19713C56" w14:textId="7CF2DAB1" w:rsidR="00AE1200" w:rsidRPr="004D0C2B" w:rsidRDefault="00AE1200" w:rsidP="00AE1200">
      <w:pPr>
        <w:pStyle w:val="1"/>
      </w:pPr>
      <w:r w:rsidRPr="004D0C2B">
        <w:rPr>
          <w:rFonts w:hint="eastAsia"/>
        </w:rPr>
        <w:lastRenderedPageBreak/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097ED27B" w:rsidR="00AE1200" w:rsidRDefault="00FD0346" w:rsidP="00AE1200">
      <w:pPr>
        <w:rPr>
          <w:lang w:val="fr-FR"/>
        </w:rPr>
      </w:pPr>
      <w:r>
        <w:rPr>
          <w:rFonts w:hint="eastAsia"/>
          <w:lang w:val="fr-FR"/>
        </w:rPr>
        <w:t>1）</w:t>
      </w:r>
      <w:r w:rsidR="00AE1200">
        <w:rPr>
          <w:rFonts w:hint="eastAsia"/>
          <w:lang w:val="fr-FR"/>
        </w:rPr>
        <w:t>2024年巴黎奥运会对于</w:t>
      </w:r>
      <w:r>
        <w:rPr>
          <w:rFonts w:hint="eastAsia"/>
          <w:lang w:val="fr-FR"/>
        </w:rPr>
        <w:t>2）</w:t>
      </w:r>
      <w:r w:rsidR="00AE1200">
        <w:rPr>
          <w:rFonts w:hint="eastAsia"/>
          <w:lang w:val="fr-FR"/>
        </w:rPr>
        <w:t>爱彼迎</w:t>
      </w:r>
      <w:proofErr w:type="gramStart"/>
      <w:r w:rsidR="00AE1200">
        <w:rPr>
          <w:rFonts w:hint="eastAsia"/>
          <w:lang w:val="fr-FR"/>
        </w:rPr>
        <w:t>迎</w:t>
      </w:r>
      <w:proofErr w:type="gramEnd"/>
      <w:r w:rsidR="00AE1200">
        <w:rPr>
          <w:rFonts w:hint="eastAsia"/>
          <w:lang w:val="fr-FR"/>
        </w:rPr>
        <w:t>房东</w:t>
      </w:r>
      <w:r w:rsidR="00461A7C">
        <w:rPr>
          <w:rFonts w:hint="eastAsia"/>
          <w:lang w:val="fr-FR"/>
        </w:rPr>
        <w:t>印象管理和绩效的</w:t>
      </w:r>
      <w:r w:rsidR="00AE1200">
        <w:rPr>
          <w:rFonts w:hint="eastAsia"/>
          <w:lang w:val="fr-FR"/>
        </w:rPr>
        <w:t>影响</w:t>
      </w:r>
      <w:r w:rsidR="0059188B">
        <w:rPr>
          <w:rFonts w:hint="eastAsia"/>
          <w:lang w:val="fr-FR"/>
        </w:rPr>
        <w:t>的研究：</w:t>
      </w:r>
      <w:r w:rsidR="00AE1200">
        <w:rPr>
          <w:rFonts w:hint="eastAsia"/>
          <w:lang w:val="fr-FR"/>
        </w:rPr>
        <w:t>基于</w:t>
      </w:r>
      <w:r>
        <w:rPr>
          <w:rFonts w:hint="eastAsia"/>
          <w:lang w:val="fr-FR"/>
        </w:rPr>
        <w:t>3）</w:t>
      </w:r>
      <w:proofErr w:type="spellStart"/>
      <w:r w:rsidR="00461A7C">
        <w:rPr>
          <w:rFonts w:hint="eastAsia"/>
          <w:lang w:val="fr-FR"/>
        </w:rPr>
        <w:t>goffman</w:t>
      </w:r>
      <w:proofErr w:type="spellEnd"/>
      <w:r>
        <w:rPr>
          <w:rFonts w:hint="eastAsia"/>
          <w:lang w:val="fr-FR"/>
        </w:rPr>
        <w:t>的自我展示策略</w:t>
      </w:r>
      <w:r w:rsidR="00461A7C">
        <w:rPr>
          <w:rFonts w:hint="eastAsia"/>
          <w:lang w:val="fr-FR"/>
        </w:rPr>
        <w:t>和印象管理理论，通过</w:t>
      </w:r>
      <w:r>
        <w:rPr>
          <w:rFonts w:hint="eastAsia"/>
          <w:lang w:val="fr-FR"/>
        </w:rPr>
        <w:t>4）</w:t>
      </w:r>
      <w:r w:rsidR="00AE1200">
        <w:rPr>
          <w:rFonts w:hint="eastAsia"/>
          <w:lang w:val="fr-FR"/>
        </w:rPr>
        <w:t>心理测量量表和</w:t>
      </w:r>
      <w:r>
        <w:rPr>
          <w:rFonts w:hint="eastAsia"/>
          <w:lang w:val="fr-FR"/>
        </w:rPr>
        <w:t>5）</w:t>
      </w:r>
      <w:r w:rsidR="00461A7C">
        <w:rPr>
          <w:rFonts w:hint="eastAsia"/>
          <w:lang w:val="fr-FR"/>
        </w:rPr>
        <w:t>零样本</w:t>
      </w:r>
      <w:r w:rsidR="00AE1200">
        <w:rPr>
          <w:rFonts w:hint="eastAsia"/>
          <w:lang w:val="fr-FR"/>
        </w:rPr>
        <w:t>本分类</w:t>
      </w:r>
      <w:r>
        <w:rPr>
          <w:rFonts w:hint="eastAsia"/>
          <w:lang w:val="fr-FR"/>
        </w:rPr>
        <w:t>6）多模态</w:t>
      </w:r>
      <w:r w:rsidR="00461A7C">
        <w:rPr>
          <w:rFonts w:hint="eastAsia"/>
          <w:lang w:val="fr-FR"/>
        </w:rPr>
        <w:t>量化</w:t>
      </w:r>
      <w:r>
        <w:rPr>
          <w:rFonts w:hint="eastAsia"/>
          <w:lang w:val="fr-FR"/>
        </w:rPr>
        <w:t>房东的自我展示策略，</w:t>
      </w:r>
    </w:p>
    <w:p w14:paraId="5A24BA62" w14:textId="6D1FE3C0" w:rsidR="00FD0346" w:rsidRDefault="00FD0346" w:rsidP="00AE1200">
      <w:pPr>
        <w:rPr>
          <w:lang w:val="fr-FR"/>
        </w:rPr>
      </w:pPr>
      <w:r>
        <w:rPr>
          <w:rFonts w:hint="eastAsia"/>
          <w:lang w:val="fr-FR"/>
        </w:rPr>
        <w:t>concepts：</w:t>
      </w:r>
    </w:p>
    <w:p w14:paraId="3B5B19B7" w14:textId="0ACC021A" w:rsidR="00F04F6F" w:rsidRDefault="00F04F6F" w:rsidP="00AE1200">
      <w:pPr>
        <w:rPr>
          <w:rFonts w:hint="eastAsia"/>
          <w:lang w:val="fr-FR"/>
        </w:rPr>
      </w:pPr>
    </w:p>
    <w:p w14:paraId="3409F652" w14:textId="4816572A" w:rsidR="00FD0346" w:rsidRDefault="00FD0346" w:rsidP="00AE1200">
      <w:pPr>
        <w:rPr>
          <w:lang w:val="fr-FR"/>
        </w:rPr>
      </w:pPr>
      <w:r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6BD81277" w14:textId="18CB14A3" w:rsidR="00FD0346" w:rsidRDefault="00FD0346" w:rsidP="00AE1200">
      <w:pPr>
        <w:rPr>
          <w:lang w:val="fr-FR"/>
        </w:rPr>
      </w:pPr>
      <w:r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005A18D4" w14:textId="0006F474" w:rsidR="00F04F6F" w:rsidRDefault="00F04F6F" w:rsidP="00AE1200">
      <w:pPr>
        <w:rPr>
          <w:lang w:val="fr-FR"/>
        </w:rPr>
      </w:pPr>
      <w:r>
        <w:rPr>
          <w:rFonts w:hint="eastAsia"/>
          <w:lang w:val="fr-FR"/>
        </w:rPr>
        <w:t>信号理论</w:t>
      </w:r>
    </w:p>
    <w:p w14:paraId="0B9472A1" w14:textId="7E169028" w:rsidR="00F859B8" w:rsidRDefault="00F04F6F" w:rsidP="00AE1200">
      <w:pPr>
        <w:rPr>
          <w:lang w:val="fr-FR"/>
        </w:rPr>
      </w:pPr>
      <w:r>
        <w:rPr>
          <w:rFonts w:hint="eastAsia"/>
          <w:lang w:val="fr-FR"/>
        </w:rPr>
        <w:t>自我展示，自我揭露，</w:t>
      </w:r>
      <w:proofErr w:type="gramStart"/>
      <w:r>
        <w:rPr>
          <w:rFonts w:hint="eastAsia"/>
          <w:lang w:val="fr-FR"/>
        </w:rPr>
        <w:t>非展示</w:t>
      </w:r>
      <w:proofErr w:type="gramEnd"/>
      <w:r>
        <w:rPr>
          <w:rFonts w:hint="eastAsia"/>
          <w:lang w:val="fr-FR"/>
        </w:rPr>
        <w:t>类的原生的信号（ab上的歧视现象）</w:t>
      </w:r>
    </w:p>
    <w:p w14:paraId="1F16F9EC" w14:textId="0FDE0CE5" w:rsidR="00E807B4" w:rsidRDefault="00E807B4" w:rsidP="00AE1200">
      <w:pPr>
        <w:rPr>
          <w:lang w:val="fr-FR"/>
        </w:rPr>
      </w:pPr>
      <w:r>
        <w:rPr>
          <w:rFonts w:hint="eastAsia"/>
          <w:lang w:val="fr-FR"/>
        </w:rPr>
        <w:t>数字身份</w:t>
      </w:r>
    </w:p>
    <w:p w14:paraId="1BC27F12" w14:textId="3FC8DF31" w:rsidR="0081047C" w:rsidRDefault="0081047C" w:rsidP="00AE1200">
      <w:pPr>
        <w:rPr>
          <w:lang w:val="fr-FR"/>
        </w:rPr>
      </w:pPr>
      <w:proofErr w:type="spellStart"/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proofErr w:type="spellEnd"/>
      <w:r>
        <w:rPr>
          <w:rFonts w:hint="eastAsia"/>
          <w:lang w:val="fr-FR"/>
        </w:rPr>
        <w:t>而非</w:t>
      </w:r>
      <w:proofErr w:type="spellStart"/>
      <w:r>
        <w:rPr>
          <w:rFonts w:hint="eastAsia"/>
          <w:lang w:val="fr-FR"/>
        </w:rPr>
        <w:t>startegies</w:t>
      </w:r>
      <w:proofErr w:type="spellEnd"/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4C2087A6" w14:textId="77777777" w:rsidR="00E807B4" w:rsidRDefault="00E807B4" w:rsidP="00AE1200">
      <w:pPr>
        <w:rPr>
          <w:lang w:val="fr-FR"/>
        </w:rPr>
      </w:pPr>
    </w:p>
    <w:p w14:paraId="496F037E" w14:textId="77777777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lang w:val="fr-FR"/>
        </w:rPr>
      </w:pPr>
      <w:r>
        <w:rPr>
          <w:rFonts w:hint="eastAsia"/>
          <w:lang w:val="fr-FR"/>
        </w:rPr>
        <w:t>筛选：无价格，无ava，</w:t>
      </w:r>
    </w:p>
    <w:p w14:paraId="7EB38E82" w14:textId="77777777" w:rsidR="004D0C2B" w:rsidRDefault="004D0C2B" w:rsidP="00AE1200">
      <w:pPr>
        <w:rPr>
          <w:lang w:val="fr-FR"/>
        </w:rPr>
      </w:pPr>
    </w:p>
    <w:p w14:paraId="1BA7DE16" w14:textId="77777777" w:rsidR="004D0C2B" w:rsidRDefault="004D0C2B" w:rsidP="00AE1200">
      <w:pPr>
        <w:rPr>
          <w:rFonts w:hint="eastAsia"/>
          <w:lang w:val="fr-FR"/>
        </w:rPr>
      </w:pPr>
    </w:p>
    <w:p w14:paraId="2E8ADEEF" w14:textId="7798DFCF" w:rsidR="00BD1FF1" w:rsidRPr="00BD1FF1" w:rsidRDefault="00E807B4" w:rsidP="00AE1200">
      <w:pPr>
        <w:rPr>
          <w:b/>
          <w:bCs/>
          <w:lang w:val="fr-FR"/>
        </w:rPr>
      </w:pPr>
      <w:r w:rsidRPr="00BD1FF1">
        <w:rPr>
          <w:rFonts w:hint="eastAsia"/>
          <w:b/>
          <w:bCs/>
          <w:lang w:val="fr-FR"/>
        </w:rPr>
        <w:t>量表设计</w:t>
      </w:r>
      <w:r w:rsidR="00BD1FF1">
        <w:rPr>
          <w:b/>
          <w:bCs/>
          <w:lang w:val="fr-FR"/>
        </w:rPr>
        <w:t xml:space="preserve"> développement de l</w:t>
      </w:r>
      <w:proofErr w:type="gramStart"/>
      <w:r w:rsidR="00BD1FF1">
        <w:rPr>
          <w:b/>
          <w:bCs/>
          <w:lang w:val="fr-FR"/>
        </w:rPr>
        <w:t>’</w:t>
      </w:r>
      <w:proofErr w:type="gramEnd"/>
      <w:r w:rsidR="00BD1FF1">
        <w:rPr>
          <w:b/>
          <w:bCs/>
          <w:lang w:val="fr-FR"/>
        </w:rPr>
        <w:t>échelle</w:t>
      </w:r>
      <w:r w:rsidRPr="00BD1FF1">
        <w:rPr>
          <w:rFonts w:hint="eastAsia"/>
          <w:b/>
          <w:bCs/>
          <w:lang w:val="fr-FR"/>
        </w:rPr>
        <w:t>：</w:t>
      </w:r>
    </w:p>
    <w:p w14:paraId="47DCFA92" w14:textId="3E0A5C7C" w:rsidR="00E807B4" w:rsidRDefault="00E807B4" w:rsidP="00AE1200">
      <w:pPr>
        <w:rPr>
          <w:lang w:val="fr-FR"/>
        </w:rPr>
      </w:pPr>
      <w:r>
        <w:rPr>
          <w:rFonts w:hint="eastAsia"/>
          <w:lang w:val="fr-FR"/>
        </w:rPr>
        <w:t xml:space="preserve">对于无法直接测量的“潜在构念”latent </w:t>
      </w:r>
      <w:proofErr w:type="spellStart"/>
      <w:r>
        <w:rPr>
          <w:lang w:val="fr-FR"/>
        </w:rPr>
        <w:t>constru</w:t>
      </w:r>
      <w:r w:rsidR="002C69F0">
        <w:rPr>
          <w:rFonts w:hint="eastAsia"/>
          <w:lang w:val="fr-FR"/>
        </w:rPr>
        <w:t>c</w:t>
      </w:r>
      <w:r>
        <w:rPr>
          <w:rFonts w:hint="eastAsia"/>
          <w:lang w:val="fr-FR"/>
        </w:rPr>
        <w:t>t</w:t>
      </w:r>
      <w:proofErr w:type="spellEnd"/>
      <w:r>
        <w:rPr>
          <w:rFonts w:hint="eastAsia"/>
          <w:lang w:val="fr-FR"/>
        </w:rPr>
        <w:t>，如何</w:t>
      </w:r>
      <w:proofErr w:type="gramStart"/>
      <w:r>
        <w:rPr>
          <w:rFonts w:hint="eastAsia"/>
          <w:lang w:val="fr-FR"/>
        </w:rPr>
        <w:t>通过题项</w:t>
      </w:r>
      <w:proofErr w:type="gramEnd"/>
      <w:r>
        <w:rPr>
          <w:rFonts w:hint="eastAsia"/>
          <w:lang w:val="fr-FR"/>
        </w:rPr>
        <w:t>item间接测量，如何检查测量结果的有效性（</w:t>
      </w:r>
      <w:proofErr w:type="spellStart"/>
      <w:r>
        <w:rPr>
          <w:rFonts w:hint="eastAsia"/>
          <w:lang w:val="fr-FR"/>
        </w:rPr>
        <w:t>cronba</w:t>
      </w:r>
      <w:r w:rsidR="002C69F0">
        <w:rPr>
          <w:lang w:val="fr-FR"/>
        </w:rPr>
        <w:t>c</w:t>
      </w:r>
      <w:r>
        <w:rPr>
          <w:rFonts w:hint="eastAsia"/>
          <w:lang w:val="fr-FR"/>
        </w:rPr>
        <w:t>h</w:t>
      </w:r>
      <w:proofErr w:type="gramStart"/>
      <w:r>
        <w:rPr>
          <w:lang w:val="fr-FR"/>
        </w:rPr>
        <w:t>’</w:t>
      </w:r>
      <w:proofErr w:type="gramEnd"/>
      <w:r>
        <w:rPr>
          <w:rFonts w:hint="eastAsia"/>
          <w:lang w:val="fr-FR"/>
        </w:rPr>
        <w:t>s</w:t>
      </w:r>
      <w:proofErr w:type="spellEnd"/>
      <w:r>
        <w:rPr>
          <w:lang w:val="fr-FR"/>
        </w:rPr>
        <w:t xml:space="preserve"> alpha</w:t>
      </w:r>
      <w:r>
        <w:rPr>
          <w:rFonts w:hint="eastAsia"/>
          <w:lang w:val="fr-FR"/>
        </w:rPr>
        <w:t>）？</w:t>
      </w:r>
    </w:p>
    <w:p w14:paraId="76038A43" w14:textId="6EFC8A18" w:rsidR="004D0C2B" w:rsidRDefault="004D0C2B" w:rsidP="00AE1200">
      <w:pPr>
        <w:rPr>
          <w:lang w:val="fr-FR"/>
        </w:rPr>
      </w:pPr>
      <w:r>
        <w:rPr>
          <w:rFonts w:hint="eastAsia"/>
          <w:lang w:val="fr-FR"/>
        </w:rPr>
        <w:t>零样本分类</w:t>
      </w:r>
      <w:proofErr w:type="spellStart"/>
      <w:r>
        <w:rPr>
          <w:lang w:val="fr-FR"/>
        </w:rPr>
        <w:t>zero</w:t>
      </w:r>
      <w:proofErr w:type="spellEnd"/>
      <w:r>
        <w:rPr>
          <w:lang w:val="fr-FR"/>
        </w:rPr>
        <w:t>-shot classification :</w:t>
      </w:r>
    </w:p>
    <w:p w14:paraId="47978344" w14:textId="3DE0EA38" w:rsidR="004D0C2B" w:rsidRDefault="004D0C2B" w:rsidP="00AE1200">
      <w:pPr>
        <w:rPr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abel</w:t>
      </w:r>
      <w:r>
        <w:rPr>
          <w:rFonts w:hint="eastAsia"/>
          <w:lang w:val="fr-FR"/>
        </w:rPr>
        <w:t xml:space="preserve"> score range</w:t>
      </w:r>
    </w:p>
    <w:p w14:paraId="4F25B618" w14:textId="77777777" w:rsidR="004D0C2B" w:rsidRDefault="004D0C2B" w:rsidP="00AE1200">
      <w:pPr>
        <w:rPr>
          <w:lang w:val="fr-FR"/>
        </w:rPr>
      </w:pPr>
    </w:p>
    <w:p w14:paraId="27468C85" w14:textId="77777777" w:rsidR="004D0C2B" w:rsidRDefault="004D0C2B" w:rsidP="00AE1200">
      <w:pPr>
        <w:rPr>
          <w:lang w:val="fr-FR"/>
        </w:rPr>
      </w:pPr>
    </w:p>
    <w:p w14:paraId="300D0B01" w14:textId="77777777" w:rsidR="004D0C2B" w:rsidRDefault="004D0C2B" w:rsidP="00AE1200">
      <w:pPr>
        <w:rPr>
          <w:lang w:val="fr-FR"/>
        </w:rPr>
      </w:pPr>
    </w:p>
    <w:p w14:paraId="3A1DAA11" w14:textId="1F122937" w:rsidR="004D0C2B" w:rsidRPr="00572EC4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572EC4">
        <w:rPr>
          <w:b/>
          <w:bCs/>
          <w:lang w:val="fr-FR"/>
        </w:rPr>
        <w:t>analyse factorielle</w:t>
      </w:r>
      <w:r w:rsidRPr="00572EC4">
        <w:rPr>
          <w:rFonts w:hint="eastAsia"/>
          <w:b/>
          <w:bCs/>
          <w:lang w:val="fr-FR"/>
        </w:rPr>
        <w:t>：</w:t>
      </w:r>
    </w:p>
    <w:p w14:paraId="64819BEE" w14:textId="6AF0F0ED" w:rsidR="00E807B4" w:rsidRDefault="002C69F0" w:rsidP="00AE1200">
      <w:pPr>
        <w:rPr>
          <w:lang w:val="fr-FR"/>
        </w:rPr>
      </w:pPr>
      <w:r>
        <w:rPr>
          <w:rFonts w:hint="eastAsia"/>
          <w:lang w:val="fr-FR"/>
        </w:rPr>
        <w:t>允许交叉载荷</w:t>
      </w:r>
      <w:proofErr w:type="spellStart"/>
      <w:r w:rsidR="00572EC4">
        <w:rPr>
          <w:lang w:val="fr-FR"/>
        </w:rPr>
        <w:t>oblimin</w:t>
      </w:r>
      <w:proofErr w:type="spellEnd"/>
    </w:p>
    <w:p w14:paraId="1B04EEAE" w14:textId="6422C768" w:rsidR="00E807B4" w:rsidRDefault="002C69F0" w:rsidP="00AE1200">
      <w:pPr>
        <w:rPr>
          <w:lang w:val="fr-FR"/>
        </w:rPr>
      </w:pPr>
      <w:r>
        <w:rPr>
          <w:rFonts w:hint="eastAsia"/>
          <w:lang w:val="fr-FR"/>
        </w:rPr>
        <w:t>每一个item能够对于其所属的</w:t>
      </w:r>
      <w:proofErr w:type="spellStart"/>
      <w:r>
        <w:rPr>
          <w:rFonts w:hint="eastAsia"/>
          <w:lang w:val="fr-FR"/>
        </w:rPr>
        <w:t>contruct</w:t>
      </w:r>
      <w:proofErr w:type="spellEnd"/>
      <w:r>
        <w:rPr>
          <w:rFonts w:hint="eastAsia"/>
          <w:lang w:val="fr-FR"/>
        </w:rPr>
        <w:t>有较高的载荷（有代表性），对</w:t>
      </w:r>
      <w:proofErr w:type="gramStart"/>
      <w:r>
        <w:rPr>
          <w:rFonts w:hint="eastAsia"/>
          <w:lang w:val="fr-FR"/>
        </w:rPr>
        <w:t>其他构念较低</w:t>
      </w:r>
      <w:proofErr w:type="gramEnd"/>
      <w:r>
        <w:rPr>
          <w:rFonts w:hint="eastAsia"/>
          <w:lang w:val="fr-FR"/>
        </w:rPr>
        <w:t>，（有区分性）。</w:t>
      </w:r>
    </w:p>
    <w:p w14:paraId="26417D18" w14:textId="2F35D25F" w:rsidR="00E807B4" w:rsidRDefault="002C69F0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Communities</w:t>
      </w:r>
      <w:proofErr w:type="spellEnd"/>
      <w:r>
        <w:rPr>
          <w:lang w:val="fr-FR"/>
        </w:rPr>
        <w:t> </w:t>
      </w:r>
      <w:r>
        <w:rPr>
          <w:rFonts w:hint="eastAsia"/>
          <w:lang w:val="fr-FR"/>
        </w:rPr>
        <w:t xml:space="preserve">? </w:t>
      </w:r>
      <w:proofErr w:type="spellStart"/>
      <w:r>
        <w:rPr>
          <w:rFonts w:hint="eastAsia"/>
          <w:lang w:val="fr-FR"/>
        </w:rPr>
        <w:t>skewness</w:t>
      </w:r>
      <w:proofErr w:type="spellEnd"/>
      <w:r>
        <w:rPr>
          <w:rFonts w:hint="eastAsia"/>
          <w:lang w:val="fr-FR"/>
        </w:rPr>
        <w:t>？</w:t>
      </w:r>
    </w:p>
    <w:p w14:paraId="76358D49" w14:textId="7D56EC71" w:rsidR="005244E1" w:rsidRPr="00135C1A" w:rsidRDefault="009407A2" w:rsidP="00AE1200">
      <w:pPr>
        <w:rPr>
          <w:rFonts w:hint="eastAsia"/>
          <w:b/>
          <w:bCs/>
        </w:rPr>
      </w:pPr>
      <w:r w:rsidRPr="00135C1A">
        <w:rPr>
          <w:b/>
          <w:bCs/>
        </w:rPr>
        <w:t>PCA</w:t>
      </w:r>
      <w:proofErr w:type="gramStart"/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proofErr w:type="gramEnd"/>
    </w:p>
    <w:p w14:paraId="228579CA" w14:textId="77777777" w:rsidR="00E13971" w:rsidRDefault="00E13971" w:rsidP="00AE1200">
      <w:pPr>
        <w:rPr>
          <w:b/>
          <w:bCs/>
          <w:lang w:val="fr-FR"/>
        </w:rPr>
      </w:pPr>
    </w:p>
    <w:p w14:paraId="4678C591" w14:textId="77777777" w:rsidR="00E13971" w:rsidRDefault="00E13971" w:rsidP="00AE1200">
      <w:pPr>
        <w:rPr>
          <w:rFonts w:hint="eastAsia"/>
          <w:b/>
          <w:bCs/>
          <w:lang w:val="fr-FR"/>
        </w:rPr>
      </w:pPr>
    </w:p>
    <w:p w14:paraId="14A2BC11" w14:textId="744B6008" w:rsidR="002723EF" w:rsidRPr="002723EF" w:rsidRDefault="00E13971" w:rsidP="00AE1200">
      <w:pPr>
        <w:rPr>
          <w:b/>
          <w:bCs/>
          <w:lang w:val="fr-FR"/>
        </w:rPr>
      </w:pPr>
      <w:r>
        <w:rPr>
          <w:rFonts w:hint="eastAsia"/>
          <w:b/>
          <w:bCs/>
          <w:lang w:val="fr-FR"/>
        </w:rPr>
        <w:t>数据描述</w:t>
      </w:r>
      <w:r>
        <w:rPr>
          <w:b/>
          <w:bCs/>
          <w:lang w:val="fr-FR"/>
        </w:rPr>
        <w:t>description de data</w:t>
      </w:r>
      <w:r>
        <w:rPr>
          <w:rFonts w:hint="eastAsia"/>
          <w:b/>
          <w:bCs/>
          <w:lang w:val="fr-FR"/>
        </w:rPr>
        <w:t>：</w:t>
      </w:r>
    </w:p>
    <w:p w14:paraId="14926C1B" w14:textId="30A6BDF2" w:rsidR="00E13971" w:rsidRDefault="00E13971" w:rsidP="00AE1200">
      <w:pPr>
        <w:rPr>
          <w:b/>
          <w:bCs/>
        </w:rPr>
      </w:pPr>
    </w:p>
    <w:p w14:paraId="44E30708" w14:textId="77777777" w:rsidR="00E13971" w:rsidRDefault="00E13971" w:rsidP="00AE1200">
      <w:pPr>
        <w:rPr>
          <w:b/>
          <w:bCs/>
        </w:rPr>
      </w:pPr>
    </w:p>
    <w:p w14:paraId="27A4F9FC" w14:textId="0E8620BB" w:rsidR="003F1D6B" w:rsidRDefault="00582F54" w:rsidP="00AE1200">
      <w:pPr>
        <w:rPr>
          <w:b/>
          <w:bCs/>
          <w:lang w:val="fr-FR"/>
        </w:rPr>
      </w:pPr>
      <w:r w:rsidRPr="00BD1FF1">
        <w:rPr>
          <w:rFonts w:hint="eastAsia"/>
          <w:b/>
          <w:bCs/>
        </w:rPr>
        <w:t>Modeling</w:t>
      </w:r>
      <w:r w:rsidR="007A1D09">
        <w:rPr>
          <w:rFonts w:hint="eastAsia"/>
          <w:b/>
          <w:bCs/>
        </w:rPr>
        <w:t xml:space="preserve"> </w:t>
      </w:r>
      <w:r w:rsidR="00A33A3B">
        <w:rPr>
          <w:b/>
          <w:bCs/>
          <w:lang w:val="fr-FR"/>
        </w:rPr>
        <w:t>OLS</w:t>
      </w:r>
      <w:r w:rsidR="00A33A3B">
        <w:rPr>
          <w:rFonts w:hint="eastAsia"/>
          <w:b/>
          <w:bCs/>
          <w:lang w:val="fr-FR"/>
        </w:rPr>
        <w:t>建模</w:t>
      </w:r>
      <w:r w:rsidRPr="00BD1FF1">
        <w:rPr>
          <w:rFonts w:hint="eastAsia"/>
          <w:b/>
          <w:bCs/>
        </w:rPr>
        <w:t>：</w:t>
      </w:r>
    </w:p>
    <w:p w14:paraId="4F8B4C04" w14:textId="6F92F01E" w:rsidR="006A5C1F" w:rsidRPr="006A5C1F" w:rsidRDefault="006A5C1F" w:rsidP="00AE1200">
      <w:pPr>
        <w:rPr>
          <w:rFonts w:hint="eastAsia"/>
          <w:lang w:val="fr-FR"/>
        </w:rPr>
      </w:pPr>
      <w:r w:rsidRPr="006A5C1F">
        <w:rPr>
          <w:rFonts w:hint="eastAsia"/>
          <w:lang w:val="fr-FR"/>
        </w:rPr>
        <w:t>检查共线性</w:t>
      </w:r>
    </w:p>
    <w:p w14:paraId="318F0A86" w14:textId="0AB9A244" w:rsidR="00582F54" w:rsidRDefault="00582F54" w:rsidP="00AE1200">
      <w:r w:rsidRPr="009407A2">
        <w:rPr>
          <w:rFonts w:hint="eastAsia"/>
        </w:rPr>
        <w:t>DID</w:t>
      </w:r>
      <w:r w:rsidRPr="009407A2">
        <w:t>: differences in differences</w:t>
      </w:r>
    </w:p>
    <w:p w14:paraId="5801B920" w14:textId="46780D23" w:rsidR="003F1D6B" w:rsidRPr="009407A2" w:rsidRDefault="003F1D6B" w:rsidP="003F1D6B">
      <w:pPr>
        <w:tabs>
          <w:tab w:val="center" w:pos="4153"/>
        </w:tabs>
        <w:rPr>
          <w:rFonts w:hint="eastAsia"/>
        </w:rPr>
      </w:pPr>
      <w:r>
        <w:rPr>
          <w:rFonts w:hint="eastAsia"/>
        </w:rPr>
        <w:t>2306</w:t>
      </w:r>
      <w:r w:rsidRPr="00BD1FF1">
        <w:t xml:space="preserve">, </w:t>
      </w:r>
      <w:r>
        <w:rPr>
          <w:rFonts w:hint="eastAsia"/>
        </w:rPr>
        <w:t>2406</w:t>
      </w:r>
      <w:r>
        <w:t xml:space="preserve">, </w:t>
      </w:r>
      <w:proofErr w:type="spellStart"/>
      <w:r>
        <w:t>paris</w:t>
      </w:r>
      <w:proofErr w:type="spellEnd"/>
      <w:r>
        <w:t xml:space="preserve">, </w:t>
      </w:r>
      <w:proofErr w:type="spellStart"/>
      <w:r>
        <w:t>london</w:t>
      </w:r>
      <w:proofErr w:type="spellEnd"/>
      <w:r>
        <w:rPr>
          <w:rFonts w:hint="eastAsia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减少季节和时间的影响，</w:t>
      </w:r>
    </w:p>
    <w:p w14:paraId="33CAB9F8" w14:textId="77777777" w:rsidR="003F1D6B" w:rsidRDefault="003F1D6B" w:rsidP="00AE1200">
      <w:pPr>
        <w:rPr>
          <w:lang w:val="fr-FR"/>
        </w:rPr>
      </w:pPr>
    </w:p>
    <w:p w14:paraId="4D2D6C05" w14:textId="77777777" w:rsidR="00CE7CF8" w:rsidRDefault="00CE7CF8" w:rsidP="00AE1200">
      <w:pPr>
        <w:rPr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Pr="00727F7E" w:rsidRDefault="008C4560" w:rsidP="008C4560">
      <w:pPr>
        <w:rPr>
          <w:lang w:val="fr-FR"/>
        </w:rPr>
      </w:pPr>
      <w:r w:rsidRPr="008C4560">
        <w:rPr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85C89" w14:textId="77777777" w:rsidR="008C4560" w:rsidRPr="00FB4427" w:rsidRDefault="008C4560" w:rsidP="008C4560">
      <w:pPr>
        <w:rPr>
          <w:rFonts w:hint="eastAsia"/>
          <w:lang w:val="fr-FR"/>
        </w:rPr>
      </w:pPr>
    </w:p>
    <w:p w14:paraId="3122C01F" w14:textId="77777777" w:rsidR="008C4560" w:rsidRPr="00FB4427" w:rsidRDefault="008C4560" w:rsidP="008C4560">
      <w:pPr>
        <w:rPr>
          <w:lang w:val="fr-FR"/>
        </w:rPr>
      </w:pPr>
    </w:p>
    <w:p w14:paraId="29353F93" w14:textId="77777777" w:rsidR="00CE7CF8" w:rsidRDefault="00CE7CF8" w:rsidP="00AE1200">
      <w:pPr>
        <w:rPr>
          <w:lang w:val="fr-FR"/>
        </w:rPr>
      </w:pPr>
    </w:p>
    <w:p w14:paraId="4EC9F815" w14:textId="77777777" w:rsidR="00CE7CF8" w:rsidRDefault="00CE7CF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0D2BDBBF" w:rsidR="003F1D6B" w:rsidRDefault="003F1D6B" w:rsidP="00AE1200">
      <w:pPr>
        <w:rPr>
          <w:lang w:val="fr-FR"/>
        </w:rPr>
      </w:pPr>
      <w:r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5711CCA2" w:rsidR="00705B6A" w:rsidRPr="00705B6A" w:rsidRDefault="00727F7E" w:rsidP="00AE1200">
      <w:pPr>
        <w:rPr>
          <w:lang w:val="fr-FR"/>
        </w:rPr>
      </w:pPr>
      <w:r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>
        <w:rPr>
          <w:rFonts w:hint="eastAsia"/>
          <w:lang w:val="fr-FR"/>
        </w:rPr>
        <w:t>的影响效果？</w:t>
      </w:r>
    </w:p>
    <w:p w14:paraId="0F2EA80E" w14:textId="3859808D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proofErr w:type="spellStart"/>
      <w:r>
        <w:rPr>
          <w:rFonts w:hint="eastAsia"/>
          <w:lang w:val="fr-FR"/>
        </w:rPr>
        <w:t>qualit</w:t>
      </w:r>
      <w:proofErr w:type="spellEnd"/>
      <w:r>
        <w:rPr>
          <w:rFonts w:hint="eastAsia"/>
          <w:lang w:val="fr-FR"/>
        </w:rPr>
        <w:t>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proofErr w:type="spellStart"/>
      <w:r w:rsidR="00FB4427">
        <w:rPr>
          <w:lang w:val="fr-FR"/>
        </w:rPr>
        <w:t>textuelle</w:t>
      </w:r>
      <w:r w:rsidR="006E779C">
        <w:rPr>
          <w:lang w:val="fr-FR"/>
        </w:rPr>
        <w:t>,extérieur</w:t>
      </w:r>
      <w:proofErr w:type="spellEnd"/>
      <w:r w:rsidR="006E779C">
        <w:rPr>
          <w:lang w:val="fr-FR"/>
        </w:rPr>
        <w:t xml:space="preserve"> (</w:t>
      </w:r>
      <w:proofErr w:type="spellStart"/>
      <w:r w:rsidR="006E779C">
        <w:rPr>
          <w:lang w:val="fr-FR"/>
        </w:rPr>
        <w:t>superhost</w:t>
      </w:r>
      <w:proofErr w:type="spellEnd"/>
      <w:r w:rsidR="006E779C">
        <w:rPr>
          <w:lang w:val="fr-FR"/>
        </w:rPr>
        <w:t>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lang w:val="fr-FR"/>
        </w:rPr>
      </w:pPr>
    </w:p>
    <w:p w14:paraId="2A3D86D3" w14:textId="77777777" w:rsidR="00FC6C22" w:rsidRPr="00FB4427" w:rsidRDefault="00FC6C22" w:rsidP="00AE1200">
      <w:pPr>
        <w:rPr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lang w:val="fr-FR"/>
        </w:rPr>
      </w:pPr>
    </w:p>
    <w:p w14:paraId="0FBE33BF" w14:textId="77777777" w:rsidR="00AE1200" w:rsidRPr="00FB4427" w:rsidRDefault="00AE1200" w:rsidP="00AE1200">
      <w:pPr>
        <w:rPr>
          <w:lang w:val="fr-FR"/>
        </w:rPr>
      </w:pPr>
    </w:p>
    <w:p w14:paraId="7305E62D" w14:textId="77777777" w:rsidR="00AE1200" w:rsidRPr="00FB4427" w:rsidRDefault="00AE1200" w:rsidP="00AE1200">
      <w:pPr>
        <w:rPr>
          <w:lang w:val="fr-FR"/>
        </w:rPr>
      </w:pPr>
    </w:p>
    <w:p w14:paraId="209EB541" w14:textId="77777777" w:rsidR="00AE1200" w:rsidRPr="00FB4427" w:rsidRDefault="00AE1200" w:rsidP="00AE1200">
      <w:pPr>
        <w:rPr>
          <w:lang w:val="fr-FR"/>
        </w:rPr>
      </w:pPr>
    </w:p>
    <w:p w14:paraId="1A09903A" w14:textId="77777777" w:rsidR="00AE1200" w:rsidRPr="00FB4427" w:rsidRDefault="00AE1200" w:rsidP="00AE1200">
      <w:pPr>
        <w:rPr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 xml:space="preserve">ery </w:t>
      </w:r>
      <w:proofErr w:type="spellStart"/>
      <w:r>
        <w:rPr>
          <w:lang w:val="fr-FR"/>
        </w:rPr>
        <w:t>strange</w:t>
      </w:r>
      <w:proofErr w:type="spellEnd"/>
      <w:r>
        <w:rPr>
          <w:lang w:val="fr-FR"/>
        </w:rPr>
        <w:t xml:space="preserve"> points</w:t>
      </w:r>
    </w:p>
    <w:p w14:paraId="63268665" w14:textId="351D10F6" w:rsidR="008B39AB" w:rsidRDefault="008B39AB" w:rsidP="008B39AB">
      <w:pPr>
        <w:tabs>
          <w:tab w:val="left" w:pos="1889"/>
        </w:tabs>
      </w:pPr>
      <w:proofErr w:type="spellStart"/>
      <w:r w:rsidRPr="008B39AB">
        <w:rPr>
          <w:rFonts w:hint="eastAsia"/>
        </w:rPr>
        <w:t>Is</w:t>
      </w:r>
      <w:r w:rsidRPr="008B39AB">
        <w:t>_paris</w:t>
      </w:r>
      <w:proofErr w:type="spellEnd"/>
      <w:r w:rsidRPr="008B39AB">
        <w:t>/in_2</w:t>
      </w:r>
      <w:r w:rsidRPr="008B39AB">
        <w:rPr>
          <w:rFonts w:hint="eastAsia"/>
        </w:rPr>
        <w:t>4</w:t>
      </w:r>
      <w:r>
        <w:rPr>
          <w:rFonts w:hint="eastAsia"/>
          <w:lang w:val="fr-FR"/>
        </w:rPr>
        <w:t>和</w:t>
      </w:r>
      <w:proofErr w:type="spellStart"/>
      <w:r w:rsidRPr="008B39AB">
        <w:rPr>
          <w:rFonts w:hint="eastAsia"/>
        </w:rPr>
        <w:t>bio</w:t>
      </w:r>
      <w:r>
        <w:t>_</w:t>
      </w:r>
      <w:r w:rsidRPr="008B39AB">
        <w:t>t</w:t>
      </w:r>
      <w:r>
        <w:t>actics</w:t>
      </w:r>
      <w:proofErr w:type="spellEnd"/>
      <w:r>
        <w:rPr>
          <w:rFonts w:hint="eastAsia"/>
        </w:rPr>
        <w:t>交互时，交互项的方向相反</w:t>
      </w:r>
    </w:p>
    <w:p w14:paraId="009E5A0F" w14:textId="77777777" w:rsidR="00DF4ADD" w:rsidRDefault="00DF4ADD" w:rsidP="008B39AB">
      <w:pPr>
        <w:tabs>
          <w:tab w:val="left" w:pos="1889"/>
        </w:tabs>
      </w:pPr>
    </w:p>
    <w:p w14:paraId="33567E01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7285F53D" w14:textId="77777777" w:rsidR="008B39AB" w:rsidRPr="008B39AB" w:rsidRDefault="008B39AB" w:rsidP="008B39AB">
      <w:pPr>
        <w:tabs>
          <w:tab w:val="left" w:pos="1889"/>
        </w:tabs>
        <w:rPr>
          <w:rFonts w:hint="eastAsia"/>
        </w:rPr>
      </w:pPr>
    </w:p>
    <w:p w14:paraId="1AFCF69F" w14:textId="77777777" w:rsidR="00AE1200" w:rsidRPr="008B39AB" w:rsidRDefault="00AE1200" w:rsidP="00AE1200"/>
    <w:p w14:paraId="620A2B06" w14:textId="77777777" w:rsidR="00AE1200" w:rsidRPr="008B39AB" w:rsidRDefault="00AE1200" w:rsidP="00AE1200">
      <w:pPr>
        <w:rPr>
          <w:rFonts w:hint="eastAsia"/>
        </w:rPr>
      </w:pPr>
    </w:p>
    <w:sectPr w:rsidR="00AE1200" w:rsidRPr="008B39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52279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1493B"/>
    <w:rsid w:val="00042750"/>
    <w:rsid w:val="001136DF"/>
    <w:rsid w:val="00135C1A"/>
    <w:rsid w:val="002723EF"/>
    <w:rsid w:val="002C69F0"/>
    <w:rsid w:val="003F1D6B"/>
    <w:rsid w:val="00451BA2"/>
    <w:rsid w:val="00454850"/>
    <w:rsid w:val="00461A7C"/>
    <w:rsid w:val="004D0C2B"/>
    <w:rsid w:val="005012ED"/>
    <w:rsid w:val="005244E1"/>
    <w:rsid w:val="00543A28"/>
    <w:rsid w:val="00572EC4"/>
    <w:rsid w:val="00582F54"/>
    <w:rsid w:val="0059188B"/>
    <w:rsid w:val="005C34B6"/>
    <w:rsid w:val="005C49BD"/>
    <w:rsid w:val="00635F1D"/>
    <w:rsid w:val="00674959"/>
    <w:rsid w:val="006A5C1F"/>
    <w:rsid w:val="006C7371"/>
    <w:rsid w:val="006E779C"/>
    <w:rsid w:val="00700787"/>
    <w:rsid w:val="007042B3"/>
    <w:rsid w:val="00705B6A"/>
    <w:rsid w:val="00727F7E"/>
    <w:rsid w:val="007A1D09"/>
    <w:rsid w:val="007A1EAD"/>
    <w:rsid w:val="007D40C0"/>
    <w:rsid w:val="0081047C"/>
    <w:rsid w:val="008B39AB"/>
    <w:rsid w:val="008C1536"/>
    <w:rsid w:val="008C4560"/>
    <w:rsid w:val="009407A2"/>
    <w:rsid w:val="009A10FE"/>
    <w:rsid w:val="009D6CEF"/>
    <w:rsid w:val="00A16064"/>
    <w:rsid w:val="00A302B8"/>
    <w:rsid w:val="00A33A3B"/>
    <w:rsid w:val="00AE1200"/>
    <w:rsid w:val="00B61527"/>
    <w:rsid w:val="00B62E97"/>
    <w:rsid w:val="00BC53E7"/>
    <w:rsid w:val="00BD1FF1"/>
    <w:rsid w:val="00BD6DAD"/>
    <w:rsid w:val="00CB63EF"/>
    <w:rsid w:val="00CE7CF8"/>
    <w:rsid w:val="00D210FC"/>
    <w:rsid w:val="00D67FC2"/>
    <w:rsid w:val="00DC712A"/>
    <w:rsid w:val="00DF4ADD"/>
    <w:rsid w:val="00E13971"/>
    <w:rsid w:val="00E322C5"/>
    <w:rsid w:val="00E807B4"/>
    <w:rsid w:val="00F0380E"/>
    <w:rsid w:val="00F04F6F"/>
    <w:rsid w:val="00F859B8"/>
    <w:rsid w:val="00F95DFF"/>
    <w:rsid w:val="00FB4427"/>
    <w:rsid w:val="00FC6C22"/>
    <w:rsid w:val="00FD0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410</Words>
  <Characters>2337</Characters>
  <Application>Microsoft Office Word</Application>
  <DocSecurity>0</DocSecurity>
  <Lines>19</Lines>
  <Paragraphs>5</Paragraphs>
  <ScaleCrop>false</ScaleCrop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59</cp:revision>
  <dcterms:created xsi:type="dcterms:W3CDTF">2026-03-29T14:48:00Z</dcterms:created>
  <dcterms:modified xsi:type="dcterms:W3CDTF">2026-03-29T18:01:00Z</dcterms:modified>
</cp:coreProperties>
</file>