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1B9D" w14:textId="3A0DCC17" w:rsidR="006844AB" w:rsidRDefault="006F4D5D" w:rsidP="006E57AA">
      <w:pPr>
        <w:pStyle w:val="1"/>
        <w:rPr>
          <w:rFonts w:hint="eastAsia"/>
          <w:lang w:val="fr-FR"/>
        </w:rPr>
      </w:pPr>
      <w:r>
        <w:rPr>
          <w:lang w:val="fr-FR"/>
        </w:rPr>
        <w:t>P1 :</w:t>
      </w:r>
      <w:r w:rsidR="00F4059E">
        <w:rPr>
          <w:lang w:val="fr-FR"/>
        </w:rPr>
        <w:t xml:space="preserve"> </w:t>
      </w:r>
      <w:r w:rsidR="007C14E8">
        <w:rPr>
          <w:lang w:val="fr-FR"/>
        </w:rPr>
        <w:t xml:space="preserve">intro </w:t>
      </w:r>
      <w:r w:rsidR="006E57AA">
        <w:rPr>
          <w:lang w:val="fr-FR"/>
        </w:rPr>
        <w:t xml:space="preserve">&amp; data </w:t>
      </w:r>
    </w:p>
    <w:p w14:paraId="2D77FB70" w14:textId="77777777" w:rsidR="006F4D5D" w:rsidRDefault="006F4D5D" w:rsidP="006F4D5D">
      <w:pPr>
        <w:rPr>
          <w:lang w:val="fr-FR"/>
        </w:rPr>
      </w:pPr>
      <w:r w:rsidRPr="006F4D5D">
        <w:rPr>
          <w:b/>
          <w:bCs/>
          <w:lang w:val="fr-FR"/>
        </w:rPr>
        <w:t>Bonjour,</w:t>
      </w:r>
      <w:r w:rsidRPr="006F4D5D">
        <w:rPr>
          <w:lang w:val="fr-FR"/>
        </w:rPr>
        <w:br/>
        <w:t xml:space="preserve">Aujourd’hui, je vais vous présenter mon projet de </w:t>
      </w:r>
      <w:r w:rsidRPr="006F4D5D">
        <w:rPr>
          <w:b/>
          <w:bCs/>
          <w:lang w:val="fr-FR"/>
        </w:rPr>
        <w:t>classification automatique des axes thématiques</w:t>
      </w:r>
      <w:r w:rsidRPr="006F4D5D">
        <w:rPr>
          <w:lang w:val="fr-FR"/>
        </w:rPr>
        <w:t xml:space="preserve"> des productions scientifiques au sein de l’</w:t>
      </w:r>
      <w:r w:rsidRPr="006F4D5D">
        <w:rPr>
          <w:b/>
          <w:bCs/>
          <w:lang w:val="fr-FR"/>
        </w:rPr>
        <w:t>Institut de Recherche en Gestion</w:t>
      </w:r>
      <w:r w:rsidRPr="006F4D5D">
        <w:rPr>
          <w:lang w:val="fr-FR"/>
        </w:rPr>
        <w:t xml:space="preserve">, ou </w:t>
      </w:r>
      <w:r w:rsidRPr="006F4D5D">
        <w:rPr>
          <w:b/>
          <w:bCs/>
          <w:lang w:val="fr-FR"/>
        </w:rPr>
        <w:t>IRG</w:t>
      </w:r>
      <w:r w:rsidRPr="006F4D5D">
        <w:rPr>
          <w:lang w:val="fr-FR"/>
        </w:rPr>
        <w:t>.</w:t>
      </w:r>
    </w:p>
    <w:p w14:paraId="2D5AECA3" w14:textId="77777777" w:rsidR="0046566E" w:rsidRDefault="0046566E" w:rsidP="006F4D5D">
      <w:pPr>
        <w:rPr>
          <w:lang w:val="fr-FR"/>
        </w:rPr>
      </w:pPr>
    </w:p>
    <w:p w14:paraId="3CE09CE5" w14:textId="0B404420" w:rsidR="00A76A4E" w:rsidRDefault="0046566E" w:rsidP="00A76A4E">
      <w:pPr>
        <w:pStyle w:val="1"/>
        <w:rPr>
          <w:lang w:val="fr-FR"/>
        </w:rPr>
      </w:pPr>
      <w:r>
        <w:rPr>
          <w:lang w:val="fr-FR"/>
        </w:rPr>
        <w:t xml:space="preserve">P2 : jeu de données </w:t>
      </w:r>
    </w:p>
    <w:p w14:paraId="7ED9E26B" w14:textId="77777777" w:rsidR="00A76A4E" w:rsidRDefault="00A76A4E" w:rsidP="006F4D5D">
      <w:pPr>
        <w:rPr>
          <w:lang w:val="fr-FR"/>
        </w:rPr>
      </w:pPr>
    </w:p>
    <w:p w14:paraId="6EF5C5FC" w14:textId="0FEFD563" w:rsidR="006F4D5D" w:rsidRPr="006F4D5D" w:rsidRDefault="006F4D5D" w:rsidP="006F4D5D">
      <w:pPr>
        <w:rPr>
          <w:rFonts w:hint="eastAsia"/>
          <w:lang w:val="fr-FR"/>
        </w:rPr>
      </w:pPr>
      <w:r w:rsidRPr="006F4D5D">
        <w:rPr>
          <w:lang w:val="fr-FR"/>
        </w:rPr>
        <w:t>L’IRG est un laboratoire de recherche</w:t>
      </w:r>
      <w:r w:rsidR="004A1E78">
        <w:rPr>
          <w:lang w:val="fr-FR"/>
        </w:rPr>
        <w:t>,</w:t>
      </w:r>
      <w:r w:rsidRPr="006F4D5D">
        <w:rPr>
          <w:lang w:val="fr-FR"/>
        </w:rPr>
        <w:t xml:space="preserve"> actif principalement dans les domaines de la </w:t>
      </w:r>
      <w:r w:rsidRPr="006F4D5D">
        <w:rPr>
          <w:b/>
          <w:bCs/>
          <w:lang w:val="fr-FR"/>
        </w:rPr>
        <w:t>finance et de la comptabilité</w:t>
      </w:r>
      <w:r w:rsidRPr="006F4D5D">
        <w:rPr>
          <w:lang w:val="fr-FR"/>
        </w:rPr>
        <w:t xml:space="preserve">, du </w:t>
      </w:r>
      <w:r w:rsidRPr="006F4D5D">
        <w:rPr>
          <w:b/>
          <w:bCs/>
          <w:lang w:val="fr-FR"/>
        </w:rPr>
        <w:t>management</w:t>
      </w:r>
      <w:r w:rsidRPr="006F4D5D">
        <w:rPr>
          <w:lang w:val="fr-FR"/>
        </w:rPr>
        <w:t xml:space="preserve"> et du </w:t>
      </w:r>
      <w:r w:rsidRPr="006F4D5D">
        <w:rPr>
          <w:b/>
          <w:bCs/>
          <w:lang w:val="fr-FR"/>
        </w:rPr>
        <w:t>marketing</w:t>
      </w:r>
      <w:r w:rsidRPr="006F4D5D">
        <w:rPr>
          <w:lang w:val="fr-FR"/>
        </w:rPr>
        <w:t>.</w:t>
      </w:r>
    </w:p>
    <w:p w14:paraId="658022C8" w14:textId="466C8725" w:rsidR="004763DF" w:rsidRDefault="00CF5D9C" w:rsidP="006F4D5D">
      <w:pPr>
        <w:rPr>
          <w:lang w:val="fr-FR"/>
        </w:rPr>
      </w:pPr>
      <w:r w:rsidRPr="006F4D5D">
        <w:rPr>
          <w:lang w:val="fr-FR"/>
        </w:rPr>
        <w:t xml:space="preserve">Dans ce projet, je me limite </w:t>
      </w:r>
      <w:r>
        <w:rPr>
          <w:lang w:val="fr-FR"/>
        </w:rPr>
        <w:t>à la production scientifique</w:t>
      </w:r>
      <w:r>
        <w:rPr>
          <w:b/>
          <w:bCs/>
          <w:lang w:val="fr-FR"/>
        </w:rPr>
        <w:t xml:space="preserve"> publiée avant </w:t>
      </w:r>
      <w:r w:rsidRPr="006F4D5D">
        <w:rPr>
          <w:b/>
          <w:bCs/>
          <w:lang w:val="fr-FR"/>
        </w:rPr>
        <w:t>202</w:t>
      </w:r>
      <w:r>
        <w:rPr>
          <w:b/>
          <w:bCs/>
          <w:lang w:val="fr-FR"/>
        </w:rPr>
        <w:t>5, récupéré</w:t>
      </w:r>
      <w:r w:rsidR="00AD41E1">
        <w:rPr>
          <w:b/>
          <w:bCs/>
          <w:lang w:val="fr-FR"/>
        </w:rPr>
        <w:t>e</w:t>
      </w:r>
      <w:r>
        <w:rPr>
          <w:b/>
          <w:bCs/>
          <w:lang w:val="fr-FR"/>
        </w:rPr>
        <w:t xml:space="preserve"> sur la plateforme HAL</w:t>
      </w:r>
      <w:r w:rsidRPr="006F4D5D">
        <w:rPr>
          <w:lang w:val="fr-FR"/>
        </w:rPr>
        <w:t>.</w:t>
      </w:r>
      <w:r>
        <w:rPr>
          <w:lang w:val="fr-FR"/>
        </w:rPr>
        <w:t xml:space="preserve"> </w:t>
      </w:r>
    </w:p>
    <w:p w14:paraId="28999DCE" w14:textId="52593E01" w:rsidR="00CF5D9C" w:rsidRDefault="004763DF" w:rsidP="006F4D5D">
      <w:pPr>
        <w:rPr>
          <w:lang w:val="fr-FR"/>
        </w:rPr>
      </w:pPr>
      <w:r w:rsidRPr="004763DF">
        <w:rPr>
          <w:lang w:val="fr-FR"/>
        </w:rPr>
        <w:t xml:space="preserve">Le corpus est constitué de </w:t>
      </w:r>
      <w:r w:rsidRPr="004763DF">
        <w:rPr>
          <w:b/>
          <w:bCs/>
          <w:lang w:val="fr-FR"/>
        </w:rPr>
        <w:t>2 486 publications</w:t>
      </w:r>
      <w:r w:rsidRPr="004763DF">
        <w:rPr>
          <w:lang w:val="fr-FR"/>
        </w:rPr>
        <w:t xml:space="preserve">, de </w:t>
      </w:r>
      <w:r w:rsidRPr="004763DF">
        <w:rPr>
          <w:b/>
          <w:bCs/>
          <w:lang w:val="fr-FR"/>
        </w:rPr>
        <w:t>types variés</w:t>
      </w:r>
      <w:r w:rsidRPr="004763DF">
        <w:rPr>
          <w:lang w:val="fr-FR"/>
        </w:rPr>
        <w:t xml:space="preserve"> : des </w:t>
      </w:r>
      <w:r w:rsidRPr="004763DF">
        <w:rPr>
          <w:b/>
          <w:bCs/>
          <w:lang w:val="fr-FR"/>
        </w:rPr>
        <w:t>articles scientifiques</w:t>
      </w:r>
      <w:r w:rsidRPr="004763DF">
        <w:rPr>
          <w:lang w:val="fr-FR"/>
        </w:rPr>
        <w:t xml:space="preserve">, des </w:t>
      </w:r>
      <w:r w:rsidRPr="004763DF">
        <w:rPr>
          <w:b/>
          <w:bCs/>
          <w:lang w:val="fr-FR"/>
        </w:rPr>
        <w:t>communications</w:t>
      </w:r>
      <w:r w:rsidRPr="004763DF">
        <w:rPr>
          <w:lang w:val="fr-FR"/>
        </w:rPr>
        <w:t xml:space="preserve">, des </w:t>
      </w:r>
      <w:r w:rsidRPr="004763DF">
        <w:rPr>
          <w:b/>
          <w:bCs/>
          <w:lang w:val="fr-FR"/>
        </w:rPr>
        <w:t>ouvrages</w:t>
      </w:r>
      <w:r w:rsidRPr="004763DF">
        <w:rPr>
          <w:lang w:val="fr-FR"/>
        </w:rPr>
        <w:t xml:space="preserve">, ainsi que des </w:t>
      </w:r>
      <w:r w:rsidRPr="004763DF">
        <w:rPr>
          <w:b/>
          <w:bCs/>
          <w:lang w:val="fr-FR"/>
        </w:rPr>
        <w:t>chapitres d’ouvrages</w:t>
      </w:r>
      <w:r w:rsidRPr="004763DF">
        <w:rPr>
          <w:lang w:val="fr-FR"/>
        </w:rPr>
        <w:t>.</w:t>
      </w:r>
    </w:p>
    <w:p w14:paraId="40D04F05" w14:textId="77777777" w:rsidR="00F02A1D" w:rsidRPr="004763DF" w:rsidRDefault="00F02A1D" w:rsidP="006F4D5D">
      <w:pPr>
        <w:rPr>
          <w:lang w:val="fr-FR"/>
        </w:rPr>
      </w:pPr>
    </w:p>
    <w:p w14:paraId="65B94DA1" w14:textId="04E17C6B" w:rsidR="006F4D5D" w:rsidRPr="006F4D5D" w:rsidRDefault="00862E8B" w:rsidP="006F4D5D">
      <w:pPr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 xml:space="preserve">ans le corpus, </w:t>
      </w:r>
      <w:r w:rsidR="006F4D5D" w:rsidRPr="006F4D5D">
        <w:rPr>
          <w:b/>
          <w:bCs/>
          <w:lang w:val="fr-FR"/>
        </w:rPr>
        <w:t>quatre axes thématiques</w:t>
      </w:r>
      <w:r w:rsidR="006F4D5D" w:rsidRPr="006F4D5D">
        <w:rPr>
          <w:lang w:val="fr-FR"/>
        </w:rPr>
        <w:t xml:space="preserve"> ont été définis afin de structurer et d’organiser l</w:t>
      </w:r>
      <w:r w:rsidR="00A11D04">
        <w:rPr>
          <w:rFonts w:hint="eastAsia"/>
          <w:lang w:val="fr-FR"/>
        </w:rPr>
        <w:t>eur</w:t>
      </w:r>
      <w:r w:rsidR="006F4D5D" w:rsidRPr="006F4D5D">
        <w:rPr>
          <w:lang w:val="fr-FR"/>
        </w:rPr>
        <w:t xml:space="preserve"> production scientifique</w:t>
      </w:r>
      <w:r w:rsidR="004330B4">
        <w:rPr>
          <w:lang w:val="fr-FR"/>
        </w:rPr>
        <w:t xml:space="preserve">. </w:t>
      </w:r>
      <w:r w:rsidR="004330B4">
        <w:rPr>
          <w:rFonts w:hint="eastAsia"/>
          <w:lang w:val="fr-FR"/>
        </w:rPr>
        <w:t>I</w:t>
      </w:r>
      <w:r w:rsidR="004330B4">
        <w:rPr>
          <w:lang w:val="fr-FR"/>
        </w:rPr>
        <w:t xml:space="preserve">ls sont </w:t>
      </w:r>
      <w:r w:rsidR="006F4D5D" w:rsidRPr="006F4D5D">
        <w:rPr>
          <w:lang w:val="fr-FR"/>
        </w:rPr>
        <w:t>:</w:t>
      </w:r>
    </w:p>
    <w:p w14:paraId="7A52B064" w14:textId="34259751" w:rsidR="00724E9A" w:rsidRDefault="006F4D5D" w:rsidP="006F4D5D">
      <w:pPr>
        <w:rPr>
          <w:i/>
          <w:iCs/>
          <w:lang w:val="fr-FR"/>
        </w:rPr>
      </w:pPr>
      <w:r w:rsidRPr="006F4D5D">
        <w:rPr>
          <w:lang w:val="fr-FR"/>
        </w:rPr>
        <w:t xml:space="preserve">– </w:t>
      </w:r>
      <w:r w:rsidR="00280FFD">
        <w:rPr>
          <w:lang w:val="fr-FR"/>
        </w:rPr>
        <w:t xml:space="preserve">la </w:t>
      </w:r>
      <w:r w:rsidRPr="006F4D5D">
        <w:rPr>
          <w:i/>
          <w:iCs/>
          <w:lang w:val="fr-FR"/>
        </w:rPr>
        <w:t>Performance et responsabilité</w:t>
      </w:r>
      <w:r w:rsidRPr="006F4D5D">
        <w:rPr>
          <w:lang w:val="fr-FR"/>
        </w:rPr>
        <w:t xml:space="preserve"> ;</w:t>
      </w:r>
      <w:r w:rsidRPr="006F4D5D">
        <w:rPr>
          <w:lang w:val="fr-FR"/>
        </w:rPr>
        <w:br/>
        <w:t xml:space="preserve">– </w:t>
      </w:r>
      <w:r w:rsidR="00280FFD">
        <w:rPr>
          <w:lang w:val="fr-FR"/>
        </w:rPr>
        <w:t xml:space="preserve">les </w:t>
      </w:r>
      <w:r w:rsidRPr="006F4D5D">
        <w:rPr>
          <w:i/>
          <w:iCs/>
          <w:lang w:val="fr-FR"/>
        </w:rPr>
        <w:t>Sociétés de services et services à la société</w:t>
      </w:r>
      <w:r w:rsidRPr="006F4D5D">
        <w:rPr>
          <w:lang w:val="fr-FR"/>
        </w:rPr>
        <w:t xml:space="preserve"> ;</w:t>
      </w:r>
      <w:r w:rsidRPr="006F4D5D">
        <w:rPr>
          <w:lang w:val="fr-FR"/>
        </w:rPr>
        <w:br/>
        <w:t xml:space="preserve">– </w:t>
      </w:r>
      <w:r w:rsidR="00EA6031">
        <w:rPr>
          <w:lang w:val="fr-FR"/>
        </w:rPr>
        <w:t xml:space="preserve">les </w:t>
      </w:r>
      <w:r w:rsidR="00724E9A" w:rsidRPr="00724E9A">
        <w:rPr>
          <w:i/>
          <w:iCs/>
          <w:lang w:val="fr-FR"/>
        </w:rPr>
        <w:t>Innovations, transformations et résistances organisationnelles et sociétales</w:t>
      </w:r>
      <w:r w:rsidR="00724E9A">
        <w:rPr>
          <w:i/>
          <w:iCs/>
          <w:lang w:val="fr-FR"/>
        </w:rPr>
        <w:t> ;</w:t>
      </w:r>
    </w:p>
    <w:p w14:paraId="10E407B6" w14:textId="43F82E0A" w:rsidR="006F4D5D" w:rsidRDefault="006F4D5D" w:rsidP="006F4D5D">
      <w:pPr>
        <w:rPr>
          <w:lang w:val="fr-FR"/>
        </w:rPr>
      </w:pPr>
      <w:r w:rsidRPr="006F4D5D">
        <w:rPr>
          <w:lang w:val="fr-FR"/>
        </w:rPr>
        <w:t xml:space="preserve">– </w:t>
      </w:r>
      <w:r w:rsidR="00F61D9D">
        <w:rPr>
          <w:lang w:val="fr-FR"/>
        </w:rPr>
        <w:t xml:space="preserve">les </w:t>
      </w:r>
      <w:r w:rsidRPr="006F4D5D">
        <w:rPr>
          <w:i/>
          <w:iCs/>
          <w:lang w:val="fr-FR"/>
        </w:rPr>
        <w:t>Ouvrages pédagogiques</w:t>
      </w:r>
      <w:r w:rsidRPr="006F4D5D">
        <w:rPr>
          <w:lang w:val="fr-FR"/>
        </w:rPr>
        <w:t>.</w:t>
      </w:r>
    </w:p>
    <w:p w14:paraId="090CE667" w14:textId="77777777" w:rsidR="001C74B6" w:rsidRDefault="001C74B6" w:rsidP="00111D88">
      <w:pPr>
        <w:rPr>
          <w:lang w:val="fr-FR"/>
        </w:rPr>
      </w:pPr>
    </w:p>
    <w:p w14:paraId="493DA521" w14:textId="22941CC9" w:rsidR="001C74B6" w:rsidRPr="006F4D5D" w:rsidRDefault="00991F28" w:rsidP="001C74B6">
      <w:pPr>
        <w:rPr>
          <w:lang w:val="fr-FR"/>
        </w:rPr>
      </w:pPr>
      <w:r>
        <w:rPr>
          <w:rFonts w:hint="eastAsia"/>
          <w:lang w:val="fr-FR"/>
        </w:rPr>
        <w:t>Ces</w:t>
      </w:r>
      <w:r w:rsidR="00111D88" w:rsidRPr="00111D88">
        <w:rPr>
          <w:lang w:val="fr-FR"/>
        </w:rPr>
        <w:t xml:space="preserve"> axes thématiques constituent des </w:t>
      </w:r>
      <w:r w:rsidR="00111D88" w:rsidRPr="00111D88">
        <w:rPr>
          <w:b/>
          <w:bCs/>
          <w:lang w:val="fr-FR"/>
        </w:rPr>
        <w:t>indicateurs essentiels</w:t>
      </w:r>
      <w:r w:rsidR="00111D88" w:rsidRPr="00111D88">
        <w:rPr>
          <w:lang w:val="fr-FR"/>
        </w:rPr>
        <w:t xml:space="preserve"> pour comprendre les thèmes de recherche au sein de l’institut.</w:t>
      </w:r>
    </w:p>
    <w:p w14:paraId="1E28A9CB" w14:textId="1A39B093" w:rsidR="00713F0E" w:rsidRPr="009D06A9" w:rsidRDefault="001C74B6" w:rsidP="00111D88">
      <w:pPr>
        <w:rPr>
          <w:lang w:val="fr-FR"/>
        </w:rPr>
      </w:pPr>
      <w:r>
        <w:rPr>
          <w:rFonts w:hint="eastAsia"/>
          <w:lang w:val="fr-FR"/>
        </w:rPr>
        <w:t>V</w:t>
      </w:r>
      <w:r>
        <w:rPr>
          <w:lang w:val="fr-FR"/>
        </w:rPr>
        <w:t>oici un aperçu rapide sur la répartition des axes</w:t>
      </w:r>
      <w:r w:rsidR="007F2D77">
        <w:rPr>
          <w:lang w:val="fr-FR"/>
        </w:rPr>
        <w:t xml:space="preserve"> : on se rend compte </w:t>
      </w:r>
      <w:r w:rsidR="0011261A">
        <w:rPr>
          <w:rFonts w:hint="eastAsia"/>
          <w:lang w:val="fr-FR"/>
        </w:rPr>
        <w:t>que</w:t>
      </w:r>
      <w:r w:rsidR="0011261A">
        <w:rPr>
          <w:lang w:val="fr-FR"/>
        </w:rPr>
        <w:t xml:space="preserve"> les axes</w:t>
      </w:r>
      <w:r w:rsidR="00111D88" w:rsidRPr="00111D88">
        <w:rPr>
          <w:lang w:val="fr-FR"/>
        </w:rPr>
        <w:t xml:space="preserve"> sont </w:t>
      </w:r>
      <w:r w:rsidR="00111D88" w:rsidRPr="00111D88">
        <w:rPr>
          <w:b/>
          <w:bCs/>
          <w:lang w:val="fr-FR"/>
        </w:rPr>
        <w:t>absents dans environ 20 % des publications</w:t>
      </w:r>
      <w:r w:rsidR="00111D88" w:rsidRPr="00111D88">
        <w:rPr>
          <w:lang w:val="fr-FR"/>
        </w:rPr>
        <w:t>.</w:t>
      </w:r>
    </w:p>
    <w:p w14:paraId="33B34FB4" w14:textId="43A227EA" w:rsidR="00F058F5" w:rsidRDefault="00F058F5" w:rsidP="00F058F5">
      <w:pPr>
        <w:pStyle w:val="1"/>
        <w:rPr>
          <w:lang w:val="fr-FR"/>
        </w:rPr>
      </w:pPr>
      <w:r>
        <w:rPr>
          <w:lang w:val="fr-FR"/>
        </w:rPr>
        <w:lastRenderedPageBreak/>
        <w:t>P3 : attentes et défis</w:t>
      </w:r>
    </w:p>
    <w:p w14:paraId="42E798D4" w14:textId="29EE3D53" w:rsidR="00111D88" w:rsidRPr="00111D88" w:rsidRDefault="00111D88" w:rsidP="00111D88">
      <w:pPr>
        <w:rPr>
          <w:rFonts w:hint="eastAsia"/>
          <w:lang w:val="fr-FR"/>
        </w:rPr>
      </w:pPr>
      <w:r w:rsidRPr="00111D88">
        <w:rPr>
          <w:lang w:val="fr-FR"/>
        </w:rPr>
        <w:t xml:space="preserve">Ce projet répond donc au besoin de </w:t>
      </w:r>
      <w:r w:rsidR="002C5DE0">
        <w:rPr>
          <w:b/>
          <w:bCs/>
          <w:lang w:val="fr-FR"/>
        </w:rPr>
        <w:t>catégori</w:t>
      </w:r>
      <w:r w:rsidR="00584B2F">
        <w:rPr>
          <w:rFonts w:hint="eastAsia"/>
          <w:b/>
          <w:bCs/>
          <w:lang w:val="fr-FR"/>
        </w:rPr>
        <w:t>ser</w:t>
      </w:r>
      <w:r w:rsidRPr="00111D88">
        <w:rPr>
          <w:b/>
          <w:bCs/>
          <w:lang w:val="fr-FR"/>
        </w:rPr>
        <w:t xml:space="preserve"> automatiquement</w:t>
      </w:r>
      <w:r w:rsidRPr="00111D88">
        <w:rPr>
          <w:lang w:val="fr-FR"/>
        </w:rPr>
        <w:t xml:space="preserve"> les productions scientifiques </w:t>
      </w:r>
      <w:r>
        <w:rPr>
          <w:lang w:val="fr-FR"/>
        </w:rPr>
        <w:t xml:space="preserve">sans </w:t>
      </w:r>
      <w:r w:rsidRPr="00111D88">
        <w:rPr>
          <w:lang w:val="fr-FR"/>
        </w:rPr>
        <w:t xml:space="preserve">axes, afin de </w:t>
      </w:r>
      <w:r w:rsidRPr="00111D88">
        <w:rPr>
          <w:b/>
          <w:bCs/>
          <w:lang w:val="fr-FR"/>
        </w:rPr>
        <w:t>compléter les métadonnées</w:t>
      </w:r>
      <w:r w:rsidR="00612F1B">
        <w:rPr>
          <w:lang w:val="fr-FR"/>
        </w:rPr>
        <w:t>.</w:t>
      </w:r>
    </w:p>
    <w:p w14:paraId="75E08EED" w14:textId="59202073" w:rsidR="00E64751" w:rsidRDefault="00221CAD" w:rsidP="006F4D5D">
      <w:pPr>
        <w:rPr>
          <w:lang w:val="fr-FR"/>
        </w:rPr>
      </w:pPr>
      <w:r>
        <w:rPr>
          <w:rFonts w:hint="eastAsia"/>
          <w:lang w:val="fr-FR"/>
        </w:rPr>
        <w:t>P</w:t>
      </w:r>
      <w:r w:rsidR="00111D88" w:rsidRPr="00111D88">
        <w:rPr>
          <w:lang w:val="fr-FR"/>
        </w:rPr>
        <w:t xml:space="preserve">lus largement, il vise à </w:t>
      </w:r>
      <w:r w:rsidR="00111D88" w:rsidRPr="00111D88">
        <w:rPr>
          <w:b/>
          <w:bCs/>
          <w:lang w:val="fr-FR"/>
        </w:rPr>
        <w:t>mieux comprendre les thématiques et les caractéristiques de la recherche</w:t>
      </w:r>
      <w:r w:rsidR="00111D88" w:rsidRPr="00111D88">
        <w:rPr>
          <w:lang w:val="fr-FR"/>
        </w:rPr>
        <w:t xml:space="preserve"> au sein de l’IRG, à </w:t>
      </w:r>
      <w:r w:rsidR="00111D88" w:rsidRPr="00111D88">
        <w:rPr>
          <w:b/>
          <w:bCs/>
          <w:lang w:val="fr-FR"/>
        </w:rPr>
        <w:t>identifier les mots-clés dominants associés à chaque axe</w:t>
      </w:r>
      <w:r w:rsidR="00111D88" w:rsidRPr="00111D88">
        <w:rPr>
          <w:lang w:val="fr-FR"/>
        </w:rPr>
        <w:t xml:space="preserve">, ainsi qu’à analyser </w:t>
      </w:r>
      <w:r w:rsidR="00111D88" w:rsidRPr="00111D88">
        <w:rPr>
          <w:b/>
          <w:bCs/>
          <w:lang w:val="fr-FR"/>
        </w:rPr>
        <w:t xml:space="preserve">les liens </w:t>
      </w:r>
      <w:r w:rsidR="00334CFE">
        <w:rPr>
          <w:b/>
          <w:bCs/>
          <w:lang w:val="fr-FR"/>
        </w:rPr>
        <w:t>éventuels entre les différents axes</w:t>
      </w:r>
      <w:r w:rsidR="00111D88" w:rsidRPr="00111D88">
        <w:rPr>
          <w:lang w:val="fr-FR"/>
        </w:rPr>
        <w:t>.</w:t>
      </w:r>
    </w:p>
    <w:p w14:paraId="4CA34078" w14:textId="77777777" w:rsidR="009C5FA3" w:rsidRPr="00E64751" w:rsidRDefault="009C5FA3" w:rsidP="006F4D5D">
      <w:pPr>
        <w:rPr>
          <w:lang w:val="fr-FR"/>
        </w:rPr>
      </w:pPr>
    </w:p>
    <w:p w14:paraId="10349276" w14:textId="012FCCE8" w:rsidR="00F337D4" w:rsidRPr="00326817" w:rsidRDefault="00AB2F7D" w:rsidP="00E4779E">
      <w:pPr>
        <w:rPr>
          <w:lang w:val="fr-FR"/>
        </w:rPr>
      </w:pPr>
      <w:r>
        <w:rPr>
          <w:rFonts w:hint="eastAsia"/>
          <w:lang w:val="fr-FR"/>
        </w:rPr>
        <w:t>A</w:t>
      </w:r>
      <w:r>
        <w:rPr>
          <w:lang w:val="fr-FR"/>
        </w:rPr>
        <w:t>u</w:t>
      </w:r>
      <w:r w:rsidR="00C92FD7">
        <w:rPr>
          <w:lang w:val="fr-FR"/>
        </w:rPr>
        <w:t>-</w:t>
      </w:r>
      <w:r>
        <w:rPr>
          <w:lang w:val="fr-FR"/>
        </w:rPr>
        <w:t>del</w:t>
      </w:r>
      <w:r w:rsidR="00C92FD7">
        <w:rPr>
          <w:lang w:val="fr-FR"/>
        </w:rPr>
        <w:t>à</w:t>
      </w:r>
      <w:r>
        <w:rPr>
          <w:lang w:val="fr-FR"/>
        </w:rPr>
        <w:t xml:space="preserve"> d</w:t>
      </w:r>
      <w:r w:rsidR="00210C52">
        <w:rPr>
          <w:lang w:val="fr-FR"/>
        </w:rPr>
        <w:t>e</w:t>
      </w:r>
      <w:r>
        <w:rPr>
          <w:lang w:val="fr-FR"/>
        </w:rPr>
        <w:t xml:space="preserve"> manque important,</w:t>
      </w:r>
      <w:r w:rsidR="00650213" w:rsidRPr="00E4779E">
        <w:rPr>
          <w:lang w:val="fr-FR"/>
        </w:rPr>
        <w:t xml:space="preserve"> plusieurs </w:t>
      </w:r>
      <w:r w:rsidR="00650213" w:rsidRPr="00E4779E">
        <w:rPr>
          <w:b/>
          <w:bCs/>
          <w:lang w:val="fr-FR"/>
        </w:rPr>
        <w:t>problématiques</w:t>
      </w:r>
      <w:r w:rsidR="00650213" w:rsidRPr="00E4779E">
        <w:rPr>
          <w:lang w:val="fr-FR"/>
        </w:rPr>
        <w:t xml:space="preserve"> se posent :</w:t>
      </w:r>
      <w:r w:rsidR="00E4779E" w:rsidRPr="00E4779E">
        <w:rPr>
          <w:lang w:val="fr-FR"/>
        </w:rPr>
        <w:br/>
        <w:t xml:space="preserve">– Certaines publications appartiennent </w:t>
      </w:r>
      <w:r w:rsidR="00E4779E" w:rsidRPr="00E4779E">
        <w:rPr>
          <w:b/>
          <w:bCs/>
          <w:lang w:val="fr-FR"/>
        </w:rPr>
        <w:t>simultanément à plusieurs axes</w:t>
      </w:r>
      <w:r w:rsidR="00E4779E" w:rsidRPr="00E4779E">
        <w:rPr>
          <w:lang w:val="fr-FR"/>
        </w:rPr>
        <w:t xml:space="preserve">, ce qui </w:t>
      </w:r>
      <w:r w:rsidR="00322389">
        <w:rPr>
          <w:lang w:val="fr-FR"/>
        </w:rPr>
        <w:t>nous amène</w:t>
      </w:r>
      <w:r w:rsidR="00E4779E" w:rsidRPr="00E4779E">
        <w:rPr>
          <w:lang w:val="fr-FR"/>
        </w:rPr>
        <w:t xml:space="preserve"> à un problème de </w:t>
      </w:r>
      <w:r w:rsidR="00E4779E" w:rsidRPr="00E4779E">
        <w:rPr>
          <w:b/>
          <w:bCs/>
          <w:lang w:val="fr-FR"/>
        </w:rPr>
        <w:t>classification multi-label</w:t>
      </w:r>
      <w:r w:rsidR="00E4779E" w:rsidRPr="00E4779E">
        <w:rPr>
          <w:lang w:val="fr-FR"/>
        </w:rPr>
        <w:t xml:space="preserve"> ;</w:t>
      </w:r>
      <w:r w:rsidR="00E4779E" w:rsidRPr="00E4779E">
        <w:rPr>
          <w:lang w:val="fr-FR"/>
        </w:rPr>
        <w:br/>
        <w:t xml:space="preserve">– On </w:t>
      </w:r>
      <w:r w:rsidR="0021227C">
        <w:rPr>
          <w:lang w:val="fr-FR"/>
        </w:rPr>
        <w:t>constate</w:t>
      </w:r>
      <w:r w:rsidR="00236EB4">
        <w:rPr>
          <w:lang w:val="fr-FR"/>
        </w:rPr>
        <w:t xml:space="preserve"> aussi</w:t>
      </w:r>
      <w:r w:rsidR="00E4779E" w:rsidRPr="00E4779E">
        <w:rPr>
          <w:lang w:val="fr-FR"/>
        </w:rPr>
        <w:t xml:space="preserve"> un </w:t>
      </w:r>
      <w:r w:rsidR="00E4779E" w:rsidRPr="00E4779E">
        <w:rPr>
          <w:b/>
          <w:bCs/>
          <w:lang w:val="fr-FR"/>
        </w:rPr>
        <w:t>fort déséquilibre des classes</w:t>
      </w:r>
      <w:r w:rsidR="00E4779E" w:rsidRPr="00E4779E">
        <w:rPr>
          <w:lang w:val="fr-FR"/>
        </w:rPr>
        <w:t>, par exemple l’axe 3 représent</w:t>
      </w:r>
      <w:r w:rsidR="00C33639">
        <w:rPr>
          <w:lang w:val="fr-FR"/>
        </w:rPr>
        <w:t xml:space="preserve">e </w:t>
      </w:r>
      <w:r w:rsidR="00E4779E" w:rsidRPr="00E4779E">
        <w:rPr>
          <w:lang w:val="fr-FR"/>
        </w:rPr>
        <w:t xml:space="preserve">environ </w:t>
      </w:r>
      <w:r w:rsidR="00E4779E" w:rsidRPr="00E4779E">
        <w:rPr>
          <w:b/>
          <w:bCs/>
          <w:lang w:val="fr-FR"/>
        </w:rPr>
        <w:t>42 %</w:t>
      </w:r>
      <w:r w:rsidR="00E4779E" w:rsidRPr="00E4779E">
        <w:rPr>
          <w:lang w:val="fr-FR"/>
        </w:rPr>
        <w:t xml:space="preserve"> des données, </w:t>
      </w:r>
      <w:r w:rsidR="00004EF5">
        <w:rPr>
          <w:lang w:val="fr-FR"/>
        </w:rPr>
        <w:t xml:space="preserve">tandis que </w:t>
      </w:r>
      <w:r w:rsidR="007834F4">
        <w:rPr>
          <w:lang w:val="fr-FR"/>
        </w:rPr>
        <w:t>l’axe 4 représente que 10</w:t>
      </w:r>
      <w:proofErr w:type="gramStart"/>
      <w:r w:rsidR="007834F4">
        <w:rPr>
          <w:lang w:val="fr-FR"/>
        </w:rPr>
        <w:t>%</w:t>
      </w:r>
      <w:r w:rsidR="00E4779E" w:rsidRPr="00E4779E">
        <w:rPr>
          <w:lang w:val="fr-FR"/>
        </w:rPr>
        <w:t>;</w:t>
      </w:r>
      <w:proofErr w:type="gramEnd"/>
      <w:r w:rsidR="00E4779E" w:rsidRPr="00E4779E">
        <w:rPr>
          <w:lang w:val="fr-FR"/>
        </w:rPr>
        <w:br/>
        <w:t xml:space="preserve">– </w:t>
      </w:r>
      <w:r w:rsidR="009A219D">
        <w:rPr>
          <w:lang w:val="fr-FR"/>
        </w:rPr>
        <w:t>le plus grand défi, c’est que</w:t>
      </w:r>
      <w:r w:rsidR="00E4779E" w:rsidRPr="00E4779E">
        <w:rPr>
          <w:lang w:val="fr-FR"/>
        </w:rPr>
        <w:t xml:space="preserve"> toutes les productions scientifiques s’inscrivent dans un </w:t>
      </w:r>
      <w:r w:rsidR="00E4779E" w:rsidRPr="00E4779E">
        <w:rPr>
          <w:b/>
          <w:bCs/>
          <w:lang w:val="fr-FR"/>
        </w:rPr>
        <w:t xml:space="preserve">domaine </w:t>
      </w:r>
      <w:r w:rsidR="00F6223F">
        <w:rPr>
          <w:rFonts w:hint="eastAsia"/>
          <w:b/>
          <w:bCs/>
          <w:lang w:val="fr-FR"/>
        </w:rPr>
        <w:t>disciplin</w:t>
      </w:r>
      <w:r w:rsidR="00F6223F">
        <w:rPr>
          <w:b/>
          <w:bCs/>
          <w:lang w:val="fr-FR"/>
        </w:rPr>
        <w:t xml:space="preserve">aire </w:t>
      </w:r>
      <w:r w:rsidR="00DC4CDF">
        <w:rPr>
          <w:b/>
          <w:bCs/>
          <w:lang w:val="fr-FR"/>
        </w:rPr>
        <w:t xml:space="preserve">commun. </w:t>
      </w:r>
    </w:p>
    <w:p w14:paraId="64CCAB02" w14:textId="625200D6" w:rsidR="0052450D" w:rsidRDefault="00F6223F" w:rsidP="006F4D5D">
      <w:pPr>
        <w:rPr>
          <w:lang w:val="fr-FR"/>
        </w:rPr>
      </w:pPr>
      <w:r>
        <w:rPr>
          <w:lang w:val="fr-FR"/>
        </w:rPr>
        <w:t>L</w:t>
      </w:r>
      <w:r w:rsidR="00E4779E" w:rsidRPr="00E4779E">
        <w:rPr>
          <w:lang w:val="fr-FR"/>
        </w:rPr>
        <w:t xml:space="preserve">es textes sont donc </w:t>
      </w:r>
      <w:r w:rsidR="00E4779E" w:rsidRPr="00E4779E">
        <w:rPr>
          <w:b/>
          <w:bCs/>
          <w:lang w:val="fr-FR"/>
        </w:rPr>
        <w:t>sémantiquement proches</w:t>
      </w:r>
      <w:r w:rsidR="00D207D5">
        <w:rPr>
          <w:lang w:val="fr-FR"/>
        </w:rPr>
        <w:t xml:space="preserve"> avec des différences très</w:t>
      </w:r>
      <w:r w:rsidR="00A97BED">
        <w:rPr>
          <w:lang w:val="fr-FR"/>
        </w:rPr>
        <w:t xml:space="preserve"> fines</w:t>
      </w:r>
      <w:r w:rsidR="00D207D5">
        <w:rPr>
          <w:lang w:val="fr-FR"/>
        </w:rPr>
        <w:t>.</w:t>
      </w:r>
      <w:r w:rsidR="00416F07">
        <w:rPr>
          <w:lang w:val="fr-FR"/>
        </w:rPr>
        <w:t xml:space="preserve"> </w:t>
      </w:r>
      <w:r w:rsidR="008577AA">
        <w:rPr>
          <w:rFonts w:hint="eastAsia"/>
          <w:lang w:val="fr-FR"/>
        </w:rPr>
        <w:t>C</w:t>
      </w:r>
      <w:r w:rsidR="008577AA">
        <w:rPr>
          <w:lang w:val="fr-FR"/>
        </w:rPr>
        <w:t xml:space="preserve">ela </w:t>
      </w:r>
      <w:r w:rsidR="004F642F">
        <w:rPr>
          <w:lang w:val="fr-FR"/>
        </w:rPr>
        <w:t xml:space="preserve">signifie que </w:t>
      </w:r>
      <w:r w:rsidR="00325933">
        <w:rPr>
          <w:lang w:val="fr-FR"/>
        </w:rPr>
        <w:t>l</w:t>
      </w:r>
      <w:r w:rsidR="00D207D5">
        <w:rPr>
          <w:lang w:val="fr-FR"/>
        </w:rPr>
        <w:t>es approches classiques</w:t>
      </w:r>
      <w:r w:rsidR="00E7750F">
        <w:rPr>
          <w:lang w:val="fr-FR"/>
        </w:rPr>
        <w:t>,</w:t>
      </w:r>
      <w:r w:rsidR="00050D39">
        <w:rPr>
          <w:lang w:val="fr-FR"/>
        </w:rPr>
        <w:t xml:space="preserve"> </w:t>
      </w:r>
      <w:r w:rsidR="0045205E">
        <w:rPr>
          <w:lang w:val="fr-FR"/>
        </w:rPr>
        <w:t xml:space="preserve">comme </w:t>
      </w:r>
      <w:r w:rsidR="00500C95">
        <w:rPr>
          <w:lang w:val="fr-FR"/>
        </w:rPr>
        <w:t xml:space="preserve">le </w:t>
      </w:r>
      <w:r w:rsidR="00D207D5">
        <w:rPr>
          <w:lang w:val="fr-FR"/>
        </w:rPr>
        <w:t xml:space="preserve">clustering, </w:t>
      </w:r>
      <w:r w:rsidR="003953CA">
        <w:rPr>
          <w:lang w:val="fr-FR"/>
        </w:rPr>
        <w:t>LDA</w:t>
      </w:r>
      <w:r w:rsidR="00D207D5">
        <w:rPr>
          <w:lang w:val="fr-FR"/>
        </w:rPr>
        <w:t>, ou</w:t>
      </w:r>
      <w:r w:rsidR="0045205E">
        <w:rPr>
          <w:lang w:val="fr-FR"/>
        </w:rPr>
        <w:t xml:space="preserve"> le</w:t>
      </w:r>
      <w:r w:rsidR="00D207D5">
        <w:rPr>
          <w:lang w:val="fr-FR"/>
        </w:rPr>
        <w:t xml:space="preserve"> modèle linéaire </w:t>
      </w:r>
      <w:r w:rsidR="00C60D06">
        <w:rPr>
          <w:lang w:val="fr-FR"/>
        </w:rPr>
        <w:t>simple</w:t>
      </w:r>
      <w:r w:rsidR="00DD383B">
        <w:rPr>
          <w:lang w:val="fr-FR"/>
        </w:rPr>
        <w:t xml:space="preserve"> </w:t>
      </w:r>
      <w:r w:rsidR="00D207D5">
        <w:rPr>
          <w:lang w:val="fr-FR"/>
        </w:rPr>
        <w:t>ne sont pas efficaces dans cette t</w:t>
      </w:r>
      <w:r w:rsidR="001D0223">
        <w:rPr>
          <w:lang w:val="fr-FR"/>
        </w:rPr>
        <w:t>â</w:t>
      </w:r>
      <w:r w:rsidR="00D207D5">
        <w:rPr>
          <w:lang w:val="fr-FR"/>
        </w:rPr>
        <w:t>che spécifique.</w:t>
      </w:r>
    </w:p>
    <w:p w14:paraId="1797DBEB" w14:textId="77777777" w:rsidR="00BA086A" w:rsidRPr="00A255A3" w:rsidRDefault="00BA086A" w:rsidP="006F4D5D">
      <w:pPr>
        <w:rPr>
          <w:lang w:val="fr-FR"/>
        </w:rPr>
      </w:pPr>
    </w:p>
    <w:p w14:paraId="180B56A4" w14:textId="77777777" w:rsidR="00F058F5" w:rsidRDefault="00F058F5" w:rsidP="00F058F5">
      <w:pPr>
        <w:pStyle w:val="1"/>
        <w:rPr>
          <w:lang w:val="fr-FR"/>
        </w:rPr>
      </w:pPr>
      <w:r>
        <w:rPr>
          <w:lang w:val="fr-FR"/>
        </w:rPr>
        <w:t xml:space="preserve">P4 : </w:t>
      </w:r>
      <w:proofErr w:type="spellStart"/>
      <w:r>
        <w:rPr>
          <w:lang w:val="fr-FR"/>
        </w:rPr>
        <w:t>preprocess</w:t>
      </w:r>
      <w:proofErr w:type="spellEnd"/>
    </w:p>
    <w:p w14:paraId="28B815C0" w14:textId="7B615F56" w:rsidR="00E4779E" w:rsidRDefault="00E4779E" w:rsidP="006F4D5D">
      <w:pPr>
        <w:rPr>
          <w:rFonts w:hint="eastAsia"/>
          <w:lang w:val="fr-FR"/>
        </w:rPr>
      </w:pPr>
      <w:r w:rsidRPr="00E4779E">
        <w:rPr>
          <w:lang w:val="fr-FR"/>
        </w:rPr>
        <w:t xml:space="preserve">Face à ces contraintes, j’ai </w:t>
      </w:r>
      <w:r w:rsidRPr="0097089E">
        <w:rPr>
          <w:b/>
          <w:bCs/>
          <w:lang w:val="fr-FR"/>
        </w:rPr>
        <w:t>mis en place</w:t>
      </w:r>
      <w:r w:rsidRPr="00CB0F2B">
        <w:rPr>
          <w:lang w:val="fr-FR"/>
        </w:rPr>
        <w:t xml:space="preserve"> </w:t>
      </w:r>
      <w:r w:rsidRPr="00E4779E">
        <w:rPr>
          <w:lang w:val="fr-FR"/>
        </w:rPr>
        <w:t>un pipeline de traitemen</w:t>
      </w:r>
      <w:r w:rsidR="00F6223F">
        <w:rPr>
          <w:lang w:val="fr-FR"/>
        </w:rPr>
        <w:t>t</w:t>
      </w:r>
      <w:r w:rsidR="00DD383B">
        <w:rPr>
          <w:lang w:val="fr-FR"/>
        </w:rPr>
        <w:t xml:space="preserve"> adapté</w:t>
      </w:r>
      <w:r w:rsidR="00F6223F">
        <w:rPr>
          <w:lang w:val="fr-FR"/>
        </w:rPr>
        <w:t>.</w:t>
      </w:r>
    </w:p>
    <w:p w14:paraId="3745B662" w14:textId="4743F3FF" w:rsidR="007E14C9" w:rsidRDefault="00E7750F" w:rsidP="00BD302E">
      <w:pPr>
        <w:rPr>
          <w:rFonts w:hint="eastAsia"/>
          <w:lang w:val="fr-FR"/>
        </w:rPr>
      </w:pPr>
      <w:r>
        <w:rPr>
          <w:lang w:val="fr-FR"/>
        </w:rPr>
        <w:t xml:space="preserve">Tout d’abord, j’ai </w:t>
      </w:r>
      <w:proofErr w:type="spellStart"/>
      <w:r>
        <w:rPr>
          <w:lang w:val="fr-FR"/>
        </w:rPr>
        <w:t>embeddé</w:t>
      </w:r>
      <w:proofErr w:type="spellEnd"/>
      <w:r>
        <w:rPr>
          <w:lang w:val="fr-FR"/>
        </w:rPr>
        <w:t xml:space="preserve"> séparément les</w:t>
      </w:r>
      <w:r w:rsidRPr="00E7750F">
        <w:rPr>
          <w:lang w:val="fr-FR"/>
        </w:rPr>
        <w:t xml:space="preserve"> titres,</w:t>
      </w:r>
      <w:r w:rsidR="006A126D">
        <w:rPr>
          <w:lang w:val="fr-FR"/>
        </w:rPr>
        <w:t xml:space="preserve"> les</w:t>
      </w:r>
      <w:r w:rsidRPr="00E7750F">
        <w:rPr>
          <w:lang w:val="fr-FR"/>
        </w:rPr>
        <w:t xml:space="preserve"> mots-clés et </w:t>
      </w:r>
      <w:r w:rsidR="006A126D">
        <w:rPr>
          <w:lang w:val="fr-FR"/>
        </w:rPr>
        <w:t xml:space="preserve">les </w:t>
      </w:r>
      <w:r w:rsidRPr="00E7750F">
        <w:rPr>
          <w:lang w:val="fr-FR"/>
        </w:rPr>
        <w:t xml:space="preserve">résumés </w:t>
      </w:r>
      <w:r w:rsidR="00326817">
        <w:rPr>
          <w:lang w:val="fr-FR"/>
        </w:rPr>
        <w:t xml:space="preserve">à </w:t>
      </w:r>
      <w:r w:rsidRPr="00E7750F">
        <w:rPr>
          <w:lang w:val="fr-FR"/>
        </w:rPr>
        <w:t xml:space="preserve">l’aide d’un modèle </w:t>
      </w:r>
      <w:r>
        <w:rPr>
          <w:lang w:val="fr-FR"/>
        </w:rPr>
        <w:t>bge3</w:t>
      </w:r>
      <w:r w:rsidRPr="00E7750F">
        <w:rPr>
          <w:lang w:val="fr-FR"/>
        </w:rPr>
        <w:t xml:space="preserve">, avec l’ajout d’un </w:t>
      </w:r>
      <w:r w:rsidRPr="00E7750F">
        <w:rPr>
          <w:b/>
          <w:bCs/>
          <w:lang w:val="fr-FR"/>
        </w:rPr>
        <w:t>vecteur</w:t>
      </w:r>
      <w:r w:rsidR="00CB0F2B">
        <w:rPr>
          <w:b/>
          <w:bCs/>
          <w:lang w:val="fr-FR"/>
        </w:rPr>
        <w:t xml:space="preserve"> de 3 dimension</w:t>
      </w:r>
      <w:r w:rsidR="00A52E33">
        <w:rPr>
          <w:b/>
          <w:bCs/>
          <w:lang w:val="fr-FR"/>
        </w:rPr>
        <w:t>s</w:t>
      </w:r>
      <w:r w:rsidR="00CB0F2B">
        <w:rPr>
          <w:b/>
          <w:bCs/>
          <w:lang w:val="fr-FR"/>
        </w:rPr>
        <w:t>,</w:t>
      </w:r>
      <w:r w:rsidRPr="00E7750F">
        <w:rPr>
          <w:b/>
          <w:bCs/>
          <w:lang w:val="fr-FR"/>
        </w:rPr>
        <w:t xml:space="preserve"> indiquant la source du texte</w:t>
      </w:r>
      <w:r w:rsidRPr="00E7750F">
        <w:rPr>
          <w:lang w:val="fr-FR"/>
        </w:rPr>
        <w:t>.</w:t>
      </w:r>
    </w:p>
    <w:p w14:paraId="4A3DAFAF" w14:textId="5DA85BF0" w:rsidR="00232E4D" w:rsidRDefault="005D295B" w:rsidP="006F4D5D">
      <w:pPr>
        <w:rPr>
          <w:lang w:val="fr-FR"/>
        </w:rPr>
      </w:pPr>
      <w:r>
        <w:rPr>
          <w:lang w:val="fr-FR"/>
        </w:rPr>
        <w:t>C</w:t>
      </w:r>
      <w:r w:rsidR="0099652B">
        <w:rPr>
          <w:lang w:val="fr-FR"/>
        </w:rPr>
        <w:t xml:space="preserve">e modèle </w:t>
      </w:r>
      <w:r w:rsidR="00232E4D" w:rsidRPr="00232E4D">
        <w:rPr>
          <w:lang w:val="fr-FR"/>
        </w:rPr>
        <w:t>d’</w:t>
      </w:r>
      <w:proofErr w:type="spellStart"/>
      <w:r w:rsidR="00232E4D" w:rsidRPr="00232E4D">
        <w:rPr>
          <w:lang w:val="fr-FR"/>
        </w:rPr>
        <w:t>embedding</w:t>
      </w:r>
      <w:proofErr w:type="spellEnd"/>
      <w:r w:rsidR="00232E4D" w:rsidRPr="00232E4D">
        <w:rPr>
          <w:lang w:val="fr-FR"/>
        </w:rPr>
        <w:t xml:space="preserve"> </w:t>
      </w:r>
      <w:r w:rsidR="00C26E1C">
        <w:rPr>
          <w:lang w:val="fr-FR"/>
        </w:rPr>
        <w:t xml:space="preserve">est </w:t>
      </w:r>
      <w:r w:rsidR="00232E4D" w:rsidRPr="00232E4D">
        <w:rPr>
          <w:lang w:val="fr-FR"/>
        </w:rPr>
        <w:t xml:space="preserve">multilingue et multitâche, performant pour la recherche de similarité et la représentation sémantique </w:t>
      </w:r>
      <w:r w:rsidR="00912B08">
        <w:rPr>
          <w:lang w:val="fr-FR"/>
        </w:rPr>
        <w:t>nuancée</w:t>
      </w:r>
      <w:r w:rsidR="00232E4D" w:rsidRPr="00232E4D">
        <w:rPr>
          <w:lang w:val="fr-FR"/>
        </w:rPr>
        <w:t>.</w:t>
      </w:r>
    </w:p>
    <w:p w14:paraId="38860082" w14:textId="77777777" w:rsidR="00232E4D" w:rsidRPr="00232E4D" w:rsidRDefault="00232E4D" w:rsidP="006F4D5D">
      <w:pPr>
        <w:rPr>
          <w:rFonts w:hint="eastAsia"/>
          <w:lang w:val="fr-FR"/>
        </w:rPr>
      </w:pPr>
    </w:p>
    <w:p w14:paraId="13E5E901" w14:textId="43C2C8C8" w:rsidR="007E40C3" w:rsidRDefault="0094278F" w:rsidP="006F4D5D">
      <w:pPr>
        <w:rPr>
          <w:b/>
          <w:bCs/>
          <w:lang w:val="fr-FR"/>
        </w:rPr>
      </w:pPr>
      <w:r w:rsidRPr="0094278F">
        <w:rPr>
          <w:lang w:val="fr-FR"/>
        </w:rPr>
        <w:t>Comme ces champs</w:t>
      </w:r>
      <w:r w:rsidR="00326817">
        <w:rPr>
          <w:lang w:val="fr-FR"/>
        </w:rPr>
        <w:t xml:space="preserve"> textuels</w:t>
      </w:r>
      <w:r w:rsidRPr="0094278F">
        <w:rPr>
          <w:lang w:val="fr-FR"/>
        </w:rPr>
        <w:t xml:space="preserve"> ne sont pas toujours disponibles pour tous les articles</w:t>
      </w:r>
      <w:r w:rsidR="00B51385">
        <w:rPr>
          <w:lang w:val="fr-FR"/>
        </w:rPr>
        <w:t xml:space="preserve">. </w:t>
      </w:r>
      <w:r w:rsidR="005E2A9F">
        <w:rPr>
          <w:rFonts w:hint="eastAsia"/>
          <w:lang w:val="fr-FR"/>
        </w:rPr>
        <w:t>L</w:t>
      </w:r>
      <w:r w:rsidR="005E2A9F">
        <w:rPr>
          <w:lang w:val="fr-FR"/>
        </w:rPr>
        <w:t>’</w:t>
      </w:r>
      <w:proofErr w:type="spellStart"/>
      <w:r w:rsidR="005E2A9F">
        <w:rPr>
          <w:lang w:val="fr-FR"/>
        </w:rPr>
        <w:t>embeddings</w:t>
      </w:r>
      <w:proofErr w:type="spellEnd"/>
      <w:r w:rsidR="005E2A9F">
        <w:rPr>
          <w:lang w:val="fr-FR"/>
        </w:rPr>
        <w:t xml:space="preserve"> séparé </w:t>
      </w:r>
      <w:r w:rsidRPr="0094278F">
        <w:rPr>
          <w:lang w:val="fr-FR"/>
        </w:rPr>
        <w:t>permet</w:t>
      </w:r>
      <w:r w:rsidR="00E243A2">
        <w:rPr>
          <w:lang w:val="fr-FR"/>
        </w:rPr>
        <w:t xml:space="preserve"> non seulement</w:t>
      </w:r>
      <w:r w:rsidRPr="0094278F">
        <w:rPr>
          <w:lang w:val="fr-FR"/>
        </w:rPr>
        <w:t xml:space="preserve"> </w:t>
      </w:r>
      <w:r w:rsidRPr="0094278F">
        <w:rPr>
          <w:b/>
          <w:bCs/>
          <w:lang w:val="fr-FR"/>
        </w:rPr>
        <w:t>d’augmenter le nombre d’exemples d’apprentissage</w:t>
      </w:r>
      <w:r w:rsidRPr="0094278F">
        <w:rPr>
          <w:lang w:val="fr-FR"/>
        </w:rPr>
        <w:t xml:space="preserve"> </w:t>
      </w:r>
      <w:r w:rsidR="00EA0014">
        <w:rPr>
          <w:lang w:val="fr-FR"/>
        </w:rPr>
        <w:t xml:space="preserve">mais aussi de </w:t>
      </w:r>
      <w:r w:rsidR="00EA0014" w:rsidRPr="00324874">
        <w:rPr>
          <w:b/>
          <w:bCs/>
          <w:lang w:val="fr-FR"/>
        </w:rPr>
        <w:t xml:space="preserve">préserver </w:t>
      </w:r>
      <w:r w:rsidRPr="00324874">
        <w:rPr>
          <w:b/>
          <w:bCs/>
          <w:lang w:val="fr-FR"/>
        </w:rPr>
        <w:t>d</w:t>
      </w:r>
      <w:r w:rsidRPr="0094278F">
        <w:rPr>
          <w:b/>
          <w:bCs/>
          <w:lang w:val="fr-FR"/>
        </w:rPr>
        <w:t>es signaux sémantiques plus spécifiques</w:t>
      </w:r>
    </w:p>
    <w:p w14:paraId="561B8DCC" w14:textId="42597489" w:rsidR="00AC65D1" w:rsidRDefault="004A1782" w:rsidP="006F4D5D">
      <w:pPr>
        <w:rPr>
          <w:b/>
          <w:bCs/>
          <w:lang w:val="fr-FR"/>
        </w:rPr>
      </w:pPr>
      <w:r>
        <w:rPr>
          <w:b/>
          <w:bCs/>
          <w:lang w:val="fr-FR"/>
        </w:rPr>
        <w:lastRenderedPageBreak/>
        <w:t>(</w:t>
      </w:r>
      <w:r w:rsidR="00FC2B3A">
        <w:rPr>
          <w:b/>
          <w:bCs/>
          <w:lang w:val="fr-FR"/>
        </w:rPr>
        <w:t>,</w:t>
      </w:r>
      <w:r w:rsidR="007004DF">
        <w:rPr>
          <w:rFonts w:hint="eastAsia"/>
          <w:b/>
          <w:bCs/>
          <w:lang w:val="fr-FR"/>
        </w:rPr>
        <w:t xml:space="preserve"> </w:t>
      </w:r>
      <w:r w:rsidR="00FC2B3A" w:rsidRPr="00FC2B3A">
        <w:rPr>
          <w:b/>
          <w:bCs/>
          <w:lang w:val="fr-FR"/>
        </w:rPr>
        <w:t>propres au type de champ textuel</w:t>
      </w:r>
      <w:r w:rsidR="00102E6A">
        <w:rPr>
          <w:b/>
          <w:bCs/>
          <w:lang w:val="fr-FR"/>
        </w:rPr>
        <w:t>.</w:t>
      </w:r>
      <w:r>
        <w:rPr>
          <w:b/>
          <w:bCs/>
          <w:lang w:val="fr-FR"/>
        </w:rPr>
        <w:t>)</w:t>
      </w:r>
    </w:p>
    <w:p w14:paraId="54E9AD97" w14:textId="7485C25D" w:rsidR="000F41F8" w:rsidRPr="004A1782" w:rsidRDefault="000F41F8" w:rsidP="006F4D5D">
      <w:pPr>
        <w:rPr>
          <w:rFonts w:hint="eastAsia"/>
          <w:lang w:val="fr-FR"/>
        </w:rPr>
      </w:pPr>
    </w:p>
    <w:p w14:paraId="08DEC70E" w14:textId="34F4D4D8" w:rsidR="00CB12CE" w:rsidRDefault="00683E03" w:rsidP="008C31ED">
      <w:pPr>
        <w:pStyle w:val="1"/>
        <w:rPr>
          <w:rFonts w:hint="eastAsia"/>
          <w:lang w:val="fr-FR"/>
        </w:rPr>
      </w:pPr>
      <w:r>
        <w:rPr>
          <w:lang w:val="fr-FR"/>
        </w:rPr>
        <w:t>P5 : MLP</w:t>
      </w:r>
    </w:p>
    <w:p w14:paraId="705F1D51" w14:textId="3EFEA90C" w:rsidR="007649C2" w:rsidRDefault="007649C2" w:rsidP="007649C2">
      <w:pPr>
        <w:rPr>
          <w:lang w:val="fr-FR"/>
        </w:rPr>
      </w:pPr>
      <w:r w:rsidRPr="007649C2">
        <w:rPr>
          <w:lang w:val="fr-FR"/>
        </w:rPr>
        <w:t>Dans une première approche, j’ai</w:t>
      </w:r>
      <w:r w:rsidR="00D45E56">
        <w:rPr>
          <w:lang w:val="fr-FR"/>
        </w:rPr>
        <w:t xml:space="preserve"> utilisé</w:t>
      </w:r>
      <w:r w:rsidR="00941CE4">
        <w:rPr>
          <w:lang w:val="fr-FR"/>
        </w:rPr>
        <w:t xml:space="preserve"> </w:t>
      </w:r>
      <w:r w:rsidRPr="007649C2">
        <w:rPr>
          <w:lang w:val="fr-FR"/>
        </w:rPr>
        <w:t xml:space="preserve">un </w:t>
      </w:r>
      <w:r w:rsidRPr="007649C2">
        <w:rPr>
          <w:b/>
          <w:bCs/>
          <w:lang w:val="fr-FR"/>
        </w:rPr>
        <w:t>modèle MLP multi-label</w:t>
      </w:r>
      <w:r w:rsidRPr="007649C2">
        <w:rPr>
          <w:lang w:val="fr-FR"/>
        </w:rPr>
        <w:t xml:space="preserve">, entraîné sur </w:t>
      </w:r>
      <w:r w:rsidRPr="007649C2">
        <w:rPr>
          <w:b/>
          <w:bCs/>
          <w:lang w:val="fr-FR"/>
        </w:rPr>
        <w:t xml:space="preserve">3 626 </w:t>
      </w:r>
      <w:proofErr w:type="spellStart"/>
      <w:r w:rsidRPr="007649C2">
        <w:rPr>
          <w:b/>
          <w:bCs/>
          <w:lang w:val="fr-FR"/>
        </w:rPr>
        <w:t>embeddings</w:t>
      </w:r>
      <w:proofErr w:type="spellEnd"/>
      <w:r w:rsidR="0020186D">
        <w:rPr>
          <w:b/>
          <w:bCs/>
          <w:lang w:val="fr-FR"/>
        </w:rPr>
        <w:t xml:space="preserve"> d</w:t>
      </w:r>
      <w:r w:rsidR="009175A3">
        <w:rPr>
          <w:b/>
          <w:bCs/>
          <w:lang w:val="fr-FR"/>
        </w:rPr>
        <w:t>e</w:t>
      </w:r>
      <w:r w:rsidR="0020186D">
        <w:rPr>
          <w:b/>
          <w:bCs/>
          <w:lang w:val="fr-FR"/>
        </w:rPr>
        <w:t xml:space="preserve"> textes</w:t>
      </w:r>
      <w:r w:rsidR="008577AA">
        <w:rPr>
          <w:lang w:val="fr-FR"/>
        </w:rPr>
        <w:t>.</w:t>
      </w:r>
    </w:p>
    <w:p w14:paraId="42798B99" w14:textId="77777777" w:rsidR="00DB43DE" w:rsidRPr="007649C2" w:rsidRDefault="00DB43DE" w:rsidP="007649C2">
      <w:pPr>
        <w:rPr>
          <w:rFonts w:hint="eastAsia"/>
          <w:lang w:val="fr-FR"/>
        </w:rPr>
      </w:pPr>
    </w:p>
    <w:p w14:paraId="0BF495A1" w14:textId="56BCC17A" w:rsidR="007649C2" w:rsidRPr="007649C2" w:rsidRDefault="007649C2" w:rsidP="007649C2">
      <w:pPr>
        <w:rPr>
          <w:rFonts w:hint="eastAsia"/>
          <w:lang w:val="fr-FR"/>
        </w:rPr>
      </w:pPr>
      <w:r w:rsidRPr="007649C2">
        <w:rPr>
          <w:lang w:val="fr-FR"/>
        </w:rPr>
        <w:t xml:space="preserve">Afin de gérer le </w:t>
      </w:r>
      <w:r w:rsidRPr="007649C2">
        <w:rPr>
          <w:b/>
          <w:bCs/>
          <w:lang w:val="fr-FR"/>
        </w:rPr>
        <w:t>déséquilibre des classes</w:t>
      </w:r>
      <w:r w:rsidRPr="007649C2">
        <w:rPr>
          <w:lang w:val="fr-FR"/>
        </w:rPr>
        <w:t xml:space="preserve">, j’ai intégré un </w:t>
      </w:r>
      <w:r w:rsidRPr="007649C2">
        <w:rPr>
          <w:b/>
          <w:bCs/>
          <w:lang w:val="fr-FR"/>
        </w:rPr>
        <w:t>sampler</w:t>
      </w:r>
      <w:r w:rsidRPr="007649C2">
        <w:rPr>
          <w:lang w:val="fr-FR"/>
        </w:rPr>
        <w:t xml:space="preserve"> </w:t>
      </w:r>
      <w:r w:rsidR="008577AA">
        <w:rPr>
          <w:lang w:val="fr-FR"/>
        </w:rPr>
        <w:t>et</w:t>
      </w:r>
      <w:r w:rsidR="008577AA" w:rsidRPr="00DB43DE">
        <w:rPr>
          <w:b/>
          <w:bCs/>
          <w:lang w:val="fr-FR"/>
        </w:rPr>
        <w:t xml:space="preserve"> </w:t>
      </w:r>
      <w:r w:rsidRPr="00DB43DE">
        <w:rPr>
          <w:b/>
          <w:bCs/>
          <w:lang w:val="fr-FR"/>
        </w:rPr>
        <w:t xml:space="preserve">une </w:t>
      </w:r>
      <w:r w:rsidR="009729EF" w:rsidRPr="00DB43DE">
        <w:rPr>
          <w:b/>
          <w:bCs/>
          <w:lang w:val="fr-FR"/>
        </w:rPr>
        <w:t>perte focal,</w:t>
      </w:r>
      <w:r w:rsidRPr="007649C2">
        <w:rPr>
          <w:lang w:val="fr-FR"/>
        </w:rPr>
        <w:t xml:space="preserve"> pour mieux prendre en compte les classes rares et les exemples difficiles.</w:t>
      </w:r>
    </w:p>
    <w:p w14:paraId="2281450E" w14:textId="77777777" w:rsidR="00301C21" w:rsidRDefault="008156CE" w:rsidP="007649C2">
      <w:pPr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>e plus</w:t>
      </w:r>
      <w:r w:rsidR="007649C2" w:rsidRPr="007649C2">
        <w:rPr>
          <w:lang w:val="fr-FR"/>
        </w:rPr>
        <w:t xml:space="preserve">, le </w:t>
      </w:r>
      <w:r w:rsidR="007649C2" w:rsidRPr="007649C2">
        <w:rPr>
          <w:b/>
          <w:bCs/>
          <w:lang w:val="fr-FR"/>
        </w:rPr>
        <w:t>seuil de décision a été optimisé par une approche out-of-</w:t>
      </w:r>
      <w:proofErr w:type="spellStart"/>
      <w:r w:rsidR="007649C2" w:rsidRPr="007649C2">
        <w:rPr>
          <w:b/>
          <w:bCs/>
          <w:lang w:val="fr-FR"/>
        </w:rPr>
        <w:t>fold</w:t>
      </w:r>
      <w:proofErr w:type="spellEnd"/>
      <w:r w:rsidR="007649C2" w:rsidRPr="007649C2">
        <w:rPr>
          <w:lang w:val="fr-FR"/>
        </w:rPr>
        <w:t xml:space="preserve">, </w:t>
      </w:r>
    </w:p>
    <w:p w14:paraId="411CF5DD" w14:textId="5F49C3EC" w:rsidR="007649C2" w:rsidRPr="007649C2" w:rsidRDefault="00301C21" w:rsidP="007649C2">
      <w:pPr>
        <w:rPr>
          <w:rFonts w:hint="eastAsia"/>
          <w:lang w:val="fr-FR"/>
        </w:rPr>
      </w:pPr>
      <w:r w:rsidRPr="00301C21">
        <w:rPr>
          <w:lang w:val="fr-FR"/>
        </w:rPr>
        <w:t>C</w:t>
      </w:r>
      <w:r>
        <w:rPr>
          <w:lang w:val="fr-FR"/>
        </w:rPr>
        <w:t xml:space="preserve">’est-à-dire que </w:t>
      </w:r>
      <w:r w:rsidRPr="00301C21">
        <w:rPr>
          <w:lang w:val="fr-FR"/>
        </w:rPr>
        <w:t xml:space="preserve">lors de la sélection du seuil, </w:t>
      </w:r>
      <w:r w:rsidRPr="00301C21">
        <w:rPr>
          <w:b/>
          <w:bCs/>
          <w:lang w:val="fr-FR"/>
        </w:rPr>
        <w:t>les prédictions sont toujours faites sur des données qui n’ont pas été utilisées pour entraîner le modèle</w:t>
      </w:r>
      <w:r w:rsidR="00330803">
        <w:rPr>
          <w:lang w:val="fr-FR"/>
        </w:rPr>
        <w:t xml:space="preserve">, </w:t>
      </w:r>
      <w:r w:rsidR="007649C2" w:rsidRPr="007649C2">
        <w:rPr>
          <w:lang w:val="fr-FR"/>
        </w:rPr>
        <w:t>afin d’éviter la fuite d’information et de</w:t>
      </w:r>
      <w:r w:rsidR="007649C2" w:rsidRPr="00A0222B">
        <w:rPr>
          <w:b/>
          <w:bCs/>
          <w:lang w:val="fr-FR"/>
        </w:rPr>
        <w:t xml:space="preserve"> limiter la surestimation des performances.</w:t>
      </w:r>
    </w:p>
    <w:p w14:paraId="3742DB2B" w14:textId="77777777" w:rsidR="00D40AB4" w:rsidRDefault="00D40AB4" w:rsidP="006F4D5D">
      <w:pPr>
        <w:rPr>
          <w:lang w:val="fr-FR"/>
        </w:rPr>
      </w:pPr>
    </w:p>
    <w:p w14:paraId="1E8A4EE4" w14:textId="6C4B67F5" w:rsidR="007649C2" w:rsidRDefault="007649C2" w:rsidP="0025308B">
      <w:pPr>
        <w:pStyle w:val="1"/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 w:rsidR="0025308B">
        <w:rPr>
          <w:lang w:val="fr-FR"/>
        </w:rPr>
        <w:t>6</w:t>
      </w:r>
      <w:r>
        <w:rPr>
          <w:lang w:val="fr-FR"/>
        </w:rPr>
        <w:t> :</w:t>
      </w:r>
      <w:r w:rsidR="003B74B9">
        <w:rPr>
          <w:rFonts w:hint="eastAsia"/>
          <w:lang w:val="fr-FR"/>
        </w:rPr>
        <w:t xml:space="preserve"> premier </w:t>
      </w:r>
      <w:r w:rsidR="003B74B9">
        <w:rPr>
          <w:lang w:val="fr-FR"/>
        </w:rPr>
        <w:t xml:space="preserve">résultat </w:t>
      </w:r>
    </w:p>
    <w:p w14:paraId="27490140" w14:textId="03504F7C" w:rsidR="00774BA7" w:rsidRDefault="003B74B9" w:rsidP="003B74B9">
      <w:pPr>
        <w:rPr>
          <w:rFonts w:hint="eastAsia"/>
          <w:lang w:val="fr-FR"/>
        </w:rPr>
      </w:pPr>
      <w:r w:rsidRPr="003B74B9">
        <w:rPr>
          <w:lang w:val="fr-FR"/>
        </w:rPr>
        <w:t xml:space="preserve">Le premier résultat </w:t>
      </w:r>
      <w:r w:rsidR="00D40AB4">
        <w:rPr>
          <w:lang w:val="fr-FR"/>
        </w:rPr>
        <w:t xml:space="preserve">ici </w:t>
      </w:r>
      <w:r w:rsidRPr="003B74B9">
        <w:rPr>
          <w:lang w:val="fr-FR"/>
        </w:rPr>
        <w:t xml:space="preserve">montre de </w:t>
      </w:r>
      <w:r w:rsidRPr="003B74B9">
        <w:rPr>
          <w:b/>
          <w:bCs/>
          <w:lang w:val="fr-FR"/>
        </w:rPr>
        <w:t>bonnes performances sur les axes majoritaires</w:t>
      </w:r>
      <w:r w:rsidRPr="003B74B9">
        <w:rPr>
          <w:lang w:val="fr-FR"/>
        </w:rPr>
        <w:t>, en particulier l’axe 3</w:t>
      </w:r>
      <w:r w:rsidR="00FC71C6">
        <w:rPr>
          <w:lang w:val="fr-FR"/>
        </w:rPr>
        <w:t>,</w:t>
      </w:r>
      <w:r w:rsidRPr="003B74B9">
        <w:rPr>
          <w:lang w:val="fr-FR"/>
        </w:rPr>
        <w:t xml:space="preserve"> avec un </w:t>
      </w:r>
      <w:r w:rsidRPr="003B74B9">
        <w:rPr>
          <w:b/>
          <w:bCs/>
          <w:lang w:val="fr-FR"/>
        </w:rPr>
        <w:t>rappel très élevé, proche de 97 %</w:t>
      </w:r>
      <w:r w:rsidRPr="003B74B9">
        <w:rPr>
          <w:lang w:val="fr-FR"/>
        </w:rPr>
        <w:t>.</w:t>
      </w:r>
    </w:p>
    <w:p w14:paraId="23BC47D7" w14:textId="10507307" w:rsidR="003B74B9" w:rsidRDefault="003B74B9" w:rsidP="003B74B9">
      <w:pPr>
        <w:rPr>
          <w:rFonts w:hint="eastAsia"/>
          <w:lang w:val="fr-FR"/>
        </w:rPr>
      </w:pPr>
      <w:r w:rsidRPr="008577AA">
        <w:rPr>
          <w:highlight w:val="yellow"/>
          <w:lang w:val="fr-FR"/>
        </w:rPr>
        <w:t>Malgré l’utilisation de</w:t>
      </w:r>
      <w:r w:rsidR="008A6CC7">
        <w:rPr>
          <w:highlight w:val="yellow"/>
          <w:lang w:val="fr-FR"/>
        </w:rPr>
        <w:t xml:space="preserve"> toutes les</w:t>
      </w:r>
      <w:r w:rsidRPr="008577AA">
        <w:rPr>
          <w:highlight w:val="yellow"/>
          <w:lang w:val="fr-FR"/>
        </w:rPr>
        <w:t xml:space="preserve"> méthodes pour </w:t>
      </w:r>
      <w:r w:rsidRPr="008577AA">
        <w:rPr>
          <w:b/>
          <w:bCs/>
          <w:highlight w:val="yellow"/>
          <w:lang w:val="fr-FR"/>
        </w:rPr>
        <w:t>équilibrer les classes</w:t>
      </w:r>
      <w:r w:rsidRPr="008577AA">
        <w:rPr>
          <w:highlight w:val="yellow"/>
          <w:lang w:val="fr-FR"/>
        </w:rPr>
        <w:t>, l</w:t>
      </w:r>
      <w:r w:rsidR="00841BD9">
        <w:rPr>
          <w:highlight w:val="yellow"/>
          <w:lang w:val="fr-FR"/>
        </w:rPr>
        <w:t xml:space="preserve">a </w:t>
      </w:r>
      <w:r w:rsidRPr="008577AA">
        <w:rPr>
          <w:highlight w:val="yellow"/>
          <w:lang w:val="fr-FR"/>
        </w:rPr>
        <w:t>performance</w:t>
      </w:r>
      <w:r w:rsidR="00841BD9">
        <w:rPr>
          <w:highlight w:val="yellow"/>
          <w:lang w:val="fr-FR"/>
        </w:rPr>
        <w:t xml:space="preserve"> </w:t>
      </w:r>
      <w:r w:rsidRPr="008577AA">
        <w:rPr>
          <w:highlight w:val="yellow"/>
          <w:lang w:val="fr-FR"/>
        </w:rPr>
        <w:t xml:space="preserve">sur </w:t>
      </w:r>
      <w:r w:rsidR="00D75CBE">
        <w:rPr>
          <w:highlight w:val="yellow"/>
          <w:lang w:val="fr-FR"/>
        </w:rPr>
        <w:t>l’</w:t>
      </w:r>
      <w:r w:rsidRPr="008577AA">
        <w:rPr>
          <w:highlight w:val="yellow"/>
          <w:lang w:val="fr-FR"/>
        </w:rPr>
        <w:t>axe</w:t>
      </w:r>
      <w:r w:rsidR="00DC6720">
        <w:rPr>
          <w:rFonts w:hint="eastAsia"/>
          <w:highlight w:val="yellow"/>
          <w:lang w:val="fr-FR"/>
        </w:rPr>
        <w:t xml:space="preserve"> </w:t>
      </w:r>
      <w:r w:rsidR="00774BA7">
        <w:rPr>
          <w:highlight w:val="yellow"/>
          <w:lang w:val="fr-FR"/>
        </w:rPr>
        <w:t xml:space="preserve">4 </w:t>
      </w:r>
      <w:r w:rsidRPr="008577AA">
        <w:rPr>
          <w:highlight w:val="yellow"/>
          <w:lang w:val="fr-FR"/>
        </w:rPr>
        <w:t xml:space="preserve">reste </w:t>
      </w:r>
      <w:r w:rsidRPr="008577AA">
        <w:rPr>
          <w:b/>
          <w:bCs/>
          <w:highlight w:val="yellow"/>
          <w:lang w:val="fr-FR"/>
        </w:rPr>
        <w:t>insatisfaisante</w:t>
      </w:r>
      <w:r w:rsidR="00FB5FCE">
        <w:rPr>
          <w:highlight w:val="yellow"/>
          <w:lang w:val="fr-FR"/>
        </w:rPr>
        <w:t xml:space="preserve">, </w:t>
      </w:r>
      <w:r w:rsidR="00A0683C">
        <w:rPr>
          <w:highlight w:val="yellow"/>
          <w:lang w:val="fr-FR"/>
        </w:rPr>
        <w:t>dont</w:t>
      </w:r>
      <w:r w:rsidRPr="008577AA">
        <w:rPr>
          <w:highlight w:val="yellow"/>
          <w:lang w:val="fr-FR"/>
        </w:rPr>
        <w:t xml:space="preserve"> </w:t>
      </w:r>
      <w:r w:rsidRPr="008577AA">
        <w:rPr>
          <w:b/>
          <w:bCs/>
          <w:highlight w:val="yellow"/>
          <w:lang w:val="fr-FR"/>
        </w:rPr>
        <w:t>le rappel</w:t>
      </w:r>
      <w:r w:rsidR="00A0683C">
        <w:rPr>
          <w:b/>
          <w:bCs/>
          <w:highlight w:val="yellow"/>
          <w:lang w:val="fr-FR"/>
        </w:rPr>
        <w:t xml:space="preserve"> </w:t>
      </w:r>
      <w:r w:rsidRPr="008577AA">
        <w:rPr>
          <w:b/>
          <w:bCs/>
          <w:highlight w:val="yellow"/>
          <w:lang w:val="fr-FR"/>
        </w:rPr>
        <w:t>est très faible</w:t>
      </w:r>
      <w:r w:rsidR="00374A16">
        <w:rPr>
          <w:lang w:val="fr-FR"/>
        </w:rPr>
        <w:t>.</w:t>
      </w:r>
      <w:r w:rsidRPr="003B74B9">
        <w:rPr>
          <w:lang w:val="fr-FR"/>
        </w:rPr>
        <w:t xml:space="preserve"> </w:t>
      </w:r>
    </w:p>
    <w:p w14:paraId="6035E37C" w14:textId="77777777" w:rsidR="000C1D91" w:rsidRDefault="000C1D91" w:rsidP="003B74B9">
      <w:pPr>
        <w:rPr>
          <w:rFonts w:hint="eastAsia"/>
          <w:lang w:val="fr-FR"/>
        </w:rPr>
      </w:pPr>
    </w:p>
    <w:p w14:paraId="24991CB8" w14:textId="3A0B46EE" w:rsidR="002E5B7F" w:rsidRDefault="002E5B7F" w:rsidP="00FF4096">
      <w:pPr>
        <w:pStyle w:val="1"/>
        <w:rPr>
          <w:rFonts w:hint="eastAsia"/>
          <w:lang w:val="fr-FR"/>
        </w:rPr>
      </w:pPr>
      <w:r>
        <w:rPr>
          <w:lang w:val="fr-FR"/>
        </w:rPr>
        <w:t>P</w:t>
      </w:r>
      <w:r w:rsidR="00FF4096">
        <w:rPr>
          <w:lang w:val="fr-FR"/>
        </w:rPr>
        <w:t xml:space="preserve">7 </w:t>
      </w:r>
      <w:r>
        <w:rPr>
          <w:lang w:val="fr-FR"/>
        </w:rPr>
        <w:t>: LR</w:t>
      </w:r>
    </w:p>
    <w:p w14:paraId="528E1A72" w14:textId="7CF45FE9" w:rsidR="00881887" w:rsidRDefault="00FF4096" w:rsidP="003B74B9">
      <w:pPr>
        <w:rPr>
          <w:rFonts w:hint="eastAsia"/>
          <w:lang w:val="fr-FR"/>
        </w:rPr>
      </w:pPr>
      <w:r>
        <w:rPr>
          <w:rFonts w:hint="eastAsia"/>
          <w:lang w:val="fr-FR"/>
        </w:rPr>
        <w:t>F</w:t>
      </w:r>
      <w:r>
        <w:rPr>
          <w:lang w:val="fr-FR"/>
        </w:rPr>
        <w:t xml:space="preserve">ace à ce problème, </w:t>
      </w:r>
      <w:r w:rsidR="00CE6079">
        <w:rPr>
          <w:lang w:val="fr-FR"/>
        </w:rPr>
        <w:t>j’ai</w:t>
      </w:r>
      <w:r w:rsidR="00FC37CB">
        <w:rPr>
          <w:lang w:val="fr-FR"/>
        </w:rPr>
        <w:t xml:space="preserve"> </w:t>
      </w:r>
      <w:r w:rsidR="000559B5">
        <w:rPr>
          <w:lang w:val="fr-FR"/>
        </w:rPr>
        <w:t>essa</w:t>
      </w:r>
      <w:r w:rsidR="003A1029">
        <w:rPr>
          <w:lang w:val="fr-FR"/>
        </w:rPr>
        <w:t>y</w:t>
      </w:r>
      <w:r w:rsidR="004F288F">
        <w:rPr>
          <w:lang w:val="fr-FR"/>
        </w:rPr>
        <w:t>é</w:t>
      </w:r>
      <w:r w:rsidR="000559B5">
        <w:rPr>
          <w:lang w:val="fr-FR"/>
        </w:rPr>
        <w:t xml:space="preserve"> d’utiliser un </w:t>
      </w:r>
      <w:r w:rsidR="00FC37CB">
        <w:rPr>
          <w:lang w:val="fr-FR"/>
        </w:rPr>
        <w:t>modèle de régression logistiqu</w:t>
      </w:r>
      <w:r w:rsidR="00E75E6D">
        <w:rPr>
          <w:lang w:val="fr-FR"/>
        </w:rPr>
        <w:t>e</w:t>
      </w:r>
      <w:r w:rsidR="00FC37CB">
        <w:rPr>
          <w:lang w:val="fr-FR"/>
        </w:rPr>
        <w:t xml:space="preserve"> </w:t>
      </w:r>
      <w:r w:rsidR="00E75E6D">
        <w:rPr>
          <w:lang w:val="fr-FR"/>
        </w:rPr>
        <w:t xml:space="preserve">pour </w:t>
      </w:r>
      <w:r w:rsidR="00E75E6D">
        <w:rPr>
          <w:b/>
          <w:bCs/>
          <w:lang w:val="fr-FR"/>
        </w:rPr>
        <w:t xml:space="preserve">prédire indépendamment </w:t>
      </w:r>
      <w:r w:rsidR="00E75E6D" w:rsidRPr="003B74B9">
        <w:rPr>
          <w:b/>
          <w:bCs/>
          <w:lang w:val="fr-FR"/>
        </w:rPr>
        <w:t>l</w:t>
      </w:r>
      <w:r w:rsidR="00AC7F2D">
        <w:rPr>
          <w:b/>
          <w:bCs/>
          <w:lang w:val="fr-FR"/>
        </w:rPr>
        <w:t>’</w:t>
      </w:r>
      <w:r w:rsidR="00E75E6D" w:rsidRPr="003B74B9">
        <w:rPr>
          <w:b/>
          <w:bCs/>
          <w:lang w:val="fr-FR"/>
        </w:rPr>
        <w:t>axe</w:t>
      </w:r>
      <w:r w:rsidR="00AC7F2D">
        <w:rPr>
          <w:b/>
          <w:bCs/>
          <w:lang w:val="fr-FR"/>
        </w:rPr>
        <w:t xml:space="preserve"> 4</w:t>
      </w:r>
      <w:r w:rsidR="00E75E6D">
        <w:rPr>
          <w:lang w:val="fr-FR"/>
        </w:rPr>
        <w:t xml:space="preserve">, </w:t>
      </w:r>
      <w:r w:rsidR="001E179A" w:rsidRPr="00E75E6D">
        <w:rPr>
          <w:b/>
          <w:bCs/>
          <w:lang w:val="fr-FR"/>
        </w:rPr>
        <w:t>tr</w:t>
      </w:r>
      <w:r w:rsidR="00FC37CB" w:rsidRPr="00E75E6D">
        <w:rPr>
          <w:b/>
          <w:bCs/>
          <w:lang w:val="fr-FR"/>
        </w:rPr>
        <w:t>ansform</w:t>
      </w:r>
      <w:r w:rsidR="00134799">
        <w:rPr>
          <w:b/>
          <w:bCs/>
          <w:lang w:val="fr-FR"/>
        </w:rPr>
        <w:t>ant</w:t>
      </w:r>
      <w:r w:rsidR="00FC37CB" w:rsidRPr="00E75E6D">
        <w:rPr>
          <w:b/>
          <w:bCs/>
          <w:lang w:val="fr-FR"/>
        </w:rPr>
        <w:t xml:space="preserve"> </w:t>
      </w:r>
      <w:r w:rsidR="00BD5915" w:rsidRPr="00E75E6D">
        <w:rPr>
          <w:b/>
          <w:bCs/>
          <w:lang w:val="fr-FR"/>
        </w:rPr>
        <w:t xml:space="preserve">ainsi </w:t>
      </w:r>
      <w:r w:rsidR="00FC37CB" w:rsidRPr="00E75E6D">
        <w:rPr>
          <w:b/>
          <w:bCs/>
          <w:lang w:val="fr-FR"/>
        </w:rPr>
        <w:t>la prédiction</w:t>
      </w:r>
      <w:r w:rsidR="001E179A" w:rsidRPr="00E75E6D">
        <w:rPr>
          <w:b/>
          <w:bCs/>
          <w:lang w:val="fr-FR"/>
        </w:rPr>
        <w:t xml:space="preserve"> </w:t>
      </w:r>
      <w:proofErr w:type="spellStart"/>
      <w:r w:rsidR="001E179A" w:rsidRPr="00E75E6D">
        <w:rPr>
          <w:b/>
          <w:bCs/>
          <w:lang w:val="fr-FR"/>
        </w:rPr>
        <w:t>mutli</w:t>
      </w:r>
      <w:proofErr w:type="spellEnd"/>
      <w:r w:rsidR="001E179A" w:rsidRPr="00E75E6D">
        <w:rPr>
          <w:b/>
          <w:bCs/>
          <w:lang w:val="fr-FR"/>
        </w:rPr>
        <w:t>-label</w:t>
      </w:r>
      <w:r w:rsidR="00FC37CB" w:rsidRPr="00E75E6D">
        <w:rPr>
          <w:b/>
          <w:bCs/>
          <w:lang w:val="fr-FR"/>
        </w:rPr>
        <w:t xml:space="preserve"> </w:t>
      </w:r>
      <w:r w:rsidR="001E179A" w:rsidRPr="00E75E6D">
        <w:rPr>
          <w:b/>
          <w:bCs/>
          <w:lang w:val="fr-FR"/>
        </w:rPr>
        <w:t>en</w:t>
      </w:r>
      <w:r w:rsidR="00FC37CB" w:rsidRPr="00E75E6D">
        <w:rPr>
          <w:b/>
          <w:bCs/>
          <w:lang w:val="fr-FR"/>
        </w:rPr>
        <w:t xml:space="preserve"> </w:t>
      </w:r>
      <w:r w:rsidR="00881887" w:rsidRPr="00E75E6D">
        <w:rPr>
          <w:b/>
          <w:bCs/>
          <w:lang w:val="fr-FR"/>
        </w:rPr>
        <w:t>classificat</w:t>
      </w:r>
      <w:r w:rsidR="00FC37CB" w:rsidRPr="00E75E6D">
        <w:rPr>
          <w:b/>
          <w:bCs/>
          <w:lang w:val="fr-FR"/>
        </w:rPr>
        <w:t xml:space="preserve">ion binaire </w:t>
      </w:r>
      <w:r w:rsidR="00FC37CB">
        <w:rPr>
          <w:lang w:val="fr-FR"/>
        </w:rPr>
        <w:t xml:space="preserve">pour </w:t>
      </w:r>
      <w:r w:rsidR="00C56B63" w:rsidRPr="00C56B63">
        <w:rPr>
          <w:lang w:val="fr-FR"/>
        </w:rPr>
        <w:t xml:space="preserve">éviter </w:t>
      </w:r>
      <w:r w:rsidR="001E179A">
        <w:rPr>
          <w:lang w:val="fr-FR"/>
        </w:rPr>
        <w:t xml:space="preserve">la domination des autres </w:t>
      </w:r>
      <w:r w:rsidR="00C56B63" w:rsidRPr="00C56B63">
        <w:rPr>
          <w:lang w:val="fr-FR"/>
        </w:rPr>
        <w:t>axes</w:t>
      </w:r>
      <w:r w:rsidR="00881887">
        <w:rPr>
          <w:lang w:val="fr-FR"/>
        </w:rPr>
        <w:t>.</w:t>
      </w:r>
    </w:p>
    <w:p w14:paraId="153725AD" w14:textId="4619B31E" w:rsidR="000A15C9" w:rsidRPr="0079753E" w:rsidRDefault="00C56B63" w:rsidP="003B74B9">
      <w:pPr>
        <w:rPr>
          <w:rFonts w:hint="eastAsia"/>
          <w:b/>
          <w:bCs/>
          <w:lang w:val="fr-FR"/>
        </w:rPr>
      </w:pPr>
      <w:r w:rsidRPr="00C56B63">
        <w:rPr>
          <w:lang w:val="fr-FR"/>
        </w:rPr>
        <w:br/>
      </w:r>
      <w:r w:rsidR="00FC37CB">
        <w:rPr>
          <w:lang w:val="fr-FR"/>
        </w:rPr>
        <w:t>A</w:t>
      </w:r>
      <w:r w:rsidR="000C7B23">
        <w:rPr>
          <w:lang w:val="fr-FR"/>
        </w:rPr>
        <w:t xml:space="preserve">près plusieurs essais, </w:t>
      </w:r>
      <w:r w:rsidR="00C232FA">
        <w:rPr>
          <w:lang w:val="fr-FR"/>
        </w:rPr>
        <w:t>j’</w:t>
      </w:r>
      <w:r w:rsidR="000C7B23">
        <w:rPr>
          <w:lang w:val="fr-FR"/>
        </w:rPr>
        <w:t>a</w:t>
      </w:r>
      <w:r w:rsidR="00C232FA">
        <w:rPr>
          <w:lang w:val="fr-FR"/>
        </w:rPr>
        <w:t>i</w:t>
      </w:r>
      <w:r w:rsidR="000C7B23">
        <w:rPr>
          <w:lang w:val="fr-FR"/>
        </w:rPr>
        <w:t xml:space="preserve"> abouti à un </w:t>
      </w:r>
      <w:r w:rsidRPr="00C56B63">
        <w:rPr>
          <w:lang w:val="fr-FR"/>
        </w:rPr>
        <w:t xml:space="preserve">modèle </w:t>
      </w:r>
      <w:r w:rsidR="000C7B23">
        <w:rPr>
          <w:lang w:val="fr-FR"/>
        </w:rPr>
        <w:t xml:space="preserve">entrainé seulement sur les </w:t>
      </w:r>
      <w:proofErr w:type="spellStart"/>
      <w:r w:rsidR="000C7B23">
        <w:rPr>
          <w:lang w:val="fr-FR"/>
        </w:rPr>
        <w:t>embeddings</w:t>
      </w:r>
      <w:proofErr w:type="spellEnd"/>
      <w:r w:rsidR="000C7B23">
        <w:rPr>
          <w:lang w:val="fr-FR"/>
        </w:rPr>
        <w:t xml:space="preserve"> </w:t>
      </w:r>
      <w:r w:rsidR="000C7B23">
        <w:rPr>
          <w:lang w:val="fr-FR"/>
        </w:rPr>
        <w:lastRenderedPageBreak/>
        <w:t xml:space="preserve">de 1129 </w:t>
      </w:r>
      <w:r w:rsidR="00813BAC">
        <w:rPr>
          <w:b/>
          <w:bCs/>
          <w:lang w:val="fr-FR"/>
        </w:rPr>
        <w:t>r</w:t>
      </w:r>
      <w:r w:rsidRPr="00C56B63">
        <w:rPr>
          <w:b/>
          <w:bCs/>
          <w:lang w:val="fr-FR"/>
        </w:rPr>
        <w:t>ésumé</w:t>
      </w:r>
      <w:r w:rsidR="00785470">
        <w:rPr>
          <w:b/>
          <w:bCs/>
          <w:lang w:val="fr-FR"/>
        </w:rPr>
        <w:t>s</w:t>
      </w:r>
      <w:r w:rsidR="0079753E">
        <w:rPr>
          <w:b/>
          <w:bCs/>
          <w:lang w:val="fr-FR"/>
        </w:rPr>
        <w:t xml:space="preserve">, qui </w:t>
      </w:r>
      <w:r w:rsidR="002617B1">
        <w:rPr>
          <w:b/>
          <w:bCs/>
          <w:lang w:val="fr-FR"/>
        </w:rPr>
        <w:t>donne le meilleur résultat,</w:t>
      </w:r>
      <w:r w:rsidR="002617B1">
        <w:rPr>
          <w:rFonts w:hint="eastAsia"/>
          <w:b/>
          <w:bCs/>
          <w:lang w:val="fr-FR"/>
        </w:rPr>
        <w:t xml:space="preserve"> </w:t>
      </w:r>
      <w:r w:rsidR="00D46BD0">
        <w:rPr>
          <w:b/>
          <w:bCs/>
          <w:lang w:val="fr-FR"/>
        </w:rPr>
        <w:t xml:space="preserve">avec un </w:t>
      </w:r>
      <w:r w:rsidRPr="00C56B63">
        <w:rPr>
          <w:b/>
          <w:bCs/>
          <w:lang w:val="fr-FR"/>
        </w:rPr>
        <w:t>rappel proche de 100 %</w:t>
      </w:r>
      <w:r w:rsidRPr="00C56B63">
        <w:rPr>
          <w:lang w:val="fr-FR"/>
        </w:rPr>
        <w:t xml:space="preserve"> pour les exemples positifs.</w:t>
      </w:r>
    </w:p>
    <w:p w14:paraId="4A84B643" w14:textId="0F7656C0" w:rsidR="008826CC" w:rsidRDefault="00665293" w:rsidP="00232A3F">
      <w:pPr>
        <w:rPr>
          <w:lang w:val="fr-FR"/>
        </w:rPr>
      </w:pPr>
      <w:r w:rsidRPr="00E94E66">
        <w:rPr>
          <w:lang w:val="fr-FR"/>
        </w:rPr>
        <w:t xml:space="preserve">Cependant, </w:t>
      </w:r>
      <w:r w:rsidRPr="00E94E66">
        <w:rPr>
          <w:b/>
          <w:bCs/>
          <w:lang w:val="fr-FR"/>
        </w:rPr>
        <w:t xml:space="preserve">le nombre d’exemples pour </w:t>
      </w:r>
      <w:r w:rsidR="00411FAC">
        <w:rPr>
          <w:b/>
          <w:bCs/>
          <w:lang w:val="fr-FR"/>
        </w:rPr>
        <w:t xml:space="preserve">l’axe4 </w:t>
      </w:r>
      <w:r w:rsidRPr="00E94E66">
        <w:rPr>
          <w:b/>
          <w:bCs/>
          <w:lang w:val="fr-FR"/>
        </w:rPr>
        <w:t>reste très faible</w:t>
      </w:r>
      <w:r w:rsidRPr="00E94E66">
        <w:rPr>
          <w:lang w:val="fr-FR"/>
        </w:rPr>
        <w:t xml:space="preserve">, tant pour l’entraînement que pour la </w:t>
      </w:r>
      <w:r w:rsidR="00F8602A">
        <w:rPr>
          <w:lang w:val="fr-FR"/>
        </w:rPr>
        <w:t>prédictio</w:t>
      </w:r>
      <w:r w:rsidRPr="00E94E66">
        <w:rPr>
          <w:lang w:val="fr-FR"/>
        </w:rPr>
        <w:t xml:space="preserve">n, ce qui </w:t>
      </w:r>
      <w:r w:rsidRPr="00E94E66">
        <w:rPr>
          <w:b/>
          <w:bCs/>
          <w:lang w:val="fr-FR"/>
        </w:rPr>
        <w:t xml:space="preserve">ne permet pas de garantir la précision et la stabilité du modèle à </w:t>
      </w:r>
      <w:r w:rsidR="00E2080F">
        <w:rPr>
          <w:b/>
          <w:bCs/>
          <w:lang w:val="fr-FR"/>
        </w:rPr>
        <w:t xml:space="preserve">une </w:t>
      </w:r>
      <w:r w:rsidRPr="00E94E66">
        <w:rPr>
          <w:b/>
          <w:bCs/>
          <w:lang w:val="fr-FR"/>
        </w:rPr>
        <w:t>plus grande échelle</w:t>
      </w:r>
      <w:r w:rsidRPr="00E94E66">
        <w:rPr>
          <w:lang w:val="fr-FR"/>
        </w:rPr>
        <w:t>.</w:t>
      </w:r>
    </w:p>
    <w:p w14:paraId="228EFAA9" w14:textId="77777777" w:rsidR="00E94E66" w:rsidRPr="001E45CE" w:rsidRDefault="00E94E66" w:rsidP="003B74B9">
      <w:pPr>
        <w:rPr>
          <w:rFonts w:hint="eastAsia"/>
          <w:lang w:val="fr-FR"/>
        </w:rPr>
      </w:pPr>
    </w:p>
    <w:p w14:paraId="151B8E75" w14:textId="14C9847A" w:rsidR="00476642" w:rsidRDefault="00476642" w:rsidP="003B74B9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 w:rsidR="003A1F4C">
        <w:rPr>
          <w:lang w:val="fr-FR"/>
        </w:rPr>
        <w:t>8</w:t>
      </w:r>
      <w:r>
        <w:rPr>
          <w:lang w:val="fr-FR"/>
        </w:rPr>
        <w:t xml:space="preserve"> : combo </w:t>
      </w:r>
    </w:p>
    <w:p w14:paraId="00CF26CE" w14:textId="362EB932" w:rsidR="00707CFC" w:rsidRDefault="008F08D5" w:rsidP="003B74B9">
      <w:pPr>
        <w:rPr>
          <w:lang w:val="fr-FR"/>
        </w:rPr>
      </w:pPr>
      <w:r w:rsidRPr="008F08D5">
        <w:rPr>
          <w:lang w:val="fr-FR"/>
        </w:rPr>
        <w:t>En</w:t>
      </w:r>
      <w:r>
        <w:rPr>
          <w:lang w:val="fr-FR"/>
        </w:rPr>
        <w:t>fin, on</w:t>
      </w:r>
      <w:r w:rsidR="00114E0C">
        <w:rPr>
          <w:lang w:val="fr-FR"/>
        </w:rPr>
        <w:t xml:space="preserve"> a</w:t>
      </w:r>
      <w:r>
        <w:rPr>
          <w:lang w:val="fr-FR"/>
        </w:rPr>
        <w:t xml:space="preserve"> </w:t>
      </w:r>
      <w:r w:rsidRPr="008F08D5">
        <w:rPr>
          <w:lang w:val="fr-FR"/>
        </w:rPr>
        <w:t>combin</w:t>
      </w:r>
      <w:r w:rsidR="00114E0C">
        <w:rPr>
          <w:lang w:val="fr-FR"/>
        </w:rPr>
        <w:t xml:space="preserve">é </w:t>
      </w:r>
      <w:r w:rsidRPr="008F08D5">
        <w:rPr>
          <w:lang w:val="fr-FR"/>
        </w:rPr>
        <w:t xml:space="preserve">le </w:t>
      </w:r>
      <w:r w:rsidRPr="008F08D5">
        <w:rPr>
          <w:b/>
          <w:bCs/>
          <w:lang w:val="fr-FR"/>
        </w:rPr>
        <w:t>MLP pour les trois premiers axes</w:t>
      </w:r>
      <w:r w:rsidRPr="008F08D5">
        <w:rPr>
          <w:lang w:val="fr-FR"/>
        </w:rPr>
        <w:t xml:space="preserve"> et l</w:t>
      </w:r>
      <w:r w:rsidR="00983C9F">
        <w:rPr>
          <w:lang w:val="fr-FR"/>
        </w:rPr>
        <w:t xml:space="preserve">e modèle de </w:t>
      </w:r>
      <w:r w:rsidRPr="008F08D5">
        <w:rPr>
          <w:b/>
          <w:bCs/>
          <w:lang w:val="fr-FR"/>
        </w:rPr>
        <w:t>régression logistique pour le quatriè</w:t>
      </w:r>
      <w:r w:rsidR="00313B09">
        <w:rPr>
          <w:b/>
          <w:bCs/>
          <w:lang w:val="fr-FR"/>
        </w:rPr>
        <w:t xml:space="preserve">me </w:t>
      </w:r>
      <w:r w:rsidRPr="008F08D5">
        <w:rPr>
          <w:b/>
          <w:bCs/>
          <w:lang w:val="fr-FR"/>
        </w:rPr>
        <w:t>axe</w:t>
      </w:r>
      <w:r w:rsidR="00707CFC">
        <w:rPr>
          <w:lang w:val="fr-FR"/>
        </w:rPr>
        <w:t>.</w:t>
      </w:r>
    </w:p>
    <w:p w14:paraId="164F3254" w14:textId="555C44D5" w:rsidR="008F08D5" w:rsidRDefault="00157BCE" w:rsidP="003B74B9">
      <w:pPr>
        <w:rPr>
          <w:rFonts w:hint="eastAsia"/>
          <w:lang w:val="fr-FR"/>
        </w:rPr>
      </w:pPr>
      <w:r>
        <w:rPr>
          <w:rFonts w:hint="eastAsia"/>
          <w:lang w:val="fr-FR"/>
        </w:rPr>
        <w:t>A</w:t>
      </w:r>
      <w:r>
        <w:rPr>
          <w:lang w:val="fr-FR"/>
        </w:rPr>
        <w:t xml:space="preserve">vec cela, </w:t>
      </w:r>
      <w:r w:rsidR="000B54F5">
        <w:rPr>
          <w:lang w:val="fr-FR"/>
        </w:rPr>
        <w:t xml:space="preserve">on </w:t>
      </w:r>
      <w:r w:rsidR="005C07C8">
        <w:rPr>
          <w:lang w:val="fr-FR"/>
        </w:rPr>
        <w:t xml:space="preserve">a </w:t>
      </w:r>
      <w:r w:rsidR="00CF5FE3">
        <w:rPr>
          <w:lang w:val="fr-FR"/>
        </w:rPr>
        <w:t xml:space="preserve">obtenu </w:t>
      </w:r>
      <w:r w:rsidR="008F08D5" w:rsidRPr="008F08D5">
        <w:rPr>
          <w:lang w:val="fr-FR"/>
        </w:rPr>
        <w:t xml:space="preserve">des performances globales satisfaisantes, avec un </w:t>
      </w:r>
      <w:r w:rsidR="008F08D5" w:rsidRPr="008F08D5">
        <w:rPr>
          <w:b/>
          <w:bCs/>
          <w:lang w:val="fr-FR"/>
        </w:rPr>
        <w:t xml:space="preserve">F1 </w:t>
      </w:r>
      <w:proofErr w:type="gramStart"/>
      <w:r w:rsidR="002E36C9">
        <w:rPr>
          <w:b/>
          <w:bCs/>
          <w:lang w:val="fr-FR"/>
        </w:rPr>
        <w:t>macro</w:t>
      </w:r>
      <w:r w:rsidR="000B54F5">
        <w:rPr>
          <w:b/>
          <w:bCs/>
          <w:lang w:val="fr-FR"/>
        </w:rPr>
        <w:t xml:space="preserve">, </w:t>
      </w:r>
      <w:r w:rsidR="002E36C9">
        <w:rPr>
          <w:b/>
          <w:bCs/>
          <w:lang w:val="fr-FR"/>
        </w:rPr>
        <w:t xml:space="preserve"> </w:t>
      </w:r>
      <w:r w:rsidR="008F08D5" w:rsidRPr="008F08D5">
        <w:rPr>
          <w:b/>
          <w:bCs/>
          <w:lang w:val="fr-FR"/>
        </w:rPr>
        <w:t>autour</w:t>
      </w:r>
      <w:proofErr w:type="gramEnd"/>
      <w:r w:rsidR="008F08D5" w:rsidRPr="008F08D5">
        <w:rPr>
          <w:b/>
          <w:bCs/>
          <w:lang w:val="fr-FR"/>
        </w:rPr>
        <w:t xml:space="preserve"> de 8</w:t>
      </w:r>
      <w:r w:rsidR="002E36C9">
        <w:rPr>
          <w:b/>
          <w:bCs/>
          <w:lang w:val="fr-FR"/>
        </w:rPr>
        <w:t>0</w:t>
      </w:r>
      <w:r w:rsidR="008F08D5" w:rsidRPr="008F08D5">
        <w:rPr>
          <w:b/>
          <w:bCs/>
          <w:lang w:val="fr-FR"/>
        </w:rPr>
        <w:t xml:space="preserve"> %</w:t>
      </w:r>
      <w:r w:rsidR="00AE3F84">
        <w:rPr>
          <w:b/>
          <w:bCs/>
          <w:lang w:val="fr-FR"/>
        </w:rPr>
        <w:t xml:space="preserve">, </w:t>
      </w:r>
      <w:r w:rsidR="008F08D5" w:rsidRPr="008F08D5">
        <w:rPr>
          <w:lang w:val="fr-FR"/>
        </w:rPr>
        <w:t xml:space="preserve">et un </w:t>
      </w:r>
      <w:r w:rsidR="008F08D5" w:rsidRPr="008F08D5">
        <w:rPr>
          <w:b/>
          <w:bCs/>
          <w:lang w:val="fr-FR"/>
        </w:rPr>
        <w:t xml:space="preserve">rappel </w:t>
      </w:r>
      <w:r w:rsidR="002D04A3">
        <w:rPr>
          <w:b/>
          <w:bCs/>
          <w:lang w:val="fr-FR"/>
        </w:rPr>
        <w:t xml:space="preserve">assez </w:t>
      </w:r>
      <w:r w:rsidR="008F08D5" w:rsidRPr="008F08D5">
        <w:rPr>
          <w:b/>
          <w:bCs/>
          <w:lang w:val="fr-FR"/>
        </w:rPr>
        <w:t>élevé pour tous les axes</w:t>
      </w:r>
      <w:r w:rsidR="000B54F5">
        <w:rPr>
          <w:lang w:val="fr-FR"/>
        </w:rPr>
        <w:t>.</w:t>
      </w:r>
    </w:p>
    <w:p w14:paraId="368B09FC" w14:textId="732BF706" w:rsidR="008826CC" w:rsidRDefault="002A5E9C" w:rsidP="003B74B9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F1 </w:t>
      </w:r>
      <w:r>
        <w:rPr>
          <w:rFonts w:hint="eastAsia"/>
          <w:b/>
          <w:bCs/>
          <w:lang w:val="fr-FR"/>
        </w:rPr>
        <w:t>M</w:t>
      </w:r>
      <w:r>
        <w:rPr>
          <w:b/>
          <w:bCs/>
          <w:lang w:val="fr-FR"/>
        </w:rPr>
        <w:t>acro</w:t>
      </w:r>
      <w:r>
        <w:rPr>
          <w:b/>
          <w:bCs/>
          <w:lang w:val="fr-FR"/>
        </w:rPr>
        <w:t xml:space="preserve"> prend en compte toutes les catégories d’une manière égale</w:t>
      </w:r>
    </w:p>
    <w:p w14:paraId="52F7931A" w14:textId="77777777" w:rsidR="002A5E9C" w:rsidRPr="002A5E9C" w:rsidRDefault="002A5E9C" w:rsidP="003B74B9">
      <w:pPr>
        <w:rPr>
          <w:rFonts w:hint="eastAsia"/>
          <w:lang w:val="fr-FR"/>
        </w:rPr>
      </w:pPr>
    </w:p>
    <w:p w14:paraId="22917875" w14:textId="77777777" w:rsidR="00562637" w:rsidRPr="002E5B7F" w:rsidRDefault="00562637" w:rsidP="003B74B9">
      <w:pPr>
        <w:rPr>
          <w:rFonts w:hint="eastAsia"/>
          <w:lang w:val="fr-FR"/>
        </w:rPr>
      </w:pPr>
    </w:p>
    <w:p w14:paraId="374BD6A8" w14:textId="241010EC" w:rsidR="004E0236" w:rsidRDefault="00EA2D89" w:rsidP="003B74B9">
      <w:pPr>
        <w:rPr>
          <w:rFonts w:hint="eastAsia"/>
          <w:lang w:val="fr-FR"/>
        </w:rPr>
      </w:pPr>
      <w:r>
        <w:rPr>
          <w:lang w:val="fr-FR"/>
        </w:rPr>
        <w:t>VIS</w:t>
      </w:r>
      <w:r w:rsidR="00A5263B">
        <w:rPr>
          <w:lang w:val="fr-FR"/>
        </w:rPr>
        <w:t> :</w:t>
      </w:r>
    </w:p>
    <w:p w14:paraId="0DDB1918" w14:textId="01CCB5F7" w:rsidR="00AD7EC0" w:rsidRDefault="00F13721" w:rsidP="00EA2D89">
      <w:pPr>
        <w:tabs>
          <w:tab w:val="left" w:pos="2218"/>
        </w:tabs>
        <w:rPr>
          <w:lang w:val="fr-FR"/>
        </w:rPr>
      </w:pPr>
      <w:r>
        <w:rPr>
          <w:rFonts w:hint="eastAsia"/>
          <w:lang w:val="fr-FR"/>
        </w:rPr>
        <w:t>A</w:t>
      </w:r>
      <w:r>
        <w:rPr>
          <w:lang w:val="fr-FR"/>
        </w:rPr>
        <w:t xml:space="preserve">vec les prédictions sur les articles sans axe, on est capable de produire </w:t>
      </w:r>
      <w:r w:rsidR="00EA2D89" w:rsidRPr="00EA2D89">
        <w:rPr>
          <w:lang w:val="fr-FR"/>
        </w:rPr>
        <w:t xml:space="preserve">un </w:t>
      </w:r>
      <w:proofErr w:type="spellStart"/>
      <w:r w:rsidR="00EA2D89" w:rsidRPr="00EA2D89">
        <w:rPr>
          <w:b/>
          <w:bCs/>
          <w:lang w:val="fr-FR"/>
        </w:rPr>
        <w:t>scatterplot</w:t>
      </w:r>
      <w:proofErr w:type="spellEnd"/>
      <w:r w:rsidR="00EA2D89" w:rsidRPr="00EA2D89">
        <w:rPr>
          <w:b/>
          <w:bCs/>
          <w:lang w:val="fr-FR"/>
        </w:rPr>
        <w:t xml:space="preserve"> basé sur un modèle de force</w:t>
      </w:r>
      <w:r w:rsidR="00FB3402">
        <w:rPr>
          <w:b/>
          <w:bCs/>
          <w:lang w:val="fr-FR"/>
        </w:rPr>
        <w:t xml:space="preserve">, sur </w:t>
      </w:r>
      <w:r w:rsidR="00B7475D">
        <w:rPr>
          <w:b/>
          <w:bCs/>
          <w:lang w:val="fr-FR"/>
        </w:rPr>
        <w:t>l’</w:t>
      </w:r>
      <w:r w:rsidR="00FF6CC2">
        <w:rPr>
          <w:b/>
          <w:bCs/>
          <w:lang w:val="fr-FR"/>
        </w:rPr>
        <w:t>ensemble</w:t>
      </w:r>
      <w:r w:rsidR="00B7475D">
        <w:rPr>
          <w:b/>
          <w:bCs/>
          <w:lang w:val="fr-FR"/>
        </w:rPr>
        <w:t xml:space="preserve"> de</w:t>
      </w:r>
      <w:r w:rsidR="00FB3402">
        <w:rPr>
          <w:b/>
          <w:bCs/>
          <w:lang w:val="fr-FR"/>
        </w:rPr>
        <w:t xml:space="preserve"> </w:t>
      </w:r>
      <w:proofErr w:type="spellStart"/>
      <w:r w:rsidR="00FB3402">
        <w:rPr>
          <w:b/>
          <w:bCs/>
          <w:lang w:val="fr-FR"/>
        </w:rPr>
        <w:t>dataset</w:t>
      </w:r>
      <w:proofErr w:type="spellEnd"/>
      <w:r w:rsidR="00AD7EC0">
        <w:rPr>
          <w:lang w:val="fr-FR"/>
        </w:rPr>
        <w:t>.</w:t>
      </w:r>
    </w:p>
    <w:p w14:paraId="12D94237" w14:textId="5B2F67B2" w:rsidR="00AC6175" w:rsidRDefault="00041E7E" w:rsidP="00EA2D89">
      <w:pPr>
        <w:tabs>
          <w:tab w:val="left" w:pos="2218"/>
        </w:tabs>
        <w:rPr>
          <w:rFonts w:hint="eastAsia"/>
          <w:lang w:val="fr-FR"/>
        </w:rPr>
      </w:pPr>
      <w:r>
        <w:rPr>
          <w:lang w:val="fr-FR"/>
        </w:rPr>
        <w:t>C</w:t>
      </w:r>
      <w:r w:rsidR="00EA2D89" w:rsidRPr="00EA2D89">
        <w:rPr>
          <w:lang w:val="fr-FR"/>
        </w:rPr>
        <w:t>haque point représente un article</w:t>
      </w:r>
      <w:r w:rsidR="0083751E">
        <w:rPr>
          <w:lang w:val="fr-FR"/>
        </w:rPr>
        <w:t>, coloré selon leur axe thématique</w:t>
      </w:r>
      <w:r w:rsidR="00EA2D89" w:rsidRPr="00EA2D89">
        <w:rPr>
          <w:lang w:val="fr-FR"/>
        </w:rPr>
        <w:t>.</w:t>
      </w:r>
    </w:p>
    <w:p w14:paraId="576E3367" w14:textId="1BB31A4D" w:rsidR="00E65C91" w:rsidRDefault="000328FF" w:rsidP="00EA2D89">
      <w:pPr>
        <w:tabs>
          <w:tab w:val="left" w:pos="2218"/>
        </w:tabs>
        <w:rPr>
          <w:lang w:val="fr-FR"/>
        </w:rPr>
      </w:pPr>
      <w:r>
        <w:rPr>
          <w:rFonts w:hint="eastAsia"/>
          <w:lang w:val="fr-FR"/>
        </w:rPr>
        <w:t>S</w:t>
      </w:r>
      <w:r>
        <w:rPr>
          <w:lang w:val="fr-FR"/>
        </w:rPr>
        <w:t>i un</w:t>
      </w:r>
      <w:r w:rsidR="00EA2D89" w:rsidRPr="00EA2D89">
        <w:rPr>
          <w:lang w:val="fr-FR"/>
        </w:rPr>
        <w:t xml:space="preserve"> article</w:t>
      </w:r>
      <w:r w:rsidR="007313E0">
        <w:rPr>
          <w:lang w:val="fr-FR"/>
        </w:rPr>
        <w:t xml:space="preserve"> </w:t>
      </w:r>
      <w:r>
        <w:rPr>
          <w:lang w:val="fr-FR"/>
        </w:rPr>
        <w:t>est labelisé par</w:t>
      </w:r>
      <w:r w:rsidR="00EA2D89" w:rsidRPr="00EA2D89">
        <w:rPr>
          <w:lang w:val="fr-FR"/>
        </w:rPr>
        <w:t xml:space="preserve"> </w:t>
      </w:r>
      <w:r w:rsidR="00EA2D89" w:rsidRPr="00EA2D89">
        <w:rPr>
          <w:b/>
          <w:bCs/>
          <w:lang w:val="fr-FR"/>
        </w:rPr>
        <w:t>plusieurs axes</w:t>
      </w:r>
      <w:r w:rsidR="00EA2D89" w:rsidRPr="00EA2D89">
        <w:rPr>
          <w:lang w:val="fr-FR"/>
        </w:rPr>
        <w:t>, les couleurs correspondantes sont superposées au même endroit.</w:t>
      </w:r>
    </w:p>
    <w:p w14:paraId="120FE74B" w14:textId="4CD58CE2" w:rsidR="002152CA" w:rsidRPr="00171B35" w:rsidRDefault="004D611D" w:rsidP="00EA2D89">
      <w:pPr>
        <w:tabs>
          <w:tab w:val="left" w:pos="2218"/>
        </w:tabs>
        <w:rPr>
          <w:lang w:val="fr-FR"/>
        </w:rPr>
      </w:pPr>
      <w:r>
        <w:rPr>
          <w:rFonts w:hint="eastAsia"/>
          <w:lang w:val="fr-FR"/>
        </w:rPr>
        <w:t>A</w:t>
      </w:r>
      <w:r>
        <w:rPr>
          <w:lang w:val="fr-FR"/>
        </w:rPr>
        <w:t xml:space="preserve"> propos d’arrangement des points, </w:t>
      </w:r>
      <w:r w:rsidR="001C6F4B">
        <w:rPr>
          <w:lang w:val="fr-FR"/>
        </w:rPr>
        <w:t>l</w:t>
      </w:r>
      <w:r w:rsidR="00636FC5" w:rsidRPr="00EA2D89">
        <w:rPr>
          <w:lang w:val="fr-FR"/>
        </w:rPr>
        <w:t xml:space="preserve">es articles </w:t>
      </w:r>
      <w:r w:rsidR="00636FC5" w:rsidRPr="00EA2D89">
        <w:rPr>
          <w:b/>
          <w:bCs/>
          <w:lang w:val="fr-FR"/>
        </w:rPr>
        <w:t>s’attirent ou se repoussent en fonction de leur similarité</w:t>
      </w:r>
      <w:r w:rsidR="003E1F8B">
        <w:rPr>
          <w:rFonts w:hint="eastAsia"/>
          <w:b/>
          <w:bCs/>
          <w:lang w:val="fr-FR"/>
        </w:rPr>
        <w:t xml:space="preserve"> textuelle</w:t>
      </w:r>
      <w:r w:rsidR="009A0FB5">
        <w:rPr>
          <w:lang w:val="fr-FR"/>
        </w:rPr>
        <w:t>, et</w:t>
      </w:r>
      <w:r w:rsidR="00171B35">
        <w:rPr>
          <w:lang w:val="fr-FR"/>
        </w:rPr>
        <w:t xml:space="preserve"> subissent </w:t>
      </w:r>
      <w:r w:rsidR="00BF63C1">
        <w:rPr>
          <w:lang w:val="fr-FR"/>
        </w:rPr>
        <w:t>une</w:t>
      </w:r>
      <w:r w:rsidR="00171B35">
        <w:rPr>
          <w:lang w:val="fr-FR"/>
        </w:rPr>
        <w:t xml:space="preserve"> force d’attraction supplémentaire de leur</w:t>
      </w:r>
      <w:r w:rsidR="00EC3454">
        <w:rPr>
          <w:lang w:val="fr-FR"/>
        </w:rPr>
        <w:t>s</w:t>
      </w:r>
      <w:r w:rsidR="00171B35">
        <w:rPr>
          <w:lang w:val="fr-FR"/>
        </w:rPr>
        <w:t xml:space="preserve"> axe</w:t>
      </w:r>
      <w:r w:rsidR="00EC3454">
        <w:rPr>
          <w:lang w:val="fr-FR"/>
        </w:rPr>
        <w:t>s</w:t>
      </w:r>
      <w:r w:rsidR="00FF7E4F">
        <w:rPr>
          <w:lang w:val="fr-FR"/>
        </w:rPr>
        <w:t>.</w:t>
      </w:r>
    </w:p>
    <w:p w14:paraId="3FDBDF31" w14:textId="6323A586" w:rsidR="00AD7EC0" w:rsidRDefault="00EA2D89" w:rsidP="00EA2D89">
      <w:pPr>
        <w:tabs>
          <w:tab w:val="left" w:pos="2218"/>
        </w:tabs>
        <w:rPr>
          <w:lang w:val="fr-FR"/>
        </w:rPr>
      </w:pPr>
      <w:r w:rsidRPr="00EA2D89">
        <w:rPr>
          <w:lang w:val="fr-FR"/>
        </w:rPr>
        <w:t xml:space="preserve">Cette visualisation permet de voir </w:t>
      </w:r>
      <w:r w:rsidRPr="00EA2D89">
        <w:rPr>
          <w:b/>
          <w:bCs/>
          <w:lang w:val="fr-FR"/>
        </w:rPr>
        <w:t>des regroupements clairs</w:t>
      </w:r>
      <w:r w:rsidRPr="00EA2D89">
        <w:rPr>
          <w:lang w:val="fr-FR"/>
        </w:rPr>
        <w:t xml:space="preserve">, tout en observant </w:t>
      </w:r>
      <w:r w:rsidRPr="00EA2D89">
        <w:rPr>
          <w:b/>
          <w:bCs/>
          <w:lang w:val="fr-FR"/>
        </w:rPr>
        <w:t xml:space="preserve">des zones intermédiaires où certains articles </w:t>
      </w:r>
      <w:r w:rsidR="009F58B5">
        <w:rPr>
          <w:b/>
          <w:bCs/>
          <w:lang w:val="fr-FR"/>
        </w:rPr>
        <w:t xml:space="preserve">similaire ou </w:t>
      </w:r>
      <w:r w:rsidRPr="00EA2D89">
        <w:rPr>
          <w:b/>
          <w:bCs/>
          <w:lang w:val="fr-FR"/>
        </w:rPr>
        <w:t>multi-label</w:t>
      </w:r>
      <w:r w:rsidR="009F58B5">
        <w:rPr>
          <w:b/>
          <w:bCs/>
          <w:lang w:val="fr-FR"/>
        </w:rPr>
        <w:t xml:space="preserve"> </w:t>
      </w:r>
      <w:r w:rsidRPr="00EA2D89">
        <w:rPr>
          <w:b/>
          <w:bCs/>
          <w:lang w:val="fr-FR"/>
        </w:rPr>
        <w:t>se</w:t>
      </w:r>
      <w:r w:rsidR="00080CF2">
        <w:rPr>
          <w:b/>
          <w:bCs/>
          <w:lang w:val="fr-FR"/>
        </w:rPr>
        <w:t xml:space="preserve"> </w:t>
      </w:r>
      <w:r w:rsidR="00080CF2">
        <w:rPr>
          <w:rFonts w:hint="eastAsia"/>
          <w:b/>
          <w:bCs/>
          <w:lang w:val="fr-FR"/>
        </w:rPr>
        <w:t>croisent</w:t>
      </w:r>
      <w:r w:rsidR="00161204">
        <w:rPr>
          <w:rFonts w:hint="eastAsia"/>
          <w:lang w:val="fr-FR"/>
        </w:rPr>
        <w:t>《</w:t>
      </w:r>
      <w:r w:rsidRPr="00EA2D89">
        <w:rPr>
          <w:lang w:val="fr-FR"/>
        </w:rPr>
        <w:t xml:space="preserve"> </w:t>
      </w:r>
    </w:p>
    <w:p w14:paraId="2ACAE831" w14:textId="0AFF7505" w:rsidR="005D78EE" w:rsidRDefault="00AD7EC0" w:rsidP="0062358C">
      <w:pPr>
        <w:tabs>
          <w:tab w:val="left" w:pos="2218"/>
        </w:tabs>
        <w:rPr>
          <w:lang w:val="fr-FR"/>
        </w:rPr>
      </w:pPr>
      <w:r>
        <w:rPr>
          <w:rFonts w:hint="eastAsia"/>
          <w:lang w:val="fr-FR"/>
        </w:rPr>
        <w:t>E</w:t>
      </w:r>
      <w:r w:rsidR="00C26004">
        <w:rPr>
          <w:lang w:val="fr-FR"/>
        </w:rPr>
        <w:t>lle</w:t>
      </w:r>
      <w:r w:rsidR="00EA2D89" w:rsidRPr="00EA2D89">
        <w:rPr>
          <w:lang w:val="fr-FR"/>
        </w:rPr>
        <w:t xml:space="preserve"> reflète bien la complexité thématique des publications de l’IRG.</w:t>
      </w:r>
    </w:p>
    <w:p w14:paraId="1C59984F" w14:textId="1288A732" w:rsidR="00B7416A" w:rsidRDefault="00B7416A" w:rsidP="00B7416A">
      <w:pPr>
        <w:pStyle w:val="1"/>
        <w:rPr>
          <w:lang w:val="fr-FR"/>
        </w:rPr>
      </w:pPr>
      <w:r>
        <w:rPr>
          <w:lang w:val="fr-FR"/>
        </w:rPr>
        <w:t>P10 perspectives :</w:t>
      </w:r>
    </w:p>
    <w:p w14:paraId="6F4AFAE5" w14:textId="2059B42B" w:rsidR="005D78EE" w:rsidRDefault="00B7416A" w:rsidP="00B7416A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 xml:space="preserve">our des travaux </w:t>
      </w:r>
      <w:r w:rsidR="00E67A4B">
        <w:rPr>
          <w:lang w:val="fr-FR"/>
        </w:rPr>
        <w:t xml:space="preserve">futurs </w:t>
      </w:r>
      <w:r w:rsidR="00E67A4B">
        <w:rPr>
          <w:rFonts w:hint="eastAsia"/>
          <w:lang w:val="fr-FR"/>
        </w:rPr>
        <w:t>:</w:t>
      </w:r>
    </w:p>
    <w:p w14:paraId="242C3E0A" w14:textId="6FC904B0" w:rsidR="00121B1A" w:rsidRDefault="00FB3C56" w:rsidP="005D78EE">
      <w:pPr>
        <w:rPr>
          <w:lang w:val="fr-FR"/>
        </w:rPr>
      </w:pPr>
      <w:r w:rsidRPr="0002456D">
        <w:rPr>
          <w:lang w:val="fr-FR"/>
        </w:rPr>
        <w:lastRenderedPageBreak/>
        <w:t xml:space="preserve">Il nécessite une </w:t>
      </w:r>
      <w:r w:rsidRPr="0002456D">
        <w:rPr>
          <w:b/>
          <w:bCs/>
          <w:lang w:val="fr-FR"/>
        </w:rPr>
        <w:t xml:space="preserve">vérification manuelle </w:t>
      </w:r>
      <w:r w:rsidR="00317DE2">
        <w:rPr>
          <w:b/>
          <w:bCs/>
          <w:lang w:val="fr-FR"/>
        </w:rPr>
        <w:t xml:space="preserve">sur la </w:t>
      </w:r>
      <w:r w:rsidRPr="0002456D">
        <w:rPr>
          <w:b/>
          <w:bCs/>
          <w:lang w:val="fr-FR"/>
        </w:rPr>
        <w:t>prédiction</w:t>
      </w:r>
      <w:r w:rsidR="00317DE2">
        <w:rPr>
          <w:b/>
          <w:bCs/>
          <w:lang w:val="fr-FR"/>
        </w:rPr>
        <w:t xml:space="preserve"> du mod</w:t>
      </w:r>
      <w:r w:rsidR="0062358C">
        <w:rPr>
          <w:b/>
          <w:bCs/>
          <w:lang w:val="fr-FR"/>
        </w:rPr>
        <w:t>èle</w:t>
      </w:r>
      <w:r w:rsidRPr="0002456D">
        <w:rPr>
          <w:lang w:val="fr-FR"/>
        </w:rPr>
        <w:t>, afin de garantir une catégorisation réellement pertinente sur le plan sémantique.</w:t>
      </w:r>
    </w:p>
    <w:p w14:paraId="45FDD439" w14:textId="77777777" w:rsidR="0002456D" w:rsidRPr="0002456D" w:rsidRDefault="0002456D" w:rsidP="005D78EE">
      <w:pPr>
        <w:rPr>
          <w:lang w:val="fr-FR"/>
        </w:rPr>
      </w:pPr>
    </w:p>
    <w:p w14:paraId="6F6FA82F" w14:textId="77777777" w:rsidR="00514472" w:rsidRDefault="0002456D" w:rsidP="005D78EE">
      <w:pPr>
        <w:rPr>
          <w:lang w:val="fr-FR"/>
        </w:rPr>
      </w:pPr>
      <w:r w:rsidRPr="0002456D">
        <w:rPr>
          <w:lang w:val="fr-FR"/>
        </w:rPr>
        <w:t xml:space="preserve">De plus, il serait souhaitable de </w:t>
      </w:r>
      <w:r w:rsidRPr="0002456D">
        <w:rPr>
          <w:b/>
          <w:bCs/>
          <w:lang w:val="fr-FR"/>
        </w:rPr>
        <w:t>nettoyer et d’enrichir la base de données d’entraînement</w:t>
      </w:r>
      <w:r w:rsidRPr="0002456D">
        <w:rPr>
          <w:lang w:val="fr-FR"/>
        </w:rPr>
        <w:t>, afin d’améliorer la stabilité et la précision du modèle, en particulier pour les axes minoritaires.</w:t>
      </w:r>
    </w:p>
    <w:p w14:paraId="2EEE30F9" w14:textId="77777777" w:rsidR="00514472" w:rsidRDefault="00514472" w:rsidP="005D78EE">
      <w:pPr>
        <w:rPr>
          <w:lang w:val="fr-FR"/>
        </w:rPr>
      </w:pPr>
    </w:p>
    <w:p w14:paraId="292E4A49" w14:textId="01DBFBF6" w:rsidR="005D78EE" w:rsidRPr="006143EF" w:rsidRDefault="000A0A70" w:rsidP="005D78EE">
      <w:pPr>
        <w:rPr>
          <w:rFonts w:hint="eastAsia"/>
          <w:b/>
          <w:bCs/>
          <w:lang w:val="fr-FR"/>
        </w:rPr>
      </w:pPr>
      <w:r>
        <w:rPr>
          <w:rFonts w:hint="eastAsia"/>
          <w:lang w:val="fr-FR"/>
        </w:rPr>
        <w:t>E</w:t>
      </w:r>
      <w:r>
        <w:rPr>
          <w:lang w:val="fr-FR"/>
        </w:rPr>
        <w:t>nfin</w:t>
      </w:r>
      <w:r w:rsidR="005D78EE" w:rsidRPr="005D78EE">
        <w:rPr>
          <w:lang w:val="fr-FR"/>
        </w:rPr>
        <w:t>,</w:t>
      </w:r>
      <w:r w:rsidR="005F3229">
        <w:rPr>
          <w:lang w:val="fr-FR"/>
        </w:rPr>
        <w:t xml:space="preserve"> on souhaite</w:t>
      </w:r>
      <w:r w:rsidR="005D78EE" w:rsidRPr="005D78EE">
        <w:rPr>
          <w:lang w:val="fr-FR"/>
        </w:rPr>
        <w:t xml:space="preserve"> réaliser un </w:t>
      </w:r>
      <w:r w:rsidR="005D78EE" w:rsidRPr="005D78EE">
        <w:rPr>
          <w:b/>
          <w:bCs/>
          <w:lang w:val="fr-FR"/>
        </w:rPr>
        <w:t>topic modeling à l’intérieur de chaque axe</w:t>
      </w:r>
      <w:r w:rsidR="005D78EE" w:rsidRPr="005D78EE">
        <w:rPr>
          <w:lang w:val="fr-FR"/>
        </w:rPr>
        <w:t xml:space="preserve">, pour </w:t>
      </w:r>
      <w:r w:rsidR="005D78EE" w:rsidRPr="005D78EE">
        <w:rPr>
          <w:b/>
          <w:bCs/>
          <w:lang w:val="fr-FR"/>
        </w:rPr>
        <w:t xml:space="preserve">explorer les thèmes </w:t>
      </w:r>
      <w:r w:rsidR="00F5064A">
        <w:rPr>
          <w:b/>
          <w:bCs/>
          <w:lang w:val="fr-FR"/>
        </w:rPr>
        <w:t xml:space="preserve">plus </w:t>
      </w:r>
      <w:r w:rsidR="005D78EE" w:rsidRPr="005D78EE">
        <w:rPr>
          <w:b/>
          <w:bCs/>
          <w:lang w:val="fr-FR"/>
        </w:rPr>
        <w:t>spécifiques</w:t>
      </w:r>
      <w:r w:rsidR="005D78EE" w:rsidRPr="005D78EE">
        <w:rPr>
          <w:lang w:val="fr-FR"/>
        </w:rPr>
        <w:t xml:space="preserve"> et</w:t>
      </w:r>
      <w:r w:rsidR="005D78EE" w:rsidRPr="006143EF">
        <w:rPr>
          <w:b/>
          <w:bCs/>
          <w:lang w:val="fr-FR"/>
        </w:rPr>
        <w:t xml:space="preserve"> </w:t>
      </w:r>
      <w:r w:rsidR="006143EF" w:rsidRPr="006143EF">
        <w:rPr>
          <w:b/>
          <w:bCs/>
          <w:lang w:val="fr-FR"/>
        </w:rPr>
        <w:t xml:space="preserve">l’intersection sémantique entre </w:t>
      </w:r>
      <w:r w:rsidR="005D78EE" w:rsidRPr="006143EF">
        <w:rPr>
          <w:b/>
          <w:bCs/>
          <w:lang w:val="fr-FR"/>
        </w:rPr>
        <w:t>les axes</w:t>
      </w:r>
      <w:r w:rsidR="00C83428" w:rsidRPr="006143EF">
        <w:rPr>
          <w:b/>
          <w:bCs/>
          <w:lang w:val="fr-FR"/>
        </w:rPr>
        <w:t>.</w:t>
      </w:r>
    </w:p>
    <w:p w14:paraId="357957DF" w14:textId="77777777" w:rsidR="00AE6008" w:rsidRDefault="00AE6008" w:rsidP="005D78EE">
      <w:pPr>
        <w:rPr>
          <w:lang w:val="fr-FR"/>
        </w:rPr>
      </w:pPr>
    </w:p>
    <w:p w14:paraId="61426887" w14:textId="22C22402" w:rsidR="008069EC" w:rsidRPr="00E9090D" w:rsidRDefault="008069EC" w:rsidP="005D78EE">
      <w:pPr>
        <w:rPr>
          <w:rFonts w:hint="eastAsia"/>
          <w:b/>
          <w:bCs/>
          <w:lang w:val="fr-FR"/>
        </w:rPr>
      </w:pPr>
      <w:r w:rsidRPr="00E9090D">
        <w:rPr>
          <w:rFonts w:hint="eastAsia"/>
          <w:b/>
          <w:bCs/>
          <w:lang w:val="fr-FR"/>
        </w:rPr>
        <w:t>M</w:t>
      </w:r>
      <w:r w:rsidRPr="00E9090D">
        <w:rPr>
          <w:b/>
          <w:bCs/>
          <w:lang w:val="fr-FR"/>
        </w:rPr>
        <w:t>erci</w:t>
      </w:r>
      <w:r w:rsidR="006644F3" w:rsidRPr="00E9090D">
        <w:rPr>
          <w:b/>
          <w:bCs/>
          <w:lang w:val="fr-FR"/>
        </w:rPr>
        <w:t xml:space="preserve"> pour votre attention</w:t>
      </w:r>
      <w:r w:rsidRPr="00E9090D">
        <w:rPr>
          <w:b/>
          <w:bCs/>
          <w:lang w:val="fr-FR"/>
        </w:rPr>
        <w:t> !</w:t>
      </w:r>
    </w:p>
    <w:p w14:paraId="4BB98F81" w14:textId="77777777" w:rsidR="00E97012" w:rsidRPr="005D78EE" w:rsidRDefault="00E97012" w:rsidP="005D78EE">
      <w:pPr>
        <w:rPr>
          <w:rFonts w:hint="eastAsia"/>
          <w:lang w:val="fr-FR"/>
        </w:rPr>
      </w:pPr>
    </w:p>
    <w:p w14:paraId="008C8057" w14:textId="77777777" w:rsidR="005D78EE" w:rsidRPr="005D78EE" w:rsidRDefault="005D78EE" w:rsidP="003B74B9">
      <w:pPr>
        <w:rPr>
          <w:rFonts w:hint="eastAsia"/>
          <w:lang w:val="fr-FR"/>
        </w:rPr>
      </w:pPr>
    </w:p>
    <w:p w14:paraId="15DF954E" w14:textId="77777777" w:rsidR="00A73F61" w:rsidRDefault="00A73F61" w:rsidP="003B74B9">
      <w:pPr>
        <w:rPr>
          <w:rFonts w:hint="eastAsia"/>
          <w:lang w:val="fr-FR"/>
        </w:rPr>
      </w:pPr>
    </w:p>
    <w:p w14:paraId="7AA00D39" w14:textId="77777777" w:rsidR="00A73F61" w:rsidRPr="003B74B9" w:rsidRDefault="00A73F61" w:rsidP="003B74B9">
      <w:pPr>
        <w:rPr>
          <w:rFonts w:hint="eastAsia"/>
          <w:lang w:val="fr-FR"/>
        </w:rPr>
      </w:pPr>
    </w:p>
    <w:p w14:paraId="243045BC" w14:textId="77777777" w:rsidR="003B74B9" w:rsidRDefault="003B74B9" w:rsidP="006F4D5D">
      <w:pPr>
        <w:rPr>
          <w:rFonts w:hint="eastAsia"/>
          <w:lang w:val="fr-FR"/>
        </w:rPr>
      </w:pPr>
    </w:p>
    <w:p w14:paraId="44B33A63" w14:textId="77777777" w:rsidR="003B74B9" w:rsidRDefault="003B74B9" w:rsidP="006F4D5D">
      <w:pPr>
        <w:rPr>
          <w:rFonts w:hint="eastAsia"/>
          <w:lang w:val="fr-FR"/>
        </w:rPr>
      </w:pPr>
    </w:p>
    <w:p w14:paraId="707BF406" w14:textId="77777777" w:rsidR="007649C2" w:rsidRPr="007649C2" w:rsidRDefault="007649C2" w:rsidP="006F4D5D">
      <w:pPr>
        <w:rPr>
          <w:rFonts w:hint="eastAsia"/>
          <w:lang w:val="fr-FR"/>
        </w:rPr>
      </w:pPr>
    </w:p>
    <w:sectPr w:rsidR="007649C2" w:rsidRPr="007649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5D80" w14:textId="77777777" w:rsidR="00AB428D" w:rsidRDefault="00AB428D" w:rsidP="005D78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1046BB" w14:textId="77777777" w:rsidR="00AB428D" w:rsidRDefault="00AB428D" w:rsidP="005D78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211D" w14:textId="77777777" w:rsidR="005D78EE" w:rsidRDefault="005D78E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E6BDF" w14:textId="77777777" w:rsidR="005D78EE" w:rsidRPr="005D78EE" w:rsidRDefault="005D78EE">
    <w:pPr>
      <w:pStyle w:val="af0"/>
      <w:rPr>
        <w:rFonts w:hint="eastAsia"/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F3EDC" w14:textId="77777777" w:rsidR="005D78EE" w:rsidRDefault="005D78E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F78FA" w14:textId="77777777" w:rsidR="00AB428D" w:rsidRDefault="00AB428D" w:rsidP="005D78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1963C1" w14:textId="77777777" w:rsidR="00AB428D" w:rsidRDefault="00AB428D" w:rsidP="005D78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1CB23" w14:textId="77777777" w:rsidR="005D78EE" w:rsidRDefault="005D78E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3442" w14:textId="77777777" w:rsidR="005D78EE" w:rsidRDefault="005D78E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33DF" w14:textId="77777777" w:rsidR="005D78EE" w:rsidRDefault="005D78EE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C17"/>
    <w:multiLevelType w:val="hybridMultilevel"/>
    <w:tmpl w:val="81ECAA0A"/>
    <w:lvl w:ilvl="0" w:tplc="0C88188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2681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8C"/>
    <w:rsid w:val="00004EF5"/>
    <w:rsid w:val="00020A4B"/>
    <w:rsid w:val="0002456D"/>
    <w:rsid w:val="000257F8"/>
    <w:rsid w:val="000328FF"/>
    <w:rsid w:val="00041E7E"/>
    <w:rsid w:val="00050D39"/>
    <w:rsid w:val="000559B5"/>
    <w:rsid w:val="00071796"/>
    <w:rsid w:val="000740E2"/>
    <w:rsid w:val="00080CF2"/>
    <w:rsid w:val="000850F5"/>
    <w:rsid w:val="0008672F"/>
    <w:rsid w:val="000A0A70"/>
    <w:rsid w:val="000A15C9"/>
    <w:rsid w:val="000B0BEE"/>
    <w:rsid w:val="000B54F5"/>
    <w:rsid w:val="000C1D91"/>
    <w:rsid w:val="000C7B23"/>
    <w:rsid w:val="000D4833"/>
    <w:rsid w:val="000E0FFA"/>
    <w:rsid w:val="000F41F8"/>
    <w:rsid w:val="00102E6A"/>
    <w:rsid w:val="0010393B"/>
    <w:rsid w:val="00105080"/>
    <w:rsid w:val="00107B8C"/>
    <w:rsid w:val="00111D88"/>
    <w:rsid w:val="0011228E"/>
    <w:rsid w:val="0011261A"/>
    <w:rsid w:val="00114E0C"/>
    <w:rsid w:val="00121B1A"/>
    <w:rsid w:val="00134799"/>
    <w:rsid w:val="00140786"/>
    <w:rsid w:val="00157BCE"/>
    <w:rsid w:val="00161204"/>
    <w:rsid w:val="00162464"/>
    <w:rsid w:val="00171B35"/>
    <w:rsid w:val="001837C5"/>
    <w:rsid w:val="001932FE"/>
    <w:rsid w:val="001A1848"/>
    <w:rsid w:val="001A7D12"/>
    <w:rsid w:val="001B709D"/>
    <w:rsid w:val="001C6F4B"/>
    <w:rsid w:val="001C74B6"/>
    <w:rsid w:val="001D0223"/>
    <w:rsid w:val="001D2D0D"/>
    <w:rsid w:val="001E179A"/>
    <w:rsid w:val="001E45CE"/>
    <w:rsid w:val="001F5F4C"/>
    <w:rsid w:val="0020186D"/>
    <w:rsid w:val="00210C52"/>
    <w:rsid w:val="0021227C"/>
    <w:rsid w:val="002152CA"/>
    <w:rsid w:val="00216F33"/>
    <w:rsid w:val="00221CAD"/>
    <w:rsid w:val="00232A3F"/>
    <w:rsid w:val="00232E4D"/>
    <w:rsid w:val="00236EB4"/>
    <w:rsid w:val="00241B56"/>
    <w:rsid w:val="0025308B"/>
    <w:rsid w:val="002617B1"/>
    <w:rsid w:val="00280FFD"/>
    <w:rsid w:val="002A5E9C"/>
    <w:rsid w:val="002C38F7"/>
    <w:rsid w:val="002C5DE0"/>
    <w:rsid w:val="002D04A3"/>
    <w:rsid w:val="002E36C9"/>
    <w:rsid w:val="002E5B7F"/>
    <w:rsid w:val="00301C21"/>
    <w:rsid w:val="00304D91"/>
    <w:rsid w:val="003137F3"/>
    <w:rsid w:val="00313B09"/>
    <w:rsid w:val="00317DE2"/>
    <w:rsid w:val="00322389"/>
    <w:rsid w:val="00324874"/>
    <w:rsid w:val="00325933"/>
    <w:rsid w:val="00326817"/>
    <w:rsid w:val="00330803"/>
    <w:rsid w:val="00334CFE"/>
    <w:rsid w:val="00352C69"/>
    <w:rsid w:val="00373A2D"/>
    <w:rsid w:val="00374A16"/>
    <w:rsid w:val="00386CFF"/>
    <w:rsid w:val="003953CA"/>
    <w:rsid w:val="003A1029"/>
    <w:rsid w:val="003A1F4C"/>
    <w:rsid w:val="003A657D"/>
    <w:rsid w:val="003B315F"/>
    <w:rsid w:val="003B74B9"/>
    <w:rsid w:val="003C5256"/>
    <w:rsid w:val="003D465A"/>
    <w:rsid w:val="003E0066"/>
    <w:rsid w:val="003E1F8B"/>
    <w:rsid w:val="003F2344"/>
    <w:rsid w:val="00411D8C"/>
    <w:rsid w:val="00411FAC"/>
    <w:rsid w:val="00416F07"/>
    <w:rsid w:val="00426DC2"/>
    <w:rsid w:val="004330B4"/>
    <w:rsid w:val="0045205E"/>
    <w:rsid w:val="004613AF"/>
    <w:rsid w:val="00463280"/>
    <w:rsid w:val="0046566E"/>
    <w:rsid w:val="00475536"/>
    <w:rsid w:val="00476384"/>
    <w:rsid w:val="004763DF"/>
    <w:rsid w:val="00476642"/>
    <w:rsid w:val="004805E9"/>
    <w:rsid w:val="00481C0E"/>
    <w:rsid w:val="00482EA0"/>
    <w:rsid w:val="004A0878"/>
    <w:rsid w:val="004A1782"/>
    <w:rsid w:val="004A1E78"/>
    <w:rsid w:val="004A2D1A"/>
    <w:rsid w:val="004A5D13"/>
    <w:rsid w:val="004C5EB1"/>
    <w:rsid w:val="004D2967"/>
    <w:rsid w:val="004D611D"/>
    <w:rsid w:val="004E0236"/>
    <w:rsid w:val="004F230B"/>
    <w:rsid w:val="004F288F"/>
    <w:rsid w:val="004F642F"/>
    <w:rsid w:val="00500A52"/>
    <w:rsid w:val="00500C95"/>
    <w:rsid w:val="00513EC7"/>
    <w:rsid w:val="00514472"/>
    <w:rsid w:val="0052450D"/>
    <w:rsid w:val="005425AF"/>
    <w:rsid w:val="00562637"/>
    <w:rsid w:val="00571D84"/>
    <w:rsid w:val="00584B2F"/>
    <w:rsid w:val="00585FE3"/>
    <w:rsid w:val="00595580"/>
    <w:rsid w:val="005A0997"/>
    <w:rsid w:val="005C07C8"/>
    <w:rsid w:val="005D295B"/>
    <w:rsid w:val="005D2D6D"/>
    <w:rsid w:val="005D598C"/>
    <w:rsid w:val="005D78EE"/>
    <w:rsid w:val="005E2A9F"/>
    <w:rsid w:val="005F3229"/>
    <w:rsid w:val="006127CE"/>
    <w:rsid w:val="00612F1B"/>
    <w:rsid w:val="006143EF"/>
    <w:rsid w:val="0062358C"/>
    <w:rsid w:val="00636FC5"/>
    <w:rsid w:val="006439E5"/>
    <w:rsid w:val="00650213"/>
    <w:rsid w:val="00660956"/>
    <w:rsid w:val="006644F3"/>
    <w:rsid w:val="00665293"/>
    <w:rsid w:val="00683E03"/>
    <w:rsid w:val="006844AB"/>
    <w:rsid w:val="006A126D"/>
    <w:rsid w:val="006A5251"/>
    <w:rsid w:val="006A7C2A"/>
    <w:rsid w:val="006B7834"/>
    <w:rsid w:val="006D224F"/>
    <w:rsid w:val="006D3A49"/>
    <w:rsid w:val="006E57AA"/>
    <w:rsid w:val="006F0992"/>
    <w:rsid w:val="006F4D5D"/>
    <w:rsid w:val="007004DF"/>
    <w:rsid w:val="00707CFC"/>
    <w:rsid w:val="00713F0E"/>
    <w:rsid w:val="0072310F"/>
    <w:rsid w:val="00724E9A"/>
    <w:rsid w:val="0072549B"/>
    <w:rsid w:val="007313E0"/>
    <w:rsid w:val="00733FC8"/>
    <w:rsid w:val="007426AF"/>
    <w:rsid w:val="00746315"/>
    <w:rsid w:val="00756AE2"/>
    <w:rsid w:val="0076401C"/>
    <w:rsid w:val="007649C2"/>
    <w:rsid w:val="00774BA7"/>
    <w:rsid w:val="007834F4"/>
    <w:rsid w:val="00784A98"/>
    <w:rsid w:val="00785470"/>
    <w:rsid w:val="0078790B"/>
    <w:rsid w:val="0079753E"/>
    <w:rsid w:val="007A4492"/>
    <w:rsid w:val="007B43C5"/>
    <w:rsid w:val="007C14E8"/>
    <w:rsid w:val="007E14C9"/>
    <w:rsid w:val="007E40C3"/>
    <w:rsid w:val="007F2D77"/>
    <w:rsid w:val="007F7ABA"/>
    <w:rsid w:val="008069EC"/>
    <w:rsid w:val="00813BAC"/>
    <w:rsid w:val="008156CE"/>
    <w:rsid w:val="008219BD"/>
    <w:rsid w:val="008279EE"/>
    <w:rsid w:val="0083751E"/>
    <w:rsid w:val="00841BD9"/>
    <w:rsid w:val="008504BE"/>
    <w:rsid w:val="008577AA"/>
    <w:rsid w:val="00862E8B"/>
    <w:rsid w:val="00865C28"/>
    <w:rsid w:val="00866786"/>
    <w:rsid w:val="00881887"/>
    <w:rsid w:val="008826CC"/>
    <w:rsid w:val="00885C6A"/>
    <w:rsid w:val="008A4EAE"/>
    <w:rsid w:val="008A6CC7"/>
    <w:rsid w:val="008B293E"/>
    <w:rsid w:val="008C31ED"/>
    <w:rsid w:val="008C576F"/>
    <w:rsid w:val="008D0123"/>
    <w:rsid w:val="008D3163"/>
    <w:rsid w:val="008E195C"/>
    <w:rsid w:val="008F08D5"/>
    <w:rsid w:val="00912B08"/>
    <w:rsid w:val="009146E0"/>
    <w:rsid w:val="009175A3"/>
    <w:rsid w:val="00926B5D"/>
    <w:rsid w:val="00941CE4"/>
    <w:rsid w:val="00941F35"/>
    <w:rsid w:val="0094278F"/>
    <w:rsid w:val="00946B89"/>
    <w:rsid w:val="0097089E"/>
    <w:rsid w:val="009729EF"/>
    <w:rsid w:val="009736DA"/>
    <w:rsid w:val="00983C9F"/>
    <w:rsid w:val="00984240"/>
    <w:rsid w:val="00986C3F"/>
    <w:rsid w:val="00991F28"/>
    <w:rsid w:val="0099652B"/>
    <w:rsid w:val="00997E73"/>
    <w:rsid w:val="009A0FB5"/>
    <w:rsid w:val="009A10FE"/>
    <w:rsid w:val="009A193C"/>
    <w:rsid w:val="009A219D"/>
    <w:rsid w:val="009C131D"/>
    <w:rsid w:val="009C5FA3"/>
    <w:rsid w:val="009D06A9"/>
    <w:rsid w:val="009D2B45"/>
    <w:rsid w:val="009D6CEF"/>
    <w:rsid w:val="009E4C81"/>
    <w:rsid w:val="009E51D8"/>
    <w:rsid w:val="009F58B5"/>
    <w:rsid w:val="00A0222B"/>
    <w:rsid w:val="00A05C28"/>
    <w:rsid w:val="00A0683C"/>
    <w:rsid w:val="00A07425"/>
    <w:rsid w:val="00A11D04"/>
    <w:rsid w:val="00A1217B"/>
    <w:rsid w:val="00A16C3D"/>
    <w:rsid w:val="00A23007"/>
    <w:rsid w:val="00A255A3"/>
    <w:rsid w:val="00A314CF"/>
    <w:rsid w:val="00A5263B"/>
    <w:rsid w:val="00A52E33"/>
    <w:rsid w:val="00A63DCD"/>
    <w:rsid w:val="00A73F61"/>
    <w:rsid w:val="00A746F9"/>
    <w:rsid w:val="00A760F7"/>
    <w:rsid w:val="00A76A4E"/>
    <w:rsid w:val="00A84257"/>
    <w:rsid w:val="00A9155D"/>
    <w:rsid w:val="00A97BED"/>
    <w:rsid w:val="00AA4DA7"/>
    <w:rsid w:val="00AA75E8"/>
    <w:rsid w:val="00AB2F7D"/>
    <w:rsid w:val="00AB428D"/>
    <w:rsid w:val="00AB7066"/>
    <w:rsid w:val="00AC6175"/>
    <w:rsid w:val="00AC65D1"/>
    <w:rsid w:val="00AC7F2D"/>
    <w:rsid w:val="00AD41E1"/>
    <w:rsid w:val="00AD799D"/>
    <w:rsid w:val="00AD7EC0"/>
    <w:rsid w:val="00AE3F84"/>
    <w:rsid w:val="00AE6008"/>
    <w:rsid w:val="00AF169F"/>
    <w:rsid w:val="00B034FC"/>
    <w:rsid w:val="00B10958"/>
    <w:rsid w:val="00B213BD"/>
    <w:rsid w:val="00B32D67"/>
    <w:rsid w:val="00B5093E"/>
    <w:rsid w:val="00B51385"/>
    <w:rsid w:val="00B7416A"/>
    <w:rsid w:val="00B7475D"/>
    <w:rsid w:val="00BA086A"/>
    <w:rsid w:val="00BA75ED"/>
    <w:rsid w:val="00BD302E"/>
    <w:rsid w:val="00BD4065"/>
    <w:rsid w:val="00BD5915"/>
    <w:rsid w:val="00BF3EA7"/>
    <w:rsid w:val="00BF63C1"/>
    <w:rsid w:val="00C01A37"/>
    <w:rsid w:val="00C232FA"/>
    <w:rsid w:val="00C26004"/>
    <w:rsid w:val="00C26E1C"/>
    <w:rsid w:val="00C27A8F"/>
    <w:rsid w:val="00C33639"/>
    <w:rsid w:val="00C56B63"/>
    <w:rsid w:val="00C60D06"/>
    <w:rsid w:val="00C83428"/>
    <w:rsid w:val="00C92FD7"/>
    <w:rsid w:val="00CA4385"/>
    <w:rsid w:val="00CB0F2B"/>
    <w:rsid w:val="00CB12CE"/>
    <w:rsid w:val="00CD7777"/>
    <w:rsid w:val="00CE6079"/>
    <w:rsid w:val="00CE7803"/>
    <w:rsid w:val="00CF0B93"/>
    <w:rsid w:val="00CF5D9C"/>
    <w:rsid w:val="00CF5FE3"/>
    <w:rsid w:val="00D207D5"/>
    <w:rsid w:val="00D35D9A"/>
    <w:rsid w:val="00D40AB4"/>
    <w:rsid w:val="00D45E56"/>
    <w:rsid w:val="00D46BD0"/>
    <w:rsid w:val="00D51A9B"/>
    <w:rsid w:val="00D75CBE"/>
    <w:rsid w:val="00D85571"/>
    <w:rsid w:val="00D93FB4"/>
    <w:rsid w:val="00DB43DE"/>
    <w:rsid w:val="00DC288C"/>
    <w:rsid w:val="00DC4CDF"/>
    <w:rsid w:val="00DC6720"/>
    <w:rsid w:val="00DD15E3"/>
    <w:rsid w:val="00DD383B"/>
    <w:rsid w:val="00DE3E49"/>
    <w:rsid w:val="00E201F2"/>
    <w:rsid w:val="00E2080F"/>
    <w:rsid w:val="00E243A2"/>
    <w:rsid w:val="00E432C3"/>
    <w:rsid w:val="00E451CB"/>
    <w:rsid w:val="00E4779E"/>
    <w:rsid w:val="00E64751"/>
    <w:rsid w:val="00E64890"/>
    <w:rsid w:val="00E65C91"/>
    <w:rsid w:val="00E67A4B"/>
    <w:rsid w:val="00E75E6D"/>
    <w:rsid w:val="00E7750F"/>
    <w:rsid w:val="00E9090D"/>
    <w:rsid w:val="00E94E66"/>
    <w:rsid w:val="00E97012"/>
    <w:rsid w:val="00EA0014"/>
    <w:rsid w:val="00EA2D89"/>
    <w:rsid w:val="00EA4EEF"/>
    <w:rsid w:val="00EA6031"/>
    <w:rsid w:val="00EB2BE4"/>
    <w:rsid w:val="00EB6EE0"/>
    <w:rsid w:val="00EC11B9"/>
    <w:rsid w:val="00EC3454"/>
    <w:rsid w:val="00ED4471"/>
    <w:rsid w:val="00EF1D5A"/>
    <w:rsid w:val="00EF248A"/>
    <w:rsid w:val="00F02A1D"/>
    <w:rsid w:val="00F058F5"/>
    <w:rsid w:val="00F0649A"/>
    <w:rsid w:val="00F06C18"/>
    <w:rsid w:val="00F13721"/>
    <w:rsid w:val="00F337D4"/>
    <w:rsid w:val="00F4059E"/>
    <w:rsid w:val="00F41983"/>
    <w:rsid w:val="00F5064A"/>
    <w:rsid w:val="00F61D9D"/>
    <w:rsid w:val="00F6223F"/>
    <w:rsid w:val="00F8602A"/>
    <w:rsid w:val="00FB3402"/>
    <w:rsid w:val="00FB3C56"/>
    <w:rsid w:val="00FB5FCE"/>
    <w:rsid w:val="00FC2B3A"/>
    <w:rsid w:val="00FC37CB"/>
    <w:rsid w:val="00FC71C6"/>
    <w:rsid w:val="00FD7963"/>
    <w:rsid w:val="00FD7F81"/>
    <w:rsid w:val="00FF2DA5"/>
    <w:rsid w:val="00FF38F4"/>
    <w:rsid w:val="00FF4096"/>
    <w:rsid w:val="00FF6CC2"/>
    <w:rsid w:val="00F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A59F4"/>
  <w15:chartTrackingRefBased/>
  <w15:docId w15:val="{386B6875-FE6F-4C3E-9C33-4D3145A5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5E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1D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D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D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D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D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D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D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D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D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1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1D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1D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1D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1D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1D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1D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1D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D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1D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1D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D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D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1D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D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78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78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78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78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5</Pages>
  <Words>969</Words>
  <Characters>5325</Characters>
  <Application>Microsoft Office Word</Application>
  <DocSecurity>0</DocSecurity>
  <Lines>129</Lines>
  <Paragraphs>54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367</cp:revision>
  <dcterms:created xsi:type="dcterms:W3CDTF">2026-01-22T13:06:00Z</dcterms:created>
  <dcterms:modified xsi:type="dcterms:W3CDTF">2026-01-23T11:21:00Z</dcterms:modified>
</cp:coreProperties>
</file>