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45DE7" w14:textId="77777777" w:rsidR="00E667CF" w:rsidRDefault="00E667CF" w:rsidP="00E667C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1</w:t>
      </w:r>
    </w:p>
    <w:p w14:paraId="4D0335E4" w14:textId="77777777" w:rsidR="00E667CF" w:rsidRDefault="00E667CF" w:rsidP="00E667C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F3756E7" w14:textId="77777777" w:rsidR="004B5921" w:rsidRPr="00B66FA0" w:rsidRDefault="001D2682" w:rsidP="003A2F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  <w:r w:rsidR="001120D4" w:rsidRPr="00B66FA0">
        <w:rPr>
          <w:rFonts w:ascii="Times New Roman" w:hAnsi="Times New Roman" w:cs="Times New Roman"/>
          <w:b/>
          <w:sz w:val="28"/>
          <w:szCs w:val="28"/>
        </w:rPr>
        <w:t>для разработки</w:t>
      </w:r>
      <w:r w:rsidRPr="00B66FA0">
        <w:rPr>
          <w:rFonts w:ascii="Times New Roman" w:hAnsi="Times New Roman" w:cs="Times New Roman"/>
          <w:b/>
          <w:sz w:val="28"/>
          <w:szCs w:val="28"/>
        </w:rPr>
        <w:t xml:space="preserve"> системы гарантийного и постгарантийного обслуживания </w:t>
      </w:r>
      <w:r w:rsidR="005B3F29" w:rsidRPr="00B66FA0">
        <w:rPr>
          <w:rFonts w:ascii="Times New Roman" w:hAnsi="Times New Roman" w:cs="Times New Roman"/>
          <w:b/>
          <w:sz w:val="28"/>
          <w:szCs w:val="28"/>
        </w:rPr>
        <w:t>пользователей.</w:t>
      </w:r>
    </w:p>
    <w:p w14:paraId="590DA50C" w14:textId="77777777" w:rsidR="00754984" w:rsidRPr="00B66FA0" w:rsidRDefault="00754984" w:rsidP="003A2F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81A1FC" w14:textId="77777777" w:rsidR="009E48E4" w:rsidRPr="00B66FA0" w:rsidRDefault="009E48E4" w:rsidP="003A2F5D">
      <w:pPr>
        <w:pStyle w:val="a3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>Основание для выполнения работы</w:t>
      </w:r>
    </w:p>
    <w:p w14:paraId="37303E94" w14:textId="77777777" w:rsidR="005B3F29" w:rsidRPr="00B66FA0" w:rsidRDefault="00904BD9" w:rsidP="00904B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1.1 </w:t>
      </w:r>
      <w:r w:rsidR="005B3F29" w:rsidRPr="00B66FA0">
        <w:rPr>
          <w:rFonts w:ascii="Times New Roman" w:hAnsi="Times New Roman" w:cs="Times New Roman"/>
          <w:sz w:val="28"/>
          <w:szCs w:val="28"/>
        </w:rPr>
        <w:t>Существующий Договор №060-194-25 на разработку «Электронных моделей и сетевых контуров теплоисточников» (в части соблюдения регламентов, закрепленных в Приложении 5 «Порядок гарантийного обслуживания»).</w:t>
      </w:r>
    </w:p>
    <w:p w14:paraId="50DD7B52" w14:textId="77777777" w:rsidR="00EC5AAA" w:rsidRPr="00DE1432" w:rsidRDefault="00904BD9" w:rsidP="00904B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1432">
        <w:rPr>
          <w:rFonts w:ascii="Times New Roman" w:hAnsi="Times New Roman" w:cs="Times New Roman"/>
          <w:sz w:val="28"/>
          <w:szCs w:val="28"/>
        </w:rPr>
        <w:t xml:space="preserve">1.2 </w:t>
      </w:r>
      <w:r w:rsidR="00EC5AAA" w:rsidRPr="00DE1432">
        <w:rPr>
          <w:rFonts w:ascii="Times New Roman" w:hAnsi="Times New Roman" w:cs="Times New Roman"/>
          <w:sz w:val="28"/>
          <w:szCs w:val="28"/>
        </w:rPr>
        <w:t xml:space="preserve">Действующие договоры в части обеспечения гарантийного и постгарантийного обслуживания разработанных электронных моделей систем теплоснабжения производственного назначения (ЭМСТПН) для РУП «Брестэнерго», РУП «Витебскэнерго», РУП «Минскэнерго» и др. в соответствии с </w:t>
      </w:r>
      <w:r w:rsidR="00DE1432" w:rsidRPr="00DE1432">
        <w:rPr>
          <w:rFonts w:ascii="Times New Roman" w:hAnsi="Times New Roman" w:cs="Times New Roman"/>
          <w:sz w:val="28"/>
          <w:szCs w:val="28"/>
        </w:rPr>
        <w:t>протоколами поручений ГПО «Белэнерго» от 26.12.2023 №ПС _5, от 02.02.2024 №ПС_40, от 13.03.2024 №ПС_70.</w:t>
      </w:r>
    </w:p>
    <w:p w14:paraId="5BD0E489" w14:textId="77777777" w:rsidR="00EC5AAA" w:rsidRPr="00DE1432" w:rsidRDefault="00EC5AAA" w:rsidP="00904BD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E1432">
        <w:rPr>
          <w:rFonts w:ascii="Times New Roman" w:hAnsi="Times New Roman" w:cs="Times New Roman"/>
          <w:sz w:val="28"/>
          <w:szCs w:val="28"/>
        </w:rPr>
        <w:t xml:space="preserve">1.3 </w:t>
      </w:r>
      <w:r w:rsidR="00DE1432" w:rsidRPr="00DE1432">
        <w:rPr>
          <w:rFonts w:ascii="Times New Roman" w:hAnsi="Times New Roman" w:cs="Times New Roman"/>
          <w:sz w:val="28"/>
          <w:szCs w:val="28"/>
        </w:rPr>
        <w:t xml:space="preserve">Перспективные договоры с РУП-облэнерго согласно п. 5.1, 5.2 </w:t>
      </w:r>
      <w:r w:rsidRPr="00DE1432">
        <w:rPr>
          <w:rFonts w:ascii="Times New Roman" w:hAnsi="Times New Roman" w:cs="Times New Roman"/>
          <w:sz w:val="28"/>
          <w:szCs w:val="28"/>
        </w:rPr>
        <w:t>План</w:t>
      </w:r>
      <w:r w:rsidR="00DE1432" w:rsidRPr="00DE1432">
        <w:rPr>
          <w:rFonts w:ascii="Times New Roman" w:hAnsi="Times New Roman" w:cs="Times New Roman"/>
          <w:sz w:val="28"/>
          <w:szCs w:val="28"/>
        </w:rPr>
        <w:t>а</w:t>
      </w:r>
      <w:r w:rsidRPr="00DE1432">
        <w:rPr>
          <w:rFonts w:ascii="Times New Roman" w:hAnsi="Times New Roman" w:cs="Times New Roman"/>
          <w:sz w:val="28"/>
          <w:szCs w:val="28"/>
        </w:rPr>
        <w:t xml:space="preserve"> Мероприятий ГПО</w:t>
      </w:r>
      <w:r w:rsidR="00DE1432" w:rsidRPr="00DE1432">
        <w:rPr>
          <w:rFonts w:ascii="Times New Roman" w:hAnsi="Times New Roman" w:cs="Times New Roman"/>
          <w:sz w:val="28"/>
          <w:szCs w:val="28"/>
        </w:rPr>
        <w:t xml:space="preserve"> «Белэнерго»</w:t>
      </w:r>
      <w:r w:rsidRPr="00DE1432">
        <w:rPr>
          <w:rFonts w:ascii="Times New Roman" w:hAnsi="Times New Roman" w:cs="Times New Roman"/>
          <w:sz w:val="28"/>
          <w:szCs w:val="28"/>
        </w:rPr>
        <w:t xml:space="preserve"> от 10.02.2026</w:t>
      </w:r>
      <w:r w:rsidR="00DE1432" w:rsidRPr="00DE1432">
        <w:rPr>
          <w:rFonts w:ascii="Times New Roman" w:hAnsi="Times New Roman" w:cs="Times New Roman"/>
          <w:sz w:val="28"/>
          <w:szCs w:val="28"/>
        </w:rPr>
        <w:t>.</w:t>
      </w:r>
    </w:p>
    <w:p w14:paraId="77DC3D40" w14:textId="77777777" w:rsidR="001D2682" w:rsidRPr="00B66FA0" w:rsidRDefault="001D2682" w:rsidP="003A2F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726A627" w14:textId="77777777" w:rsidR="001D2682" w:rsidRPr="00B66FA0" w:rsidRDefault="001D2682" w:rsidP="003A2F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0C10136" w14:textId="77777777" w:rsidR="009E48E4" w:rsidRPr="00B66FA0" w:rsidRDefault="009E48E4" w:rsidP="003A2F5D">
      <w:pPr>
        <w:pStyle w:val="a3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7581C55" w14:textId="77777777" w:rsidR="00F559B8" w:rsidRPr="00B66FA0" w:rsidRDefault="007D31C9" w:rsidP="00B66FA0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C5AAA">
        <w:rPr>
          <w:rFonts w:ascii="Times New Roman" w:hAnsi="Times New Roman" w:cs="Times New Roman"/>
          <w:sz w:val="28"/>
          <w:szCs w:val="28"/>
        </w:rPr>
        <w:t>2.1 Создание и интеграция в корпоративный сайт предприятия</w:t>
      </w:r>
      <w:r w:rsidR="00EC5AAA" w:rsidRPr="00EC5AAA">
        <w:rPr>
          <w:rFonts w:ascii="Times New Roman" w:hAnsi="Times New Roman" w:cs="Times New Roman"/>
          <w:sz w:val="28"/>
          <w:szCs w:val="28"/>
        </w:rPr>
        <w:t xml:space="preserve"> (либо иной ресурс по согласованию с руководством)</w:t>
      </w:r>
      <w:r w:rsidRPr="00EC5AAA">
        <w:rPr>
          <w:rFonts w:ascii="Times New Roman" w:hAnsi="Times New Roman" w:cs="Times New Roman"/>
          <w:sz w:val="28"/>
          <w:szCs w:val="28"/>
        </w:rPr>
        <w:t xml:space="preserve"> единой цифровой системы</w:t>
      </w:r>
      <w:r w:rsidRPr="00B66FA0">
        <w:rPr>
          <w:rFonts w:ascii="Times New Roman" w:hAnsi="Times New Roman" w:cs="Times New Roman"/>
          <w:sz w:val="28"/>
          <w:szCs w:val="28"/>
        </w:rPr>
        <w:t xml:space="preserve"> гарантийного и постгарантийного обслуживания.</w:t>
      </w:r>
    </w:p>
    <w:p w14:paraId="5A43A6B2" w14:textId="77777777" w:rsidR="007D31C9" w:rsidRPr="00B66FA0" w:rsidRDefault="007D31C9" w:rsidP="007D31C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2.2 Обеспечение санкционированного доступа клиентов к интеллектуальным ресурсам предприятия (актуальным версиям плагинов, и обучающему контенту, системе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 строго по индивидуальным учетным записям.</w:t>
      </w:r>
    </w:p>
    <w:p w14:paraId="705EDA62" w14:textId="77777777" w:rsidR="007D31C9" w:rsidRPr="00B66FA0" w:rsidRDefault="007D31C9" w:rsidP="007D31C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2.3 Цифровизация процесса приема и обработки заявок (</w:t>
      </w:r>
      <w:proofErr w:type="spellStart"/>
      <w:r w:rsidR="0038290B" w:rsidRPr="00B66FA0"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). Обеспечение четкого контроля сроков и качества реагирования на инциденты в соответствии с гарантийными обязательствами (пример Приложение 5 к Договору №060-194-25).</w:t>
      </w:r>
    </w:p>
    <w:p w14:paraId="01ECD05A" w14:textId="77777777" w:rsidR="007D31C9" w:rsidRPr="00B66FA0" w:rsidRDefault="007D31C9" w:rsidP="007D31C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2.4 Обеспечение безопасного хранения и контролируемой перед</w:t>
      </w:r>
      <w:r w:rsidR="004F263B" w:rsidRPr="00B66FA0">
        <w:rPr>
          <w:rFonts w:ascii="Times New Roman" w:hAnsi="Times New Roman" w:cs="Times New Roman"/>
          <w:sz w:val="28"/>
          <w:szCs w:val="28"/>
        </w:rPr>
        <w:t>ачи дистрибутивов ПО, плагинов</w:t>
      </w:r>
      <w:r w:rsidRPr="00B66FA0">
        <w:rPr>
          <w:rFonts w:ascii="Times New Roman" w:hAnsi="Times New Roman" w:cs="Times New Roman"/>
          <w:sz w:val="28"/>
          <w:szCs w:val="28"/>
        </w:rPr>
        <w:t>, являющихся критически важными информационными объектами.</w:t>
      </w:r>
    </w:p>
    <w:p w14:paraId="7501ABCA" w14:textId="77777777" w:rsidR="007D31C9" w:rsidRPr="00B66FA0" w:rsidRDefault="007D31C9" w:rsidP="007D31C9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2.5 Снижение нагрузки на инженерный персонал технической поддержки за счет организации структурированной базы знаний (видео- и текстовых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туториалов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), позволяющей заказчикам самостоятельно решать типовые задачи по эксплуатации электронных моделей.</w:t>
      </w:r>
    </w:p>
    <w:p w14:paraId="5C284CD5" w14:textId="77777777" w:rsidR="009414C8" w:rsidRPr="00B66FA0" w:rsidRDefault="009414C8" w:rsidP="003A2F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18803E" w14:textId="77777777" w:rsidR="009E48E4" w:rsidRPr="00B66FA0" w:rsidRDefault="009E48E4" w:rsidP="003A2F5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3FC7D79" w14:textId="77777777" w:rsidR="009E48E4" w:rsidRPr="00B66FA0" w:rsidRDefault="009E48E4" w:rsidP="00DE1432">
      <w:pPr>
        <w:pStyle w:val="a3"/>
        <w:numPr>
          <w:ilvl w:val="0"/>
          <w:numId w:val="17"/>
        </w:numPr>
        <w:spacing w:after="0" w:line="240" w:lineRule="auto"/>
        <w:ind w:left="851" w:hanging="284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14:paraId="38667894" w14:textId="77777777" w:rsidR="006C6C83" w:rsidRDefault="00DE143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1432">
        <w:rPr>
          <w:rFonts w:ascii="Times New Roman" w:hAnsi="Times New Roman" w:cs="Times New Roman"/>
          <w:sz w:val="28"/>
          <w:szCs w:val="28"/>
        </w:rPr>
        <w:t xml:space="preserve">Обеспечение масштабируемости архитектуры модуля для автоматического применения к перспективным объектам систем </w:t>
      </w:r>
      <w:r w:rsidRPr="00DE1432">
        <w:rPr>
          <w:rFonts w:ascii="Times New Roman" w:hAnsi="Times New Roman" w:cs="Times New Roman"/>
          <w:sz w:val="28"/>
          <w:szCs w:val="28"/>
        </w:rPr>
        <w:lastRenderedPageBreak/>
        <w:t>теплоснабжения в рамках существующих и будущих договоров предприятия без изменения программного кода системы.</w:t>
      </w:r>
    </w:p>
    <w:p w14:paraId="4E2C95B7" w14:textId="77777777" w:rsidR="00DE1432" w:rsidRPr="00B66FA0" w:rsidRDefault="00DE143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78600E" w14:textId="77777777" w:rsidR="00A43399" w:rsidRPr="00DE1432" w:rsidRDefault="00A43399" w:rsidP="00DE1432">
      <w:pPr>
        <w:pStyle w:val="a3"/>
        <w:numPr>
          <w:ilvl w:val="1"/>
          <w:numId w:val="17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1432">
        <w:rPr>
          <w:rFonts w:ascii="Times New Roman" w:hAnsi="Times New Roman" w:cs="Times New Roman"/>
          <w:b/>
          <w:sz w:val="28"/>
          <w:szCs w:val="28"/>
        </w:rPr>
        <w:t>Двухэтапная авторизация и создание персональных учетных записей</w:t>
      </w:r>
    </w:p>
    <w:p w14:paraId="6809B301" w14:textId="77777777" w:rsidR="00A43399" w:rsidRPr="00B66FA0" w:rsidRDefault="00A4339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3.1.1. Доступ к странице техподдержки на период </w:t>
      </w:r>
      <w:r w:rsidR="00061C84" w:rsidRPr="00B66FA0">
        <w:rPr>
          <w:rFonts w:ascii="Times New Roman" w:hAnsi="Times New Roman" w:cs="Times New Roman"/>
          <w:sz w:val="28"/>
          <w:szCs w:val="28"/>
        </w:rPr>
        <w:t xml:space="preserve">гарантийного и </w:t>
      </w:r>
      <w:r w:rsidRPr="00B66FA0">
        <w:rPr>
          <w:rFonts w:ascii="Times New Roman" w:hAnsi="Times New Roman" w:cs="Times New Roman"/>
          <w:sz w:val="28"/>
          <w:szCs w:val="28"/>
        </w:rPr>
        <w:t>постгарантийного обслуживания изначально осуществляется по специальному временному Логину/Паролю (Мастер-ключу), выдаваемому на организацию</w:t>
      </w:r>
      <w:r w:rsidR="00061C84" w:rsidRPr="00B66FA0">
        <w:rPr>
          <w:rFonts w:ascii="Times New Roman" w:hAnsi="Times New Roman" w:cs="Times New Roman"/>
          <w:sz w:val="28"/>
          <w:szCs w:val="28"/>
        </w:rPr>
        <w:t xml:space="preserve"> (филиал)</w:t>
      </w:r>
      <w:r w:rsidRPr="00B66FA0">
        <w:rPr>
          <w:rFonts w:ascii="Times New Roman" w:hAnsi="Times New Roman" w:cs="Times New Roman"/>
          <w:sz w:val="28"/>
          <w:szCs w:val="28"/>
        </w:rPr>
        <w:t>.</w:t>
      </w:r>
    </w:p>
    <w:p w14:paraId="572516DC" w14:textId="77777777" w:rsidR="00A43399" w:rsidRPr="00B66FA0" w:rsidRDefault="00A4339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3.1.2. Сотрудник, зашедший по Мастер-ключу, перенаправляется на форму обязательной персональной регистрации, где указывает: ФИО, Должность, Рабочий</w:t>
      </w:r>
      <w:r w:rsidR="00061C84" w:rsidRPr="00B66F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C84" w:rsidRPr="00B66FA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061C84" w:rsidRPr="00B66FA0">
        <w:rPr>
          <w:rFonts w:ascii="Times New Roman" w:hAnsi="Times New Roman" w:cs="Times New Roman"/>
          <w:sz w:val="28"/>
          <w:szCs w:val="28"/>
        </w:rPr>
        <w:t xml:space="preserve"> (будущий личный логин), телефон и л</w:t>
      </w:r>
      <w:r w:rsidRPr="00B66FA0">
        <w:rPr>
          <w:rFonts w:ascii="Times New Roman" w:hAnsi="Times New Roman" w:cs="Times New Roman"/>
          <w:sz w:val="28"/>
          <w:szCs w:val="28"/>
        </w:rPr>
        <w:t>ичный пароль.</w:t>
      </w:r>
    </w:p>
    <w:p w14:paraId="44EAEC89" w14:textId="77777777" w:rsidR="0022050A" w:rsidRPr="00B66FA0" w:rsidRDefault="00A4339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3.1.3. Персональный аккаунт автоматически наследует права доступа, привязанные к Договору организации.</w:t>
      </w:r>
    </w:p>
    <w:p w14:paraId="03810BDB" w14:textId="77777777" w:rsidR="00A43399" w:rsidRPr="00B66FA0" w:rsidRDefault="00A4339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3.1.4. Система должна вести детальный лог действий (аудит) по каждому персональному аккаунту (кто, когда и какие материалы скачивал или какие заявки создавал).</w:t>
      </w:r>
    </w:p>
    <w:p w14:paraId="08B079FF" w14:textId="77777777" w:rsidR="00DE1432" w:rsidRPr="00B66FA0" w:rsidRDefault="00DE143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44F045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 xml:space="preserve">3.2. Возможности авторизованного пользователя в Личном кабинете </w:t>
      </w:r>
    </w:p>
    <w:p w14:paraId="70C26F97" w14:textId="77777777" w:rsidR="00AA7179" w:rsidRPr="00B66FA0" w:rsidRDefault="00AA7179" w:rsidP="00DE1432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После входа по персональному логину/паролю пользователю доступны:</w:t>
      </w:r>
    </w:p>
    <w:p w14:paraId="6E3FDCAD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3.2.1. Доступ к актуальным версиям плагинов: Скачивание обновлений, расчетных модулей и расширений для электронных моделей с контролем версионности</w:t>
      </w:r>
      <w:r w:rsidR="00061C84" w:rsidRPr="00B66FA0">
        <w:rPr>
          <w:rFonts w:ascii="Times New Roman" w:hAnsi="Times New Roman" w:cs="Times New Roman"/>
          <w:sz w:val="28"/>
          <w:szCs w:val="28"/>
        </w:rPr>
        <w:t xml:space="preserve"> и списком изменений</w:t>
      </w:r>
      <w:r w:rsidRPr="00B66FA0">
        <w:rPr>
          <w:rFonts w:ascii="Times New Roman" w:hAnsi="Times New Roman" w:cs="Times New Roman"/>
          <w:sz w:val="28"/>
          <w:szCs w:val="28"/>
        </w:rPr>
        <w:t>.</w:t>
      </w:r>
    </w:p>
    <w:p w14:paraId="2301DD8C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3.2.2. Обучающие материалы (Видео-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туториалы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): База встроенных видеоинструкций по эксплуатации </w:t>
      </w:r>
      <w:r w:rsidR="00904BD9" w:rsidRPr="00B66FA0">
        <w:rPr>
          <w:rFonts w:ascii="Times New Roman" w:hAnsi="Times New Roman" w:cs="Times New Roman"/>
          <w:sz w:val="28"/>
          <w:szCs w:val="28"/>
        </w:rPr>
        <w:t>моделей систем теплоснабжений и</w:t>
      </w:r>
      <w:r w:rsidRPr="00B66FA0">
        <w:rPr>
          <w:rFonts w:ascii="Times New Roman" w:hAnsi="Times New Roman" w:cs="Times New Roman"/>
          <w:sz w:val="28"/>
          <w:szCs w:val="28"/>
        </w:rPr>
        <w:t xml:space="preserve"> сетевых контуров</w:t>
      </w:r>
      <w:r w:rsidR="00731AFC" w:rsidRPr="00B66FA0">
        <w:rPr>
          <w:rFonts w:ascii="Times New Roman" w:hAnsi="Times New Roman" w:cs="Times New Roman"/>
          <w:sz w:val="28"/>
          <w:szCs w:val="28"/>
        </w:rPr>
        <w:t>, а также иных продуктов, разрабатываемых предприятием для эксплуатирующих организаций</w:t>
      </w:r>
      <w:r w:rsidRPr="00B66FA0">
        <w:rPr>
          <w:rFonts w:ascii="Times New Roman" w:hAnsi="Times New Roman" w:cs="Times New Roman"/>
          <w:sz w:val="28"/>
          <w:szCs w:val="28"/>
        </w:rPr>
        <w:t xml:space="preserve"> с возможностью потокового просмотра без скачивания.</w:t>
      </w:r>
    </w:p>
    <w:p w14:paraId="199D11B6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3.2.3. Информационный материал (Текстовые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туториалы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): Пошаговые руководства, методические указания</w:t>
      </w:r>
      <w:r w:rsidR="00731AFC" w:rsidRPr="00B66FA0">
        <w:rPr>
          <w:rFonts w:ascii="Times New Roman" w:hAnsi="Times New Roman" w:cs="Times New Roman"/>
          <w:sz w:val="28"/>
          <w:szCs w:val="28"/>
        </w:rPr>
        <w:t xml:space="preserve">, актуальные </w:t>
      </w:r>
      <w:proofErr w:type="gramStart"/>
      <w:r w:rsidR="00731AFC" w:rsidRPr="00B66FA0">
        <w:rPr>
          <w:rFonts w:ascii="Times New Roman" w:hAnsi="Times New Roman" w:cs="Times New Roman"/>
          <w:sz w:val="28"/>
          <w:szCs w:val="28"/>
        </w:rPr>
        <w:t xml:space="preserve">НТД </w:t>
      </w:r>
      <w:r w:rsidRPr="00B66FA0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-база знаний с полнотекстовым поиском.</w:t>
      </w:r>
    </w:p>
    <w:p w14:paraId="39BD4264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3.2.4. Создание заявки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-система): Форм</w:t>
      </w:r>
      <w:r w:rsidR="00BF3045" w:rsidRPr="00B66FA0">
        <w:rPr>
          <w:rFonts w:ascii="Times New Roman" w:hAnsi="Times New Roman" w:cs="Times New Roman"/>
          <w:sz w:val="28"/>
          <w:szCs w:val="28"/>
        </w:rPr>
        <w:t xml:space="preserve">а подачи обращения </w:t>
      </w:r>
      <w:r w:rsidRPr="00B66FA0">
        <w:rPr>
          <w:rFonts w:ascii="Times New Roman" w:hAnsi="Times New Roman" w:cs="Times New Roman"/>
          <w:sz w:val="28"/>
          <w:szCs w:val="28"/>
        </w:rPr>
        <w:t xml:space="preserve">с возможностью загрузки </w:t>
      </w:r>
      <w:r w:rsidR="00061C84" w:rsidRPr="00B66FA0">
        <w:rPr>
          <w:rFonts w:ascii="Times New Roman" w:hAnsi="Times New Roman" w:cs="Times New Roman"/>
          <w:sz w:val="28"/>
          <w:szCs w:val="28"/>
        </w:rPr>
        <w:t>архивов</w:t>
      </w:r>
      <w:r w:rsidRPr="00B66FA0">
        <w:rPr>
          <w:rFonts w:ascii="Times New Roman" w:hAnsi="Times New Roman" w:cs="Times New Roman"/>
          <w:sz w:val="28"/>
          <w:szCs w:val="28"/>
        </w:rPr>
        <w:t>, логов расчетов и скриншотов.</w:t>
      </w:r>
    </w:p>
    <w:p w14:paraId="2CA8D6EA" w14:textId="77777777" w:rsidR="00DE1432" w:rsidRPr="00B66FA0" w:rsidRDefault="00DE143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4987A7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 xml:space="preserve">3.3. Панель управления Администратора и Регулирование видимости </w:t>
      </w:r>
    </w:p>
    <w:p w14:paraId="73E5F7CB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3.3.1. Администратором гибко регулируется объем видимости информации (плагины, информационный материал, видео) для каждой конкретной организации или группы договоров.</w:t>
      </w:r>
    </w:p>
    <w:p w14:paraId="586016B0" w14:textId="77777777" w:rsidR="009E724B" w:rsidRPr="00B66FA0" w:rsidRDefault="00714B77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3.3.2</w:t>
      </w:r>
      <w:r w:rsidR="009E724B" w:rsidRPr="00B66FA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9E724B" w:rsidRPr="00B66FA0">
        <w:rPr>
          <w:rFonts w:ascii="Times New Roman" w:hAnsi="Times New Roman" w:cs="Times New Roman"/>
          <w:sz w:val="28"/>
          <w:szCs w:val="28"/>
        </w:rPr>
        <w:t>панеле</w:t>
      </w:r>
      <w:proofErr w:type="spellEnd"/>
      <w:r w:rsidR="009E724B" w:rsidRPr="00B66FA0">
        <w:rPr>
          <w:rFonts w:ascii="Times New Roman" w:hAnsi="Times New Roman" w:cs="Times New Roman"/>
          <w:sz w:val="28"/>
          <w:szCs w:val="28"/>
        </w:rPr>
        <w:t xml:space="preserve"> управления администратор должен иметь возможность продлевать пользователям доступ в зависимости от наличия договорных отношений с Заказчиком. </w:t>
      </w:r>
    </w:p>
    <w:p w14:paraId="79534629" w14:textId="77777777" w:rsidR="009E724B" w:rsidRPr="00B66FA0" w:rsidRDefault="009E724B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3.3.3 В карточке каждой </w:t>
      </w:r>
      <w:proofErr w:type="gramStart"/>
      <w:r w:rsidRPr="00B66FA0">
        <w:rPr>
          <w:rFonts w:ascii="Times New Roman" w:hAnsi="Times New Roman" w:cs="Times New Roman"/>
          <w:sz w:val="28"/>
          <w:szCs w:val="28"/>
        </w:rPr>
        <w:t>Договора  в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административной панели должен быть реализован управляющий блок «Статус обслуживания и SLA», содержащий следующие элементы:</w:t>
      </w:r>
    </w:p>
    <w:p w14:paraId="0AB78623" w14:textId="77777777" w:rsidR="009E724B" w:rsidRPr="00B66FA0" w:rsidRDefault="009E724B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lastRenderedPageBreak/>
        <w:t>Поле «Дата окончания обслуживания»: Интерактивный календарь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Datepicker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), в котором Администратор выставляет точную дату (день, месяц, год) завершения гарантийного или постгарантийного периода.</w:t>
      </w:r>
    </w:p>
    <w:p w14:paraId="3DA1AE47" w14:textId="77777777" w:rsidR="009E724B" w:rsidRPr="00B66FA0" w:rsidRDefault="009E724B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b/>
          <w:bCs/>
          <w:sz w:val="28"/>
          <w:szCs w:val="28"/>
        </w:rPr>
        <w:t>Выпадающий список «Статус договора»:</w:t>
      </w:r>
      <w:r w:rsidRPr="00B66FA0">
        <w:rPr>
          <w:rFonts w:ascii="Times New Roman" w:hAnsi="Times New Roman" w:cs="Times New Roman"/>
          <w:sz w:val="28"/>
          <w:szCs w:val="28"/>
        </w:rPr>
        <w:t xml:space="preserve"> Переключатель состояний, определяющий режим работы системы для клиентов:</w:t>
      </w:r>
    </w:p>
    <w:p w14:paraId="7EA7B128" w14:textId="77777777" w:rsidR="009E724B" w:rsidRPr="00B66FA0" w:rsidRDefault="009E724B" w:rsidP="00DE1432">
      <w:pPr>
        <w:pStyle w:val="a3"/>
        <w:numPr>
          <w:ilvl w:val="0"/>
          <w:numId w:val="43"/>
        </w:numPr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Активен (Гарантия) — полный доступ ко всем ресурсам согласно ТЗ.</w:t>
      </w:r>
    </w:p>
    <w:p w14:paraId="024443CC" w14:textId="77777777" w:rsidR="009E724B" w:rsidRPr="00B66FA0" w:rsidRDefault="009E724B" w:rsidP="00DE1432">
      <w:pPr>
        <w:pStyle w:val="a3"/>
        <w:numPr>
          <w:ilvl w:val="0"/>
          <w:numId w:val="43"/>
        </w:numPr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Активен (Постгарантийное обслуживание / SLA) — доступ к плагинам,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туториалам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-системе в рамках платной поддержки.</w:t>
      </w:r>
    </w:p>
    <w:p w14:paraId="0FE98AC1" w14:textId="77777777" w:rsidR="009E724B" w:rsidRPr="00B66FA0" w:rsidRDefault="009E724B" w:rsidP="00DE1432">
      <w:pPr>
        <w:pStyle w:val="a3"/>
        <w:numPr>
          <w:ilvl w:val="0"/>
          <w:numId w:val="4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Приостановлен (Ожидание оплаты) — режим «Только чтение» (заказчик видит старые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тикеты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, но не может скачать плагины или подать заявку).</w:t>
      </w:r>
    </w:p>
    <w:p w14:paraId="0D7CD6F3" w14:textId="77777777" w:rsidR="009E724B" w:rsidRPr="00B66FA0" w:rsidRDefault="009E724B" w:rsidP="00DE1432">
      <w:pPr>
        <w:pStyle w:val="a3"/>
        <w:numPr>
          <w:ilvl w:val="0"/>
          <w:numId w:val="43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Расторгнут / Заблокирован — полная блокировка авторизации для всех сотрудников организации.</w:t>
      </w:r>
    </w:p>
    <w:p w14:paraId="094EE1AD" w14:textId="77777777" w:rsidR="00714B77" w:rsidRPr="00B66FA0" w:rsidRDefault="00714B77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3.3.4 При заключении дополнительного соглашения или пролонгации договора на новый отопительный период, Администратор вручную перезаписывает поле «Дата окончания обслуживания» в CMS. Права доступа для всех привязанных к договору персональных учетных записей сотрудников автоматически продлеваются на указанный срок.</w:t>
      </w:r>
    </w:p>
    <w:p w14:paraId="32346292" w14:textId="77777777" w:rsidR="00714B77" w:rsidRPr="00B66FA0" w:rsidRDefault="00714B77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3.3.5 Настройка уведомлений о критических сроках:</w:t>
      </w:r>
    </w:p>
    <w:p w14:paraId="1EB641C6" w14:textId="77777777" w:rsidR="00714B77" w:rsidRPr="00B66FA0" w:rsidRDefault="00714B77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З</w:t>
      </w:r>
      <w:r w:rsidRPr="00B66FA0">
        <w:rPr>
          <w:rFonts w:ascii="Times New Roman" w:hAnsi="Times New Roman" w:cs="Times New Roman"/>
          <w:iCs/>
          <w:sz w:val="28"/>
          <w:szCs w:val="28"/>
        </w:rPr>
        <w:t>аказчику (в ЛК):</w:t>
      </w:r>
      <w:r w:rsidRPr="00B66FA0">
        <w:rPr>
          <w:rFonts w:ascii="Times New Roman" w:hAnsi="Times New Roman" w:cs="Times New Roman"/>
          <w:sz w:val="28"/>
          <w:szCs w:val="28"/>
        </w:rPr>
        <w:t xml:space="preserve"> Предупреждающий баннер в шапке профиля с текстом о необходимости продления договора для сохранения доступа к обновлениям плагинов.</w:t>
      </w:r>
    </w:p>
    <w:p w14:paraId="51060E63" w14:textId="77777777" w:rsidR="00714B77" w:rsidRPr="00B66FA0" w:rsidRDefault="00714B77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iCs/>
          <w:sz w:val="28"/>
          <w:szCs w:val="28"/>
        </w:rPr>
        <w:t>Аудиторам:</w:t>
      </w:r>
      <w:r w:rsidRPr="00B66FA0">
        <w:rPr>
          <w:rFonts w:ascii="Times New Roman" w:hAnsi="Times New Roman" w:cs="Times New Roman"/>
          <w:sz w:val="28"/>
          <w:szCs w:val="28"/>
        </w:rPr>
        <w:t xml:space="preserve"> Системное уведомление для своевременного инициирования переговоров о пролонгации договора на техподдержку.</w:t>
      </w:r>
    </w:p>
    <w:p w14:paraId="7062D46A" w14:textId="77777777" w:rsidR="00AA7179" w:rsidRPr="00B66FA0" w:rsidRDefault="009E724B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</w:t>
      </w:r>
      <w:r w:rsidR="005731B8" w:rsidRPr="00B66FA0">
        <w:rPr>
          <w:rFonts w:ascii="Times New Roman" w:hAnsi="Times New Roman" w:cs="Times New Roman"/>
          <w:sz w:val="28"/>
          <w:szCs w:val="28"/>
        </w:rPr>
        <w:t>.3.6</w:t>
      </w:r>
      <w:r w:rsidR="00AA7179" w:rsidRPr="00B66FA0">
        <w:rPr>
          <w:rFonts w:ascii="Times New Roman" w:hAnsi="Times New Roman" w:cs="Times New Roman"/>
          <w:sz w:val="28"/>
          <w:szCs w:val="28"/>
        </w:rPr>
        <w:t xml:space="preserve"> Скрытый администратором контент полностью исчезает из интерфейса </w:t>
      </w:r>
      <w:r w:rsidR="00061C84" w:rsidRPr="00B66FA0">
        <w:rPr>
          <w:rFonts w:ascii="Times New Roman" w:hAnsi="Times New Roman" w:cs="Times New Roman"/>
          <w:sz w:val="28"/>
          <w:szCs w:val="28"/>
        </w:rPr>
        <w:t>личного кабинета</w:t>
      </w:r>
      <w:r w:rsidR="00AA7179" w:rsidRPr="00B66FA0">
        <w:rPr>
          <w:rFonts w:ascii="Times New Roman" w:hAnsi="Times New Roman" w:cs="Times New Roman"/>
          <w:sz w:val="28"/>
          <w:szCs w:val="28"/>
        </w:rPr>
        <w:t xml:space="preserve"> пользователя, к которому он не имеет отношения (динамическая фильтрация контента на бэкенде).</w:t>
      </w:r>
    </w:p>
    <w:p w14:paraId="1A7BC84B" w14:textId="77777777" w:rsidR="00061C84" w:rsidRPr="00B66FA0" w:rsidRDefault="005731B8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3.3.7</w:t>
      </w:r>
      <w:r w:rsidR="00061C84" w:rsidRPr="00B66FA0">
        <w:rPr>
          <w:rFonts w:ascii="Times New Roman" w:hAnsi="Times New Roman" w:cs="Times New Roman"/>
          <w:sz w:val="28"/>
          <w:szCs w:val="28"/>
        </w:rPr>
        <w:t xml:space="preserve"> Гибкая настройка маршрутизации </w:t>
      </w:r>
      <w:proofErr w:type="spellStart"/>
      <w:r w:rsidR="00061C84" w:rsidRPr="00B66FA0">
        <w:rPr>
          <w:rFonts w:ascii="Times New Roman" w:hAnsi="Times New Roman" w:cs="Times New Roman"/>
          <w:sz w:val="28"/>
          <w:szCs w:val="28"/>
        </w:rPr>
        <w:t>тикетов</w:t>
      </w:r>
      <w:proofErr w:type="spellEnd"/>
      <w:r w:rsidR="00061C84" w:rsidRPr="00B66FA0">
        <w:rPr>
          <w:rFonts w:ascii="Times New Roman" w:hAnsi="Times New Roman" w:cs="Times New Roman"/>
          <w:sz w:val="28"/>
          <w:szCs w:val="28"/>
        </w:rPr>
        <w:t xml:space="preserve">: Реализация конструктора бизнес-процессов для обработки входящих заявок. Администратор должен иметь возможность </w:t>
      </w:r>
      <w:r w:rsidR="00DE1A0F" w:rsidRPr="00B66FA0">
        <w:rPr>
          <w:rFonts w:ascii="Times New Roman" w:hAnsi="Times New Roman" w:cs="Times New Roman"/>
          <w:sz w:val="28"/>
          <w:szCs w:val="28"/>
        </w:rPr>
        <w:t xml:space="preserve">назначать </w:t>
      </w:r>
      <w:r w:rsidR="00061C84" w:rsidRPr="00B66FA0">
        <w:rPr>
          <w:rFonts w:ascii="Times New Roman" w:hAnsi="Times New Roman" w:cs="Times New Roman"/>
          <w:sz w:val="28"/>
          <w:szCs w:val="28"/>
        </w:rPr>
        <w:t>роли сотрудников предприятия</w:t>
      </w:r>
      <w:r w:rsidR="00DE1A0F" w:rsidRPr="00B66FA0">
        <w:rPr>
          <w:rFonts w:ascii="Times New Roman" w:hAnsi="Times New Roman" w:cs="Times New Roman"/>
          <w:sz w:val="28"/>
          <w:szCs w:val="28"/>
        </w:rPr>
        <w:t xml:space="preserve"> (отдела)</w:t>
      </w:r>
      <w:r w:rsidR="00061C84" w:rsidRPr="00B66FA0">
        <w:rPr>
          <w:rFonts w:ascii="Times New Roman" w:hAnsi="Times New Roman" w:cs="Times New Roman"/>
          <w:sz w:val="28"/>
          <w:szCs w:val="28"/>
        </w:rPr>
        <w:t>:</w:t>
      </w:r>
    </w:p>
    <w:p w14:paraId="19BF9A5F" w14:textId="77777777" w:rsidR="00061C84" w:rsidRPr="00B66FA0" w:rsidRDefault="00904BD9" w:rsidP="0013438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66F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Аудитор </w:t>
      </w:r>
      <w:r w:rsidR="00061C84" w:rsidRPr="00B66F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proofErr w:type="gramEnd"/>
      <w:r w:rsidR="00061C84"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Сотрудник (н</w:t>
      </w: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апример, Технолог или руководитель группы </w:t>
      </w:r>
      <w:r w:rsidR="00061C84"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который осуществляет первичную модерацию </w:t>
      </w:r>
      <w:proofErr w:type="spellStart"/>
      <w:r w:rsidR="00061C84"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тикета</w:t>
      </w:r>
      <w:proofErr w:type="spellEnd"/>
      <w:r w:rsidR="00061C84"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заказчика, проверяет его на соответствие гарантийным условиям утверждает итоговое решение и кон</w:t>
      </w: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тролирует соблюдение сроков.</w:t>
      </w:r>
    </w:p>
    <w:p w14:paraId="66920008" w14:textId="77777777" w:rsidR="00061C84" w:rsidRPr="00B66FA0" w:rsidRDefault="00061C84" w:rsidP="0013438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6F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Профильный</w:t>
      </w:r>
      <w:r w:rsidR="00904BD9"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специалист (например, инженер</w:t>
      </w: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програм</w:t>
      </w:r>
      <w:r w:rsidR="00904BD9"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мист-разработчик модулей</w:t>
      </w: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который получает задачу от Аудитора, (исправление топологии, устранение багов) и готовит технический ответ.</w:t>
      </w:r>
    </w:p>
    <w:p w14:paraId="0A1824BA" w14:textId="77777777" w:rsidR="00061C84" w:rsidRPr="00B66FA0" w:rsidRDefault="00061C8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45A3AC" w14:textId="77777777" w:rsidR="00061C84" w:rsidRPr="00B66FA0" w:rsidRDefault="00061C8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 xml:space="preserve">3.4. </w:t>
      </w:r>
      <w:r w:rsidR="00BF3045" w:rsidRPr="00B66FA0">
        <w:rPr>
          <w:rFonts w:ascii="Times New Roman" w:hAnsi="Times New Roman" w:cs="Times New Roman"/>
          <w:b/>
          <w:sz w:val="28"/>
          <w:szCs w:val="28"/>
        </w:rPr>
        <w:t xml:space="preserve">Требования к форме ввода и регистрации </w:t>
      </w:r>
      <w:proofErr w:type="spellStart"/>
      <w:r w:rsidR="00BF3045" w:rsidRPr="00B66FA0">
        <w:rPr>
          <w:rFonts w:ascii="Times New Roman" w:hAnsi="Times New Roman" w:cs="Times New Roman"/>
          <w:b/>
          <w:sz w:val="28"/>
          <w:szCs w:val="28"/>
        </w:rPr>
        <w:t>тикета</w:t>
      </w:r>
      <w:proofErr w:type="spellEnd"/>
      <w:r w:rsidR="00BF3045" w:rsidRPr="00B66FA0">
        <w:rPr>
          <w:rFonts w:ascii="Times New Roman" w:hAnsi="Times New Roman" w:cs="Times New Roman"/>
          <w:b/>
          <w:sz w:val="28"/>
          <w:szCs w:val="28"/>
        </w:rPr>
        <w:t xml:space="preserve"> (заявки)</w:t>
      </w:r>
    </w:p>
    <w:p w14:paraId="19A4EEDB" w14:textId="77777777" w:rsidR="00061C84" w:rsidRPr="00B66FA0" w:rsidRDefault="009806E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Данный раздел регламентирует структуру, состав полей и логику работы экранной формы подачи обращений на гарантийное и постгарантийное обслуживание в Личном кабинете клиента.</w:t>
      </w:r>
    </w:p>
    <w:p w14:paraId="676BF437" w14:textId="77777777" w:rsidR="00CA1ECC" w:rsidRPr="00B66FA0" w:rsidRDefault="00CA1ECC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84C5B6" w14:textId="77777777" w:rsidR="00DB6189" w:rsidRPr="00B66FA0" w:rsidRDefault="00DB6189" w:rsidP="00061C84">
      <w:pPr>
        <w:jc w:val="both"/>
        <w:rPr>
          <w:rFonts w:ascii="Times New Roman" w:hAnsi="Times New Roman" w:cs="Times New Roman"/>
        </w:rPr>
        <w:sectPr w:rsidR="00DB6189" w:rsidRPr="00B66FA0" w:rsidSect="00DE1432">
          <w:pgSz w:w="11906" w:h="16838"/>
          <w:pgMar w:top="1134" w:right="850" w:bottom="1134" w:left="1560" w:header="708" w:footer="708" w:gutter="0"/>
          <w:cols w:space="708"/>
          <w:docGrid w:linePitch="360"/>
        </w:sectPr>
      </w:pPr>
    </w:p>
    <w:p w14:paraId="07A1A7E5" w14:textId="77777777" w:rsidR="00DB6189" w:rsidRDefault="00DE1432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Таблица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</w:t>
      </w:r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 Форма создания </w:t>
      </w:r>
      <w:proofErr w:type="spellStart"/>
      <w:r w:rsidRPr="00B66FA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тикета</w:t>
      </w:r>
      <w:proofErr w:type="spellEnd"/>
    </w:p>
    <w:tbl>
      <w:tblPr>
        <w:tblStyle w:val="a6"/>
        <w:tblW w:w="14632" w:type="dxa"/>
        <w:tblLayout w:type="fixed"/>
        <w:tblLook w:val="04A0" w:firstRow="1" w:lastRow="0" w:firstColumn="1" w:lastColumn="0" w:noHBand="0" w:noVBand="1"/>
      </w:tblPr>
      <w:tblGrid>
        <w:gridCol w:w="608"/>
        <w:gridCol w:w="1797"/>
        <w:gridCol w:w="3205"/>
        <w:gridCol w:w="2427"/>
        <w:gridCol w:w="2620"/>
        <w:gridCol w:w="3975"/>
      </w:tblGrid>
      <w:tr w:rsidR="00DE1432" w:rsidRPr="00B66FA0" w14:paraId="544E28F8" w14:textId="77777777" w:rsidTr="00DE1432">
        <w:trPr>
          <w:trHeight w:val="166"/>
          <w:tblHeader/>
        </w:trPr>
        <w:tc>
          <w:tcPr>
            <w:tcW w:w="608" w:type="dxa"/>
            <w:tcBorders>
              <w:bottom w:val="double" w:sz="4" w:space="0" w:color="auto"/>
            </w:tcBorders>
          </w:tcPr>
          <w:p w14:paraId="5FB2A853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797" w:type="dxa"/>
            <w:tcBorders>
              <w:bottom w:val="double" w:sz="4" w:space="0" w:color="auto"/>
            </w:tcBorders>
          </w:tcPr>
          <w:p w14:paraId="63F0517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Наименование элемента (поля)</w:t>
            </w:r>
          </w:p>
        </w:tc>
        <w:tc>
          <w:tcPr>
            <w:tcW w:w="3205" w:type="dxa"/>
            <w:tcBorders>
              <w:bottom w:val="double" w:sz="4" w:space="0" w:color="auto"/>
            </w:tcBorders>
          </w:tcPr>
          <w:p w14:paraId="15722FDA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Тип элемента интерфейса</w:t>
            </w:r>
          </w:p>
        </w:tc>
        <w:tc>
          <w:tcPr>
            <w:tcW w:w="2427" w:type="dxa"/>
            <w:tcBorders>
              <w:bottom w:val="double" w:sz="4" w:space="0" w:color="auto"/>
            </w:tcBorders>
          </w:tcPr>
          <w:p w14:paraId="58A28E1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Обязательность </w:t>
            </w:r>
          </w:p>
          <w:p w14:paraId="6F311424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заполнения</w:t>
            </w:r>
          </w:p>
        </w:tc>
        <w:tc>
          <w:tcPr>
            <w:tcW w:w="2620" w:type="dxa"/>
            <w:tcBorders>
              <w:bottom w:val="double" w:sz="4" w:space="0" w:color="auto"/>
            </w:tcBorders>
          </w:tcPr>
          <w:p w14:paraId="48DE8D7B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Пример</w:t>
            </w:r>
          </w:p>
        </w:tc>
        <w:tc>
          <w:tcPr>
            <w:tcW w:w="3975" w:type="dxa"/>
            <w:tcBorders>
              <w:bottom w:val="double" w:sz="4" w:space="0" w:color="auto"/>
            </w:tcBorders>
          </w:tcPr>
          <w:p w14:paraId="1CE690CF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Логика работы, валидация и технические параметры</w:t>
            </w:r>
          </w:p>
        </w:tc>
      </w:tr>
      <w:tr w:rsidR="00DE1432" w:rsidRPr="00B66FA0" w14:paraId="43E86874" w14:textId="77777777" w:rsidTr="00DE1432">
        <w:trPr>
          <w:trHeight w:val="296"/>
        </w:trPr>
        <w:tc>
          <w:tcPr>
            <w:tcW w:w="608" w:type="dxa"/>
            <w:tcBorders>
              <w:top w:val="double" w:sz="4" w:space="0" w:color="auto"/>
            </w:tcBorders>
          </w:tcPr>
          <w:p w14:paraId="55868EC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97" w:type="dxa"/>
            <w:tcBorders>
              <w:top w:val="double" w:sz="4" w:space="0" w:color="auto"/>
            </w:tcBorders>
          </w:tcPr>
          <w:p w14:paraId="26205C95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Номер договора</w:t>
            </w:r>
          </w:p>
        </w:tc>
        <w:tc>
          <w:tcPr>
            <w:tcW w:w="3205" w:type="dxa"/>
            <w:tcBorders>
              <w:top w:val="double" w:sz="4" w:space="0" w:color="auto"/>
            </w:tcBorders>
          </w:tcPr>
          <w:p w14:paraId="428C965F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Информационное поле (гиперссылка перехода на документ)</w:t>
            </w:r>
          </w:p>
        </w:tc>
        <w:tc>
          <w:tcPr>
            <w:tcW w:w="2427" w:type="dxa"/>
            <w:tcBorders>
              <w:top w:val="double" w:sz="4" w:space="0" w:color="auto"/>
            </w:tcBorders>
          </w:tcPr>
          <w:p w14:paraId="267196FA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</w:p>
        </w:tc>
        <w:tc>
          <w:tcPr>
            <w:tcW w:w="2620" w:type="dxa"/>
            <w:tcBorders>
              <w:top w:val="double" w:sz="4" w:space="0" w:color="auto"/>
            </w:tcBorders>
          </w:tcPr>
          <w:p w14:paraId="6EB9ADD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Договор №060-194-25</w:t>
            </w:r>
          </w:p>
        </w:tc>
        <w:tc>
          <w:tcPr>
            <w:tcW w:w="3975" w:type="dxa"/>
            <w:tcBorders>
              <w:top w:val="double" w:sz="4" w:space="0" w:color="auto"/>
            </w:tcBorders>
          </w:tcPr>
          <w:p w14:paraId="644EF3B6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r w:rsidRPr="00B66F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автоматически определяет и выводит номер и дату договора</w:t>
            </w:r>
          </w:p>
        </w:tc>
      </w:tr>
      <w:tr w:rsidR="00DE1432" w:rsidRPr="00B66FA0" w14:paraId="7EEFEE1A" w14:textId="77777777" w:rsidTr="0070319B">
        <w:trPr>
          <w:trHeight w:val="506"/>
        </w:trPr>
        <w:tc>
          <w:tcPr>
            <w:tcW w:w="608" w:type="dxa"/>
          </w:tcPr>
          <w:p w14:paraId="45FC141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97" w:type="dxa"/>
          </w:tcPr>
          <w:p w14:paraId="729B8A0C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Категория объекта</w:t>
            </w:r>
          </w:p>
        </w:tc>
        <w:tc>
          <w:tcPr>
            <w:tcW w:w="3205" w:type="dxa"/>
          </w:tcPr>
          <w:p w14:paraId="540BEA7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Выпадающий список</w:t>
            </w:r>
          </w:p>
        </w:tc>
        <w:tc>
          <w:tcPr>
            <w:tcW w:w="2427" w:type="dxa"/>
          </w:tcPr>
          <w:p w14:paraId="682DC31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620" w:type="dxa"/>
          </w:tcPr>
          <w:p w14:paraId="3EA26BF3" w14:textId="77777777" w:rsidR="00DE1432" w:rsidRPr="00B66FA0" w:rsidRDefault="00DE1432" w:rsidP="00DE1432">
            <w:pPr>
              <w:pStyle w:val="a3"/>
              <w:numPr>
                <w:ilvl w:val="0"/>
                <w:numId w:val="36"/>
              </w:numPr>
              <w:ind w:left="244" w:hanging="24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Система теплоснабжения</w:t>
            </w:r>
          </w:p>
          <w:p w14:paraId="78142942" w14:textId="77777777" w:rsidR="00DE1432" w:rsidRPr="00B66FA0" w:rsidRDefault="00DE1432" w:rsidP="00DE1432">
            <w:pPr>
              <w:pStyle w:val="a3"/>
              <w:numPr>
                <w:ilvl w:val="0"/>
                <w:numId w:val="36"/>
              </w:numPr>
              <w:ind w:left="244" w:hanging="24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Система пароснабжения</w:t>
            </w:r>
          </w:p>
          <w:p w14:paraId="387FBCF7" w14:textId="77777777" w:rsidR="00DE1432" w:rsidRPr="00B66FA0" w:rsidRDefault="00DE1432" w:rsidP="00DE1432">
            <w:pPr>
              <w:pStyle w:val="a3"/>
              <w:numPr>
                <w:ilvl w:val="0"/>
                <w:numId w:val="36"/>
              </w:numPr>
              <w:ind w:left="244" w:hanging="24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Сетевой контур теплоисточника</w:t>
            </w:r>
          </w:p>
          <w:p w14:paraId="17813077" w14:textId="77777777" w:rsidR="00DE1432" w:rsidRPr="00B66FA0" w:rsidRDefault="00DE1432" w:rsidP="00DE1432">
            <w:pPr>
              <w:pStyle w:val="a3"/>
              <w:numPr>
                <w:ilvl w:val="0"/>
                <w:numId w:val="36"/>
              </w:numPr>
              <w:ind w:left="244" w:hanging="24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Проблема с плагином</w:t>
            </w:r>
          </w:p>
          <w:p w14:paraId="522D0BD0" w14:textId="77777777" w:rsidR="00DE1432" w:rsidRPr="00B66FA0" w:rsidRDefault="00DE1432" w:rsidP="00DE1432">
            <w:pPr>
              <w:pStyle w:val="a3"/>
              <w:numPr>
                <w:ilvl w:val="0"/>
                <w:numId w:val="36"/>
              </w:numPr>
              <w:ind w:left="244" w:hanging="24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</w:p>
        </w:tc>
        <w:tc>
          <w:tcPr>
            <w:tcW w:w="3975" w:type="dxa"/>
          </w:tcPr>
          <w:p w14:paraId="252B0873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Список редактируется админом</w:t>
            </w:r>
          </w:p>
        </w:tc>
      </w:tr>
      <w:tr w:rsidR="00DE1432" w:rsidRPr="00B66FA0" w14:paraId="56DB84CB" w14:textId="77777777" w:rsidTr="0070319B">
        <w:trPr>
          <w:trHeight w:val="805"/>
        </w:trPr>
        <w:tc>
          <w:tcPr>
            <w:tcW w:w="608" w:type="dxa"/>
          </w:tcPr>
          <w:p w14:paraId="558E62D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97" w:type="dxa"/>
          </w:tcPr>
          <w:p w14:paraId="5272B4A3" w14:textId="77777777" w:rsidR="00DE1432" w:rsidRPr="00B66FA0" w:rsidRDefault="00DE1432" w:rsidP="0070319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Категория инцидента*</w:t>
            </w:r>
          </w:p>
        </w:tc>
        <w:tc>
          <w:tcPr>
            <w:tcW w:w="3205" w:type="dxa"/>
          </w:tcPr>
          <w:p w14:paraId="1588A596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Зависимый выпадающий список</w:t>
            </w:r>
          </w:p>
        </w:tc>
        <w:tc>
          <w:tcPr>
            <w:tcW w:w="2427" w:type="dxa"/>
          </w:tcPr>
          <w:p w14:paraId="36453333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620" w:type="dxa"/>
          </w:tcPr>
          <w:p w14:paraId="17C9FEDA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Для систем тепло-/пароснабжения и контуров: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Топологическая ошибка или проблемы с расчетом, консультация</w:t>
            </w:r>
          </w:p>
          <w:p w14:paraId="3B42A412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Для плагинов: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Сбой при установке, выдает ошибку и прочее, консультация</w:t>
            </w:r>
          </w:p>
        </w:tc>
        <w:tc>
          <w:tcPr>
            <w:tcW w:w="3975" w:type="dxa"/>
          </w:tcPr>
          <w:p w14:paraId="069D2D32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Динамическая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подгрузка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на основе п. 2:</w:t>
            </w:r>
          </w:p>
        </w:tc>
      </w:tr>
      <w:tr w:rsidR="00DE1432" w:rsidRPr="00B66FA0" w14:paraId="340652ED" w14:textId="77777777" w:rsidTr="0070319B">
        <w:trPr>
          <w:trHeight w:val="392"/>
        </w:trPr>
        <w:tc>
          <w:tcPr>
            <w:tcW w:w="608" w:type="dxa"/>
          </w:tcPr>
          <w:p w14:paraId="3E825156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97" w:type="dxa"/>
          </w:tcPr>
          <w:p w14:paraId="2877382B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Уровень критичности</w:t>
            </w:r>
          </w:p>
        </w:tc>
        <w:tc>
          <w:tcPr>
            <w:tcW w:w="3205" w:type="dxa"/>
          </w:tcPr>
          <w:p w14:paraId="00B2A0FE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Переключатели (Radio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Buttons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 с цветовыми маркерами</w:t>
            </w:r>
          </w:p>
        </w:tc>
        <w:tc>
          <w:tcPr>
            <w:tcW w:w="2427" w:type="dxa"/>
          </w:tcPr>
          <w:p w14:paraId="5FD6DBCE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620" w:type="dxa"/>
          </w:tcPr>
          <w:p w14:paraId="50BB5C2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4уровня критичности (Приложение 5)</w:t>
            </w:r>
          </w:p>
          <w:p w14:paraId="3ECA51AE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- низший</w:t>
            </w:r>
          </w:p>
          <w:p w14:paraId="72AC451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- обычный</w:t>
            </w:r>
          </w:p>
          <w:p w14:paraId="55E29A9B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-высокий</w:t>
            </w:r>
          </w:p>
          <w:p w14:paraId="715208D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-самый высший</w:t>
            </w:r>
          </w:p>
        </w:tc>
        <w:tc>
          <w:tcPr>
            <w:tcW w:w="3975" w:type="dxa"/>
          </w:tcPr>
          <w:p w14:paraId="732A2CD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В зависимости от выбора уровня </w:t>
            </w:r>
            <w:proofErr w:type="gram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критичности  система</w:t>
            </w:r>
            <w:proofErr w:type="gram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ставит таймер для реакции аудитора и периоды времени на устранения проблемы</w:t>
            </w:r>
          </w:p>
        </w:tc>
      </w:tr>
      <w:tr w:rsidR="00DE1432" w:rsidRPr="00B66FA0" w14:paraId="12DF42DE" w14:textId="77777777" w:rsidTr="0070319B">
        <w:trPr>
          <w:trHeight w:val="179"/>
        </w:trPr>
        <w:tc>
          <w:tcPr>
            <w:tcW w:w="608" w:type="dxa"/>
          </w:tcPr>
          <w:p w14:paraId="71A81175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97" w:type="dxa"/>
          </w:tcPr>
          <w:p w14:paraId="57B29AA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Тема обращения</w:t>
            </w:r>
          </w:p>
        </w:tc>
        <w:tc>
          <w:tcPr>
            <w:tcW w:w="3205" w:type="dxa"/>
          </w:tcPr>
          <w:p w14:paraId="79E40142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Текстовое поле</w:t>
            </w:r>
          </w:p>
        </w:tc>
        <w:tc>
          <w:tcPr>
            <w:tcW w:w="2427" w:type="dxa"/>
          </w:tcPr>
          <w:p w14:paraId="3B114633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620" w:type="dxa"/>
          </w:tcPr>
          <w:p w14:paraId="20BEEADF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Текст-подсказка (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Placeholder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): 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«Кратко укажите суть проблемы»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975" w:type="dxa"/>
          </w:tcPr>
          <w:p w14:paraId="5745266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Краткая суть проблемы. Ограничение длины — до 120 символов. </w:t>
            </w:r>
          </w:p>
        </w:tc>
      </w:tr>
      <w:tr w:rsidR="00DE1432" w:rsidRPr="00B66FA0" w14:paraId="170D9512" w14:textId="77777777" w:rsidTr="0070319B">
        <w:trPr>
          <w:trHeight w:val="31"/>
        </w:trPr>
        <w:tc>
          <w:tcPr>
            <w:tcW w:w="608" w:type="dxa"/>
          </w:tcPr>
          <w:p w14:paraId="1A150562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97" w:type="dxa"/>
          </w:tcPr>
          <w:p w14:paraId="337C4610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Подробное описание проблемы</w:t>
            </w:r>
          </w:p>
        </w:tc>
        <w:tc>
          <w:tcPr>
            <w:tcW w:w="3205" w:type="dxa"/>
          </w:tcPr>
          <w:p w14:paraId="419895E6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Многострочное текстовое поле (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Textarea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) с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2427" w:type="dxa"/>
          </w:tcPr>
          <w:p w14:paraId="15BB7A5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2620" w:type="dxa"/>
          </w:tcPr>
          <w:p w14:paraId="545110A7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5" w:type="dxa"/>
          </w:tcPr>
          <w:p w14:paraId="44F8C796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Детальное изложение обстоятельств возникновения ошибки, шагов для ее воспроизведения и фиксация ожидаемого расчетного результата инженером.</w:t>
            </w:r>
          </w:p>
        </w:tc>
      </w:tr>
      <w:tr w:rsidR="00DE1432" w:rsidRPr="00B66FA0" w14:paraId="1EAE4247" w14:textId="77777777" w:rsidTr="0070319B">
        <w:trPr>
          <w:trHeight w:val="1065"/>
        </w:trPr>
        <w:tc>
          <w:tcPr>
            <w:tcW w:w="608" w:type="dxa"/>
          </w:tcPr>
          <w:p w14:paraId="7F1C8344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97" w:type="dxa"/>
          </w:tcPr>
          <w:p w14:paraId="03E4BC9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Модуль загрузки файлов и вложений</w:t>
            </w:r>
          </w:p>
        </w:tc>
        <w:tc>
          <w:tcPr>
            <w:tcW w:w="3205" w:type="dxa"/>
          </w:tcPr>
          <w:p w14:paraId="7923D47A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Интерактивная зона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Drag-and-Drop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+ кнопка «Обзор»</w:t>
            </w:r>
          </w:p>
        </w:tc>
        <w:tc>
          <w:tcPr>
            <w:tcW w:w="2427" w:type="dxa"/>
          </w:tcPr>
          <w:p w14:paraId="6E9B548A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Нет (Опционально)</w:t>
            </w:r>
          </w:p>
        </w:tc>
        <w:tc>
          <w:tcPr>
            <w:tcW w:w="2620" w:type="dxa"/>
          </w:tcPr>
          <w:p w14:paraId="580714AA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5" w:type="dxa"/>
          </w:tcPr>
          <w:p w14:paraId="22B09234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Форматы: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Архивы БД ЭМ (*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zpkg</w:t>
            </w:r>
            <w:proofErr w:type="spellEnd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zip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rar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.7z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логи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log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txt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), скриншоты (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png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B66FA0">
              <w:rPr>
                <w:rStyle w:val="HTML"/>
                <w:rFonts w:ascii="Times New Roman" w:eastAsiaTheme="minorHAnsi" w:hAnsi="Times New Roman" w:cs="Times New Roman"/>
              </w:rPr>
              <w:t>jpg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6AE5A390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Поддержка «тяжелых» файлов </w:t>
            </w:r>
            <w:r w:rsidRPr="00B66FA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до 100 Мб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. (с настройкой до 1Гб</w:t>
            </w:r>
          </w:p>
          <w:p w14:paraId="06C0C0E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BB42B1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•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Интерфейс: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Отображение шкалы прогресса (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Progress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Bar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 в % и скорости.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  <w:t>•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Отказоустойчивость: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Функция </w:t>
            </w:r>
            <w:r w:rsidRPr="00B66FA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автоматической </w:t>
            </w:r>
            <w:proofErr w:type="spellStart"/>
            <w:r w:rsidRPr="00B66FA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докачки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при обрыве связи.</w:t>
            </w:r>
          </w:p>
          <w:p w14:paraId="39E4EEE9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1432" w:rsidRPr="00B66FA0" w14:paraId="3AA57D95" w14:textId="77777777" w:rsidTr="0070319B">
        <w:trPr>
          <w:trHeight w:val="1065"/>
        </w:trPr>
        <w:tc>
          <w:tcPr>
            <w:tcW w:w="608" w:type="dxa"/>
          </w:tcPr>
          <w:p w14:paraId="1E316B45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1797" w:type="dxa"/>
          </w:tcPr>
          <w:p w14:paraId="68ED08DC" w14:textId="77777777" w:rsidR="00DE1432" w:rsidRPr="00B66FA0" w:rsidRDefault="00DE1432" w:rsidP="0070319B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Скрытый профиль</w:t>
            </w:r>
          </w:p>
        </w:tc>
        <w:tc>
          <w:tcPr>
            <w:tcW w:w="3205" w:type="dxa"/>
          </w:tcPr>
          <w:p w14:paraId="6879D51C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Системный фоновый процесс</w:t>
            </w:r>
          </w:p>
        </w:tc>
        <w:tc>
          <w:tcPr>
            <w:tcW w:w="2427" w:type="dxa"/>
          </w:tcPr>
          <w:p w14:paraId="24F1704F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</w:p>
        </w:tc>
        <w:tc>
          <w:tcPr>
            <w:tcW w:w="2620" w:type="dxa"/>
          </w:tcPr>
          <w:p w14:paraId="5D6E5812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5" w:type="dxa"/>
          </w:tcPr>
          <w:p w14:paraId="6D358E6B" w14:textId="77777777" w:rsidR="00DE1432" w:rsidRPr="00B66FA0" w:rsidRDefault="00DE1432" w:rsidP="0070319B">
            <w:pPr>
              <w:jc w:val="both"/>
              <w:rPr>
                <w:rStyle w:val="a5"/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Система автоматически считывает из профиля активной сессии сотрудника (п. 3.1) и прикрепляет к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тикету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метаданные: ФИО автора, его должность, организацию,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и телефон.</w:t>
            </w:r>
          </w:p>
        </w:tc>
      </w:tr>
      <w:tr w:rsidR="00DE1432" w:rsidRPr="00B66FA0" w14:paraId="2F9E1D8F" w14:textId="77777777" w:rsidTr="0070319B">
        <w:trPr>
          <w:trHeight w:val="1065"/>
        </w:trPr>
        <w:tc>
          <w:tcPr>
            <w:tcW w:w="608" w:type="dxa"/>
          </w:tcPr>
          <w:p w14:paraId="79CF876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97" w:type="dxa"/>
          </w:tcPr>
          <w:p w14:paraId="298994AB" w14:textId="77777777" w:rsidR="00DE1432" w:rsidRPr="00B66FA0" w:rsidRDefault="00DE1432" w:rsidP="0070319B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Кнопка</w:t>
            </w:r>
          </w:p>
          <w:p w14:paraId="1E19247D" w14:textId="77777777" w:rsidR="00DE1432" w:rsidRPr="00B66FA0" w:rsidRDefault="00DE1432" w:rsidP="0070319B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«Отправить заявку»</w:t>
            </w:r>
          </w:p>
        </w:tc>
        <w:tc>
          <w:tcPr>
            <w:tcW w:w="3205" w:type="dxa"/>
          </w:tcPr>
          <w:p w14:paraId="45998403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Интерактивная кнопка (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Button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427" w:type="dxa"/>
          </w:tcPr>
          <w:p w14:paraId="2D6A2E33" w14:textId="77777777" w:rsidR="00DE1432" w:rsidRPr="00B66FA0" w:rsidRDefault="00DE1432" w:rsidP="0070319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</w:p>
        </w:tc>
        <w:tc>
          <w:tcPr>
            <w:tcW w:w="2620" w:type="dxa"/>
          </w:tcPr>
          <w:p w14:paraId="5D7B1C76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75" w:type="dxa"/>
          </w:tcPr>
          <w:p w14:paraId="56FFD513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Становится активной только после заполнения всех обязательных </w:t>
            </w:r>
            <w:proofErr w:type="gram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полей  и</w:t>
            </w:r>
            <w:proofErr w:type="gram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завершения полной загрузки вложенных файлов (если они прикреплены).</w:t>
            </w:r>
          </w:p>
        </w:tc>
      </w:tr>
      <w:tr w:rsidR="00DE1432" w:rsidRPr="00B66FA0" w14:paraId="0B4D4993" w14:textId="77777777" w:rsidTr="0070319B">
        <w:trPr>
          <w:trHeight w:val="1065"/>
        </w:trPr>
        <w:tc>
          <w:tcPr>
            <w:tcW w:w="608" w:type="dxa"/>
          </w:tcPr>
          <w:p w14:paraId="5FE0C0C1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97" w:type="dxa"/>
          </w:tcPr>
          <w:p w14:paraId="4C4F82BB" w14:textId="77777777" w:rsidR="00DE1432" w:rsidRPr="00B66FA0" w:rsidRDefault="00DE1432" w:rsidP="0070319B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Триггер</w:t>
            </w:r>
          </w:p>
          <w:p w14:paraId="215718E0" w14:textId="77777777" w:rsidR="00DE1432" w:rsidRPr="00B66FA0" w:rsidRDefault="00DE1432" w:rsidP="0070319B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Системная отправка и маршрутизация</w:t>
            </w:r>
          </w:p>
        </w:tc>
        <w:tc>
          <w:tcPr>
            <w:tcW w:w="3205" w:type="dxa"/>
          </w:tcPr>
          <w:p w14:paraId="2562142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Сценарий автоматизации на бэкенде</w:t>
            </w:r>
          </w:p>
        </w:tc>
        <w:tc>
          <w:tcPr>
            <w:tcW w:w="2427" w:type="dxa"/>
          </w:tcPr>
          <w:p w14:paraId="3EAC00A6" w14:textId="77777777" w:rsidR="00DE1432" w:rsidRPr="00B66FA0" w:rsidRDefault="00DE1432" w:rsidP="0070319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</w:p>
        </w:tc>
        <w:tc>
          <w:tcPr>
            <w:tcW w:w="2620" w:type="dxa"/>
          </w:tcPr>
          <w:p w14:paraId="67A1AA08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Генерирует уникальный сквозной номер (например, </w:t>
            </w:r>
            <w:r w:rsidRPr="00B66FA0">
              <w:rPr>
                <w:rStyle w:val="HTML"/>
                <w:rFonts w:ascii="Times New Roman" w:eastAsiaTheme="minorHAnsi" w:hAnsi="Times New Roman" w:cs="Times New Roman"/>
              </w:rPr>
              <w:t>№Т-2026-00412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  <w:p w14:paraId="4004EAEB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Определяет назначенного на объект </w:t>
            </w:r>
            <w:r w:rsidRPr="00B66FA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Аудитора либо назначает по умолчанию</w:t>
            </w:r>
          </w:p>
        </w:tc>
        <w:tc>
          <w:tcPr>
            <w:tcW w:w="3975" w:type="dxa"/>
          </w:tcPr>
          <w:p w14:paraId="17B5166F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После нажатия кнопки «Отправить» система: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1. Генерирует уникальный сквозной номер </w:t>
            </w:r>
          </w:p>
          <w:p w14:paraId="192A6ABB" w14:textId="77777777" w:rsidR="00DE1432" w:rsidRPr="00B66FA0" w:rsidRDefault="00DE1432" w:rsidP="0070319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2. Определяет назначенного на объект </w:t>
            </w:r>
            <w:r w:rsidRPr="00B66FA0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Аудитора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( и</w:t>
            </w:r>
            <w:proofErr w:type="gram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перемещает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тикет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в его панель (дублирует на </w:t>
            </w:r>
            <w:r w:rsidRPr="00B66F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email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3. Высылает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-подтверждение заказчику .</w:t>
            </w:r>
          </w:p>
        </w:tc>
      </w:tr>
    </w:tbl>
    <w:p w14:paraId="2F0C4460" w14:textId="77777777" w:rsidR="00DE1432" w:rsidRDefault="00DE1432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4A7E4A8" w14:textId="77777777" w:rsidR="00DE1432" w:rsidRDefault="00DE1432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7FBA2F9" w14:textId="77777777" w:rsidR="00DE1432" w:rsidRPr="00B66FA0" w:rsidRDefault="00DE1432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  <w:sectPr w:rsidR="00DE1432" w:rsidRPr="00B66FA0" w:rsidSect="00DB6189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4BA80F29" w14:textId="77777777" w:rsidR="009806EF" w:rsidRPr="00B66FA0" w:rsidRDefault="00CA1ECC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lastRenderedPageBreak/>
        <w:t>*</w:t>
      </w:r>
      <w:r w:rsidRPr="00B66FA0">
        <w:rPr>
          <w:rFonts w:ascii="Times New Roman" w:hAnsi="Times New Roman" w:cs="Times New Roman"/>
        </w:rPr>
        <w:t xml:space="preserve"> </w:t>
      </w:r>
      <w:r w:rsidRPr="00B66FA0">
        <w:rPr>
          <w:rFonts w:ascii="Times New Roman" w:hAnsi="Times New Roman" w:cs="Times New Roman"/>
          <w:i/>
          <w:sz w:val="28"/>
          <w:szCs w:val="28"/>
        </w:rPr>
        <w:t xml:space="preserve">При загрузке страницы поле «Категория инцидента» (п. </w:t>
      </w:r>
      <w:r w:rsidR="00AE37E5" w:rsidRPr="00B66FA0">
        <w:rPr>
          <w:rFonts w:ascii="Times New Roman" w:hAnsi="Times New Roman" w:cs="Times New Roman"/>
          <w:i/>
          <w:sz w:val="28"/>
          <w:szCs w:val="28"/>
        </w:rPr>
        <w:t>3 таблицы</w:t>
      </w:r>
      <w:r w:rsidRPr="00B66FA0">
        <w:rPr>
          <w:rFonts w:ascii="Times New Roman" w:hAnsi="Times New Roman" w:cs="Times New Roman"/>
          <w:i/>
          <w:sz w:val="28"/>
          <w:szCs w:val="28"/>
        </w:rPr>
        <w:t xml:space="preserve">) находится в статусе </w:t>
      </w:r>
      <w:proofErr w:type="spellStart"/>
      <w:r w:rsidRPr="00B66FA0">
        <w:rPr>
          <w:rFonts w:ascii="Times New Roman" w:hAnsi="Times New Roman" w:cs="Times New Roman"/>
          <w:i/>
          <w:sz w:val="28"/>
          <w:szCs w:val="28"/>
        </w:rPr>
        <w:t>Disabled</w:t>
      </w:r>
      <w:proofErr w:type="spellEnd"/>
      <w:r w:rsidRPr="00B66FA0">
        <w:rPr>
          <w:rFonts w:ascii="Times New Roman" w:hAnsi="Times New Roman" w:cs="Times New Roman"/>
          <w:i/>
          <w:sz w:val="28"/>
          <w:szCs w:val="28"/>
        </w:rPr>
        <w:t xml:space="preserve"> (заблокировано для выбора).</w:t>
      </w:r>
      <w:r w:rsidR="00AE37E5" w:rsidRPr="00B66FA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66FA0">
        <w:rPr>
          <w:rFonts w:ascii="Times New Roman" w:hAnsi="Times New Roman" w:cs="Times New Roman"/>
          <w:i/>
          <w:sz w:val="28"/>
          <w:szCs w:val="28"/>
        </w:rPr>
        <w:t xml:space="preserve">Как только событие </w:t>
      </w:r>
      <w:proofErr w:type="spellStart"/>
      <w:r w:rsidRPr="00B66FA0">
        <w:rPr>
          <w:rFonts w:ascii="Times New Roman" w:hAnsi="Times New Roman" w:cs="Times New Roman"/>
          <w:i/>
          <w:sz w:val="28"/>
          <w:szCs w:val="28"/>
        </w:rPr>
        <w:t>onChange</w:t>
      </w:r>
      <w:proofErr w:type="spellEnd"/>
      <w:r w:rsidRPr="00B66FA0">
        <w:rPr>
          <w:rFonts w:ascii="Times New Roman" w:hAnsi="Times New Roman" w:cs="Times New Roman"/>
          <w:i/>
          <w:sz w:val="28"/>
          <w:szCs w:val="28"/>
        </w:rPr>
        <w:t xml:space="preserve"> фиксирует выбор </w:t>
      </w:r>
      <w:r w:rsidR="00AE37E5" w:rsidRPr="00B66FA0">
        <w:rPr>
          <w:rFonts w:ascii="Times New Roman" w:hAnsi="Times New Roman" w:cs="Times New Roman"/>
          <w:i/>
          <w:sz w:val="28"/>
          <w:szCs w:val="28"/>
        </w:rPr>
        <w:t>в поле «Категория объекта» (п. 2</w:t>
      </w:r>
      <w:r w:rsidRPr="00B66FA0">
        <w:rPr>
          <w:rFonts w:ascii="Times New Roman" w:hAnsi="Times New Roman" w:cs="Times New Roman"/>
          <w:i/>
          <w:sz w:val="28"/>
          <w:szCs w:val="28"/>
        </w:rPr>
        <w:t xml:space="preserve">), отправляется быстрый </w:t>
      </w:r>
      <w:r w:rsidR="00DC2268" w:rsidRPr="00B66FA0">
        <w:rPr>
          <w:rFonts w:ascii="Times New Roman" w:hAnsi="Times New Roman" w:cs="Times New Roman"/>
          <w:i/>
          <w:sz w:val="28"/>
          <w:szCs w:val="28"/>
        </w:rPr>
        <w:t xml:space="preserve">асинхронный запрос </w:t>
      </w:r>
      <w:r w:rsidRPr="00B66FA0">
        <w:rPr>
          <w:rFonts w:ascii="Times New Roman" w:hAnsi="Times New Roman" w:cs="Times New Roman"/>
          <w:i/>
          <w:sz w:val="28"/>
          <w:szCs w:val="28"/>
        </w:rPr>
        <w:t>на бэкенд сайта.</w:t>
      </w:r>
      <w:r w:rsidR="00DC2268" w:rsidRPr="00B66FA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66FA0">
        <w:rPr>
          <w:rFonts w:ascii="Times New Roman" w:hAnsi="Times New Roman" w:cs="Times New Roman"/>
          <w:i/>
          <w:sz w:val="28"/>
          <w:szCs w:val="28"/>
        </w:rPr>
        <w:t>Бэкенд возвращает JSON-массив с релевантным под</w:t>
      </w:r>
      <w:r w:rsidR="00DC2268" w:rsidRPr="00B66FA0">
        <w:rPr>
          <w:rFonts w:ascii="Times New Roman" w:hAnsi="Times New Roman" w:cs="Times New Roman"/>
          <w:i/>
          <w:sz w:val="28"/>
          <w:szCs w:val="28"/>
        </w:rPr>
        <w:t>множеством инцидентов. Поле п. 3</w:t>
      </w:r>
      <w:r w:rsidRPr="00B66FA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66FA0">
        <w:rPr>
          <w:rFonts w:ascii="Times New Roman" w:hAnsi="Times New Roman" w:cs="Times New Roman"/>
          <w:i/>
          <w:sz w:val="28"/>
          <w:szCs w:val="28"/>
        </w:rPr>
        <w:t>разблокируется</w:t>
      </w:r>
      <w:proofErr w:type="spellEnd"/>
      <w:r w:rsidRPr="00B66FA0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B66FA0">
        <w:rPr>
          <w:rFonts w:ascii="Times New Roman" w:hAnsi="Times New Roman" w:cs="Times New Roman"/>
          <w:i/>
          <w:sz w:val="28"/>
          <w:szCs w:val="28"/>
        </w:rPr>
        <w:t>Enabled</w:t>
      </w:r>
      <w:proofErr w:type="spellEnd"/>
      <w:r w:rsidRPr="00B66FA0">
        <w:rPr>
          <w:rFonts w:ascii="Times New Roman" w:hAnsi="Times New Roman" w:cs="Times New Roman"/>
          <w:i/>
          <w:sz w:val="28"/>
          <w:szCs w:val="28"/>
        </w:rPr>
        <w:t>), и список заполняется актуальными данными.</w:t>
      </w:r>
    </w:p>
    <w:p w14:paraId="095A7688" w14:textId="77777777" w:rsidR="00061C84" w:rsidRPr="00B66FA0" w:rsidRDefault="00061C8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8202B0" w14:textId="77777777" w:rsidR="005904D9" w:rsidRPr="00B66FA0" w:rsidRDefault="005904D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 xml:space="preserve">3.5 </w:t>
      </w:r>
      <w:r w:rsidR="0022050A" w:rsidRPr="00B66FA0">
        <w:rPr>
          <w:rFonts w:ascii="Times New Roman" w:hAnsi="Times New Roman" w:cs="Times New Roman"/>
          <w:b/>
          <w:sz w:val="28"/>
          <w:szCs w:val="28"/>
        </w:rPr>
        <w:t>К</w:t>
      </w:r>
      <w:r w:rsidRPr="00B66FA0">
        <w:rPr>
          <w:rFonts w:ascii="Times New Roman" w:hAnsi="Times New Roman" w:cs="Times New Roman"/>
          <w:b/>
          <w:sz w:val="28"/>
          <w:szCs w:val="28"/>
        </w:rPr>
        <w:t>онтроль регламентных сроков на основе критичности</w:t>
      </w:r>
    </w:p>
    <w:p w14:paraId="0CAE1E7D" w14:textId="77777777" w:rsidR="005904D9" w:rsidRPr="00B66FA0" w:rsidRDefault="005904D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D46154" w14:textId="77777777" w:rsidR="00967737" w:rsidRPr="00B66FA0" w:rsidRDefault="00261FD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Таблица</w:t>
      </w:r>
      <w:r w:rsidR="00DE1432">
        <w:rPr>
          <w:rFonts w:ascii="Times New Roman" w:hAnsi="Times New Roman" w:cs="Times New Roman"/>
          <w:sz w:val="28"/>
          <w:szCs w:val="28"/>
        </w:rPr>
        <w:t xml:space="preserve"> 2</w:t>
      </w:r>
      <w:r w:rsidRPr="00B66FA0">
        <w:rPr>
          <w:rFonts w:ascii="Times New Roman" w:hAnsi="Times New Roman" w:cs="Times New Roman"/>
          <w:sz w:val="28"/>
          <w:szCs w:val="28"/>
        </w:rPr>
        <w:t xml:space="preserve"> </w:t>
      </w:r>
      <w:r w:rsidR="0022050A" w:rsidRPr="00B66FA0">
        <w:rPr>
          <w:rFonts w:ascii="Times New Roman" w:hAnsi="Times New Roman" w:cs="Times New Roman"/>
          <w:sz w:val="28"/>
          <w:szCs w:val="28"/>
        </w:rPr>
        <w:t>–</w:t>
      </w:r>
      <w:r w:rsidR="00357C83" w:rsidRPr="00B66FA0">
        <w:rPr>
          <w:rFonts w:ascii="Times New Roman" w:hAnsi="Times New Roman" w:cs="Times New Roman"/>
          <w:sz w:val="28"/>
          <w:szCs w:val="28"/>
        </w:rPr>
        <w:t xml:space="preserve"> </w:t>
      </w:r>
      <w:r w:rsidR="0022050A" w:rsidRPr="00B66FA0">
        <w:rPr>
          <w:rFonts w:ascii="Times New Roman" w:hAnsi="Times New Roman" w:cs="Times New Roman"/>
          <w:sz w:val="28"/>
          <w:szCs w:val="28"/>
        </w:rPr>
        <w:t>Сроки рассмотрения заявок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1"/>
        <w:gridCol w:w="1139"/>
        <w:gridCol w:w="2521"/>
        <w:gridCol w:w="2550"/>
        <w:gridCol w:w="1308"/>
        <w:gridCol w:w="1406"/>
      </w:tblGrid>
      <w:tr w:rsidR="005B2681" w:rsidRPr="00B66FA0" w14:paraId="4EA84EB2" w14:textId="77777777" w:rsidTr="00DE1432">
        <w:trPr>
          <w:tblHeader/>
        </w:trPr>
        <w:tc>
          <w:tcPr>
            <w:tcW w:w="421" w:type="dxa"/>
            <w:tcBorders>
              <w:bottom w:val="double" w:sz="4" w:space="0" w:color="auto"/>
            </w:tcBorders>
          </w:tcPr>
          <w:p w14:paraId="04A684AC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139" w:type="dxa"/>
            <w:tcBorders>
              <w:bottom w:val="double" w:sz="4" w:space="0" w:color="auto"/>
            </w:tcBorders>
          </w:tcPr>
          <w:p w14:paraId="033C73F5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</w:p>
        </w:tc>
        <w:tc>
          <w:tcPr>
            <w:tcW w:w="2521" w:type="dxa"/>
            <w:tcBorders>
              <w:bottom w:val="double" w:sz="4" w:space="0" w:color="auto"/>
            </w:tcBorders>
          </w:tcPr>
          <w:p w14:paraId="41393DB1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2550" w:type="dxa"/>
            <w:tcBorders>
              <w:bottom w:val="double" w:sz="4" w:space="0" w:color="auto"/>
            </w:tcBorders>
          </w:tcPr>
          <w:p w14:paraId="4C009847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Критерий</w:t>
            </w:r>
          </w:p>
        </w:tc>
        <w:tc>
          <w:tcPr>
            <w:tcW w:w="1308" w:type="dxa"/>
            <w:tcBorders>
              <w:bottom w:val="double" w:sz="4" w:space="0" w:color="auto"/>
            </w:tcBorders>
          </w:tcPr>
          <w:p w14:paraId="4DDEB8A1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Время реакции Аудитора с момента направления обращения Заказчиком</w:t>
            </w:r>
          </w:p>
        </w:tc>
        <w:tc>
          <w:tcPr>
            <w:tcW w:w="1406" w:type="dxa"/>
            <w:tcBorders>
              <w:bottom w:val="double" w:sz="4" w:space="0" w:color="auto"/>
            </w:tcBorders>
          </w:tcPr>
          <w:p w14:paraId="745DD459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Время до устранения проблем, указанных в обращении (с момента обращения Заказчика)</w:t>
            </w:r>
          </w:p>
        </w:tc>
      </w:tr>
      <w:tr w:rsidR="005B2681" w:rsidRPr="00B66FA0" w14:paraId="32F36F37" w14:textId="77777777" w:rsidTr="00DE1432">
        <w:tc>
          <w:tcPr>
            <w:tcW w:w="421" w:type="dxa"/>
            <w:tcBorders>
              <w:top w:val="double" w:sz="4" w:space="0" w:color="auto"/>
            </w:tcBorders>
          </w:tcPr>
          <w:p w14:paraId="29DFDFF4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9" w:type="dxa"/>
            <w:tcBorders>
              <w:top w:val="double" w:sz="4" w:space="0" w:color="auto"/>
            </w:tcBorders>
          </w:tcPr>
          <w:p w14:paraId="0C9F4C97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Низший уровень</w:t>
            </w:r>
          </w:p>
          <w:p w14:paraId="5649F221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1" w:type="dxa"/>
            <w:tcBorders>
              <w:top w:val="double" w:sz="4" w:space="0" w:color="auto"/>
            </w:tcBorders>
          </w:tcPr>
          <w:p w14:paraId="6DDABB72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>Предложение, Пожелание или простой вопрос.</w:t>
            </w:r>
          </w:p>
        </w:tc>
        <w:tc>
          <w:tcPr>
            <w:tcW w:w="2550" w:type="dxa"/>
            <w:tcBorders>
              <w:top w:val="double" w:sz="4" w:space="0" w:color="auto"/>
            </w:tcBorders>
          </w:tcPr>
          <w:p w14:paraId="7B55EDFC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>Работа с системой продолжается в штатном режиме. Пользователь обращается с предложением о добавлении новой функции или о доработке существующего функционала. Требуется разъяснение ошибок системы и/или документации</w:t>
            </w:r>
          </w:p>
        </w:tc>
        <w:tc>
          <w:tcPr>
            <w:tcW w:w="1308" w:type="dxa"/>
            <w:tcBorders>
              <w:top w:val="double" w:sz="4" w:space="0" w:color="auto"/>
            </w:tcBorders>
          </w:tcPr>
          <w:p w14:paraId="2A97DA34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8 раб. часов</w:t>
            </w:r>
          </w:p>
        </w:tc>
        <w:tc>
          <w:tcPr>
            <w:tcW w:w="1406" w:type="dxa"/>
            <w:tcBorders>
              <w:top w:val="double" w:sz="4" w:space="0" w:color="auto"/>
            </w:tcBorders>
          </w:tcPr>
          <w:p w14:paraId="1E9AC7E5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До 8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раб.дней</w:t>
            </w:r>
            <w:proofErr w:type="spellEnd"/>
          </w:p>
        </w:tc>
      </w:tr>
      <w:tr w:rsidR="00BE46EF" w:rsidRPr="00B66FA0" w14:paraId="3C810FDB" w14:textId="77777777" w:rsidTr="00261FDF">
        <w:tc>
          <w:tcPr>
            <w:tcW w:w="421" w:type="dxa"/>
          </w:tcPr>
          <w:p w14:paraId="3FFE4E59" w14:textId="77777777" w:rsidR="00BE46EF" w:rsidRPr="00B66FA0" w:rsidRDefault="00BE46E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9" w:type="dxa"/>
          </w:tcPr>
          <w:p w14:paraId="1A107D1B" w14:textId="77777777" w:rsidR="00BE46EF" w:rsidRPr="00B66FA0" w:rsidRDefault="00BE46E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Обычный</w:t>
            </w:r>
          </w:p>
          <w:p w14:paraId="059C474F" w14:textId="77777777" w:rsidR="00261FDF" w:rsidRPr="00B66FA0" w:rsidRDefault="00261FD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уровень</w:t>
            </w:r>
          </w:p>
        </w:tc>
        <w:tc>
          <w:tcPr>
            <w:tcW w:w="2521" w:type="dxa"/>
          </w:tcPr>
          <w:p w14:paraId="576854A6" w14:textId="77777777" w:rsidR="00BE46EF" w:rsidRPr="00B66FA0" w:rsidRDefault="00BE46E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>Стандартное обращение. Единичные сбои в функционировании системы или вопрос по корректности ее функционирования (проектное поведение или нет).</w:t>
            </w:r>
          </w:p>
        </w:tc>
        <w:tc>
          <w:tcPr>
            <w:tcW w:w="2550" w:type="dxa"/>
          </w:tcPr>
          <w:p w14:paraId="588451EC" w14:textId="77777777" w:rsidR="00BE46EF" w:rsidRPr="00B66FA0" w:rsidRDefault="00BE46E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 xml:space="preserve">Система в целом работает, однако у одного или незначительного числа пользователей наблюдаются проблемы. Работа с системой может продолжаться в штатном режиме. Пользователь задает вопрос по конкретному функционалу системы либо не согласен с тем, как работает определенный функционал. Пользователь также может отмечать ухудшение производительности всего или определенного функционала системы при условии, что данное ухудшение не </w:t>
            </w:r>
            <w:r w:rsidRPr="00B66FA0">
              <w:rPr>
                <w:rFonts w:ascii="Times New Roman" w:hAnsi="Times New Roman" w:cs="Times New Roman"/>
              </w:rPr>
              <w:lastRenderedPageBreak/>
              <w:t>вынуждает заказчика выделять существенно большее (в два и более раз) время для выполнения стандартных задач сверх того, что тратилось раньше.</w:t>
            </w:r>
          </w:p>
        </w:tc>
        <w:tc>
          <w:tcPr>
            <w:tcW w:w="1308" w:type="dxa"/>
          </w:tcPr>
          <w:p w14:paraId="6747C0F8" w14:textId="77777777" w:rsidR="00BE46EF" w:rsidRPr="00B66FA0" w:rsidRDefault="00BE46E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 раб. часов</w:t>
            </w:r>
          </w:p>
        </w:tc>
        <w:tc>
          <w:tcPr>
            <w:tcW w:w="1406" w:type="dxa"/>
          </w:tcPr>
          <w:p w14:paraId="46C2DC0F" w14:textId="77777777" w:rsidR="00BE46EF" w:rsidRPr="00B66FA0" w:rsidRDefault="00BE46EF" w:rsidP="00BE46E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До 8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раб.дней</w:t>
            </w:r>
            <w:proofErr w:type="spellEnd"/>
          </w:p>
        </w:tc>
      </w:tr>
      <w:tr w:rsidR="005B2681" w:rsidRPr="00B66FA0" w14:paraId="0F8A1976" w14:textId="77777777" w:rsidTr="00261FDF">
        <w:tc>
          <w:tcPr>
            <w:tcW w:w="421" w:type="dxa"/>
          </w:tcPr>
          <w:p w14:paraId="3E4A0752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9" w:type="dxa"/>
          </w:tcPr>
          <w:p w14:paraId="3907A88F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Высокий</w:t>
            </w:r>
          </w:p>
          <w:p w14:paraId="75DA52A2" w14:textId="77777777" w:rsidR="00261FDF" w:rsidRPr="00B66FA0" w:rsidRDefault="00261FD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уровень</w:t>
            </w:r>
          </w:p>
        </w:tc>
        <w:tc>
          <w:tcPr>
            <w:tcW w:w="2521" w:type="dxa"/>
          </w:tcPr>
          <w:p w14:paraId="53A10524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>Серьезное обращение. Функционирование системы в целом не прекращается, но часть функционала не может быть использована.</w:t>
            </w:r>
          </w:p>
        </w:tc>
        <w:tc>
          <w:tcPr>
            <w:tcW w:w="2550" w:type="dxa"/>
          </w:tcPr>
          <w:p w14:paraId="634F0C52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>Пользователь сообщает о частичной неработоспособности системы. Работа может продолжаться, однако для решения определенных задач, которые должны решаться в рамках функционала системы. Пользователю приходится использовать альтернативные варианты, как-то: сторонние программные продукты, переходить на более раннюю версию системы, выделять существенно (более чем в два раза) больше времени на выполнение задач.</w:t>
            </w:r>
          </w:p>
        </w:tc>
        <w:tc>
          <w:tcPr>
            <w:tcW w:w="1308" w:type="dxa"/>
          </w:tcPr>
          <w:p w14:paraId="6A988240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4 раб ч.</w:t>
            </w:r>
          </w:p>
        </w:tc>
        <w:tc>
          <w:tcPr>
            <w:tcW w:w="1406" w:type="dxa"/>
          </w:tcPr>
          <w:p w14:paraId="77C9B0A1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До 4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раб.дней</w:t>
            </w:r>
            <w:proofErr w:type="spellEnd"/>
          </w:p>
        </w:tc>
      </w:tr>
      <w:tr w:rsidR="005B2681" w:rsidRPr="00B66FA0" w14:paraId="7F390BF9" w14:textId="77777777" w:rsidTr="00261FDF">
        <w:tc>
          <w:tcPr>
            <w:tcW w:w="421" w:type="dxa"/>
          </w:tcPr>
          <w:p w14:paraId="3FFF78D8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9" w:type="dxa"/>
          </w:tcPr>
          <w:p w14:paraId="46CBBA0E" w14:textId="77777777" w:rsidR="005B2681" w:rsidRPr="00B66FA0" w:rsidRDefault="005B2681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Самый высший</w:t>
            </w:r>
          </w:p>
          <w:p w14:paraId="10AD7EC9" w14:textId="77777777" w:rsidR="00261FDF" w:rsidRPr="00B66FA0" w:rsidRDefault="00261FD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уровень</w:t>
            </w:r>
          </w:p>
        </w:tc>
        <w:tc>
          <w:tcPr>
            <w:tcW w:w="2521" w:type="dxa"/>
          </w:tcPr>
          <w:p w14:paraId="6AE5945F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>Критическое обращение. Система не функционирует.</w:t>
            </w:r>
          </w:p>
        </w:tc>
        <w:tc>
          <w:tcPr>
            <w:tcW w:w="2550" w:type="dxa"/>
          </w:tcPr>
          <w:p w14:paraId="0479F8ED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</w:rPr>
              <w:t xml:space="preserve">Пользователь сообщает о частичной или полной неработоспособности системы. Проблемы с системой не позволяют использовать конкретный функционал, при этом других вариантов решения проблемы не существует, либо они неприменимы в силу высоких затрат по времени и/или деньгам. Возможности перехода на более ранние или поздние версии системы нет. Возможности </w:t>
            </w:r>
            <w:r w:rsidRPr="00B66FA0">
              <w:rPr>
                <w:rFonts w:ascii="Times New Roman" w:hAnsi="Times New Roman" w:cs="Times New Roman"/>
              </w:rPr>
              <w:lastRenderedPageBreak/>
              <w:t>восстановить данные из резервной копии нет.</w:t>
            </w:r>
          </w:p>
        </w:tc>
        <w:tc>
          <w:tcPr>
            <w:tcW w:w="1308" w:type="dxa"/>
          </w:tcPr>
          <w:p w14:paraId="564F4BAD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 раб ч.</w:t>
            </w:r>
          </w:p>
        </w:tc>
        <w:tc>
          <w:tcPr>
            <w:tcW w:w="1406" w:type="dxa"/>
          </w:tcPr>
          <w:p w14:paraId="3B1712CD" w14:textId="77777777" w:rsidR="005B2681" w:rsidRPr="00B66FA0" w:rsidRDefault="00BE46E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12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раб.ч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4A8D56ED" w14:textId="77777777" w:rsidR="00967737" w:rsidRPr="00B66FA0" w:rsidRDefault="00967737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4CAB86" w14:textId="77777777" w:rsidR="005904D9" w:rsidRPr="00B66FA0" w:rsidRDefault="00E57D0D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6FA0">
        <w:rPr>
          <w:rFonts w:ascii="Times New Roman" w:hAnsi="Times New Roman" w:cs="Times New Roman"/>
          <w:i/>
          <w:sz w:val="28"/>
          <w:szCs w:val="28"/>
        </w:rPr>
        <w:t xml:space="preserve">*Примечание. Таблица составлена из Приложения 5 к действующему </w:t>
      </w:r>
      <w:proofErr w:type="spellStart"/>
      <w:r w:rsidRPr="00B66FA0">
        <w:rPr>
          <w:rFonts w:ascii="Times New Roman" w:hAnsi="Times New Roman" w:cs="Times New Roman"/>
          <w:i/>
          <w:sz w:val="28"/>
          <w:szCs w:val="28"/>
        </w:rPr>
        <w:t>догоовору</w:t>
      </w:r>
      <w:proofErr w:type="spellEnd"/>
      <w:r w:rsidRPr="00B66FA0">
        <w:rPr>
          <w:rFonts w:ascii="Times New Roman" w:hAnsi="Times New Roman" w:cs="Times New Roman"/>
          <w:i/>
          <w:sz w:val="28"/>
          <w:szCs w:val="28"/>
        </w:rPr>
        <w:t xml:space="preserve">. Впоследствии могут вноситься </w:t>
      </w:r>
      <w:proofErr w:type="gramStart"/>
      <w:r w:rsidRPr="00B66FA0">
        <w:rPr>
          <w:rFonts w:ascii="Times New Roman" w:hAnsi="Times New Roman" w:cs="Times New Roman"/>
          <w:i/>
          <w:sz w:val="28"/>
          <w:szCs w:val="28"/>
        </w:rPr>
        <w:t>коррективы  и</w:t>
      </w:r>
      <w:proofErr w:type="gramEnd"/>
      <w:r w:rsidRPr="00B66FA0">
        <w:rPr>
          <w:rFonts w:ascii="Times New Roman" w:hAnsi="Times New Roman" w:cs="Times New Roman"/>
          <w:i/>
          <w:sz w:val="28"/>
          <w:szCs w:val="28"/>
        </w:rPr>
        <w:t xml:space="preserve"> дополнения.</w:t>
      </w:r>
    </w:p>
    <w:p w14:paraId="375CFCF6" w14:textId="77777777" w:rsidR="00E57D0D" w:rsidRPr="00B66FA0" w:rsidRDefault="00E57D0D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613593" w14:textId="77777777" w:rsidR="00E57D0D" w:rsidRPr="00B66FA0" w:rsidRDefault="00E57D0D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50F176" w14:textId="77777777" w:rsidR="00261FDF" w:rsidRPr="00B66FA0" w:rsidRDefault="00261FD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3.5.2 Для исключения злоупотреблений со стороны заказчиков (например, намеренного завышения приоритета до уровня «Самый высший» для рядовых вопросов) в системе должна быть реализована логика переквалификации инцидентов.</w:t>
      </w:r>
    </w:p>
    <w:p w14:paraId="254C2A63" w14:textId="77777777" w:rsidR="00261FDF" w:rsidRPr="00B66FA0" w:rsidRDefault="00261FD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3.5.3Право на изменение уровня критичности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тикета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предоставляется исключительно роли Аудитора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ГИПа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). </w:t>
      </w:r>
      <w:proofErr w:type="gramStart"/>
      <w:r w:rsidRPr="00B66FA0">
        <w:rPr>
          <w:rFonts w:ascii="Times New Roman" w:hAnsi="Times New Roman" w:cs="Times New Roman"/>
          <w:sz w:val="28"/>
          <w:szCs w:val="28"/>
        </w:rPr>
        <w:t>Исполнитель  и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Заказчик изменять этот параметр после отправки формы не могут.</w:t>
      </w:r>
    </w:p>
    <w:p w14:paraId="7602EECE" w14:textId="77777777" w:rsidR="00261FDF" w:rsidRPr="00B66FA0" w:rsidRDefault="00261FD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6FA0">
        <w:rPr>
          <w:rFonts w:ascii="Times New Roman" w:hAnsi="Times New Roman" w:cs="Times New Roman"/>
          <w:sz w:val="28"/>
          <w:szCs w:val="28"/>
        </w:rPr>
        <w:t>3.5.4  При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попытке Аудитора изменить уровень критичности в форме ответа, система блокирует интерфейс и открывает модальное окно с обязательным текстовым полем: «Укажите причину изменения уровня критичности». Кнопка сохранения становится активной только после ввода </w:t>
      </w:r>
      <w:proofErr w:type="gramStart"/>
      <w:r w:rsidRPr="00B66FA0">
        <w:rPr>
          <w:rFonts w:ascii="Times New Roman" w:hAnsi="Times New Roman" w:cs="Times New Roman"/>
          <w:sz w:val="28"/>
          <w:szCs w:val="28"/>
        </w:rPr>
        <w:t>текста .</w:t>
      </w:r>
      <w:proofErr w:type="gramEnd"/>
    </w:p>
    <w:p w14:paraId="699042AE" w14:textId="77777777" w:rsidR="00E57D0D" w:rsidRPr="00B66FA0" w:rsidRDefault="00E57D0D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3.5.5 Факт изменения, ФИО Аудитора, старое/новое значение таймеров и введенное обоснование навсегда записываются во вкладку «История </w:t>
      </w:r>
      <w:proofErr w:type="gramStart"/>
      <w:r w:rsidRPr="00B66FA0">
        <w:rPr>
          <w:rFonts w:ascii="Times New Roman" w:hAnsi="Times New Roman" w:cs="Times New Roman"/>
          <w:sz w:val="28"/>
          <w:szCs w:val="28"/>
        </w:rPr>
        <w:t>изменений»  и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не могут быть удалены из базы данных.</w:t>
      </w:r>
    </w:p>
    <w:p w14:paraId="5E5AF223" w14:textId="77777777" w:rsidR="00E57D0D" w:rsidRPr="00B66FA0" w:rsidRDefault="00E57D0D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3.5.6 В личном кабинете Исполнителя и Заказчика сразу появляется обновленный уровень критичности. Рядом с полем выводится системная плашка, например: </w:t>
      </w:r>
      <w:r w:rsidRPr="00B66FA0">
        <w:rPr>
          <w:rFonts w:ascii="Times New Roman" w:hAnsi="Times New Roman" w:cs="Times New Roman"/>
          <w:i/>
          <w:iCs/>
          <w:sz w:val="28"/>
          <w:szCs w:val="28"/>
        </w:rPr>
        <w:t>«Приоритет изменен Аудитором. Причина:</w:t>
      </w:r>
      <w:r w:rsidR="00FB5020" w:rsidRPr="00B66FA0">
        <w:rPr>
          <w:rFonts w:ascii="Times New Roman" w:hAnsi="Times New Roman" w:cs="Times New Roman"/>
          <w:i/>
          <w:iCs/>
          <w:sz w:val="28"/>
          <w:szCs w:val="28"/>
        </w:rPr>
        <w:t xml:space="preserve"> “Заявка не соответствует критерию”</w:t>
      </w:r>
      <w:r w:rsidR="00A62BC1" w:rsidRPr="00B66FA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2081C41" w14:textId="77777777" w:rsidR="00DE1A0F" w:rsidRPr="00B66FA0" w:rsidRDefault="00DE1A0F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C30C6E6" w14:textId="77777777" w:rsidR="00261FDF" w:rsidRPr="00B66FA0" w:rsidRDefault="00261FDF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64B44DE" w14:textId="77777777" w:rsidR="00DB6189" w:rsidRPr="00B66FA0" w:rsidRDefault="00DB6189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>3.</w:t>
      </w:r>
      <w:r w:rsidR="00FB5020" w:rsidRPr="00B66FA0">
        <w:rPr>
          <w:rFonts w:ascii="Times New Roman" w:hAnsi="Times New Roman" w:cs="Times New Roman"/>
          <w:b/>
          <w:sz w:val="28"/>
          <w:szCs w:val="28"/>
        </w:rPr>
        <w:t>6</w:t>
      </w:r>
      <w:r w:rsidRPr="00B66FA0">
        <w:rPr>
          <w:rFonts w:ascii="Times New Roman" w:hAnsi="Times New Roman" w:cs="Times New Roman"/>
          <w:b/>
          <w:sz w:val="28"/>
          <w:szCs w:val="28"/>
        </w:rPr>
        <w:t xml:space="preserve">. Требования к форме и интерфейсу ответа на </w:t>
      </w:r>
      <w:proofErr w:type="spellStart"/>
      <w:r w:rsidRPr="00B66FA0">
        <w:rPr>
          <w:rFonts w:ascii="Times New Roman" w:hAnsi="Times New Roman" w:cs="Times New Roman"/>
          <w:b/>
          <w:sz w:val="28"/>
          <w:szCs w:val="28"/>
        </w:rPr>
        <w:t>тикет</w:t>
      </w:r>
      <w:proofErr w:type="spellEnd"/>
      <w:r w:rsidRPr="00B66FA0">
        <w:rPr>
          <w:rFonts w:ascii="Times New Roman" w:hAnsi="Times New Roman" w:cs="Times New Roman"/>
          <w:b/>
          <w:sz w:val="28"/>
          <w:szCs w:val="28"/>
        </w:rPr>
        <w:t xml:space="preserve"> (АРМ Аудитора и Исполнителя)</w:t>
      </w:r>
    </w:p>
    <w:p w14:paraId="309DADEC" w14:textId="77777777" w:rsidR="005904D9" w:rsidRPr="00B66FA0" w:rsidRDefault="00145CFB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Данный раздел регламентирует структуру экранной формы, с которой работают Аудитор и Исполнитель в </w:t>
      </w:r>
      <w:r w:rsidR="00DE1A0F" w:rsidRPr="00B66FA0">
        <w:rPr>
          <w:rFonts w:ascii="Times New Roman" w:hAnsi="Times New Roman" w:cs="Times New Roman"/>
          <w:sz w:val="28"/>
          <w:szCs w:val="28"/>
        </w:rPr>
        <w:t>личном</w:t>
      </w:r>
      <w:r w:rsidR="003B2FB6" w:rsidRPr="00B66FA0">
        <w:rPr>
          <w:rFonts w:ascii="Times New Roman" w:hAnsi="Times New Roman" w:cs="Times New Roman"/>
          <w:sz w:val="28"/>
          <w:szCs w:val="28"/>
        </w:rPr>
        <w:t xml:space="preserve"> кабинет</w:t>
      </w:r>
      <w:r w:rsidR="00DE1A0F" w:rsidRPr="00B66FA0">
        <w:rPr>
          <w:rFonts w:ascii="Times New Roman" w:hAnsi="Times New Roman" w:cs="Times New Roman"/>
          <w:sz w:val="28"/>
          <w:szCs w:val="28"/>
        </w:rPr>
        <w:t>е</w:t>
      </w:r>
      <w:r w:rsidR="003B2FB6" w:rsidRPr="00B66FA0">
        <w:rPr>
          <w:rFonts w:ascii="Times New Roman" w:hAnsi="Times New Roman" w:cs="Times New Roman"/>
          <w:sz w:val="28"/>
          <w:szCs w:val="28"/>
        </w:rPr>
        <w:t xml:space="preserve"> </w:t>
      </w:r>
      <w:r w:rsidRPr="00B66FA0">
        <w:rPr>
          <w:rFonts w:ascii="Times New Roman" w:hAnsi="Times New Roman" w:cs="Times New Roman"/>
          <w:sz w:val="28"/>
          <w:szCs w:val="28"/>
        </w:rPr>
        <w:t>при подготовке технического решения и управлении параметрами заявки.</w:t>
      </w:r>
    </w:p>
    <w:p w14:paraId="2C261632" w14:textId="77777777" w:rsidR="00145CFB" w:rsidRPr="00B66FA0" w:rsidRDefault="00240A4F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Таблица-</w:t>
      </w:r>
      <w:r w:rsidR="00145CFB" w:rsidRPr="00B66FA0">
        <w:rPr>
          <w:rFonts w:ascii="Times New Roman" w:hAnsi="Times New Roman" w:cs="Times New Roman"/>
          <w:sz w:val="28"/>
          <w:szCs w:val="28"/>
        </w:rPr>
        <w:t xml:space="preserve"> Поэлементный состав и структура формы ответа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1"/>
        <w:gridCol w:w="1842"/>
        <w:gridCol w:w="1560"/>
        <w:gridCol w:w="1338"/>
        <w:gridCol w:w="3906"/>
      </w:tblGrid>
      <w:tr w:rsidR="00145CFB" w:rsidRPr="00B66FA0" w14:paraId="387B21ED" w14:textId="77777777" w:rsidTr="00DE1432">
        <w:trPr>
          <w:tblHeader/>
        </w:trPr>
        <w:tc>
          <w:tcPr>
            <w:tcW w:w="421" w:type="dxa"/>
            <w:tcBorders>
              <w:bottom w:val="double" w:sz="4" w:space="0" w:color="auto"/>
            </w:tcBorders>
          </w:tcPr>
          <w:p w14:paraId="4C2E3F60" w14:textId="77777777" w:rsidR="00145CFB" w:rsidRPr="00B66FA0" w:rsidRDefault="00145CFB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25421D18" w14:textId="77777777" w:rsidR="00145CFB" w:rsidRPr="00B66FA0" w:rsidRDefault="00EF2BA8" w:rsidP="00EF2BA8">
            <w:pPr>
              <w:tabs>
                <w:tab w:val="left" w:pos="189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Название элемента / Поля</w:t>
            </w:r>
          </w:p>
        </w:tc>
        <w:tc>
          <w:tcPr>
            <w:tcW w:w="1560" w:type="dxa"/>
            <w:tcBorders>
              <w:bottom w:val="double" w:sz="4" w:space="0" w:color="auto"/>
            </w:tcBorders>
          </w:tcPr>
          <w:p w14:paraId="7462E5AD" w14:textId="77777777" w:rsidR="00145CFB" w:rsidRPr="00B66FA0" w:rsidRDefault="00EF2BA8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Тип элемента интерфейса</w:t>
            </w:r>
          </w:p>
        </w:tc>
        <w:tc>
          <w:tcPr>
            <w:tcW w:w="1338" w:type="dxa"/>
            <w:tcBorders>
              <w:bottom w:val="double" w:sz="4" w:space="0" w:color="auto"/>
            </w:tcBorders>
          </w:tcPr>
          <w:p w14:paraId="11121463" w14:textId="77777777" w:rsidR="00145CFB" w:rsidRPr="00B66FA0" w:rsidRDefault="00EF2BA8" w:rsidP="00EF2B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Доступность (Роли)</w:t>
            </w:r>
          </w:p>
        </w:tc>
        <w:tc>
          <w:tcPr>
            <w:tcW w:w="3906" w:type="dxa"/>
            <w:tcBorders>
              <w:bottom w:val="double" w:sz="4" w:space="0" w:color="auto"/>
            </w:tcBorders>
          </w:tcPr>
          <w:p w14:paraId="7DA4DB39" w14:textId="77777777" w:rsidR="00145CFB" w:rsidRPr="00B66FA0" w:rsidRDefault="00EF2BA8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(Роли)Логика работы, валидация и технические параметры</w:t>
            </w:r>
          </w:p>
        </w:tc>
      </w:tr>
      <w:tr w:rsidR="00145CFB" w:rsidRPr="00B66FA0" w14:paraId="596BB657" w14:textId="77777777" w:rsidTr="00DE1432">
        <w:tc>
          <w:tcPr>
            <w:tcW w:w="421" w:type="dxa"/>
            <w:tcBorders>
              <w:top w:val="double" w:sz="4" w:space="0" w:color="auto"/>
            </w:tcBorders>
          </w:tcPr>
          <w:p w14:paraId="66D163A0" w14:textId="77777777" w:rsidR="00145CFB" w:rsidRPr="00B66FA0" w:rsidRDefault="00EF2BA8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09E7EBDC" w14:textId="77777777" w:rsidR="00145CFB" w:rsidRPr="00B66FA0" w:rsidRDefault="00EF2BA8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 xml:space="preserve">Панель навигации по </w:t>
            </w:r>
            <w:proofErr w:type="spellStart"/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тикету</w:t>
            </w:r>
            <w:proofErr w:type="spellEnd"/>
          </w:p>
        </w:tc>
        <w:tc>
          <w:tcPr>
            <w:tcW w:w="1560" w:type="dxa"/>
            <w:tcBorders>
              <w:top w:val="double" w:sz="4" w:space="0" w:color="auto"/>
            </w:tcBorders>
          </w:tcPr>
          <w:p w14:paraId="21501EA1" w14:textId="77777777" w:rsidR="00145CFB" w:rsidRPr="00B66FA0" w:rsidRDefault="00EF2BA8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Вкладки интерфейса</w:t>
            </w:r>
          </w:p>
        </w:tc>
        <w:tc>
          <w:tcPr>
            <w:tcW w:w="1338" w:type="dxa"/>
            <w:tcBorders>
              <w:top w:val="double" w:sz="4" w:space="0" w:color="auto"/>
            </w:tcBorders>
          </w:tcPr>
          <w:p w14:paraId="19B3D9D0" w14:textId="77777777" w:rsidR="00145CFB" w:rsidRPr="00B66FA0" w:rsidRDefault="00EF2BA8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Аудитор, Исполнитель</w:t>
            </w:r>
          </w:p>
        </w:tc>
        <w:tc>
          <w:tcPr>
            <w:tcW w:w="3906" w:type="dxa"/>
            <w:tcBorders>
              <w:top w:val="double" w:sz="4" w:space="0" w:color="auto"/>
            </w:tcBorders>
          </w:tcPr>
          <w:p w14:paraId="23B7B371" w14:textId="77777777" w:rsidR="00145CFB" w:rsidRPr="00B66FA0" w:rsidRDefault="00EF2BA8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Переключение между вкладками: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gram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«</w:t>
            </w:r>
            <w:proofErr w:type="gramEnd"/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Суть проблемы»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(данные от заказчика);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  <w:t>•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«История изменений»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логи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действий сотрудников);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</w:tr>
      <w:tr w:rsidR="00EF2BA8" w:rsidRPr="00B66FA0" w14:paraId="3F1960A8" w14:textId="77777777" w:rsidTr="004D7B1D">
        <w:tc>
          <w:tcPr>
            <w:tcW w:w="421" w:type="dxa"/>
          </w:tcPr>
          <w:p w14:paraId="143EFB9A" w14:textId="77777777" w:rsidR="00EF2BA8" w:rsidRPr="00B66FA0" w:rsidRDefault="00DE1A0F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1842" w:type="dxa"/>
          </w:tcPr>
          <w:p w14:paraId="4F470E2C" w14:textId="77777777" w:rsidR="00EF2BA8" w:rsidRPr="00B66FA0" w:rsidRDefault="00FB5020" w:rsidP="00061C84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Назначить Исполнителя</w:t>
            </w:r>
          </w:p>
        </w:tc>
        <w:tc>
          <w:tcPr>
            <w:tcW w:w="1560" w:type="dxa"/>
          </w:tcPr>
          <w:p w14:paraId="73F795E8" w14:textId="77777777" w:rsidR="00EF2BA8" w:rsidRPr="00B66FA0" w:rsidRDefault="00FB5020" w:rsidP="00EF2BA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Выпадающий список с живым поиском</w:t>
            </w:r>
          </w:p>
        </w:tc>
        <w:tc>
          <w:tcPr>
            <w:tcW w:w="1338" w:type="dxa"/>
          </w:tcPr>
          <w:p w14:paraId="7C3EE302" w14:textId="77777777" w:rsidR="00EF2BA8" w:rsidRPr="00B66FA0" w:rsidRDefault="001964DB" w:rsidP="00061C8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Только Аудитор </w:t>
            </w:r>
          </w:p>
        </w:tc>
        <w:tc>
          <w:tcPr>
            <w:tcW w:w="3906" w:type="dxa"/>
          </w:tcPr>
          <w:p w14:paraId="1397BC24" w14:textId="77777777" w:rsidR="00EF2BA8" w:rsidRPr="00B66FA0" w:rsidRDefault="00FB5020" w:rsidP="00FB50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Позволяет аудитору выбрать конкретного </w:t>
            </w:r>
            <w:proofErr w:type="gram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исполнителя  из</w:t>
            </w:r>
            <w:proofErr w:type="gram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штата предприятия для передачи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тикета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в его персональную зону ответственности.</w:t>
            </w:r>
          </w:p>
        </w:tc>
      </w:tr>
      <w:tr w:rsidR="00DE1A0F" w:rsidRPr="00B66FA0" w14:paraId="22DE1F0E" w14:textId="77777777" w:rsidTr="004D7B1D">
        <w:tc>
          <w:tcPr>
            <w:tcW w:w="421" w:type="dxa"/>
          </w:tcPr>
          <w:p w14:paraId="4B9DF3FB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05A5D40E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Официальный текст ответа</w:t>
            </w:r>
          </w:p>
        </w:tc>
        <w:tc>
          <w:tcPr>
            <w:tcW w:w="1560" w:type="dxa"/>
          </w:tcPr>
          <w:p w14:paraId="45C4D7D4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Визуальный редактор (WYSIWYG /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Markdown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38" w:type="dxa"/>
          </w:tcPr>
          <w:p w14:paraId="2B98C971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Аудитор, Исполнитель</w:t>
            </w:r>
          </w:p>
        </w:tc>
        <w:tc>
          <w:tcPr>
            <w:tcW w:w="3906" w:type="dxa"/>
          </w:tcPr>
          <w:p w14:paraId="1F74BD55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Поле для ввода официального технического решения или инструкций.</w:t>
            </w:r>
          </w:p>
          <w:p w14:paraId="5C903214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Текст ответа доставляется заказчику в заявку.</w:t>
            </w:r>
          </w:p>
        </w:tc>
      </w:tr>
      <w:tr w:rsidR="00DE1A0F" w:rsidRPr="00B66FA0" w14:paraId="6C4A3F7E" w14:textId="77777777" w:rsidTr="004D7B1D">
        <w:tc>
          <w:tcPr>
            <w:tcW w:w="421" w:type="dxa"/>
          </w:tcPr>
          <w:p w14:paraId="3E5A243E" w14:textId="77777777" w:rsidR="00DE1A0F" w:rsidRPr="00B66FA0" w:rsidRDefault="00DE1A0F" w:rsidP="00DE1A0F">
            <w:pPr>
              <w:rPr>
                <w:rFonts w:ascii="Times New Roman" w:hAnsi="Times New Roman" w:cs="Times New Roman"/>
              </w:rPr>
            </w:pPr>
            <w:r w:rsidRPr="00B66FA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42" w:type="dxa"/>
          </w:tcPr>
          <w:p w14:paraId="232D354B" w14:textId="77777777" w:rsidR="00DE1A0F" w:rsidRPr="00B66FA0" w:rsidRDefault="00DE1A0F" w:rsidP="004D7B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Управление статусом</w:t>
            </w:r>
          </w:p>
        </w:tc>
        <w:tc>
          <w:tcPr>
            <w:tcW w:w="1560" w:type="dxa"/>
          </w:tcPr>
          <w:p w14:paraId="18623EC3" w14:textId="77777777" w:rsidR="00DE1A0F" w:rsidRPr="00B66FA0" w:rsidRDefault="00DE1A0F" w:rsidP="004D7B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Блок выпадающих списков</w:t>
            </w:r>
          </w:p>
        </w:tc>
        <w:tc>
          <w:tcPr>
            <w:tcW w:w="1338" w:type="dxa"/>
          </w:tcPr>
          <w:p w14:paraId="0C0E8161" w14:textId="77777777" w:rsidR="00DE1A0F" w:rsidRPr="00B66FA0" w:rsidRDefault="00DE1A0F" w:rsidP="004D7B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Только Аудитор</w:t>
            </w:r>
          </w:p>
        </w:tc>
        <w:tc>
          <w:tcPr>
            <w:tcW w:w="3906" w:type="dxa"/>
          </w:tcPr>
          <w:p w14:paraId="2386251B" w14:textId="77777777" w:rsidR="00DE1A0F" w:rsidRPr="00B66FA0" w:rsidRDefault="00DE1A0F" w:rsidP="004D7B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Выбор </w:t>
            </w:r>
            <w:proofErr w:type="gram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статуса:  Готов</w:t>
            </w:r>
            <w:proofErr w:type="gram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к выдаче», «Отклонено».</w:t>
            </w:r>
          </w:p>
        </w:tc>
      </w:tr>
      <w:tr w:rsidR="00DE1A0F" w:rsidRPr="00B66FA0" w14:paraId="4AE1E40F" w14:textId="77777777" w:rsidTr="004D7B1D">
        <w:tc>
          <w:tcPr>
            <w:tcW w:w="421" w:type="dxa"/>
          </w:tcPr>
          <w:p w14:paraId="7772B7EF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07075313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 xml:space="preserve">Выдача исправленных файлов </w:t>
            </w:r>
          </w:p>
        </w:tc>
        <w:tc>
          <w:tcPr>
            <w:tcW w:w="1560" w:type="dxa"/>
          </w:tcPr>
          <w:p w14:paraId="3F0AAE22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Интерактивная зона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Drag-and-Drop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+ кнопка «Обзор»</w:t>
            </w:r>
          </w:p>
        </w:tc>
        <w:tc>
          <w:tcPr>
            <w:tcW w:w="1338" w:type="dxa"/>
          </w:tcPr>
          <w:p w14:paraId="17C72AF7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Аудитор, Исполнитель</w:t>
            </w:r>
          </w:p>
        </w:tc>
        <w:tc>
          <w:tcPr>
            <w:tcW w:w="3906" w:type="dxa"/>
          </w:tcPr>
          <w:p w14:paraId="4EC80CB0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Модуль для отправки заказчику скорректированного файла/ архива.</w:t>
            </w:r>
          </w:p>
          <w:p w14:paraId="6B9B964C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Оснащен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Progress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Bar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в % и функцией </w:t>
            </w: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 xml:space="preserve">автоматической </w:t>
            </w:r>
            <w:proofErr w:type="spellStart"/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докачки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при обрыве интернет-сессии.</w:t>
            </w:r>
          </w:p>
        </w:tc>
      </w:tr>
      <w:tr w:rsidR="00DE1A0F" w:rsidRPr="00B66FA0" w14:paraId="0E9EBB1A" w14:textId="77777777" w:rsidTr="004D7B1D">
        <w:tc>
          <w:tcPr>
            <w:tcW w:w="421" w:type="dxa"/>
          </w:tcPr>
          <w:p w14:paraId="56F6F66E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42" w:type="dxa"/>
          </w:tcPr>
          <w:p w14:paraId="5B58B1C7" w14:textId="77777777" w:rsidR="00DE1A0F" w:rsidRPr="00B66FA0" w:rsidRDefault="00DE1A0F" w:rsidP="00DE1A0F">
            <w:pPr>
              <w:jc w:val="both"/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Главная целевая кнопка действия</w:t>
            </w:r>
          </w:p>
        </w:tc>
        <w:tc>
          <w:tcPr>
            <w:tcW w:w="1560" w:type="dxa"/>
          </w:tcPr>
          <w:p w14:paraId="74A8F4A2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Интерактивная динамическая кнопка</w:t>
            </w:r>
          </w:p>
        </w:tc>
        <w:tc>
          <w:tcPr>
            <w:tcW w:w="1338" w:type="dxa"/>
          </w:tcPr>
          <w:p w14:paraId="10BDE6C9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Аудитор, Исполнитель</w:t>
            </w:r>
          </w:p>
          <w:p w14:paraId="604B7147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06" w:type="dxa"/>
          </w:tcPr>
          <w:p w14:paraId="49459CD7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Текст и триггер меняются в зависимости от роли сотрудника: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• 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Для Исполнителя: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Кнопка </w:t>
            </w: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«Передать на проверку Аудитору»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(меняет статус на «На проверке», временно фиксирует Таймер №2 и отправляет уведомление Аудитору).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• </w:t>
            </w:r>
            <w:r w:rsidRPr="00B66FA0">
              <w:rPr>
                <w:rStyle w:val="a5"/>
                <w:rFonts w:ascii="Times New Roman" w:hAnsi="Times New Roman" w:cs="Times New Roman"/>
                <w:sz w:val="20"/>
                <w:szCs w:val="20"/>
              </w:rPr>
              <w:t>Для Аудитора: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Кнопка </w:t>
            </w: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«Утвердить и отправить Заказчику»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(полностью останавливает Таймер, фиксирует выполнение в логе договора, отправляет уведомление на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 клиента и открывает ему доступ к ответу и файлам в Личном кабинете).</w:t>
            </w:r>
          </w:p>
        </w:tc>
      </w:tr>
      <w:tr w:rsidR="00DE1A0F" w:rsidRPr="00B66FA0" w14:paraId="5899FF36" w14:textId="77777777" w:rsidTr="004D7B1D">
        <w:tc>
          <w:tcPr>
            <w:tcW w:w="421" w:type="dxa"/>
          </w:tcPr>
          <w:p w14:paraId="7A7C837F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42" w:type="dxa"/>
          </w:tcPr>
          <w:p w14:paraId="15CDA20A" w14:textId="77777777" w:rsidR="00DE1A0F" w:rsidRPr="00B66FA0" w:rsidRDefault="00DE1A0F" w:rsidP="00DE1A0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Журнал изменений</w:t>
            </w:r>
          </w:p>
        </w:tc>
        <w:tc>
          <w:tcPr>
            <w:tcW w:w="1560" w:type="dxa"/>
          </w:tcPr>
          <w:p w14:paraId="0CCE19B3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Ссылка / Кнопка в левом углу подвала</w:t>
            </w:r>
          </w:p>
        </w:tc>
        <w:tc>
          <w:tcPr>
            <w:tcW w:w="1338" w:type="dxa"/>
          </w:tcPr>
          <w:p w14:paraId="59BCA71E" w14:textId="77777777" w:rsidR="00DE1A0F" w:rsidRPr="00B66FA0" w:rsidRDefault="00DE1A0F" w:rsidP="00DE1A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Чтение — все</w:t>
            </w:r>
          </w:p>
        </w:tc>
        <w:tc>
          <w:tcPr>
            <w:tcW w:w="3906" w:type="dxa"/>
          </w:tcPr>
          <w:p w14:paraId="3564017E" w14:textId="77777777" w:rsidR="00DE1A0F" w:rsidRPr="00B66FA0" w:rsidRDefault="00DE1A0F" w:rsidP="004D7B1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Открывает лог аудита </w:t>
            </w:r>
            <w:proofErr w:type="spellStart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тикета</w:t>
            </w:r>
            <w:proofErr w:type="spellEnd"/>
            <w:r w:rsidRPr="00B66FA0">
              <w:rPr>
                <w:rFonts w:ascii="Times New Roman" w:hAnsi="Times New Roman" w:cs="Times New Roman"/>
                <w:sz w:val="20"/>
                <w:szCs w:val="20"/>
              </w:rPr>
              <w:t xml:space="preserve">, где хронологически зафиксированы все действия (кто назначил исполнителя, когда изменен статус, старое/новое значение таймеров и </w:t>
            </w:r>
            <w:r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 xml:space="preserve">тексты обоснований изменения критичности </w:t>
            </w:r>
            <w:r w:rsidR="004D7B1D" w:rsidRPr="00B66FA0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Аудитором</w:t>
            </w:r>
            <w:r w:rsidRPr="00B66FA0">
              <w:rPr>
                <w:rFonts w:ascii="Times New Roman" w:hAnsi="Times New Roman" w:cs="Times New Roman"/>
                <w:sz w:val="20"/>
                <w:szCs w:val="20"/>
              </w:rPr>
              <w:t>, которые защищены от удаления из БД).</w:t>
            </w:r>
          </w:p>
        </w:tc>
      </w:tr>
    </w:tbl>
    <w:p w14:paraId="26E09C8D" w14:textId="77777777" w:rsidR="00DE1A0F" w:rsidRPr="00B66FA0" w:rsidRDefault="00DE1A0F" w:rsidP="00061C84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1E29036" w14:textId="77777777" w:rsidR="00240A4F" w:rsidRPr="00B66FA0" w:rsidRDefault="00240A4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C329EE" w14:textId="77777777" w:rsidR="00FB5020" w:rsidRPr="00B66FA0" w:rsidRDefault="00240A4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>3.7. Логика обработки сквозных статусов в БД</w:t>
      </w:r>
    </w:p>
    <w:p w14:paraId="492C5FC9" w14:textId="77777777" w:rsidR="00240A4F" w:rsidRPr="00B66FA0" w:rsidRDefault="00240A4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3.7.1 Статус «Новый»: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создан заказчиком. Идет отсчет Таймера №1 (Реакция).</w:t>
      </w:r>
    </w:p>
    <w:p w14:paraId="46637112" w14:textId="77777777" w:rsidR="00240A4F" w:rsidRPr="00B66FA0" w:rsidRDefault="00240A4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bCs/>
          <w:sz w:val="28"/>
          <w:szCs w:val="28"/>
        </w:rPr>
        <w:t>3.7.2 Статус «В работе»:</w:t>
      </w:r>
      <w:r w:rsidRPr="00B66FA0">
        <w:rPr>
          <w:rFonts w:ascii="Times New Roman" w:hAnsi="Times New Roman" w:cs="Times New Roman"/>
          <w:sz w:val="28"/>
          <w:szCs w:val="28"/>
        </w:rPr>
        <w:t xml:space="preserve"> Аудитор назначил Исполнителя и перевел статус через форму. </w:t>
      </w:r>
      <w:r w:rsidRPr="00B66FA0">
        <w:rPr>
          <w:rFonts w:ascii="Times New Roman" w:hAnsi="Times New Roman" w:cs="Times New Roman"/>
          <w:bCs/>
          <w:sz w:val="28"/>
          <w:szCs w:val="28"/>
        </w:rPr>
        <w:t>Таймер №1 останавливается</w:t>
      </w:r>
      <w:r w:rsidRPr="00B66FA0">
        <w:rPr>
          <w:rFonts w:ascii="Times New Roman" w:hAnsi="Times New Roman" w:cs="Times New Roman"/>
          <w:sz w:val="28"/>
          <w:szCs w:val="28"/>
        </w:rPr>
        <w:t xml:space="preserve">, фиксируя скорость реакции Аудитора по договору. Запускается </w:t>
      </w:r>
      <w:r w:rsidRPr="00B66FA0">
        <w:rPr>
          <w:rFonts w:ascii="Times New Roman" w:hAnsi="Times New Roman" w:cs="Times New Roman"/>
          <w:bCs/>
          <w:sz w:val="28"/>
          <w:szCs w:val="28"/>
        </w:rPr>
        <w:t>Таймер №2 (Исполнение)</w:t>
      </w:r>
      <w:r w:rsidRPr="00B66FA0">
        <w:rPr>
          <w:rFonts w:ascii="Times New Roman" w:hAnsi="Times New Roman" w:cs="Times New Roman"/>
          <w:sz w:val="28"/>
          <w:szCs w:val="28"/>
        </w:rPr>
        <w:t>.</w:t>
      </w:r>
    </w:p>
    <w:p w14:paraId="6FF58B37" w14:textId="77777777" w:rsidR="00240A4F" w:rsidRPr="00B66FA0" w:rsidRDefault="00240A4F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3.7.3 Статус «На проверке»:</w:t>
      </w:r>
      <w:r w:rsidRPr="00B66FA0">
        <w:rPr>
          <w:rFonts w:ascii="Times New Roman" w:hAnsi="Times New Roman" w:cs="Times New Roman"/>
          <w:bCs/>
          <w:sz w:val="28"/>
          <w:szCs w:val="28"/>
        </w:rPr>
        <w:t xml:space="preserve"> Исполнитель нажал кнопку </w:t>
      </w:r>
      <w:r w:rsidRPr="00B66FA0">
        <w:rPr>
          <w:rFonts w:ascii="Times New Roman" w:hAnsi="Times New Roman" w:cs="Times New Roman"/>
          <w:bCs/>
          <w:iCs/>
          <w:sz w:val="28"/>
          <w:szCs w:val="28"/>
        </w:rPr>
        <w:t>«Передать на проверку Аудитору»</w:t>
      </w:r>
      <w:r w:rsidRPr="00B66FA0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B66FA0">
        <w:rPr>
          <w:rFonts w:ascii="Times New Roman" w:hAnsi="Times New Roman" w:cs="Times New Roman"/>
          <w:sz w:val="28"/>
          <w:szCs w:val="28"/>
        </w:rPr>
        <w:t>Таймер №2 «</w:t>
      </w:r>
      <w:r w:rsidR="004D7B1D" w:rsidRPr="00B66FA0">
        <w:rPr>
          <w:rFonts w:ascii="Times New Roman" w:hAnsi="Times New Roman" w:cs="Times New Roman"/>
          <w:sz w:val="28"/>
          <w:szCs w:val="28"/>
        </w:rPr>
        <w:t>останавливается</w:t>
      </w:r>
      <w:r w:rsidRPr="00B66FA0">
        <w:rPr>
          <w:rFonts w:ascii="Times New Roman" w:hAnsi="Times New Roman" w:cs="Times New Roman"/>
          <w:sz w:val="28"/>
          <w:szCs w:val="28"/>
        </w:rPr>
        <w:t>»</w:t>
      </w:r>
      <w:r w:rsidRPr="00B66FA0">
        <w:rPr>
          <w:rFonts w:ascii="Times New Roman" w:hAnsi="Times New Roman" w:cs="Times New Roman"/>
          <w:bCs/>
          <w:sz w:val="28"/>
          <w:szCs w:val="28"/>
        </w:rPr>
        <w:t>, фиксируя чистое время</w:t>
      </w:r>
      <w:r w:rsidR="004D7B1D" w:rsidRPr="00B66FA0">
        <w:rPr>
          <w:rFonts w:ascii="Times New Roman" w:hAnsi="Times New Roman" w:cs="Times New Roman"/>
          <w:bCs/>
          <w:sz w:val="28"/>
          <w:szCs w:val="28"/>
        </w:rPr>
        <w:t xml:space="preserve"> работы Исполнителя над задачей, включается Таймер №1.</w:t>
      </w:r>
    </w:p>
    <w:p w14:paraId="39EAA85A" w14:textId="77777777" w:rsidR="00FB5020" w:rsidRPr="00B66FA0" w:rsidRDefault="00441295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3.7.4 Статус «Решено / Готов к выдаче»: Аудитор нажал кнопку «Утвердить и отправить Заказчику». Таймер №</w:t>
      </w:r>
      <w:r w:rsidR="004D7B1D" w:rsidRPr="00B66FA0">
        <w:rPr>
          <w:rFonts w:ascii="Times New Roman" w:hAnsi="Times New Roman" w:cs="Times New Roman"/>
          <w:sz w:val="28"/>
          <w:szCs w:val="28"/>
        </w:rPr>
        <w:t>1</w:t>
      </w:r>
      <w:r w:rsidRPr="00B66FA0">
        <w:rPr>
          <w:rFonts w:ascii="Times New Roman" w:hAnsi="Times New Roman" w:cs="Times New Roman"/>
          <w:sz w:val="28"/>
          <w:szCs w:val="28"/>
        </w:rPr>
        <w:t xml:space="preserve"> останавливается, фиксируя время </w:t>
      </w:r>
      <w:r w:rsidR="004D7B1D" w:rsidRPr="00B66FA0">
        <w:rPr>
          <w:rFonts w:ascii="Times New Roman" w:hAnsi="Times New Roman" w:cs="Times New Roman"/>
          <w:sz w:val="28"/>
          <w:szCs w:val="28"/>
        </w:rPr>
        <w:t>согласования</w:t>
      </w:r>
      <w:r w:rsidRPr="00B66FA0">
        <w:rPr>
          <w:rFonts w:ascii="Times New Roman" w:hAnsi="Times New Roman" w:cs="Times New Roman"/>
          <w:sz w:val="28"/>
          <w:szCs w:val="28"/>
        </w:rPr>
        <w:t xml:space="preserve"> </w:t>
      </w:r>
      <w:r w:rsidR="004D7B1D" w:rsidRPr="00B66FA0">
        <w:rPr>
          <w:rFonts w:ascii="Times New Roman" w:hAnsi="Times New Roman" w:cs="Times New Roman"/>
          <w:sz w:val="28"/>
          <w:szCs w:val="28"/>
        </w:rPr>
        <w:t>ответа</w:t>
      </w:r>
      <w:r w:rsidRPr="00B66FA0">
        <w:rPr>
          <w:rFonts w:ascii="Times New Roman" w:hAnsi="Times New Roman" w:cs="Times New Roman"/>
          <w:sz w:val="28"/>
          <w:szCs w:val="28"/>
        </w:rPr>
        <w:t xml:space="preserve">. </w:t>
      </w:r>
      <w:r w:rsidR="007B5620" w:rsidRPr="00B66FA0">
        <w:rPr>
          <w:rFonts w:ascii="Times New Roman" w:hAnsi="Times New Roman" w:cs="Times New Roman"/>
          <w:sz w:val="28"/>
          <w:szCs w:val="28"/>
        </w:rPr>
        <w:t xml:space="preserve">Значения суммы Таймера №1 и Таймера№2 </w:t>
      </w:r>
      <w:r w:rsidRPr="00B66FA0">
        <w:rPr>
          <w:rFonts w:ascii="Times New Roman" w:hAnsi="Times New Roman" w:cs="Times New Roman"/>
          <w:sz w:val="28"/>
          <w:szCs w:val="28"/>
        </w:rPr>
        <w:t>уходят в Личный кабинет заказчика.</w:t>
      </w:r>
    </w:p>
    <w:p w14:paraId="7A4969C5" w14:textId="77777777" w:rsidR="00DF0401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6BAC0A" w14:textId="77777777" w:rsidR="00DE1432" w:rsidRDefault="00DE143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B3F70A" w14:textId="77777777" w:rsidR="00DE1432" w:rsidRPr="00B66FA0" w:rsidRDefault="00DE143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191AC4" w14:textId="77777777" w:rsidR="00061C84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FA0">
        <w:rPr>
          <w:rFonts w:ascii="Times New Roman" w:hAnsi="Times New Roman" w:cs="Times New Roman"/>
          <w:b/>
          <w:sz w:val="28"/>
          <w:szCs w:val="28"/>
        </w:rPr>
        <w:t>3.8. Требования к разработке CMS управления контентом и версионности ПО</w:t>
      </w:r>
    </w:p>
    <w:p w14:paraId="4B24ACC4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3.8.1 Модуль управления версионностью ПО и плагинов</w:t>
      </w:r>
    </w:p>
    <w:p w14:paraId="5904B3B1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Для контроля распространения специал</w:t>
      </w:r>
      <w:r w:rsidR="007B5620" w:rsidRPr="00B66FA0">
        <w:rPr>
          <w:rFonts w:ascii="Times New Roman" w:hAnsi="Times New Roman" w:cs="Times New Roman"/>
          <w:sz w:val="28"/>
          <w:szCs w:val="28"/>
        </w:rPr>
        <w:t xml:space="preserve">изированных модулей и надстроек, разработанных РУП «Белнипиэнергопром» </w:t>
      </w:r>
      <w:r w:rsidRPr="00B66FA0">
        <w:rPr>
          <w:rFonts w:ascii="Times New Roman" w:hAnsi="Times New Roman" w:cs="Times New Roman"/>
          <w:sz w:val="28"/>
          <w:szCs w:val="28"/>
        </w:rPr>
        <w:t>в системе должен быть реализован внутренний репозиторий со следующими возможностями для Администратора:</w:t>
      </w:r>
    </w:p>
    <w:p w14:paraId="246E7AFF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3.8.1.1Каждый плагин регистрируется в системе как уникальная сущность, имеющая:</w:t>
      </w:r>
    </w:p>
    <w:p w14:paraId="3D715F7B" w14:textId="77777777" w:rsidR="00DF0401" w:rsidRPr="00B66FA0" w:rsidRDefault="00DF0401" w:rsidP="00DE1432">
      <w:pPr>
        <w:spacing w:after="0" w:line="24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6FA0">
        <w:rPr>
          <w:rFonts w:ascii="Times New Roman" w:hAnsi="Times New Roman" w:cs="Times New Roman"/>
          <w:sz w:val="28"/>
          <w:szCs w:val="28"/>
        </w:rPr>
        <w:t>  Наименование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</w:t>
      </w:r>
      <w:r w:rsidR="00300522" w:rsidRPr="00B66FA0">
        <w:rPr>
          <w:rFonts w:ascii="Times New Roman" w:hAnsi="Times New Roman" w:cs="Times New Roman"/>
          <w:sz w:val="28"/>
          <w:szCs w:val="28"/>
        </w:rPr>
        <w:t xml:space="preserve">и Системный идентификатор </w:t>
      </w:r>
      <w:r w:rsidRPr="00B66FA0">
        <w:rPr>
          <w:rFonts w:ascii="Times New Roman" w:hAnsi="Times New Roman" w:cs="Times New Roman"/>
          <w:sz w:val="28"/>
          <w:szCs w:val="28"/>
        </w:rPr>
        <w:t>;</w:t>
      </w:r>
    </w:p>
    <w:p w14:paraId="4168B92A" w14:textId="77777777" w:rsidR="00DF0401" w:rsidRPr="00B66FA0" w:rsidRDefault="00DF0401" w:rsidP="00DE1432">
      <w:pPr>
        <w:spacing w:after="0" w:line="24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  Текущую стабильную версию;</w:t>
      </w:r>
    </w:p>
    <w:p w14:paraId="69946509" w14:textId="77777777" w:rsidR="00DF0401" w:rsidRPr="00B66FA0" w:rsidRDefault="00DF0401" w:rsidP="00DE1432">
      <w:pPr>
        <w:spacing w:after="0" w:line="24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  Минимально и максимально допустимые версии ядра десктопного ПО электронных моделей, с которыми совместим данный плагин.</w:t>
      </w:r>
    </w:p>
    <w:p w14:paraId="7CF4EFDE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3.8.1.2 Администратор должен иметь возможность загружать новые исполняемые файлы или архивы плагина. При загрузке новой версии старый дистрибутив автоматически перемещается в архив версий, сохраняя возможность отката для администратора.</w:t>
      </w:r>
    </w:p>
    <w:p w14:paraId="5BA3238A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3.8.1.3Для каждой загружаемой версии плагина администратор заполняет текстовое поле «Что нового» (с поддержкой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-разметки). Этот текст автоматически выводится пользователю в личный кабинет перед скачиванием файла.</w:t>
      </w:r>
    </w:p>
    <w:p w14:paraId="1C9743C5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3.8.2 Модуль управления информационным и медиаконтентом (CMS)</w:t>
      </w:r>
    </w:p>
    <w:p w14:paraId="720F9FD9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744C61" w14:textId="77777777" w:rsidR="00DF0401" w:rsidRPr="00B66FA0" w:rsidRDefault="00DF040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Блок предназначен для структурирования и наполнения базы знаний текстовыми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туториалами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и видеоуроками.</w:t>
      </w:r>
    </w:p>
    <w:p w14:paraId="74A30B83" w14:textId="77777777" w:rsidR="00300522" w:rsidRPr="00B66FA0" w:rsidRDefault="0030052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bCs/>
          <w:sz w:val="28"/>
          <w:szCs w:val="28"/>
        </w:rPr>
        <w:t>3.8.2.1</w:t>
      </w:r>
      <w:r w:rsidRPr="00B66F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6FA0">
        <w:rPr>
          <w:rFonts w:ascii="Times New Roman" w:hAnsi="Times New Roman" w:cs="Times New Roman"/>
          <w:sz w:val="28"/>
          <w:szCs w:val="28"/>
        </w:rPr>
        <w:t>Встроенный визуальный текстовый редактор, позволяющий структурировать статьи по категориям и тегам. Текст должен сохраняться в базе данных в чистом индексируемом формате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или JSON), а не в виде вложенных бинарных файлов, для последующего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поисковыми роботами сайта и ИИ-моделями (п.4).</w:t>
      </w:r>
    </w:p>
    <w:p w14:paraId="2DFD9E79" w14:textId="77777777" w:rsidR="00300522" w:rsidRPr="00B66FA0" w:rsidRDefault="0030052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bCs/>
          <w:sz w:val="28"/>
          <w:szCs w:val="28"/>
        </w:rPr>
        <w:t>3.8.2.2</w:t>
      </w:r>
      <w:r w:rsidRPr="00B66FA0">
        <w:rPr>
          <w:rFonts w:ascii="Times New Roman" w:hAnsi="Times New Roman" w:cs="Times New Roman"/>
          <w:sz w:val="28"/>
          <w:szCs w:val="28"/>
        </w:rPr>
        <w:t xml:space="preserve"> При загрузке обучающего видеофайла или интеграции ссылки на внутренний видеохостинг предприятия, администратор обязан иметь интерфейс для заполнения таблицы тайм-кодов (оглавления видео).</w:t>
      </w:r>
    </w:p>
    <w:p w14:paraId="75B5416D" w14:textId="77777777" w:rsidR="00300522" w:rsidRPr="00B66FA0" w:rsidRDefault="0030052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9BD8A6" w14:textId="77777777" w:rsidR="00DF0401" w:rsidRPr="00B66FA0" w:rsidRDefault="00DF0401" w:rsidP="00DE1432">
      <w:pPr>
        <w:pStyle w:val="a3"/>
        <w:spacing w:line="240" w:lineRule="auto"/>
        <w:ind w:left="786" w:firstLine="567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</w:p>
    <w:p w14:paraId="06D3416F" w14:textId="77777777" w:rsidR="00DF0401" w:rsidRPr="00B66FA0" w:rsidRDefault="00DF0401" w:rsidP="00DE1432">
      <w:pPr>
        <w:pStyle w:val="a3"/>
        <w:numPr>
          <w:ilvl w:val="0"/>
          <w:numId w:val="17"/>
        </w:numPr>
        <w:spacing w:line="240" w:lineRule="auto"/>
        <w:ind w:firstLine="567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66FA0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Перспективы развития (ИИ-бот)</w:t>
      </w:r>
    </w:p>
    <w:p w14:paraId="7181ECBA" w14:textId="77777777" w:rsidR="00AA7179" w:rsidRPr="00B66FA0" w:rsidRDefault="00441295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4.1. База знаний,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тикеты</w:t>
      </w:r>
      <w:proofErr w:type="spellEnd"/>
      <w:r w:rsidR="00AA7179" w:rsidRPr="00B66FA0">
        <w:rPr>
          <w:rFonts w:ascii="Times New Roman" w:hAnsi="Times New Roman" w:cs="Times New Roman"/>
          <w:sz w:val="28"/>
          <w:szCs w:val="28"/>
        </w:rPr>
        <w:t xml:space="preserve"> должны иметь документированное REST API для будущей интеграции с LLM (ИИ-ассистентом).</w:t>
      </w:r>
    </w:p>
    <w:p w14:paraId="20639E9F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4.2. Структурирование данных: Текстовые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туториалы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должны храниться в БД в индексируемом текстовом формате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/JSON) для последующего обучения RAG-систем ИИ.</w:t>
      </w:r>
    </w:p>
    <w:p w14:paraId="28C907C4" w14:textId="77777777" w:rsidR="00AA7179" w:rsidRPr="00B66FA0" w:rsidRDefault="00AA7179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lastRenderedPageBreak/>
        <w:t>4.3. Тайм-коды видео: В админ-панели для видеоуроков должны быть предусмотрены текстовые поля описания глав, чтобы ИИ мог перенаправлять пользователя на нужный фрагмент видео.</w:t>
      </w:r>
    </w:p>
    <w:p w14:paraId="433BA10D" w14:textId="77777777" w:rsidR="00AA7179" w:rsidRPr="00B66FA0" w:rsidRDefault="00AA7179" w:rsidP="00DE1432">
      <w:pPr>
        <w:spacing w:line="240" w:lineRule="auto"/>
        <w:ind w:firstLine="567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</w:p>
    <w:p w14:paraId="619E4810" w14:textId="77777777" w:rsidR="00AA7179" w:rsidRPr="00B66FA0" w:rsidRDefault="00AA7179" w:rsidP="00DE1432">
      <w:pPr>
        <w:pStyle w:val="a3"/>
        <w:numPr>
          <w:ilvl w:val="0"/>
          <w:numId w:val="17"/>
        </w:numPr>
        <w:spacing w:line="240" w:lineRule="auto"/>
        <w:ind w:firstLine="567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66FA0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Нефункциональные требования</w:t>
      </w:r>
    </w:p>
    <w:p w14:paraId="103F6D93" w14:textId="77777777" w:rsidR="00441295" w:rsidRPr="00B66FA0" w:rsidRDefault="00441295" w:rsidP="00DE143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Данный раздел определяет требования к системным характеристикам модуля: надежности, производительности, безопасности, масштабируемости и интерфейсу, обеспечивающим стабильную эксплуатацию веб-решения в соответствии с нормативно-правовыми актами Республики Беларусь.</w:t>
      </w:r>
    </w:p>
    <w:p w14:paraId="6C5B591F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5.1. Требования к безопасности и защите данных согласно законодательству РБ</w:t>
      </w:r>
    </w:p>
    <w:p w14:paraId="0776E75C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Поскольку электронные модели систем теплоснабжения и сетевые контуры теплоисточников относятся к объектам критической инфраструктуры городов </w:t>
      </w:r>
      <w:r w:rsidR="00C20192" w:rsidRPr="00B66FA0">
        <w:rPr>
          <w:rFonts w:ascii="Times New Roman" w:hAnsi="Times New Roman" w:cs="Times New Roman"/>
          <w:sz w:val="28"/>
          <w:szCs w:val="28"/>
        </w:rPr>
        <w:t xml:space="preserve">и энергосистемы </w:t>
      </w:r>
      <w:r w:rsidRPr="00B66FA0">
        <w:rPr>
          <w:rFonts w:ascii="Times New Roman" w:hAnsi="Times New Roman" w:cs="Times New Roman"/>
          <w:sz w:val="28"/>
          <w:szCs w:val="28"/>
        </w:rPr>
        <w:t>и содержат служебную информацию ограниченного распространения, к системе предъявляются повышенные требования:</w:t>
      </w:r>
    </w:p>
    <w:p w14:paraId="779679E1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5.1.1. Защита персональных данных (Закон № 99-З): Система должна полностью соответствовать Закону Республики Беларусь от 7 мая 2021 г. № 99-З «О защите персональных данных».</w:t>
      </w:r>
    </w:p>
    <w:p w14:paraId="62CE9530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Все серверные мощности, базы данных и системы хранения, содержащие персональные данные сотрудников заказчиков и предприятия (ФИО, телефоны,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), должны физически располагаться исключительно на территории Республики Беларусь (в ЦОД, сертифицированных согласно национальным стандартам).</w:t>
      </w:r>
    </w:p>
    <w:p w14:paraId="2A3E345F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Должно быть обеспечено явное согласие пользователя на обработку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при прохождении формы персональной регистрации (п. 3.1) с возможностью ознакомления с Политикой обработки персональных данных предприятия.</w:t>
      </w:r>
    </w:p>
    <w:p w14:paraId="2F6BE380" w14:textId="77777777" w:rsidR="001964DB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5.1.</w:t>
      </w:r>
      <w:r w:rsidR="00F55C78" w:rsidRPr="00B66FA0">
        <w:rPr>
          <w:rFonts w:ascii="Times New Roman" w:hAnsi="Times New Roman" w:cs="Times New Roman"/>
          <w:sz w:val="28"/>
          <w:szCs w:val="28"/>
        </w:rPr>
        <w:t>2</w:t>
      </w:r>
      <w:r w:rsidRPr="00B66FA0">
        <w:rPr>
          <w:rFonts w:ascii="Times New Roman" w:hAnsi="Times New Roman" w:cs="Times New Roman"/>
          <w:sz w:val="28"/>
          <w:szCs w:val="28"/>
        </w:rPr>
        <w:t xml:space="preserve">. Шифрование и техническая защита информации: Веб-ресурс должен функционировать строго по защищенному протоколу HTTPS. Использование SSL/TLS-сертификатов, разрешенных к применению в национальной системе технической защиты информации. </w:t>
      </w:r>
    </w:p>
    <w:p w14:paraId="590367CF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5.1.</w:t>
      </w:r>
      <w:r w:rsidR="004D7B1D" w:rsidRPr="00B66FA0">
        <w:rPr>
          <w:rFonts w:ascii="Times New Roman" w:hAnsi="Times New Roman" w:cs="Times New Roman"/>
          <w:sz w:val="28"/>
          <w:szCs w:val="28"/>
        </w:rPr>
        <w:t>3</w:t>
      </w:r>
      <w:r w:rsidRPr="00B66FA0">
        <w:rPr>
          <w:rFonts w:ascii="Times New Roman" w:hAnsi="Times New Roman" w:cs="Times New Roman"/>
          <w:sz w:val="28"/>
          <w:szCs w:val="28"/>
        </w:rPr>
        <w:t xml:space="preserve">. Разграничение прав и контроль сессий: Доступ к элементам системы регулируется строго ролевой моделью </w:t>
      </w:r>
      <w:r w:rsidR="00F55C78" w:rsidRPr="00B66FA0">
        <w:rPr>
          <w:rFonts w:ascii="Times New Roman" w:hAnsi="Times New Roman" w:cs="Times New Roman"/>
          <w:sz w:val="28"/>
          <w:szCs w:val="28"/>
        </w:rPr>
        <w:t>(Заказчик, Исполнитель, Аудитор</w:t>
      </w:r>
      <w:r w:rsidRPr="00B66FA0">
        <w:rPr>
          <w:rFonts w:ascii="Times New Roman" w:hAnsi="Times New Roman" w:cs="Times New Roman"/>
          <w:sz w:val="28"/>
          <w:szCs w:val="28"/>
        </w:rPr>
        <w:t xml:space="preserve">, Администратор). Время жизни авторизованной сессии пользователя при отсутствии активности должно составлять не более </w:t>
      </w:r>
      <w:r w:rsidR="00A62BC1" w:rsidRPr="00B66FA0">
        <w:rPr>
          <w:rFonts w:ascii="Times New Roman" w:hAnsi="Times New Roman" w:cs="Times New Roman"/>
          <w:sz w:val="28"/>
          <w:szCs w:val="28"/>
        </w:rPr>
        <w:t>6</w:t>
      </w:r>
      <w:r w:rsidRPr="00B66FA0">
        <w:rPr>
          <w:rFonts w:ascii="Times New Roman" w:hAnsi="Times New Roman" w:cs="Times New Roman"/>
          <w:sz w:val="28"/>
          <w:szCs w:val="28"/>
        </w:rPr>
        <w:t>0 минут, после чего система обязана автоматически заблокировать сессию и потребовать повторный ввод личного пароля.</w:t>
      </w:r>
    </w:p>
    <w:p w14:paraId="72B266E2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5.1.</w:t>
      </w:r>
      <w:r w:rsidR="004D7B1D" w:rsidRPr="00B66FA0">
        <w:rPr>
          <w:rFonts w:ascii="Times New Roman" w:hAnsi="Times New Roman" w:cs="Times New Roman"/>
          <w:sz w:val="28"/>
          <w:szCs w:val="28"/>
        </w:rPr>
        <w:t>4</w:t>
      </w:r>
      <w:r w:rsidRPr="00B66FA0">
        <w:rPr>
          <w:rFonts w:ascii="Times New Roman" w:hAnsi="Times New Roman" w:cs="Times New Roman"/>
          <w:sz w:val="28"/>
          <w:szCs w:val="28"/>
        </w:rPr>
        <w:t xml:space="preserve">. Неизменяемость журналов аудита (логов): Требования к ведению логов должны соответствовать стандартам контроля безопасности КИИ (критически важных объектов информатизации) Минэнерго РБ. База данных логов изменений должна быть защищена от модификации и удаления на уровне СУБД (доступ к операциям DELETE и UPDATE для таблицы логов должен быть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аппаратно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запрещен для всех ролей, включая глобального администратора сайта).</w:t>
      </w:r>
    </w:p>
    <w:p w14:paraId="4121E184" w14:textId="77777777" w:rsidR="00F55C78" w:rsidRPr="00B66FA0" w:rsidRDefault="00F55C78" w:rsidP="00DE1432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D550B5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5.2. Требования к производительности и отказоустойчивости</w:t>
      </w:r>
    </w:p>
    <w:p w14:paraId="5185FBBB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Специфика системы требует стабильной работы веб-интерфейсов</w:t>
      </w:r>
      <w:r w:rsidR="00F55C78" w:rsidRPr="00B66FA0">
        <w:rPr>
          <w:rFonts w:ascii="Times New Roman" w:hAnsi="Times New Roman" w:cs="Times New Roman"/>
          <w:sz w:val="28"/>
          <w:szCs w:val="28"/>
        </w:rPr>
        <w:t xml:space="preserve"> при параллельной передаче </w:t>
      </w:r>
      <w:r w:rsidRPr="00B66FA0">
        <w:rPr>
          <w:rFonts w:ascii="Times New Roman" w:hAnsi="Times New Roman" w:cs="Times New Roman"/>
          <w:sz w:val="28"/>
          <w:szCs w:val="28"/>
        </w:rPr>
        <w:t>тяжелых архивов данных.</w:t>
      </w:r>
    </w:p>
    <w:p w14:paraId="1C1715D2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5.2.1. Скорость отклика интерфейса: Время генерации</w:t>
      </w:r>
      <w:r w:rsidR="00F55C78" w:rsidRPr="00B66FA0">
        <w:rPr>
          <w:rFonts w:ascii="Times New Roman" w:hAnsi="Times New Roman" w:cs="Times New Roman"/>
          <w:sz w:val="28"/>
          <w:szCs w:val="28"/>
        </w:rPr>
        <w:t xml:space="preserve"> текстовых страниц, открытия личного кабинета</w:t>
      </w:r>
      <w:r w:rsidRPr="00B66FA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подгрузки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каскадных списков формы ввода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тикета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не должно превышать 1.0 секунды при нормальной нагрузке в национальном сегменте сети Интернет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ByNet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). Время асинхронного вывода номера договора при выборе объ</w:t>
      </w:r>
      <w:r w:rsidR="00F55C78" w:rsidRPr="00B66FA0">
        <w:rPr>
          <w:rFonts w:ascii="Times New Roman" w:hAnsi="Times New Roman" w:cs="Times New Roman"/>
          <w:sz w:val="28"/>
          <w:szCs w:val="28"/>
        </w:rPr>
        <w:t>екта (п. 3.3</w:t>
      </w:r>
      <w:r w:rsidRPr="00B66FA0">
        <w:rPr>
          <w:rFonts w:ascii="Times New Roman" w:hAnsi="Times New Roman" w:cs="Times New Roman"/>
          <w:sz w:val="28"/>
          <w:szCs w:val="28"/>
        </w:rPr>
        <w:t>) — не более 0.5 секунды.</w:t>
      </w:r>
    </w:p>
    <w:p w14:paraId="3CACC772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5.2.2. Потоковая обработка тяжелых вложений: Модуль загрузки файлов (до </w:t>
      </w:r>
      <w:r w:rsidR="00F55C78" w:rsidRPr="00B66FA0">
        <w:rPr>
          <w:rFonts w:ascii="Times New Roman" w:hAnsi="Times New Roman" w:cs="Times New Roman"/>
          <w:sz w:val="28"/>
          <w:szCs w:val="28"/>
        </w:rPr>
        <w:t>1</w:t>
      </w:r>
      <w:r w:rsidRPr="00B66FA0">
        <w:rPr>
          <w:rFonts w:ascii="Times New Roman" w:hAnsi="Times New Roman" w:cs="Times New Roman"/>
          <w:sz w:val="28"/>
          <w:szCs w:val="28"/>
        </w:rPr>
        <w:t xml:space="preserve"> Гб) не должен блокировать поток выполнения основного бэкенд-приложения. Загрузка файлов должна осуществляться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чанками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(кусочками по 5–10 Мб) через фоновые процессы. При временном разрыве соединения (до 5 минут) система обязана сохранить прогресс и автоматически возобновить загрузку с места обрыва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Resume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).</w:t>
      </w:r>
    </w:p>
    <w:p w14:paraId="4B6C360F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5.2.3.</w:t>
      </w:r>
      <w:r w:rsidR="00F55C78" w:rsidRPr="00B66FA0">
        <w:rPr>
          <w:rFonts w:ascii="Times New Roman" w:hAnsi="Times New Roman" w:cs="Times New Roman"/>
          <w:sz w:val="28"/>
          <w:szCs w:val="28"/>
        </w:rPr>
        <w:t xml:space="preserve"> Доступность </w:t>
      </w:r>
      <w:proofErr w:type="gramStart"/>
      <w:r w:rsidR="00F55C78" w:rsidRPr="00B66FA0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Pr="00B66FA0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66FA0">
        <w:rPr>
          <w:rFonts w:ascii="Times New Roman" w:hAnsi="Times New Roman" w:cs="Times New Roman"/>
          <w:sz w:val="28"/>
          <w:szCs w:val="28"/>
        </w:rPr>
        <w:t xml:space="preserve"> Коэффициент доступности системы должен составлять не менее 99.5%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) в год. Регламентные технические работы на сайте должны проводиться строго в нерабочие часы (с 22:00 до 06:00) с предварительным </w:t>
      </w:r>
      <w:r w:rsidR="00F55C78" w:rsidRPr="00B66FA0">
        <w:rPr>
          <w:rFonts w:ascii="Times New Roman" w:hAnsi="Times New Roman" w:cs="Times New Roman"/>
          <w:sz w:val="28"/>
          <w:szCs w:val="28"/>
        </w:rPr>
        <w:t>уведомлением пользователей в личном кабинете</w:t>
      </w:r>
      <w:r w:rsidRPr="00B66FA0">
        <w:rPr>
          <w:rFonts w:ascii="Times New Roman" w:hAnsi="Times New Roman" w:cs="Times New Roman"/>
          <w:sz w:val="28"/>
          <w:szCs w:val="28"/>
        </w:rPr>
        <w:t xml:space="preserve"> за 24 часа.</w:t>
      </w:r>
    </w:p>
    <w:p w14:paraId="1162A888" w14:textId="77777777" w:rsidR="00F55C78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5.3. Требования к масштабируемости и архитектуре</w:t>
      </w:r>
    </w:p>
    <w:p w14:paraId="10E81D09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5.3.1. Логическая структура базы данных должна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позволялять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 добавлять неограниченное количество новых Организаций, Договоров и Объектов через панель администратора без изменения структуры таблиц или программного кода бэкенда.</w:t>
      </w:r>
    </w:p>
    <w:p w14:paraId="33AE9B84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5.3.2. Горизонтальное масштабирование: В коде бэкенда не должно быть жестких привязок к лок</w:t>
      </w:r>
      <w:r w:rsidR="00290518" w:rsidRPr="00B66FA0">
        <w:rPr>
          <w:rFonts w:ascii="Times New Roman" w:hAnsi="Times New Roman" w:cs="Times New Roman"/>
          <w:sz w:val="28"/>
          <w:szCs w:val="28"/>
        </w:rPr>
        <w:t>альной файловой системе сервера</w:t>
      </w:r>
      <w:r w:rsidRPr="00B66FA0">
        <w:rPr>
          <w:rFonts w:ascii="Times New Roman" w:hAnsi="Times New Roman" w:cs="Times New Roman"/>
          <w:sz w:val="28"/>
          <w:szCs w:val="28"/>
        </w:rPr>
        <w:t>.</w:t>
      </w:r>
    </w:p>
    <w:p w14:paraId="4C90E81A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5.4. Требования к интерфейсу, эргономике и UX/UI</w:t>
      </w:r>
    </w:p>
    <w:p w14:paraId="6E24FC6B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5.4.1. Адаптивность верстки:</w:t>
      </w:r>
    </w:p>
    <w:p w14:paraId="1BF47FF2" w14:textId="77777777" w:rsidR="00000644" w:rsidRPr="00B66FA0" w:rsidRDefault="00C20192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Интерфейс ЛК</w:t>
      </w:r>
      <w:r w:rsidR="00000644" w:rsidRPr="00B66FA0">
        <w:rPr>
          <w:rFonts w:ascii="Times New Roman" w:hAnsi="Times New Roman" w:cs="Times New Roman"/>
          <w:sz w:val="28"/>
          <w:szCs w:val="28"/>
        </w:rPr>
        <w:t xml:space="preserve"> (клиентская часть): Полная адаптивность под десктопные мониторы, планшеты и мобильные устройства (от 320px до 1920px+).</w:t>
      </w:r>
    </w:p>
    <w:p w14:paraId="0DDD301F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Ин</w:t>
      </w:r>
      <w:r w:rsidR="00F55C78" w:rsidRPr="00B66FA0">
        <w:rPr>
          <w:rFonts w:ascii="Times New Roman" w:hAnsi="Times New Roman" w:cs="Times New Roman"/>
          <w:sz w:val="28"/>
          <w:szCs w:val="28"/>
        </w:rPr>
        <w:t>терфейс АРМ (</w:t>
      </w:r>
      <w:r w:rsidRPr="00B66FA0">
        <w:rPr>
          <w:rFonts w:ascii="Times New Roman" w:hAnsi="Times New Roman" w:cs="Times New Roman"/>
          <w:sz w:val="28"/>
          <w:szCs w:val="28"/>
        </w:rPr>
        <w:t xml:space="preserve">ответа </w:t>
      </w:r>
      <w:r w:rsidR="00F55C78" w:rsidRPr="00B66FA0">
        <w:rPr>
          <w:rFonts w:ascii="Times New Roman" w:hAnsi="Times New Roman" w:cs="Times New Roman"/>
          <w:sz w:val="28"/>
          <w:szCs w:val="28"/>
        </w:rPr>
        <w:t>исполнителей</w:t>
      </w:r>
      <w:r w:rsidRPr="00B66FA0">
        <w:rPr>
          <w:rFonts w:ascii="Times New Roman" w:hAnsi="Times New Roman" w:cs="Times New Roman"/>
          <w:sz w:val="28"/>
          <w:szCs w:val="28"/>
        </w:rPr>
        <w:t>): Оптимизирован строго под десктопные рабочие места (минимальное разрешение — 1366х768, рекомендуемое — 1920х1080) для исключения горизонтального скроллинга при одновременной работе с двумя панелями.</w:t>
      </w:r>
    </w:p>
    <w:p w14:paraId="798BDA7E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5.4.2. Доступность для инженеров: Интерфейсы должны использовать общепринятую профессиональную терминологию в сфере теплоэнергетики и ЖКХ Республики Беларусь (использовать понятные </w:t>
      </w:r>
      <w:r w:rsidR="00F55C78" w:rsidRPr="00B66FA0">
        <w:rPr>
          <w:rFonts w:ascii="Times New Roman" w:hAnsi="Times New Roman" w:cs="Times New Roman"/>
          <w:sz w:val="28"/>
          <w:szCs w:val="28"/>
        </w:rPr>
        <w:t>формулировки.</w:t>
      </w:r>
    </w:p>
    <w:p w14:paraId="054A0DB0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5.5. Требования к системному окружению и резервному копированию</w:t>
      </w:r>
    </w:p>
    <w:p w14:paraId="04FBBA6F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5.5.1.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: Веб-модуль должен корректно отображаться и работать без потери функциональности в последних стабильных версиях браузеров: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, Mozilla Firefox, Apple Safari, Microsoft Edge.</w:t>
      </w:r>
    </w:p>
    <w:p w14:paraId="482BEF38" w14:textId="77777777" w:rsidR="00000644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>5.5.2. Резервное копирование (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):</w:t>
      </w:r>
    </w:p>
    <w:p w14:paraId="58850857" w14:textId="77777777" w:rsidR="00C20192" w:rsidRPr="00B66FA0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t xml:space="preserve">Резервное копирование реляционной базы данных (пользователи, договоры,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тикеты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6FA0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B66FA0">
        <w:rPr>
          <w:rFonts w:ascii="Times New Roman" w:hAnsi="Times New Roman" w:cs="Times New Roman"/>
          <w:sz w:val="28"/>
          <w:szCs w:val="28"/>
        </w:rPr>
        <w:t>, SLA)</w:t>
      </w:r>
      <w:r w:rsidR="00C20192" w:rsidRPr="00B66FA0">
        <w:rPr>
          <w:rFonts w:ascii="Times New Roman" w:hAnsi="Times New Roman" w:cs="Times New Roman"/>
          <w:sz w:val="28"/>
          <w:szCs w:val="28"/>
        </w:rPr>
        <w:t>-1 раз в месяц.</w:t>
      </w:r>
    </w:p>
    <w:p w14:paraId="029DD903" w14:textId="77777777" w:rsidR="00000644" w:rsidRDefault="00000644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66FA0">
        <w:rPr>
          <w:rFonts w:ascii="Times New Roman" w:hAnsi="Times New Roman" w:cs="Times New Roman"/>
          <w:sz w:val="28"/>
          <w:szCs w:val="28"/>
        </w:rPr>
        <w:lastRenderedPageBreak/>
        <w:t xml:space="preserve">Резервное копирование файлового хранилища (исправленные модели, плагины) — </w:t>
      </w:r>
      <w:r w:rsidR="00C20192" w:rsidRPr="00B66FA0">
        <w:rPr>
          <w:rFonts w:ascii="Times New Roman" w:hAnsi="Times New Roman" w:cs="Times New Roman"/>
          <w:sz w:val="28"/>
          <w:szCs w:val="28"/>
        </w:rPr>
        <w:t>ежемесячно</w:t>
      </w:r>
      <w:r w:rsidRPr="00B66FA0">
        <w:rPr>
          <w:rFonts w:ascii="Times New Roman" w:hAnsi="Times New Roman" w:cs="Times New Roman"/>
          <w:sz w:val="28"/>
          <w:szCs w:val="28"/>
        </w:rPr>
        <w:t xml:space="preserve"> (глубина хранения — 3 последних архива). </w:t>
      </w:r>
    </w:p>
    <w:p w14:paraId="7C9AEEAD" w14:textId="77777777" w:rsidR="00E872B1" w:rsidRDefault="00E872B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C35198" w14:textId="77777777" w:rsidR="00E872B1" w:rsidRPr="00B66FA0" w:rsidRDefault="00E872B1" w:rsidP="00DE143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1E109C" w14:textId="77777777" w:rsidR="00963E58" w:rsidRPr="00B66FA0" w:rsidRDefault="009D3889" w:rsidP="00E872B1">
      <w:pPr>
        <w:pStyle w:val="a3"/>
        <w:numPr>
          <w:ilvl w:val="0"/>
          <w:numId w:val="42"/>
        </w:numPr>
        <w:spacing w:line="240" w:lineRule="auto"/>
        <w:ind w:left="993" w:hanging="426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66FA0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С</w:t>
      </w:r>
      <w:r w:rsidR="00963E58" w:rsidRPr="00B66FA0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рок выполнения работы</w:t>
      </w:r>
    </w:p>
    <w:p w14:paraId="4A6FE2B9" w14:textId="643E1CD5" w:rsidR="00441295" w:rsidRPr="00E872B1" w:rsidRDefault="00441295" w:rsidP="00E872B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6.</w:t>
      </w:r>
      <w:proofErr w:type="gramStart"/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1.Тестовая</w:t>
      </w:r>
      <w:proofErr w:type="gramEnd"/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версия рабочей программы должна быть реализована к 01.</w:t>
      </w:r>
      <w:r w:rsid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</w:t>
      </w:r>
      <w:r w:rsidR="00CB519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0</w:t>
      </w:r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.202</w:t>
      </w:r>
      <w:r w:rsid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6 </w:t>
      </w:r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г.</w:t>
      </w:r>
    </w:p>
    <w:p w14:paraId="4159B9EF" w14:textId="1343204E" w:rsidR="00441295" w:rsidRPr="00E872B1" w:rsidRDefault="00441295" w:rsidP="00E872B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6.2. Ввод в опытную эксплуатацию 01.0</w:t>
      </w:r>
      <w:r w:rsidR="00CB519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</w:t>
      </w:r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.2027</w:t>
      </w:r>
      <w:r w:rsid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E872B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г.</w:t>
      </w:r>
    </w:p>
    <w:p w14:paraId="2A3EE0CA" w14:textId="77777777" w:rsidR="00963E58" w:rsidRPr="00B66FA0" w:rsidRDefault="00963E58" w:rsidP="009E48E4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sectPr w:rsidR="00963E58" w:rsidRPr="00B66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F2F"/>
    <w:multiLevelType w:val="hybridMultilevel"/>
    <w:tmpl w:val="E7EA7EFE"/>
    <w:lvl w:ilvl="0" w:tplc="0BFE7E78">
      <w:start w:val="1"/>
      <w:numFmt w:val="bullet"/>
      <w:lvlText w:val="‒"/>
      <w:lvlJc w:val="left"/>
      <w:pPr>
        <w:ind w:left="142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496BA8"/>
    <w:multiLevelType w:val="hybridMultilevel"/>
    <w:tmpl w:val="B39A9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4C6"/>
    <w:multiLevelType w:val="hybridMultilevel"/>
    <w:tmpl w:val="E77AF6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540FE0"/>
    <w:multiLevelType w:val="multilevel"/>
    <w:tmpl w:val="539E513C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0B126D7F"/>
    <w:multiLevelType w:val="multilevel"/>
    <w:tmpl w:val="D89A1B5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356C1"/>
    <w:multiLevelType w:val="multilevel"/>
    <w:tmpl w:val="F5B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869E8"/>
    <w:multiLevelType w:val="hybridMultilevel"/>
    <w:tmpl w:val="8126270A"/>
    <w:lvl w:ilvl="0" w:tplc="0BFE7E78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01348"/>
    <w:multiLevelType w:val="hybridMultilevel"/>
    <w:tmpl w:val="E804A9C8"/>
    <w:lvl w:ilvl="0" w:tplc="0BFE7E78">
      <w:start w:val="1"/>
      <w:numFmt w:val="bullet"/>
      <w:lvlText w:val="‒"/>
      <w:lvlJc w:val="left"/>
      <w:pPr>
        <w:ind w:left="142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FDA4F32"/>
    <w:multiLevelType w:val="multilevel"/>
    <w:tmpl w:val="DEBE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B78C5"/>
    <w:multiLevelType w:val="multilevel"/>
    <w:tmpl w:val="9386F6AA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7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14" w:hanging="2160"/>
      </w:pPr>
      <w:rPr>
        <w:rFonts w:hint="default"/>
      </w:rPr>
    </w:lvl>
  </w:abstractNum>
  <w:abstractNum w:abstractNumId="10" w15:restartNumberingAfterBreak="0">
    <w:nsid w:val="19F03781"/>
    <w:multiLevelType w:val="hybridMultilevel"/>
    <w:tmpl w:val="11B00400"/>
    <w:lvl w:ilvl="0" w:tplc="0BFE7E78">
      <w:start w:val="1"/>
      <w:numFmt w:val="bullet"/>
      <w:lvlText w:val="‒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6F11A6"/>
    <w:multiLevelType w:val="multilevel"/>
    <w:tmpl w:val="66BCC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8671B"/>
    <w:multiLevelType w:val="multilevel"/>
    <w:tmpl w:val="7CC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23E1D"/>
    <w:multiLevelType w:val="multilevel"/>
    <w:tmpl w:val="1C985D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4" w15:restartNumberingAfterBreak="0">
    <w:nsid w:val="213C31A7"/>
    <w:multiLevelType w:val="hybridMultilevel"/>
    <w:tmpl w:val="0BDC617C"/>
    <w:lvl w:ilvl="0" w:tplc="0BFE7E78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121C"/>
    <w:multiLevelType w:val="hybridMultilevel"/>
    <w:tmpl w:val="EF7C2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56713"/>
    <w:multiLevelType w:val="multilevel"/>
    <w:tmpl w:val="89B67202"/>
    <w:lvl w:ilvl="0">
      <w:start w:val="1"/>
      <w:numFmt w:val="decimal"/>
      <w:lvlText w:val="%1."/>
      <w:lvlJc w:val="left"/>
      <w:pPr>
        <w:ind w:left="825" w:hanging="465"/>
      </w:pPr>
      <w:rPr>
        <w:rFonts w:eastAsia="Times New Roman" w:hint="default"/>
        <w:color w:val="000000"/>
        <w:sz w:val="20"/>
      </w:rPr>
    </w:lvl>
    <w:lvl w:ilvl="1">
      <w:start w:val="1"/>
      <w:numFmt w:val="decimal"/>
      <w:isLgl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0C2381F"/>
    <w:multiLevelType w:val="hybridMultilevel"/>
    <w:tmpl w:val="81A8AE00"/>
    <w:lvl w:ilvl="0" w:tplc="3C20F5E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34560FC0"/>
    <w:multiLevelType w:val="hybridMultilevel"/>
    <w:tmpl w:val="D780F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81C1A"/>
    <w:multiLevelType w:val="multilevel"/>
    <w:tmpl w:val="AAA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70E4F"/>
    <w:multiLevelType w:val="hybridMultilevel"/>
    <w:tmpl w:val="4D063F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D18049C"/>
    <w:multiLevelType w:val="multilevel"/>
    <w:tmpl w:val="296EC8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334EB"/>
    <w:multiLevelType w:val="multilevel"/>
    <w:tmpl w:val="C1B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B1FAB"/>
    <w:multiLevelType w:val="multilevel"/>
    <w:tmpl w:val="3F2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65E0E"/>
    <w:multiLevelType w:val="hybridMultilevel"/>
    <w:tmpl w:val="0F92BF8E"/>
    <w:lvl w:ilvl="0" w:tplc="0BFE7E78">
      <w:start w:val="1"/>
      <w:numFmt w:val="bullet"/>
      <w:lvlText w:val="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8F32D1"/>
    <w:multiLevelType w:val="multilevel"/>
    <w:tmpl w:val="8E2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85CB8"/>
    <w:multiLevelType w:val="multilevel"/>
    <w:tmpl w:val="A09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D55A6"/>
    <w:multiLevelType w:val="hybridMultilevel"/>
    <w:tmpl w:val="183E56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AC7FFD"/>
    <w:multiLevelType w:val="hybridMultilevel"/>
    <w:tmpl w:val="004A9176"/>
    <w:lvl w:ilvl="0" w:tplc="3996771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622B8"/>
    <w:multiLevelType w:val="multilevel"/>
    <w:tmpl w:val="2EF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F6CA7"/>
    <w:multiLevelType w:val="hybridMultilevel"/>
    <w:tmpl w:val="02D61FFA"/>
    <w:lvl w:ilvl="0" w:tplc="08D06E1E">
      <w:start w:val="8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44232AD"/>
    <w:multiLevelType w:val="multilevel"/>
    <w:tmpl w:val="1E585C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8230FD2"/>
    <w:multiLevelType w:val="multilevel"/>
    <w:tmpl w:val="558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D334F"/>
    <w:multiLevelType w:val="multilevel"/>
    <w:tmpl w:val="22E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D36A5"/>
    <w:multiLevelType w:val="hybridMultilevel"/>
    <w:tmpl w:val="426228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6BE4693"/>
    <w:multiLevelType w:val="hybridMultilevel"/>
    <w:tmpl w:val="66845698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6" w15:restartNumberingAfterBreak="0">
    <w:nsid w:val="694A1A35"/>
    <w:multiLevelType w:val="multilevel"/>
    <w:tmpl w:val="1C985D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7" w15:restartNumberingAfterBreak="0">
    <w:nsid w:val="69924571"/>
    <w:multiLevelType w:val="hybridMultilevel"/>
    <w:tmpl w:val="87BCAA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9FC371B"/>
    <w:multiLevelType w:val="hybridMultilevel"/>
    <w:tmpl w:val="D9425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A6356"/>
    <w:multiLevelType w:val="multilevel"/>
    <w:tmpl w:val="6BC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E25E9"/>
    <w:multiLevelType w:val="hybridMultilevel"/>
    <w:tmpl w:val="E05E0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50260"/>
    <w:multiLevelType w:val="hybridMultilevel"/>
    <w:tmpl w:val="01BC041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D385F"/>
    <w:multiLevelType w:val="hybridMultilevel"/>
    <w:tmpl w:val="8AD223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1"/>
  </w:num>
  <w:num w:numId="3">
    <w:abstractNumId w:val="4"/>
  </w:num>
  <w:num w:numId="4">
    <w:abstractNumId w:val="28"/>
  </w:num>
  <w:num w:numId="5">
    <w:abstractNumId w:val="18"/>
  </w:num>
  <w:num w:numId="6">
    <w:abstractNumId w:val="21"/>
  </w:num>
  <w:num w:numId="7">
    <w:abstractNumId w:val="40"/>
  </w:num>
  <w:num w:numId="8">
    <w:abstractNumId w:val="27"/>
  </w:num>
  <w:num w:numId="9">
    <w:abstractNumId w:val="12"/>
  </w:num>
  <w:num w:numId="10">
    <w:abstractNumId w:val="39"/>
  </w:num>
  <w:num w:numId="11">
    <w:abstractNumId w:val="34"/>
  </w:num>
  <w:num w:numId="12">
    <w:abstractNumId w:val="20"/>
  </w:num>
  <w:num w:numId="13">
    <w:abstractNumId w:val="37"/>
  </w:num>
  <w:num w:numId="14">
    <w:abstractNumId w:val="42"/>
  </w:num>
  <w:num w:numId="15">
    <w:abstractNumId w:val="2"/>
  </w:num>
  <w:num w:numId="16">
    <w:abstractNumId w:val="35"/>
  </w:num>
  <w:num w:numId="17">
    <w:abstractNumId w:val="9"/>
  </w:num>
  <w:num w:numId="18">
    <w:abstractNumId w:val="10"/>
  </w:num>
  <w:num w:numId="19">
    <w:abstractNumId w:val="24"/>
  </w:num>
  <w:num w:numId="20">
    <w:abstractNumId w:val="7"/>
  </w:num>
  <w:num w:numId="21">
    <w:abstractNumId w:val="14"/>
  </w:num>
  <w:num w:numId="22">
    <w:abstractNumId w:val="6"/>
  </w:num>
  <w:num w:numId="23">
    <w:abstractNumId w:val="0"/>
  </w:num>
  <w:num w:numId="24">
    <w:abstractNumId w:val="17"/>
  </w:num>
  <w:num w:numId="25">
    <w:abstractNumId w:val="3"/>
  </w:num>
  <w:num w:numId="26">
    <w:abstractNumId w:val="30"/>
  </w:num>
  <w:num w:numId="27">
    <w:abstractNumId w:val="36"/>
  </w:num>
  <w:num w:numId="28">
    <w:abstractNumId w:val="13"/>
  </w:num>
  <w:num w:numId="29">
    <w:abstractNumId w:val="29"/>
  </w:num>
  <w:num w:numId="30">
    <w:abstractNumId w:val="19"/>
  </w:num>
  <w:num w:numId="31">
    <w:abstractNumId w:val="23"/>
  </w:num>
  <w:num w:numId="32">
    <w:abstractNumId w:val="26"/>
  </w:num>
  <w:num w:numId="33">
    <w:abstractNumId w:val="5"/>
  </w:num>
  <w:num w:numId="34">
    <w:abstractNumId w:val="22"/>
  </w:num>
  <w:num w:numId="35">
    <w:abstractNumId w:val="1"/>
  </w:num>
  <w:num w:numId="36">
    <w:abstractNumId w:val="15"/>
  </w:num>
  <w:num w:numId="37">
    <w:abstractNumId w:val="25"/>
  </w:num>
  <w:num w:numId="38">
    <w:abstractNumId w:val="32"/>
  </w:num>
  <w:num w:numId="39">
    <w:abstractNumId w:val="33"/>
  </w:num>
  <w:num w:numId="40">
    <w:abstractNumId w:val="11"/>
  </w:num>
  <w:num w:numId="41">
    <w:abstractNumId w:val="8"/>
  </w:num>
  <w:num w:numId="42">
    <w:abstractNumId w:val="4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C3F"/>
    <w:rsid w:val="00000644"/>
    <w:rsid w:val="00027B4A"/>
    <w:rsid w:val="000476CF"/>
    <w:rsid w:val="000505FA"/>
    <w:rsid w:val="00061C84"/>
    <w:rsid w:val="0008033C"/>
    <w:rsid w:val="000D4E76"/>
    <w:rsid w:val="00107E3A"/>
    <w:rsid w:val="001120D4"/>
    <w:rsid w:val="0013438E"/>
    <w:rsid w:val="00143B1F"/>
    <w:rsid w:val="00145CFB"/>
    <w:rsid w:val="00157116"/>
    <w:rsid w:val="0017360E"/>
    <w:rsid w:val="001964DB"/>
    <w:rsid w:val="001C3AFA"/>
    <w:rsid w:val="001D2682"/>
    <w:rsid w:val="00203A60"/>
    <w:rsid w:val="0022050A"/>
    <w:rsid w:val="002259AC"/>
    <w:rsid w:val="00240A4F"/>
    <w:rsid w:val="00261FDF"/>
    <w:rsid w:val="00273697"/>
    <w:rsid w:val="00282362"/>
    <w:rsid w:val="00290518"/>
    <w:rsid w:val="002B61FA"/>
    <w:rsid w:val="002F221A"/>
    <w:rsid w:val="00300522"/>
    <w:rsid w:val="00307956"/>
    <w:rsid w:val="003174F3"/>
    <w:rsid w:val="00352A91"/>
    <w:rsid w:val="00357C83"/>
    <w:rsid w:val="0038290B"/>
    <w:rsid w:val="003A24DF"/>
    <w:rsid w:val="003A2F5D"/>
    <w:rsid w:val="003B2FB6"/>
    <w:rsid w:val="003F13CB"/>
    <w:rsid w:val="00407C3F"/>
    <w:rsid w:val="004241FF"/>
    <w:rsid w:val="00441295"/>
    <w:rsid w:val="00447686"/>
    <w:rsid w:val="004730DA"/>
    <w:rsid w:val="004A3CE3"/>
    <w:rsid w:val="004B5921"/>
    <w:rsid w:val="004D7B1D"/>
    <w:rsid w:val="004F263B"/>
    <w:rsid w:val="00515957"/>
    <w:rsid w:val="00533F5F"/>
    <w:rsid w:val="00544AA0"/>
    <w:rsid w:val="005731B8"/>
    <w:rsid w:val="00581943"/>
    <w:rsid w:val="005904D9"/>
    <w:rsid w:val="00593CB9"/>
    <w:rsid w:val="005B08BA"/>
    <w:rsid w:val="005B2681"/>
    <w:rsid w:val="005B3F29"/>
    <w:rsid w:val="005B48C8"/>
    <w:rsid w:val="005E7049"/>
    <w:rsid w:val="00676569"/>
    <w:rsid w:val="006B7574"/>
    <w:rsid w:val="006C0EBB"/>
    <w:rsid w:val="006C6C83"/>
    <w:rsid w:val="006D00CE"/>
    <w:rsid w:val="006E71AF"/>
    <w:rsid w:val="007128A0"/>
    <w:rsid w:val="00714B77"/>
    <w:rsid w:val="00731AFC"/>
    <w:rsid w:val="00754984"/>
    <w:rsid w:val="00764CE6"/>
    <w:rsid w:val="00787C69"/>
    <w:rsid w:val="007B5620"/>
    <w:rsid w:val="007D31C9"/>
    <w:rsid w:val="00816F61"/>
    <w:rsid w:val="00841FCD"/>
    <w:rsid w:val="0087789D"/>
    <w:rsid w:val="008C58BE"/>
    <w:rsid w:val="008D3FA2"/>
    <w:rsid w:val="00904BD9"/>
    <w:rsid w:val="00913E63"/>
    <w:rsid w:val="00926175"/>
    <w:rsid w:val="009341D3"/>
    <w:rsid w:val="009414C8"/>
    <w:rsid w:val="00943494"/>
    <w:rsid w:val="00963E58"/>
    <w:rsid w:val="00967737"/>
    <w:rsid w:val="0097205A"/>
    <w:rsid w:val="009806EF"/>
    <w:rsid w:val="009958C4"/>
    <w:rsid w:val="009B4D33"/>
    <w:rsid w:val="009D089B"/>
    <w:rsid w:val="009D3889"/>
    <w:rsid w:val="009E48E4"/>
    <w:rsid w:val="009E724B"/>
    <w:rsid w:val="009F1103"/>
    <w:rsid w:val="00A0689E"/>
    <w:rsid w:val="00A43399"/>
    <w:rsid w:val="00A62BC1"/>
    <w:rsid w:val="00A7241B"/>
    <w:rsid w:val="00A86826"/>
    <w:rsid w:val="00A9669D"/>
    <w:rsid w:val="00AA1DFD"/>
    <w:rsid w:val="00AA7179"/>
    <w:rsid w:val="00AB0633"/>
    <w:rsid w:val="00AE37E5"/>
    <w:rsid w:val="00B065FA"/>
    <w:rsid w:val="00B44271"/>
    <w:rsid w:val="00B54AC7"/>
    <w:rsid w:val="00B66FA0"/>
    <w:rsid w:val="00B732E2"/>
    <w:rsid w:val="00BA7E61"/>
    <w:rsid w:val="00BE46EF"/>
    <w:rsid w:val="00BF3045"/>
    <w:rsid w:val="00C20192"/>
    <w:rsid w:val="00C801A3"/>
    <w:rsid w:val="00C854C5"/>
    <w:rsid w:val="00C87EBF"/>
    <w:rsid w:val="00CA1ECC"/>
    <w:rsid w:val="00CB519C"/>
    <w:rsid w:val="00CC28D4"/>
    <w:rsid w:val="00D10883"/>
    <w:rsid w:val="00D67D9F"/>
    <w:rsid w:val="00DA206D"/>
    <w:rsid w:val="00DB6189"/>
    <w:rsid w:val="00DC1AA2"/>
    <w:rsid w:val="00DC2268"/>
    <w:rsid w:val="00DD4D1A"/>
    <w:rsid w:val="00DE1432"/>
    <w:rsid w:val="00DE1A0F"/>
    <w:rsid w:val="00DF0401"/>
    <w:rsid w:val="00E00ABD"/>
    <w:rsid w:val="00E47929"/>
    <w:rsid w:val="00E57D0D"/>
    <w:rsid w:val="00E60F64"/>
    <w:rsid w:val="00E6237B"/>
    <w:rsid w:val="00E62D7C"/>
    <w:rsid w:val="00E667CF"/>
    <w:rsid w:val="00E872B1"/>
    <w:rsid w:val="00EA074D"/>
    <w:rsid w:val="00EB1820"/>
    <w:rsid w:val="00EC5AAA"/>
    <w:rsid w:val="00ED0BEB"/>
    <w:rsid w:val="00EF2BA8"/>
    <w:rsid w:val="00EF2E19"/>
    <w:rsid w:val="00F04A34"/>
    <w:rsid w:val="00F10AD4"/>
    <w:rsid w:val="00F256AD"/>
    <w:rsid w:val="00F55142"/>
    <w:rsid w:val="00F559B8"/>
    <w:rsid w:val="00F55C78"/>
    <w:rsid w:val="00F637D2"/>
    <w:rsid w:val="00F84687"/>
    <w:rsid w:val="00F96993"/>
    <w:rsid w:val="00FA0C5D"/>
    <w:rsid w:val="00FB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DFB7"/>
  <w15:chartTrackingRefBased/>
  <w15:docId w15:val="{48F6D5BD-B097-43CA-B02E-B8202A1E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4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C3F"/>
    <w:pPr>
      <w:ind w:left="720"/>
      <w:contextualSpacing/>
    </w:pPr>
  </w:style>
  <w:style w:type="character" w:customStyle="1" w:styleId="t286pc">
    <w:name w:val="t286pc"/>
    <w:basedOn w:val="a0"/>
    <w:rsid w:val="00407C3F"/>
  </w:style>
  <w:style w:type="character" w:styleId="a4">
    <w:name w:val="Strong"/>
    <w:basedOn w:val="a0"/>
    <w:uiPriority w:val="22"/>
    <w:qFormat/>
    <w:rsid w:val="007128A0"/>
    <w:rPr>
      <w:b/>
      <w:bCs/>
    </w:rPr>
  </w:style>
  <w:style w:type="character" w:styleId="a5">
    <w:name w:val="Emphasis"/>
    <w:basedOn w:val="a0"/>
    <w:uiPriority w:val="20"/>
    <w:qFormat/>
    <w:rsid w:val="00841FCD"/>
    <w:rPr>
      <w:i/>
      <w:iCs/>
    </w:rPr>
  </w:style>
  <w:style w:type="character" w:customStyle="1" w:styleId="inqyif">
    <w:name w:val="inqyif"/>
    <w:basedOn w:val="a0"/>
    <w:rsid w:val="005B3F29"/>
  </w:style>
  <w:style w:type="table" w:styleId="a6">
    <w:name w:val="Table Grid"/>
    <w:basedOn w:val="a1"/>
    <w:uiPriority w:val="39"/>
    <w:rsid w:val="00980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81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63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175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3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3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3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104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40103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6586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88013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0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CDFE5"/>
                    <w:right w:val="none" w:sz="0" w:space="0" w:color="auto"/>
                  </w:divBdr>
                  <w:divsChild>
                    <w:div w:id="214211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51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631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49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41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1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13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8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40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52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46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6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0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52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16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76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94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3582</Words>
  <Characters>20422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Баубель Анатолий Леонидович</dc:creator>
  <cp:keywords/>
  <dc:description/>
  <cp:lastModifiedBy>Константин Козловский</cp:lastModifiedBy>
  <cp:revision>2</cp:revision>
  <dcterms:created xsi:type="dcterms:W3CDTF">2026-08-28T05:49:00Z</dcterms:created>
  <dcterms:modified xsi:type="dcterms:W3CDTF">2026-08-28T05:49:00Z</dcterms:modified>
</cp:coreProperties>
</file>