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6768"/>
        <w:gridCol w:w="3701"/>
      </w:tblGrid>
      <w:tr>
        <w:tc>
          <w:tcPr>
            <w:tcW w:type="dxa" w:w="5234"/>
            <w:shd w:fill="F8FAFC"/>
            <w:tcMar>
              <w:top w:w="120" w:type="dxa"/>
              <w:bottom w:w="120" w:type="dxa"/>
              <w:left w:w="180" w:type="dxa"/>
              <w:right w:w="180" w:type="dxa"/>
            </w:tcMar>
            <w:vAlign w:val="center"/>
          </w:tcPr>
          <w:p>
            <w:pPr>
              <w:bidi w:val="1"/>
              <w:spacing w:before="0" w:after="60" w:line="276" w:lineRule="auto"/>
              <w:jc w:val="right"/>
            </w:pPr>
            <w:r>
              <w:rPr>
                <w:rFonts w:ascii="Arial" w:hAnsi="Arial" w:cs="Arial"/>
                <w:b/>
                <w:color w:val="1E3A8A"/>
                <w:sz w:val="26"/>
                <w:rtl w:val="1"/>
              </w:rPr>
              <w:t>مدرسة سمايل كيدز الخاصة — Smile Kids School ☺</w:t>
              <w:br/>
            </w:r>
            <w:r>
              <w:rPr>
                <w:rFonts w:ascii="Arial" w:hAnsi="Arial" w:cs="Arial"/>
                <w:b w:val="0"/>
                <w:color w:val="64748B"/>
                <w:sz w:val="19"/>
                <w:rtl w:val="1"/>
              </w:rPr>
              <w:t>وحدة الكنترول وشؤون الطلاب ونظم المعلومات المدرسية (SIS)</w:t>
            </w:r>
          </w:p>
        </w:tc>
        <w:tc>
          <w:tcPr>
            <w:tcW w:type="dxa" w:w="5234"/>
            <w:shd w:fill="F8FAFC"/>
            <w:tcMar>
              <w:top w:w="120" w:type="dxa"/>
              <w:bottom w:w="120" w:type="dxa"/>
              <w:left w:w="180" w:type="dxa"/>
              <w:right w:w="180" w:type="dxa"/>
            </w:tcMar>
            <w:vAlign w:val="center"/>
          </w:tcPr>
          <w:p>
            <w:pPr>
              <w:bidi w:val="1"/>
              <w:spacing w:before="0" w:after="60" w:line="276" w:lineRule="auto"/>
              <w:jc w:val="left"/>
            </w:pPr>
            <w:r>
              <w:rPr>
                <w:rFonts w:ascii="Arial" w:hAnsi="Arial" w:cs="Arial"/>
                <w:b w:val="0"/>
                <w:color w:val="0F172A"/>
                <w:sz w:val="19"/>
                <w:rtl w:val="1"/>
              </w:rPr>
              <w:t>العام الدراسي: 2026 / 2027 م</w:t>
              <w:br/>
            </w:r>
            <w:r>
              <w:rPr>
                <w:rFonts w:ascii="Arial" w:hAnsi="Arial" w:cs="Arial"/>
                <w:b w:val="0"/>
                <w:color w:val="64748B"/>
                <w:sz w:val="19"/>
                <w:rtl w:val="1"/>
              </w:rPr>
              <w:t>التاريخ: 12 أكتوبر 2026 م</w:t>
              <w:br/>
            </w:r>
            <w:r>
              <w:rPr>
                <w:rFonts w:ascii="Arial" w:hAnsi="Arial" w:cs="Arial"/>
                <w:b/>
                <w:color w:val="B91C1C"/>
                <w:sz w:val="18"/>
                <w:rtl w:val="1"/>
              </w:rPr>
              <w:t>تقرير إداري رسمي معتمد</w:t>
            </w:r>
          </w:p>
        </w:tc>
      </w:tr>
    </w:tbl>
    <w:p/>
    <w:p>
      <w:pPr>
        <w:bidi w:val="1"/>
        <w:spacing w:before="40" w:after="40" w:line="276" w:lineRule="auto"/>
        <w:jc w:val="center"/>
      </w:pPr>
      <w:r>
        <w:rPr>
          <w:rFonts w:ascii="Arial" w:hAnsi="Arial" w:cs="Arial"/>
          <w:b/>
          <w:color w:val="1E3A8A"/>
          <w:sz w:val="32"/>
          <w:rtl w:val="1"/>
        </w:rPr>
        <w:t>تقرير المتابعة وحصر اختبارات شهر سبتمبر 2026 المعتمد</w:t>
        <w:br/>
      </w:r>
      <w:r>
        <w:rPr>
          <w:rFonts w:ascii="Arial" w:hAnsi="Arial" w:cs="Arial"/>
          <w:b/>
          <w:color w:val="2563EB"/>
          <w:sz w:val="22"/>
          <w:rtl w:val="1"/>
        </w:rPr>
        <w:t>«حصر الطلاب غير المختبرين، والطلاب المتبقي لهم مادة واحدة، والمنسحبين، والدرجات المرفوعة»</w:t>
      </w:r>
    </w:p>
    <w:p>
      <w:pPr>
        <w:bidi w:val="1"/>
        <w:spacing w:before="120" w:after="120" w:line="276" w:lineRule="auto"/>
        <w:jc w:val="right"/>
      </w:pPr>
      <w:r>
        <w:rPr>
          <w:rFonts w:ascii="Arial" w:hAnsi="Arial" w:cs="Arial"/>
          <w:b/>
          <w:color w:val="0F172A"/>
          <w:sz w:val="22"/>
          <w:rtl w:val="1"/>
        </w:rPr>
        <w:t>السيدة الفاضلة / مديرة المدرسة الموقرة،،،</w:t>
        <w:br/>
      </w:r>
      <w:r>
        <w:rPr>
          <w:rFonts w:ascii="Arial" w:hAnsi="Arial" w:cs="Arial"/>
          <w:b/>
          <w:color w:val="0F172A"/>
          <w:sz w:val="21"/>
          <w:rtl w:val="1"/>
        </w:rPr>
        <w:t>تحية طيبة وبعد،،،</w:t>
        <w:br/>
      </w:r>
      <w:r>
        <w:rPr>
          <w:rFonts w:ascii="Arial" w:hAnsi="Arial" w:cs="Arial"/>
          <w:b w:val="0"/>
          <w:color w:val="0F172A"/>
          <w:sz w:val="21"/>
          <w:rtl w:val="1"/>
        </w:rPr>
        <w:t>بناءً على توجيهات سيادتكم، تم تحديث وتصنيف جداول المتابعة لاختبارات شهر سبتمبر 2026 وفصل كل فئة في جدول مستقل بوضوح تام، مع تطبيق قرار رفع وجبر كافة أنصاف الدرجات (19.5 إلى 20، و49.5 إلى 50) واعتمادها رسمياً على الشيتات وقاعدة البيانات.</w:t>
      </w:r>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2606"/>
        <w:gridCol w:w="2606"/>
        <w:gridCol w:w="2606"/>
        <w:gridCol w:w="2606"/>
      </w:tblGrid>
      <w:tr>
        <w:tc>
          <w:tcPr>
            <w:tcW w:type="dxa" w:w="2617"/>
            <w:shd w:fill="F1F5F9"/>
            <w:tcMar>
              <w:top w:w="70" w:type="dxa"/>
              <w:bottom w:w="50" w:type="dxa"/>
              <w:left w:w="150" w:type="dxa"/>
              <w:right w:w="150" w:type="dxa"/>
            </w:tcMar>
            <w:vAlign w:val="center"/>
          </w:tcPr>
          <w:p>
            <w:pPr>
              <w:bidi w:val="1"/>
              <w:spacing w:before="0" w:after="60" w:line="276" w:lineRule="auto"/>
              <w:jc w:val="center"/>
            </w:pPr>
            <w:r>
              <w:rPr>
                <w:rFonts w:ascii="Arial" w:hAnsi="Arial" w:cs="Arial"/>
                <w:b/>
                <w:color w:val="0F172A"/>
                <w:sz w:val="19"/>
                <w:rtl w:val="1"/>
              </w:rPr>
              <w:t>إجمالي طلاب المدرسة</w:t>
            </w:r>
          </w:p>
        </w:tc>
        <w:tc>
          <w:tcPr>
            <w:tcW w:type="dxa" w:w="2617"/>
            <w:shd w:fill="F1F5F9"/>
            <w:tcMar>
              <w:top w:w="70" w:type="dxa"/>
              <w:bottom w:w="50" w:type="dxa"/>
              <w:left w:w="150" w:type="dxa"/>
              <w:right w:w="150" w:type="dxa"/>
            </w:tcMar>
            <w:vAlign w:val="center"/>
          </w:tcPr>
          <w:p>
            <w:pPr>
              <w:bidi w:val="1"/>
              <w:spacing w:before="0" w:after="60" w:line="276" w:lineRule="auto"/>
              <w:jc w:val="center"/>
            </w:pPr>
            <w:r>
              <w:rPr>
                <w:rFonts w:ascii="Arial" w:hAnsi="Arial" w:cs="Arial"/>
                <w:b/>
                <w:color w:val="0F172A"/>
                <w:sz w:val="19"/>
                <w:rtl w:val="1"/>
              </w:rPr>
              <w:t>لم يمتحنوا نهائياً</w:t>
            </w:r>
          </w:p>
        </w:tc>
        <w:tc>
          <w:tcPr>
            <w:tcW w:type="dxa" w:w="2617"/>
            <w:shd w:fill="F1F5F9"/>
            <w:tcMar>
              <w:top w:w="70" w:type="dxa"/>
              <w:bottom w:w="50" w:type="dxa"/>
              <w:left w:w="150" w:type="dxa"/>
              <w:right w:w="150" w:type="dxa"/>
            </w:tcMar>
            <w:vAlign w:val="center"/>
          </w:tcPr>
          <w:p>
            <w:pPr>
              <w:bidi w:val="1"/>
              <w:spacing w:before="0" w:after="60" w:line="276" w:lineRule="auto"/>
              <w:jc w:val="center"/>
            </w:pPr>
            <w:r>
              <w:rPr>
                <w:rFonts w:ascii="Arial" w:hAnsi="Arial" w:cs="Arial"/>
                <w:b/>
                <w:color w:val="0F172A"/>
                <w:sz w:val="19"/>
                <w:rtl w:val="1"/>
              </w:rPr>
              <w:t>متبقي مادة واحدة فقط</w:t>
            </w:r>
          </w:p>
        </w:tc>
        <w:tc>
          <w:tcPr>
            <w:tcW w:type="dxa" w:w="2617"/>
            <w:shd w:fill="F1F5F9"/>
            <w:tcMar>
              <w:top w:w="70" w:type="dxa"/>
              <w:bottom w:w="50" w:type="dxa"/>
              <w:left w:w="150" w:type="dxa"/>
              <w:right w:w="150" w:type="dxa"/>
            </w:tcMar>
            <w:vAlign w:val="center"/>
          </w:tcPr>
          <w:p>
            <w:pPr>
              <w:bidi w:val="1"/>
              <w:spacing w:before="0" w:after="60" w:line="276" w:lineRule="auto"/>
              <w:jc w:val="center"/>
            </w:pPr>
            <w:r>
              <w:rPr>
                <w:rFonts w:ascii="Arial" w:hAnsi="Arial" w:cs="Arial"/>
                <w:b/>
                <w:color w:val="0F172A"/>
                <w:sz w:val="19"/>
                <w:rtl w:val="1"/>
              </w:rPr>
              <w:t>منسحب من المدرسة</w:t>
            </w:r>
          </w:p>
        </w:tc>
      </w:tr>
      <w:tr>
        <w:tc>
          <w:tcPr>
            <w:tcW w:type="dxa" w:w="2617"/>
            <w:shd w:fill="FFFFFF"/>
            <w:tcMar>
              <w:top w:w="70" w:type="dxa"/>
              <w:bottom w:w="70" w:type="dxa"/>
              <w:left w:w="150" w:type="dxa"/>
              <w:right w:w="150" w:type="dxa"/>
            </w:tcMar>
            <w:vAlign w:val="center"/>
          </w:tcPr>
          <w:p>
            <w:pPr>
              <w:bidi w:val="1"/>
              <w:spacing w:before="0" w:after="60" w:line="276" w:lineRule="auto"/>
              <w:jc w:val="center"/>
            </w:pPr>
            <w:r>
              <w:rPr>
                <w:rFonts w:ascii="Arial" w:hAnsi="Arial" w:cs="Arial"/>
                <w:b/>
                <w:color w:val="1E3A8A"/>
                <w:sz w:val="26"/>
                <w:rtl w:val="1"/>
              </w:rPr>
              <w:t>178 طالباً</w:t>
            </w:r>
          </w:p>
        </w:tc>
        <w:tc>
          <w:tcPr>
            <w:tcW w:type="dxa" w:w="2617"/>
            <w:shd w:fill="FFFFFF"/>
            <w:tcMar>
              <w:top w:w="70" w:type="dxa"/>
              <w:bottom w:w="70" w:type="dxa"/>
              <w:left w:w="150" w:type="dxa"/>
              <w:right w:w="150" w:type="dxa"/>
            </w:tcMar>
            <w:vAlign w:val="center"/>
          </w:tcPr>
          <w:p>
            <w:pPr>
              <w:bidi w:val="1"/>
              <w:spacing w:before="0" w:after="60" w:line="276" w:lineRule="auto"/>
              <w:jc w:val="center"/>
            </w:pPr>
            <w:r>
              <w:rPr>
                <w:rFonts w:ascii="Arial" w:hAnsi="Arial" w:cs="Arial"/>
                <w:b/>
                <w:color w:val="BE123C"/>
                <w:sz w:val="26"/>
                <w:rtl w:val="1"/>
              </w:rPr>
              <w:t>5 طلاب</w:t>
            </w:r>
          </w:p>
        </w:tc>
        <w:tc>
          <w:tcPr>
            <w:tcW w:type="dxa" w:w="2617"/>
            <w:shd w:fill="FFFFFF"/>
            <w:tcMar>
              <w:top w:w="70" w:type="dxa"/>
              <w:bottom w:w="70" w:type="dxa"/>
              <w:left w:w="150" w:type="dxa"/>
              <w:right w:w="150" w:type="dxa"/>
            </w:tcMar>
            <w:vAlign w:val="center"/>
          </w:tcPr>
          <w:p>
            <w:pPr>
              <w:bidi w:val="1"/>
              <w:spacing w:before="0" w:after="60" w:line="276" w:lineRule="auto"/>
              <w:jc w:val="center"/>
            </w:pPr>
            <w:r>
              <w:rPr>
                <w:rFonts w:ascii="Arial" w:hAnsi="Arial" w:cs="Arial"/>
                <w:b/>
                <w:color w:val="047857"/>
                <w:sz w:val="26"/>
                <w:rtl w:val="1"/>
              </w:rPr>
              <w:t>22 طالباً</w:t>
            </w:r>
          </w:p>
        </w:tc>
        <w:tc>
          <w:tcPr>
            <w:tcW w:type="dxa" w:w="2617"/>
            <w:shd w:fill="FFFFFF"/>
            <w:tcMar>
              <w:top w:w="70" w:type="dxa"/>
              <w:bottom w:w="70" w:type="dxa"/>
              <w:left w:w="150" w:type="dxa"/>
              <w:right w:w="150" w:type="dxa"/>
            </w:tcMar>
            <w:vAlign w:val="center"/>
          </w:tcPr>
          <w:p>
            <w:pPr>
              <w:bidi w:val="1"/>
              <w:spacing w:before="0" w:after="60" w:line="276" w:lineRule="auto"/>
              <w:jc w:val="center"/>
            </w:pPr>
            <w:r>
              <w:rPr>
                <w:rFonts w:ascii="Arial" w:hAnsi="Arial" w:cs="Arial"/>
                <w:b/>
                <w:color w:val="475569"/>
                <w:sz w:val="26"/>
                <w:rtl w:val="1"/>
              </w:rPr>
              <w:t>1 طالب</w:t>
            </w:r>
          </w:p>
        </w:tc>
      </w:tr>
    </w:tbl>
    <w:p/>
    <w:p>
      <w:pPr>
        <w:bidi w:val="1"/>
        <w:spacing w:before="120" w:after="80" w:line="276" w:lineRule="auto"/>
        <w:jc w:val="right"/>
      </w:pPr>
      <w:r>
        <w:rPr>
          <w:rFonts w:ascii="Arial" w:hAnsi="Arial" w:cs="Arial"/>
          <w:b/>
          <w:color w:val="475569"/>
          <w:sz w:val="26"/>
          <w:rtl w:val="1"/>
        </w:rPr>
        <w:t>جدول (1): حصر الطلاب المنسحبين من المدرسة رسميـاً</w:t>
      </w:r>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1745"/>
        <w:gridCol w:w="1745"/>
        <w:gridCol w:w="1745"/>
        <w:gridCol w:w="1745"/>
        <w:gridCol w:w="1745"/>
        <w:gridCol w:w="1745"/>
      </w:tblGrid>
      <w:tr>
        <w:trPr>
          <w:tblHeader/>
          <w:cantSplit/>
        </w:trPr>
        <w:tc>
          <w:tcPr>
            <w:tcW w:type="dxa" w:w="648"/>
            <w:shd w:fill="47556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م</w:t>
            </w:r>
          </w:p>
        </w:tc>
        <w:tc>
          <w:tcPr>
            <w:tcW w:type="dxa" w:w="1728"/>
            <w:shd w:fill="47556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كود الطالب</w:t>
            </w:r>
          </w:p>
        </w:tc>
        <w:tc>
          <w:tcPr>
            <w:tcW w:type="dxa" w:w="2736"/>
            <w:shd w:fill="47556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اسم الطالب بالكامل</w:t>
            </w:r>
          </w:p>
        </w:tc>
        <w:tc>
          <w:tcPr>
            <w:tcW w:type="dxa" w:w="1440"/>
            <w:shd w:fill="47556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الصف الدراسي</w:t>
            </w:r>
          </w:p>
        </w:tc>
        <w:tc>
          <w:tcPr>
            <w:tcW w:type="dxa" w:w="1224"/>
            <w:shd w:fill="47556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الشعبة</w:t>
            </w:r>
          </w:p>
        </w:tc>
        <w:tc>
          <w:tcPr>
            <w:tcW w:type="dxa" w:w="2693"/>
            <w:shd w:fill="47556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الموقف الإداري والتوصية</w:t>
            </w:r>
          </w:p>
        </w:tc>
      </w:tr>
      <w:tr>
        <w:trPr>
          <w:cantSplit/>
        </w:trPr>
        <w:tc>
          <w:tcPr>
            <w:tcW w:type="dxa" w:w="648"/>
            <w:shd w:fill="F1F5F9"/>
            <w:tcMar>
              <w:top w:w="100" w:type="dxa"/>
              <w:bottom w:w="100" w:type="dxa"/>
              <w:left w:w="150" w:type="dxa"/>
              <w:right w:w="150" w:type="dxa"/>
            </w:tcMar>
            <w:vAlign w:val="center"/>
          </w:tcPr>
          <w:p>
            <w:pPr>
              <w:bidi w:val="1"/>
              <w:spacing w:before="0" w:after="60" w:line="276" w:lineRule="auto"/>
              <w:jc w:val="center"/>
            </w:pPr>
            <w:r>
              <w:rPr>
                <w:rFonts w:ascii="Arial" w:hAnsi="Arial" w:cs="Arial"/>
                <w:b/>
                <w:color w:val="334155"/>
                <w:sz w:val="19"/>
                <w:rtl w:val="1"/>
              </w:rPr>
              <w:t>1</w:t>
            </w:r>
          </w:p>
        </w:tc>
        <w:tc>
          <w:tcPr>
            <w:tcW w:type="dxa" w:w="1728"/>
            <w:shd w:fill="F1F5F9"/>
            <w:tcMar>
              <w:top w:w="100" w:type="dxa"/>
              <w:bottom w:w="100" w:type="dxa"/>
              <w:left w:w="150" w:type="dxa"/>
              <w:right w:w="150" w:type="dxa"/>
            </w:tcMar>
            <w:vAlign w:val="center"/>
          </w:tcPr>
          <w:p>
            <w:pPr>
              <w:bidi w:val="1"/>
              <w:spacing w:before="0" w:after="60" w:line="276" w:lineRule="auto"/>
              <w:jc w:val="center"/>
            </w:pPr>
            <w:r>
              <w:rPr>
                <w:rFonts w:ascii="Arial" w:hAnsi="Arial" w:cs="Arial"/>
                <w:b/>
                <w:color w:val="334155"/>
                <w:sz w:val="19"/>
                <w:rtl w:val="1"/>
              </w:rPr>
              <w:t>SK-G9-AR-003</w:t>
            </w:r>
          </w:p>
        </w:tc>
        <w:tc>
          <w:tcPr>
            <w:tcW w:type="dxa" w:w="2736"/>
            <w:shd w:fill="F1F5F9"/>
            <w:tcMar>
              <w:top w:w="100" w:type="dxa"/>
              <w:bottom w:w="100" w:type="dxa"/>
              <w:left w:w="150" w:type="dxa"/>
              <w:right w:w="150" w:type="dxa"/>
            </w:tcMar>
            <w:vAlign w:val="center"/>
          </w:tcPr>
          <w:p>
            <w:pPr>
              <w:bidi w:val="1"/>
              <w:spacing w:before="0" w:after="60" w:line="276" w:lineRule="auto"/>
              <w:jc w:val="right"/>
            </w:pPr>
            <w:r>
              <w:rPr>
                <w:rFonts w:ascii="Arial" w:hAnsi="Arial" w:cs="Arial"/>
                <w:b/>
                <w:color w:val="334155"/>
                <w:sz w:val="19"/>
                <w:rtl w:val="1"/>
              </w:rPr>
              <w:t>محمد عبد الله النقاش</w:t>
            </w:r>
          </w:p>
        </w:tc>
        <w:tc>
          <w:tcPr>
            <w:tcW w:type="dxa" w:w="1440"/>
            <w:shd w:fill="F1F5F9"/>
            <w:tcMar>
              <w:top w:w="100" w:type="dxa"/>
              <w:bottom w:w="100" w:type="dxa"/>
              <w:left w:w="150" w:type="dxa"/>
              <w:right w:w="150" w:type="dxa"/>
            </w:tcMar>
            <w:vAlign w:val="center"/>
          </w:tcPr>
          <w:p>
            <w:pPr>
              <w:bidi w:val="1"/>
              <w:spacing w:before="0" w:after="60" w:line="276" w:lineRule="auto"/>
              <w:jc w:val="center"/>
            </w:pPr>
            <w:r>
              <w:rPr>
                <w:rFonts w:ascii="Arial" w:hAnsi="Arial" w:cs="Arial"/>
                <w:b/>
                <w:color w:val="334155"/>
                <w:sz w:val="19"/>
                <w:rtl w:val="1"/>
              </w:rPr>
              <w:t>الصف 9</w:t>
            </w:r>
          </w:p>
        </w:tc>
        <w:tc>
          <w:tcPr>
            <w:tcW w:type="dxa" w:w="1224"/>
            <w:shd w:fill="F1F5F9"/>
            <w:tcMar>
              <w:top w:w="100" w:type="dxa"/>
              <w:bottom w:w="100" w:type="dxa"/>
              <w:left w:w="150" w:type="dxa"/>
              <w:right w:w="150" w:type="dxa"/>
            </w:tcMar>
            <w:vAlign w:val="center"/>
          </w:tcPr>
          <w:p>
            <w:pPr>
              <w:bidi w:val="1"/>
              <w:spacing w:before="0" w:after="60" w:line="276" w:lineRule="auto"/>
              <w:jc w:val="center"/>
            </w:pPr>
            <w:r>
              <w:rPr>
                <w:rFonts w:ascii="Arial" w:hAnsi="Arial" w:cs="Arial"/>
                <w:b/>
                <w:color w:val="334155"/>
                <w:sz w:val="19"/>
                <w:rtl w:val="1"/>
              </w:rPr>
              <w:t>عربي</w:t>
            </w:r>
          </w:p>
        </w:tc>
        <w:tc>
          <w:tcPr>
            <w:tcW w:type="dxa" w:w="2693"/>
            <w:shd w:fill="F1F5F9"/>
            <w:tcMar>
              <w:top w:w="100" w:type="dxa"/>
              <w:bottom w:w="100" w:type="dxa"/>
              <w:left w:w="150" w:type="dxa"/>
              <w:right w:w="150" w:type="dxa"/>
            </w:tcMar>
            <w:vAlign w:val="center"/>
          </w:tcPr>
          <w:p>
            <w:pPr>
              <w:bidi w:val="1"/>
              <w:spacing w:before="0" w:after="60" w:line="276" w:lineRule="auto"/>
              <w:jc w:val="right"/>
            </w:pPr>
            <w:r>
              <w:rPr>
                <w:rFonts w:ascii="Arial" w:hAnsi="Arial" w:cs="Arial"/>
                <w:b/>
                <w:color w:val="334155"/>
                <w:sz w:val="19"/>
                <w:rtl w:val="1"/>
              </w:rPr>
              <w:t>منسحب من المدرسة رسمياً — اعتماد الشطب الإداري للقيد وتحديث السجلات</w:t>
            </w:r>
          </w:p>
        </w:tc>
      </w:tr>
    </w:tbl>
    <w:p/>
    <w:p>
      <w:pPr>
        <w:bidi w:val="1"/>
        <w:spacing w:before="160" w:after="80" w:line="276" w:lineRule="auto"/>
        <w:jc w:val="right"/>
      </w:pPr>
      <w:r>
        <w:rPr>
          <w:rFonts w:ascii="Arial" w:hAnsi="Arial" w:cs="Arial"/>
          <w:b/>
          <w:color w:val="BE123C"/>
          <w:sz w:val="26"/>
          <w:rtl w:val="1"/>
        </w:rPr>
        <w:t>جدول (2): حصر الطلاب الذين لم يمتحنوا نهائياً (غياب تام عن كافة المواد)</w:t>
      </w:r>
    </w:p>
    <w:p>
      <w:pPr>
        <w:bidi w:val="1"/>
        <w:spacing w:before="0" w:after="80" w:line="276" w:lineRule="auto"/>
        <w:jc w:val="right"/>
      </w:pPr>
      <w:r>
        <w:rPr>
          <w:rFonts w:ascii="Arial" w:hAnsi="Arial" w:cs="Arial"/>
          <w:b w:val="0"/>
          <w:color w:val="0F172A"/>
          <w:sz w:val="20"/>
          <w:rtl w:val="1"/>
        </w:rPr>
        <w:t>الطلاب المذكورون أدناه تغيبوا عن كافة المواد الدراسية، وتظهر شهاداتهم بحالة «قيد الرصد ⏳» لحين عقد اختبار ملحق شامل:</w:t>
      </w:r>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1745"/>
        <w:gridCol w:w="1745"/>
        <w:gridCol w:w="1745"/>
        <w:gridCol w:w="1745"/>
        <w:gridCol w:w="1745"/>
        <w:gridCol w:w="1745"/>
      </w:tblGrid>
      <w:tr>
        <w:trPr>
          <w:tblHeader/>
          <w:cantSplit/>
        </w:trPr>
        <w:tc>
          <w:tcPr>
            <w:tcW w:type="dxa" w:w="648"/>
            <w:shd w:fill="991B1B"/>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م</w:t>
            </w:r>
          </w:p>
        </w:tc>
        <w:tc>
          <w:tcPr>
            <w:tcW w:type="dxa" w:w="1728"/>
            <w:shd w:fill="991B1B"/>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كود الطالب</w:t>
            </w:r>
          </w:p>
        </w:tc>
        <w:tc>
          <w:tcPr>
            <w:tcW w:type="dxa" w:w="2736"/>
            <w:shd w:fill="991B1B"/>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اسم الطالب بالكامل</w:t>
            </w:r>
          </w:p>
        </w:tc>
        <w:tc>
          <w:tcPr>
            <w:tcW w:type="dxa" w:w="1440"/>
            <w:shd w:fill="991B1B"/>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الصف الدراسي</w:t>
            </w:r>
          </w:p>
        </w:tc>
        <w:tc>
          <w:tcPr>
            <w:tcW w:type="dxa" w:w="1224"/>
            <w:shd w:fill="991B1B"/>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الشعبة</w:t>
            </w:r>
          </w:p>
        </w:tc>
        <w:tc>
          <w:tcPr>
            <w:tcW w:type="dxa" w:w="2693"/>
            <w:shd w:fill="991B1B"/>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الإجراء الإداري والتوصية</w:t>
            </w:r>
          </w:p>
        </w:tc>
      </w:tr>
      <w:tr>
        <w:trPr>
          <w:cantSplit/>
        </w:trPr>
        <w:tc>
          <w:tcPr>
            <w:tcW w:type="dxa" w:w="648"/>
            <w:shd w:fill="FFFBEB"/>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1</w:t>
            </w:r>
          </w:p>
        </w:tc>
        <w:tc>
          <w:tcPr>
            <w:tcW w:type="dxa" w:w="1728"/>
            <w:shd w:fill="FFFBEB"/>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SK-G3-LN-003</w:t>
            </w:r>
          </w:p>
        </w:tc>
        <w:tc>
          <w:tcPr>
            <w:tcW w:type="dxa" w:w="2736"/>
            <w:shd w:fill="FFFBEB"/>
            <w:tcMar>
              <w:top w:w="100" w:type="dxa"/>
              <w:bottom w:w="100" w:type="dxa"/>
              <w:left w:w="150" w:type="dxa"/>
              <w:right w:w="150" w:type="dxa"/>
            </w:tcMar>
            <w:vAlign w:val="center"/>
          </w:tcPr>
          <w:p>
            <w:pPr>
              <w:bidi w:val="1"/>
              <w:spacing w:before="0" w:after="60" w:line="276" w:lineRule="auto"/>
              <w:jc w:val="right"/>
            </w:pPr>
            <w:r>
              <w:rPr>
                <w:rFonts w:ascii="Arial" w:hAnsi="Arial" w:cs="Arial"/>
                <w:b/>
                <w:color w:val="B45309"/>
                <w:sz w:val="19"/>
                <w:rtl w:val="1"/>
              </w:rPr>
              <w:t>أريام أحمد حسن</w:t>
            </w:r>
          </w:p>
        </w:tc>
        <w:tc>
          <w:tcPr>
            <w:tcW w:type="dxa" w:w="1440"/>
            <w:shd w:fill="FFFBEB"/>
            <w:tcMar>
              <w:top w:w="100" w:type="dxa"/>
              <w:bottom w:w="100" w:type="dxa"/>
              <w:left w:w="150" w:type="dxa"/>
              <w:right w:w="150" w:type="dxa"/>
            </w:tcMar>
            <w:vAlign w:val="center"/>
          </w:tcPr>
          <w:p>
            <w:pPr>
              <w:bidi w:val="1"/>
              <w:spacing w:before="0" w:after="60" w:line="276" w:lineRule="auto"/>
              <w:jc w:val="center"/>
            </w:pPr>
            <w:r>
              <w:rPr>
                <w:rFonts w:ascii="Arial" w:hAnsi="Arial" w:cs="Arial"/>
                <w:b/>
                <w:color w:val="B45309"/>
                <w:sz w:val="19"/>
                <w:rtl w:val="1"/>
              </w:rPr>
              <w:t>الصف 3</w:t>
            </w:r>
          </w:p>
        </w:tc>
        <w:tc>
          <w:tcPr>
            <w:tcW w:type="dxa" w:w="1224"/>
            <w:shd w:fill="FFFBEB"/>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لغات</w:t>
            </w:r>
          </w:p>
        </w:tc>
        <w:tc>
          <w:tcPr>
            <w:tcW w:type="dxa" w:w="2693"/>
            <w:shd w:fill="FFFBEB"/>
            <w:tcMar>
              <w:top w:w="100" w:type="dxa"/>
              <w:bottom w:w="100" w:type="dxa"/>
              <w:left w:w="150" w:type="dxa"/>
              <w:right w:w="150" w:type="dxa"/>
            </w:tcMar>
            <w:vAlign w:val="center"/>
          </w:tcPr>
          <w:p>
            <w:pPr>
              <w:bidi w:val="1"/>
              <w:spacing w:before="0" w:after="60" w:line="276" w:lineRule="auto"/>
              <w:jc w:val="right"/>
            </w:pPr>
            <w:r>
              <w:rPr>
                <w:rFonts w:ascii="Arial" w:hAnsi="Arial" w:cs="Arial"/>
                <w:b/>
                <w:color w:val="B91C1C"/>
                <w:sz w:val="19"/>
                <w:rtl w:val="1"/>
              </w:rPr>
              <w:t>تحديد موعد اختبار ملحق شامل لكافة المواد والتواصل مع ولي الأمر</w:t>
            </w:r>
          </w:p>
        </w:tc>
      </w:tr>
      <w:tr>
        <w:trPr>
          <w:cantSplit/>
        </w:trPr>
        <w:tc>
          <w:tcPr>
            <w:tcW w:type="dxa" w:w="648"/>
            <w:shd w:fill="EEF2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2</w:t>
            </w:r>
          </w:p>
        </w:tc>
        <w:tc>
          <w:tcPr>
            <w:tcW w:type="dxa" w:w="1728"/>
            <w:shd w:fill="EEF2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SK-G4-LN-016</w:t>
            </w:r>
          </w:p>
        </w:tc>
        <w:tc>
          <w:tcPr>
            <w:tcW w:type="dxa" w:w="2736"/>
            <w:shd w:fill="EEF2FF"/>
            <w:tcMar>
              <w:top w:w="100" w:type="dxa"/>
              <w:bottom w:w="100" w:type="dxa"/>
              <w:left w:w="150" w:type="dxa"/>
              <w:right w:w="150" w:type="dxa"/>
            </w:tcMar>
            <w:vAlign w:val="center"/>
          </w:tcPr>
          <w:p>
            <w:pPr>
              <w:bidi w:val="1"/>
              <w:spacing w:before="0" w:after="60" w:line="276" w:lineRule="auto"/>
              <w:jc w:val="right"/>
            </w:pPr>
            <w:r>
              <w:rPr>
                <w:rFonts w:ascii="Arial" w:hAnsi="Arial" w:cs="Arial"/>
                <w:b/>
                <w:color w:val="4338CA"/>
                <w:sz w:val="19"/>
                <w:rtl w:val="1"/>
              </w:rPr>
              <w:t>سيد محمد عسل</w:t>
            </w:r>
          </w:p>
        </w:tc>
        <w:tc>
          <w:tcPr>
            <w:tcW w:type="dxa" w:w="1440"/>
            <w:shd w:fill="EEF2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4338CA"/>
                <w:sz w:val="19"/>
                <w:rtl w:val="1"/>
              </w:rPr>
              <w:t>الصف 4</w:t>
            </w:r>
          </w:p>
        </w:tc>
        <w:tc>
          <w:tcPr>
            <w:tcW w:type="dxa" w:w="1224"/>
            <w:shd w:fill="EEF2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لغات</w:t>
            </w:r>
          </w:p>
        </w:tc>
        <w:tc>
          <w:tcPr>
            <w:tcW w:type="dxa" w:w="2693"/>
            <w:shd w:fill="EEF2FF"/>
            <w:tcMar>
              <w:top w:w="100" w:type="dxa"/>
              <w:bottom w:w="100" w:type="dxa"/>
              <w:left w:w="150" w:type="dxa"/>
              <w:right w:w="150" w:type="dxa"/>
            </w:tcMar>
            <w:vAlign w:val="center"/>
          </w:tcPr>
          <w:p>
            <w:pPr>
              <w:bidi w:val="1"/>
              <w:spacing w:before="0" w:after="60" w:line="276" w:lineRule="auto"/>
              <w:jc w:val="right"/>
            </w:pPr>
            <w:r>
              <w:rPr>
                <w:rFonts w:ascii="Arial" w:hAnsi="Arial" w:cs="Arial"/>
                <w:b/>
                <w:color w:val="B91C1C"/>
                <w:sz w:val="19"/>
                <w:rtl w:val="1"/>
              </w:rPr>
              <w:t>تحديد موعد اختبار ملحق شامل لكافة المواد والتواصل مع ولي الأمر</w:t>
            </w:r>
          </w:p>
        </w:tc>
      </w:tr>
      <w:tr>
        <w:trPr>
          <w:cantSplit/>
        </w:trPr>
        <w:tc>
          <w:tcPr>
            <w:tcW w:type="dxa" w:w="648"/>
            <w:shd w:fill="FFF1F2"/>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3</w:t>
            </w:r>
          </w:p>
        </w:tc>
        <w:tc>
          <w:tcPr>
            <w:tcW w:type="dxa" w:w="1728"/>
            <w:shd w:fill="FFF1F2"/>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SK-G5-AR-004</w:t>
            </w:r>
          </w:p>
        </w:tc>
        <w:tc>
          <w:tcPr>
            <w:tcW w:type="dxa" w:w="2736"/>
            <w:shd w:fill="FFF1F2"/>
            <w:tcMar>
              <w:top w:w="100" w:type="dxa"/>
              <w:bottom w:w="100" w:type="dxa"/>
              <w:left w:w="150" w:type="dxa"/>
              <w:right w:w="150" w:type="dxa"/>
            </w:tcMar>
            <w:vAlign w:val="center"/>
          </w:tcPr>
          <w:p>
            <w:pPr>
              <w:bidi w:val="1"/>
              <w:spacing w:before="0" w:after="60" w:line="276" w:lineRule="auto"/>
              <w:jc w:val="right"/>
            </w:pPr>
            <w:r>
              <w:rPr>
                <w:rFonts w:ascii="Arial" w:hAnsi="Arial" w:cs="Arial"/>
                <w:b/>
                <w:color w:val="BE123C"/>
                <w:sz w:val="19"/>
                <w:rtl w:val="1"/>
              </w:rPr>
              <w:t>ملك محمد</w:t>
            </w:r>
          </w:p>
        </w:tc>
        <w:tc>
          <w:tcPr>
            <w:tcW w:type="dxa" w:w="1440"/>
            <w:shd w:fill="FFF1F2"/>
            <w:tcMar>
              <w:top w:w="100" w:type="dxa"/>
              <w:bottom w:w="100" w:type="dxa"/>
              <w:left w:w="150" w:type="dxa"/>
              <w:right w:w="150" w:type="dxa"/>
            </w:tcMar>
            <w:vAlign w:val="center"/>
          </w:tcPr>
          <w:p>
            <w:pPr>
              <w:bidi w:val="1"/>
              <w:spacing w:before="0" w:after="60" w:line="276" w:lineRule="auto"/>
              <w:jc w:val="center"/>
            </w:pPr>
            <w:r>
              <w:rPr>
                <w:rFonts w:ascii="Arial" w:hAnsi="Arial" w:cs="Arial"/>
                <w:b/>
                <w:color w:val="BE123C"/>
                <w:sz w:val="19"/>
                <w:rtl w:val="1"/>
              </w:rPr>
              <w:t>الصف 5</w:t>
            </w:r>
          </w:p>
        </w:tc>
        <w:tc>
          <w:tcPr>
            <w:tcW w:type="dxa" w:w="1224"/>
            <w:shd w:fill="FFF1F2"/>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عربي</w:t>
            </w:r>
          </w:p>
        </w:tc>
        <w:tc>
          <w:tcPr>
            <w:tcW w:type="dxa" w:w="2693"/>
            <w:shd w:fill="FFF1F2"/>
            <w:tcMar>
              <w:top w:w="100" w:type="dxa"/>
              <w:bottom w:w="100" w:type="dxa"/>
              <w:left w:w="150" w:type="dxa"/>
              <w:right w:w="150" w:type="dxa"/>
            </w:tcMar>
            <w:vAlign w:val="center"/>
          </w:tcPr>
          <w:p>
            <w:pPr>
              <w:bidi w:val="1"/>
              <w:spacing w:before="0" w:after="60" w:line="276" w:lineRule="auto"/>
              <w:jc w:val="right"/>
            </w:pPr>
            <w:r>
              <w:rPr>
                <w:rFonts w:ascii="Arial" w:hAnsi="Arial" w:cs="Arial"/>
                <w:b/>
                <w:color w:val="B91C1C"/>
                <w:sz w:val="19"/>
                <w:rtl w:val="1"/>
              </w:rPr>
              <w:t>تحديد موعد اختبار ملحق شامل لكافة المواد والتواصل مع ولي الأمر</w:t>
            </w:r>
          </w:p>
        </w:tc>
      </w:tr>
      <w:tr>
        <w:trPr>
          <w:cantSplit/>
        </w:trPr>
        <w:tc>
          <w:tcPr>
            <w:tcW w:type="dxa" w:w="648"/>
            <w:shd w:fill="F0FDFA"/>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4</w:t>
            </w:r>
          </w:p>
        </w:tc>
        <w:tc>
          <w:tcPr>
            <w:tcW w:type="dxa" w:w="1728"/>
            <w:shd w:fill="F0FDFA"/>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SK-G6-LN-011</w:t>
            </w:r>
          </w:p>
        </w:tc>
        <w:tc>
          <w:tcPr>
            <w:tcW w:type="dxa" w:w="2736"/>
            <w:shd w:fill="F0FDFA"/>
            <w:tcMar>
              <w:top w:w="100" w:type="dxa"/>
              <w:bottom w:w="100" w:type="dxa"/>
              <w:left w:w="150" w:type="dxa"/>
              <w:right w:w="150" w:type="dxa"/>
            </w:tcMar>
            <w:vAlign w:val="center"/>
          </w:tcPr>
          <w:p>
            <w:pPr>
              <w:bidi w:val="1"/>
              <w:spacing w:before="0" w:after="60" w:line="276" w:lineRule="auto"/>
              <w:jc w:val="right"/>
            </w:pPr>
            <w:r>
              <w:rPr>
                <w:rFonts w:ascii="Arial" w:hAnsi="Arial" w:cs="Arial"/>
                <w:b/>
                <w:color w:val="0F766E"/>
                <w:sz w:val="19"/>
                <w:rtl w:val="1"/>
              </w:rPr>
              <w:t>أفنان أحمد</w:t>
            </w:r>
          </w:p>
        </w:tc>
        <w:tc>
          <w:tcPr>
            <w:tcW w:type="dxa" w:w="1440"/>
            <w:shd w:fill="F0FDFA"/>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766E"/>
                <w:sz w:val="19"/>
                <w:rtl w:val="1"/>
              </w:rPr>
              <w:t>الصف 6</w:t>
            </w:r>
          </w:p>
        </w:tc>
        <w:tc>
          <w:tcPr>
            <w:tcW w:type="dxa" w:w="1224"/>
            <w:shd w:fill="F0FDFA"/>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لغات</w:t>
            </w:r>
          </w:p>
        </w:tc>
        <w:tc>
          <w:tcPr>
            <w:tcW w:type="dxa" w:w="2693"/>
            <w:shd w:fill="F0FDFA"/>
            <w:tcMar>
              <w:top w:w="100" w:type="dxa"/>
              <w:bottom w:w="100" w:type="dxa"/>
              <w:left w:w="150" w:type="dxa"/>
              <w:right w:w="150" w:type="dxa"/>
            </w:tcMar>
            <w:vAlign w:val="center"/>
          </w:tcPr>
          <w:p>
            <w:pPr>
              <w:bidi w:val="1"/>
              <w:spacing w:before="0" w:after="60" w:line="276" w:lineRule="auto"/>
              <w:jc w:val="right"/>
            </w:pPr>
            <w:r>
              <w:rPr>
                <w:rFonts w:ascii="Arial" w:hAnsi="Arial" w:cs="Arial"/>
                <w:b/>
                <w:color w:val="B91C1C"/>
                <w:sz w:val="19"/>
                <w:rtl w:val="1"/>
              </w:rPr>
              <w:t>تحديد موعد اختبار ملحق شامل لكافة المواد والتواصل مع ولي الأمر</w:t>
            </w:r>
          </w:p>
        </w:tc>
      </w:tr>
      <w:tr>
        <w:trPr>
          <w:cantSplit/>
        </w:trPr>
        <w:tc>
          <w:tcPr>
            <w:tcW w:type="dxa" w:w="648"/>
            <w:shd w:fill="F5F3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5</w:t>
            </w:r>
          </w:p>
        </w:tc>
        <w:tc>
          <w:tcPr>
            <w:tcW w:type="dxa" w:w="1728"/>
            <w:shd w:fill="F5F3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SK-G7-AR-007</w:t>
            </w:r>
          </w:p>
        </w:tc>
        <w:tc>
          <w:tcPr>
            <w:tcW w:type="dxa" w:w="2736"/>
            <w:shd w:fill="F5F3FF"/>
            <w:tcMar>
              <w:top w:w="100" w:type="dxa"/>
              <w:bottom w:w="100" w:type="dxa"/>
              <w:left w:w="150" w:type="dxa"/>
              <w:right w:w="150" w:type="dxa"/>
            </w:tcMar>
            <w:vAlign w:val="center"/>
          </w:tcPr>
          <w:p>
            <w:pPr>
              <w:bidi w:val="1"/>
              <w:spacing w:before="0" w:after="60" w:line="276" w:lineRule="auto"/>
              <w:jc w:val="right"/>
            </w:pPr>
            <w:r>
              <w:rPr>
                <w:rFonts w:ascii="Arial" w:hAnsi="Arial" w:cs="Arial"/>
                <w:b/>
                <w:color w:val="6D28D9"/>
                <w:sz w:val="19"/>
                <w:rtl w:val="1"/>
              </w:rPr>
              <w:t>عمر إيهاب محمد</w:t>
            </w:r>
          </w:p>
        </w:tc>
        <w:tc>
          <w:tcPr>
            <w:tcW w:type="dxa" w:w="1440"/>
            <w:shd w:fill="F5F3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6D28D9"/>
                <w:sz w:val="19"/>
                <w:rtl w:val="1"/>
              </w:rPr>
              <w:t>الصف 7</w:t>
            </w:r>
          </w:p>
        </w:tc>
        <w:tc>
          <w:tcPr>
            <w:tcW w:type="dxa" w:w="1224"/>
            <w:shd w:fill="F5F3FF"/>
            <w:tcMar>
              <w:top w:w="100" w:type="dxa"/>
              <w:bottom w:w="100" w:type="dxa"/>
              <w:left w:w="150" w:type="dxa"/>
              <w:right w:w="150" w:type="dxa"/>
            </w:tcMar>
            <w:vAlign w:val="center"/>
          </w:tcPr>
          <w:p>
            <w:pPr>
              <w:bidi w:val="1"/>
              <w:spacing w:before="0" w:after="60" w:line="276" w:lineRule="auto"/>
              <w:jc w:val="center"/>
            </w:pPr>
            <w:r>
              <w:rPr>
                <w:rFonts w:ascii="Arial" w:hAnsi="Arial" w:cs="Arial"/>
                <w:b/>
                <w:color w:val="0F172A"/>
                <w:sz w:val="19"/>
                <w:rtl w:val="1"/>
              </w:rPr>
              <w:t>عربي</w:t>
            </w:r>
          </w:p>
        </w:tc>
        <w:tc>
          <w:tcPr>
            <w:tcW w:type="dxa" w:w="2693"/>
            <w:shd w:fill="F5F3FF"/>
            <w:tcMar>
              <w:top w:w="100" w:type="dxa"/>
              <w:bottom w:w="100" w:type="dxa"/>
              <w:left w:w="150" w:type="dxa"/>
              <w:right w:w="150" w:type="dxa"/>
            </w:tcMar>
            <w:vAlign w:val="center"/>
          </w:tcPr>
          <w:p>
            <w:pPr>
              <w:bidi w:val="1"/>
              <w:spacing w:before="0" w:after="60" w:line="276" w:lineRule="auto"/>
              <w:jc w:val="right"/>
            </w:pPr>
            <w:r>
              <w:rPr>
                <w:rFonts w:ascii="Arial" w:hAnsi="Arial" w:cs="Arial"/>
                <w:b/>
                <w:color w:val="B91C1C"/>
                <w:sz w:val="19"/>
                <w:rtl w:val="1"/>
              </w:rPr>
              <w:t>تحديد موعد اختبار ملحق شامل لكافة المواد والتواصل مع ولي الأمر</w:t>
            </w:r>
          </w:p>
        </w:tc>
      </w:tr>
    </w:tbl>
    <w:p>
      <w:r>
        <w:br w:type="page"/>
      </w:r>
    </w:p>
    <w:p>
      <w:pPr>
        <w:bidi w:val="1"/>
        <w:spacing w:before="80" w:after="80" w:line="276" w:lineRule="auto"/>
        <w:jc w:val="right"/>
      </w:pPr>
      <w:r>
        <w:rPr>
          <w:rFonts w:ascii="Arial" w:hAnsi="Arial" w:cs="Arial"/>
          <w:b/>
          <w:color w:val="047857"/>
          <w:sz w:val="26"/>
          <w:rtl w:val="1"/>
        </w:rPr>
        <w:t>جدول (3): حصر الطلاب الذين لديهم مادة واحدة فقط متبقية للامتحان (حضور باقي المواد)</w:t>
      </w:r>
    </w:p>
    <w:p>
      <w:pPr>
        <w:bidi w:val="1"/>
        <w:spacing w:before="0" w:after="80" w:line="276" w:lineRule="auto"/>
        <w:jc w:val="right"/>
      </w:pPr>
      <w:r>
        <w:rPr>
          <w:rFonts w:ascii="Arial" w:hAnsi="Arial" w:cs="Arial"/>
          <w:b w:val="0"/>
          <w:color w:val="0F172A"/>
          <w:sz w:val="20"/>
          <w:rtl w:val="1"/>
        </w:rPr>
        <w:t>هؤلاء الطلاب حضروا كافة المواد وتم رصدها بنجاح، وتبقى لهم ورقة مادة واحدة فقط لعقد اختبار تكميلي لها، وتظهر كل مرحلة بلون مستقل:</w:t>
      </w:r>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1745"/>
        <w:gridCol w:w="1745"/>
        <w:gridCol w:w="1745"/>
        <w:gridCol w:w="1745"/>
        <w:gridCol w:w="1745"/>
        <w:gridCol w:w="1745"/>
      </w:tblGrid>
      <w:tr>
        <w:trPr>
          <w:tblHeader/>
          <w:cantSplit/>
        </w:trPr>
        <w:tc>
          <w:tcPr>
            <w:tcW w:type="dxa" w:w="648"/>
            <w:shd w:fill="047857"/>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م</w:t>
            </w:r>
          </w:p>
        </w:tc>
        <w:tc>
          <w:tcPr>
            <w:tcW w:type="dxa" w:w="2664"/>
            <w:shd w:fill="047857"/>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اسم الطالب بالكامل</w:t>
            </w:r>
          </w:p>
        </w:tc>
        <w:tc>
          <w:tcPr>
            <w:tcW w:type="dxa" w:w="1368"/>
            <w:shd w:fill="047857"/>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الصف الدراسي</w:t>
            </w:r>
          </w:p>
        </w:tc>
        <w:tc>
          <w:tcPr>
            <w:tcW w:type="dxa" w:w="1080"/>
            <w:shd w:fill="047857"/>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الشعبة</w:t>
            </w:r>
          </w:p>
        </w:tc>
        <w:tc>
          <w:tcPr>
            <w:tcW w:type="dxa" w:w="2736"/>
            <w:shd w:fill="047857"/>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المادة المتبقية الوحيدة</w:t>
            </w:r>
          </w:p>
        </w:tc>
        <w:tc>
          <w:tcPr>
            <w:tcW w:type="dxa" w:w="1973"/>
            <w:shd w:fill="047857"/>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الإجراء والتوصية</w:t>
            </w:r>
          </w:p>
        </w:tc>
      </w:tr>
      <w:tr>
        <w:trPr>
          <w:cantSplit/>
        </w:trPr>
        <w:tc>
          <w:tcPr>
            <w:tcW w:type="dxa" w:w="64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w:t>
            </w:r>
          </w:p>
        </w:tc>
        <w:tc>
          <w:tcPr>
            <w:tcW w:type="dxa" w:w="2664"/>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ماريا قتيبه علي</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369A1"/>
                <w:sz w:val="18"/>
                <w:rtl w:val="1"/>
              </w:rPr>
              <w:t>الصف 1</w:t>
            </w:r>
          </w:p>
        </w:tc>
        <w:tc>
          <w:tcPr>
            <w:tcW w:type="dxa" w:w="1080"/>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الإنجليزية OL</w:t>
            </w:r>
          </w:p>
        </w:tc>
        <w:tc>
          <w:tcPr>
            <w:tcW w:type="dxa" w:w="1973"/>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الإنجليزية OL) فقط</w:t>
            </w:r>
          </w:p>
        </w:tc>
      </w:tr>
      <w:tr>
        <w:trPr>
          <w:cantSplit/>
        </w:trPr>
        <w:tc>
          <w:tcPr>
            <w:tcW w:type="dxa" w:w="64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w:t>
            </w:r>
          </w:p>
        </w:tc>
        <w:tc>
          <w:tcPr>
            <w:tcW w:type="dxa" w:w="2664"/>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حمزة محمد البنا</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369A1"/>
                <w:sz w:val="18"/>
                <w:rtl w:val="1"/>
              </w:rPr>
              <w:t>الصف 1</w:t>
            </w:r>
          </w:p>
        </w:tc>
        <w:tc>
          <w:tcPr>
            <w:tcW w:type="dxa" w:w="1080"/>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w:t>
            </w:r>
          </w:p>
        </w:tc>
        <w:tc>
          <w:tcPr>
            <w:tcW w:type="dxa" w:w="1973"/>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العربية) فقط</w:t>
            </w:r>
          </w:p>
        </w:tc>
      </w:tr>
      <w:tr>
        <w:trPr>
          <w:cantSplit/>
        </w:trPr>
        <w:tc>
          <w:tcPr>
            <w:tcW w:type="dxa" w:w="64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w:t>
            </w:r>
          </w:p>
        </w:tc>
        <w:tc>
          <w:tcPr>
            <w:tcW w:type="dxa" w:w="2664"/>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علي محمد علاء الدين</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369A1"/>
                <w:sz w:val="18"/>
                <w:rtl w:val="1"/>
              </w:rPr>
              <w:t>الصف 1</w:t>
            </w:r>
          </w:p>
        </w:tc>
        <w:tc>
          <w:tcPr>
            <w:tcW w:type="dxa" w:w="1080"/>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الإنجليزية OL</w:t>
            </w:r>
          </w:p>
        </w:tc>
        <w:tc>
          <w:tcPr>
            <w:tcW w:type="dxa" w:w="1973"/>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الإنجليزية OL) فقط</w:t>
            </w:r>
          </w:p>
        </w:tc>
      </w:tr>
      <w:tr>
        <w:trPr>
          <w:cantSplit/>
        </w:trPr>
        <w:tc>
          <w:tcPr>
            <w:tcW w:type="dxa" w:w="64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4</w:t>
            </w:r>
          </w:p>
        </w:tc>
        <w:tc>
          <w:tcPr>
            <w:tcW w:type="dxa" w:w="2664"/>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مليكة محمد رفعت</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369A1"/>
                <w:sz w:val="18"/>
                <w:rtl w:val="1"/>
              </w:rPr>
              <w:t>الصف 1</w:t>
            </w:r>
          </w:p>
        </w:tc>
        <w:tc>
          <w:tcPr>
            <w:tcW w:type="dxa" w:w="1080"/>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w:t>
            </w:r>
          </w:p>
        </w:tc>
        <w:tc>
          <w:tcPr>
            <w:tcW w:type="dxa" w:w="1973"/>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العربية) فقط</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5</w:t>
            </w:r>
          </w:p>
        </w:tc>
        <w:tc>
          <w:tcPr>
            <w:tcW w:type="dxa" w:w="2664"/>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تالا عبد القادر</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w:t>
            </w:r>
          </w:p>
        </w:tc>
        <w:tc>
          <w:tcPr>
            <w:tcW w:type="dxa" w:w="1973"/>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العربية) فقط</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6</w:t>
            </w:r>
          </w:p>
        </w:tc>
        <w:tc>
          <w:tcPr>
            <w:tcW w:type="dxa" w:w="2664"/>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راشد عبد الكريم بشير</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Connect Plus / English AL</w:t>
            </w:r>
          </w:p>
        </w:tc>
        <w:tc>
          <w:tcPr>
            <w:tcW w:type="dxa" w:w="1973"/>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(Connect Plus / English AL) فقط</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7</w:t>
            </w:r>
          </w:p>
        </w:tc>
        <w:tc>
          <w:tcPr>
            <w:tcW w:type="dxa" w:w="2664"/>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أمنية محمد عبد الرحمن</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Connect Plus / English AL</w:t>
            </w:r>
          </w:p>
        </w:tc>
        <w:tc>
          <w:tcPr>
            <w:tcW w:type="dxa" w:w="1973"/>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(Connect Plus / English AL) فقط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8</w:t>
            </w:r>
          </w:p>
        </w:tc>
        <w:tc>
          <w:tcPr>
            <w:tcW w:type="dxa" w:w="2664"/>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أرين أشرف مجدى</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التربية الدينية</w:t>
            </w:r>
          </w:p>
        </w:tc>
        <w:tc>
          <w:tcPr>
            <w:tcW w:type="dxa" w:w="1973"/>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(التربية الدينية) فقط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9</w:t>
            </w:r>
          </w:p>
        </w:tc>
        <w:tc>
          <w:tcPr>
            <w:tcW w:type="dxa" w:w="2664"/>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زين محمد نبيل نوار</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التربية الدينية</w:t>
            </w:r>
          </w:p>
        </w:tc>
        <w:tc>
          <w:tcPr>
            <w:tcW w:type="dxa" w:w="1973"/>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(التربية الدينية) فقط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10</w:t>
            </w:r>
          </w:p>
        </w:tc>
        <w:tc>
          <w:tcPr>
            <w:tcW w:type="dxa" w:w="2664"/>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رائد عبد الكريم بشير</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Connect Plus / English AL</w:t>
            </w:r>
          </w:p>
        </w:tc>
        <w:tc>
          <w:tcPr>
            <w:tcW w:type="dxa" w:w="1973"/>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(Connect Plus / English AL) فقط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11</w:t>
            </w:r>
          </w:p>
        </w:tc>
        <w:tc>
          <w:tcPr>
            <w:tcW w:type="dxa" w:w="2664"/>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ريمان جمال الحسين</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Connect Plus / English AL</w:t>
            </w:r>
          </w:p>
        </w:tc>
        <w:tc>
          <w:tcPr>
            <w:tcW w:type="dxa" w:w="1973"/>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(Connect Plus / English AL) فقط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12</w:t>
            </w:r>
          </w:p>
        </w:tc>
        <w:tc>
          <w:tcPr>
            <w:tcW w:type="dxa" w:w="2664"/>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مؤيد أحمد سيد</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w:t>
            </w:r>
          </w:p>
        </w:tc>
        <w:tc>
          <w:tcPr>
            <w:tcW w:type="dxa" w:w="1973"/>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العربية) فقط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13</w:t>
            </w:r>
          </w:p>
        </w:tc>
        <w:tc>
          <w:tcPr>
            <w:tcW w:type="dxa" w:w="2664"/>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ريتال محمد عسل</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Connect Plus / English AL</w:t>
            </w:r>
          </w:p>
        </w:tc>
        <w:tc>
          <w:tcPr>
            <w:tcW w:type="dxa" w:w="1973"/>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(Connect Plus / English AL)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14</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مها رضوان تسون</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الإنجليزية OL</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الإنجليزية OL)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15</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كارما أحمد عطية</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الرياضيات / Math</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(الرياضيات / Math)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16</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عبد الله مروان الشيخ</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العربية)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17</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جنة عمرو أبو المكارم</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(اللغة العربية)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18</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يامن محمد رفعت</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التربية الدينية</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(التربية الدينية)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19</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روفان عمر عبد المقصود</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التربية الدينية</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(التربية الدينية) فقط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20</w:t>
            </w:r>
          </w:p>
        </w:tc>
        <w:tc>
          <w:tcPr>
            <w:tcW w:type="dxa" w:w="2664"/>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فريدة أحمد ضاحي</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الدراسات الاجتماعية</w:t>
            </w:r>
          </w:p>
        </w:tc>
        <w:tc>
          <w:tcPr>
            <w:tcW w:type="dxa" w:w="1973"/>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(الدراسات الاجتماعية) فقط</w:t>
            </w:r>
          </w:p>
        </w:tc>
      </w:tr>
      <w:tr>
        <w:trPr>
          <w:cantSplit/>
        </w:trPr>
        <w:tc>
          <w:tcPr>
            <w:tcW w:type="dxa" w:w="64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21</w:t>
            </w:r>
          </w:p>
        </w:tc>
        <w:tc>
          <w:tcPr>
            <w:tcW w:type="dxa" w:w="2664"/>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سعد محمود منصور</w:t>
            </w:r>
          </w:p>
        </w:tc>
        <w:tc>
          <w:tcPr>
            <w:tcW w:type="dxa" w:w="136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1D4ED8"/>
                <w:sz w:val="18"/>
                <w:rtl w:val="1"/>
              </w:rPr>
              <w:t>الصف 8</w:t>
            </w:r>
          </w:p>
        </w:tc>
        <w:tc>
          <w:tcPr>
            <w:tcW w:type="dxa" w:w="1080"/>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الدراسات الاجتماعية</w:t>
            </w:r>
          </w:p>
        </w:tc>
        <w:tc>
          <w:tcPr>
            <w:tcW w:type="dxa" w:w="1973"/>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(الدراسات الاجتماعية) فقط</w:t>
            </w:r>
          </w:p>
        </w:tc>
      </w:tr>
      <w:tr>
        <w:trPr>
          <w:cantSplit/>
        </w:trPr>
        <w:tc>
          <w:tcPr>
            <w:tcW w:type="dxa" w:w="64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22</w:t>
            </w:r>
          </w:p>
        </w:tc>
        <w:tc>
          <w:tcPr>
            <w:tcW w:type="dxa" w:w="2664"/>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وتين أحمد الشوني</w:t>
            </w:r>
          </w:p>
        </w:tc>
        <w:tc>
          <w:tcPr>
            <w:tcW w:type="dxa" w:w="136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1D4ED8"/>
                <w:sz w:val="18"/>
                <w:rtl w:val="1"/>
              </w:rPr>
              <w:t>الصف 8</w:t>
            </w:r>
          </w:p>
        </w:tc>
        <w:tc>
          <w:tcPr>
            <w:tcW w:type="dxa" w:w="1080"/>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736"/>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الدراسات الاجتماعية</w:t>
            </w:r>
          </w:p>
        </w:tc>
        <w:tc>
          <w:tcPr>
            <w:tcW w:type="dxa" w:w="1973"/>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تعويضي في ورقة (الدراسات الاجتماعية) فقط</w:t>
            </w:r>
          </w:p>
        </w:tc>
      </w:tr>
    </w:tbl>
    <w:p/>
    <w:p>
      <w:pPr>
        <w:bidi w:val="1"/>
        <w:spacing w:before="120" w:after="80" w:line="276" w:lineRule="auto"/>
        <w:jc w:val="right"/>
      </w:pPr>
      <w:r>
        <w:rPr>
          <w:rFonts w:ascii="Arial" w:hAnsi="Arial" w:cs="Arial"/>
          <w:b/>
          <w:color w:val="B45309"/>
          <w:sz w:val="26"/>
          <w:rtl w:val="1"/>
        </w:rPr>
        <w:t>جدول (4): حصر الطلاب المتغيبين عن مادتين أو أكثر (رصد جزئي متعدد)</w:t>
      </w:r>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1745"/>
        <w:gridCol w:w="1745"/>
        <w:gridCol w:w="1745"/>
        <w:gridCol w:w="1745"/>
        <w:gridCol w:w="1745"/>
        <w:gridCol w:w="1745"/>
      </w:tblGrid>
      <w:tr>
        <w:trPr>
          <w:tblHeader/>
          <w:cantSplit/>
        </w:trPr>
        <w:tc>
          <w:tcPr>
            <w:tcW w:type="dxa" w:w="648"/>
            <w:shd w:fill="B4530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م</w:t>
            </w:r>
          </w:p>
        </w:tc>
        <w:tc>
          <w:tcPr>
            <w:tcW w:type="dxa" w:w="2664"/>
            <w:shd w:fill="B4530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اسم الطالب بالكامل</w:t>
            </w:r>
          </w:p>
        </w:tc>
        <w:tc>
          <w:tcPr>
            <w:tcW w:type="dxa" w:w="1368"/>
            <w:shd w:fill="B4530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الصف الدراسي</w:t>
            </w:r>
          </w:p>
        </w:tc>
        <w:tc>
          <w:tcPr>
            <w:tcW w:type="dxa" w:w="1080"/>
            <w:shd w:fill="B4530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الشعبة</w:t>
            </w:r>
          </w:p>
        </w:tc>
        <w:tc>
          <w:tcPr>
            <w:tcW w:type="dxa" w:w="2736"/>
            <w:shd w:fill="B4530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المواد المتبقية للامتحان</w:t>
            </w:r>
          </w:p>
        </w:tc>
        <w:tc>
          <w:tcPr>
            <w:tcW w:type="dxa" w:w="1973"/>
            <w:shd w:fill="B45309"/>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الإجراء والتوصية</w:t>
            </w:r>
          </w:p>
        </w:tc>
      </w:tr>
      <w:tr>
        <w:trPr>
          <w:cantSplit/>
        </w:trPr>
        <w:tc>
          <w:tcPr>
            <w:tcW w:type="dxa" w:w="64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w:t>
            </w:r>
          </w:p>
        </w:tc>
        <w:tc>
          <w:tcPr>
            <w:tcW w:type="dxa" w:w="2664"/>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يامن إسلام أحمد</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369A1"/>
                <w:sz w:val="18"/>
                <w:rtl w:val="1"/>
              </w:rPr>
              <w:t>الصف 1</w:t>
            </w:r>
          </w:p>
        </w:tc>
        <w:tc>
          <w:tcPr>
            <w:tcW w:type="dxa" w:w="1080"/>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الإنجليزية OL، الرياضيات / Math</w:t>
            </w:r>
          </w:p>
        </w:tc>
        <w:tc>
          <w:tcPr>
            <w:tcW w:type="dxa" w:w="1973"/>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في 2 مواد متبقية (اللغة الإنجليزية OL, الرياضيات / Math)</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w:t>
            </w:r>
          </w:p>
        </w:tc>
        <w:tc>
          <w:tcPr>
            <w:tcW w:type="dxa" w:w="2664"/>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لين مهند خضرو</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الإنجليزية OL، التربية الدينية</w:t>
            </w:r>
          </w:p>
        </w:tc>
        <w:tc>
          <w:tcPr>
            <w:tcW w:type="dxa" w:w="1973"/>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في 2 مواد متبقية (اللغة الإنجليزية OL, التربية الدينية)</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w:t>
            </w:r>
          </w:p>
        </w:tc>
        <w:tc>
          <w:tcPr>
            <w:tcW w:type="dxa" w:w="2664"/>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ريتال محمد مجدي</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 التربية الدينية</w:t>
            </w:r>
          </w:p>
        </w:tc>
        <w:tc>
          <w:tcPr>
            <w:tcW w:type="dxa" w:w="1973"/>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في 2 مواد متبقية (اللغة العربية, التربية الدينية)</w:t>
            </w:r>
          </w:p>
        </w:tc>
      </w:tr>
      <w:tr>
        <w:trPr>
          <w:cantSplit/>
        </w:trPr>
        <w:tc>
          <w:tcPr>
            <w:tcW w:type="dxa" w:w="648"/>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4</w:t>
            </w:r>
          </w:p>
        </w:tc>
        <w:tc>
          <w:tcPr>
            <w:tcW w:type="dxa" w:w="2664"/>
            <w:shd w:fill="FFF1F2"/>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جودى مهند خضرو</w:t>
            </w:r>
          </w:p>
        </w:tc>
        <w:tc>
          <w:tcPr>
            <w:tcW w:type="dxa" w:w="1368"/>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BE123C"/>
                <w:sz w:val="18"/>
                <w:rtl w:val="1"/>
              </w:rPr>
              <w:t>الصف 5</w:t>
            </w:r>
          </w:p>
        </w:tc>
        <w:tc>
          <w:tcPr>
            <w:tcW w:type="dxa" w:w="1080"/>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FFF1F2"/>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العربية، اللغة الإنجليزية OL، العلوم / Science، الدراسات الاجتماعية، التربية الدينية</w:t>
            </w:r>
          </w:p>
        </w:tc>
        <w:tc>
          <w:tcPr>
            <w:tcW w:type="dxa" w:w="1973"/>
            <w:shd w:fill="FFF1F2"/>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في 5 مواد متبقية (اللغة العربية, اللغة الإنجليزية OL, العلوم / Science, الدراسات الاجتماعية, التربية الدينية)</w:t>
            </w:r>
          </w:p>
        </w:tc>
      </w:tr>
      <w:tr>
        <w:trPr>
          <w:cantSplit/>
        </w:trPr>
        <w:tc>
          <w:tcPr>
            <w:tcW w:type="dxa" w:w="648"/>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5</w:t>
            </w:r>
          </w:p>
        </w:tc>
        <w:tc>
          <w:tcPr>
            <w:tcW w:type="dxa" w:w="2664"/>
            <w:shd w:fill="F0FDFA"/>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هدى محمد مجدى</w:t>
            </w:r>
          </w:p>
        </w:tc>
        <w:tc>
          <w:tcPr>
            <w:tcW w:type="dxa" w:w="1368"/>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766E"/>
                <w:sz w:val="18"/>
                <w:rtl w:val="1"/>
              </w:rPr>
              <w:t>الصف 6</w:t>
            </w:r>
          </w:p>
        </w:tc>
        <w:tc>
          <w:tcPr>
            <w:tcW w:type="dxa" w:w="1080"/>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736"/>
            <w:shd w:fill="F0FDFA"/>
            <w:tcMar>
              <w:top w:w="80" w:type="dxa"/>
              <w:bottom w:w="80" w:type="dxa"/>
              <w:left w:w="150" w:type="dxa"/>
              <w:right w:w="150" w:type="dxa"/>
            </w:tcMar>
            <w:vAlign w:val="center"/>
          </w:tcPr>
          <w:p>
            <w:pPr>
              <w:bidi w:val="1"/>
              <w:spacing w:before="0" w:after="60" w:line="276" w:lineRule="auto"/>
              <w:jc w:val="right"/>
            </w:pPr>
            <w:r>
              <w:rPr>
                <w:rFonts w:ascii="Arial" w:hAnsi="Arial" w:cs="Arial"/>
                <w:b/>
                <w:color w:val="B91C1C"/>
                <w:sz w:val="18"/>
                <w:rtl w:val="1"/>
              </w:rPr>
              <w:t>اللغة الإنجليزية OL، العلوم / Science، الدراسات الاجتماعية، التربية الدينية</w:t>
            </w:r>
          </w:p>
        </w:tc>
        <w:tc>
          <w:tcPr>
            <w:tcW w:type="dxa" w:w="1973"/>
            <w:shd w:fill="F0FDFA"/>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عقد اختبار في 4 مواد متبقية (اللغة الإنجليزية OL, العلوم / Science, الدراسات الاجتماعية, التربية الدينية)</w:t>
            </w:r>
          </w:p>
        </w:tc>
      </w:tr>
    </w:tbl>
    <w:p>
      <w:r>
        <w:br w:type="page"/>
      </w:r>
    </w:p>
    <w:p>
      <w:pPr>
        <w:bidi w:val="1"/>
        <w:spacing w:before="80" w:after="80" w:line="276" w:lineRule="auto"/>
        <w:jc w:val="right"/>
      </w:pPr>
      <w:r>
        <w:rPr>
          <w:rFonts w:ascii="Arial" w:hAnsi="Arial" w:cs="Arial"/>
          <w:b/>
          <w:color w:val="1E3A8A"/>
          <w:sz w:val="26"/>
          <w:rtl w:val="1"/>
        </w:rPr>
        <w:t>جدول (5): بيان درجات الطلاب المستهدفين بالدعم الأكاديمي (بأحدث الدرجات المرفوعة المعتمدة)</w:t>
      </w:r>
    </w:p>
    <w:p>
      <w:pPr>
        <w:bidi w:val="1"/>
        <w:spacing w:before="0" w:after="80" w:line="276" w:lineRule="auto"/>
        <w:jc w:val="right"/>
      </w:pPr>
      <w:r>
        <w:rPr>
          <w:rFonts w:ascii="Arial" w:hAnsi="Arial" w:cs="Arial"/>
          <w:b w:val="0"/>
          <w:color w:val="0F172A"/>
          <w:sz w:val="20"/>
          <w:rtl w:val="1"/>
        </w:rPr>
        <w:t>يوضح الجدول أدناه أحدث الدرجات المعتمدة بعد تطبيق رفع وجبر كافة أنصاف الدرجات للأرقام الصحيحة الأعلى، مع بيان المواد التي تحتاج متابعة أكاديمية:</w:t>
      </w:r>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1496"/>
        <w:gridCol w:w="1496"/>
        <w:gridCol w:w="1496"/>
        <w:gridCol w:w="1496"/>
        <w:gridCol w:w="1496"/>
        <w:gridCol w:w="1496"/>
        <w:gridCol w:w="1496"/>
      </w:tblGrid>
      <w:tr>
        <w:trPr>
          <w:tblHeader/>
          <w:cantSplit/>
        </w:trPr>
        <w:tc>
          <w:tcPr>
            <w:tcW w:type="dxa" w:w="648"/>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م</w:t>
            </w:r>
          </w:p>
        </w:tc>
        <w:tc>
          <w:tcPr>
            <w:tcW w:type="dxa" w:w="2448"/>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اسم الطالب بالكامل</w:t>
            </w:r>
          </w:p>
        </w:tc>
        <w:tc>
          <w:tcPr>
            <w:tcW w:type="dxa" w:w="1368"/>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الصف الدراسي</w:t>
            </w:r>
          </w:p>
        </w:tc>
        <w:tc>
          <w:tcPr>
            <w:tcW w:type="dxa" w:w="1080"/>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الشعبة</w:t>
            </w:r>
          </w:p>
        </w:tc>
        <w:tc>
          <w:tcPr>
            <w:tcW w:type="dxa" w:w="2016"/>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المادة الدراسية</w:t>
            </w:r>
          </w:p>
        </w:tc>
        <w:tc>
          <w:tcPr>
            <w:tcW w:type="dxa" w:w="1368"/>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الدرجة المعتمدة</w:t>
            </w:r>
          </w:p>
        </w:tc>
        <w:tc>
          <w:tcPr>
            <w:tcW w:type="dxa" w:w="1541"/>
            <w:shd w:fill="1E3A8A"/>
            <w:tcMar>
              <w:top w:w="120" w:type="dxa"/>
              <w:bottom w:w="120" w:type="dxa"/>
              <w:left w:w="150" w:type="dxa"/>
              <w:right w:w="150" w:type="dxa"/>
            </w:tcMar>
            <w:vAlign w:val="center"/>
          </w:tcPr>
          <w:p>
            <w:pPr>
              <w:bidi w:val="1"/>
              <w:spacing w:before="0" w:after="60" w:line="276" w:lineRule="auto"/>
              <w:jc w:val="center"/>
            </w:pPr>
            <w:r>
              <w:rPr>
                <w:rFonts w:ascii="Arial" w:hAnsi="Arial" w:cs="Arial"/>
                <w:b/>
                <w:color w:val="FFFFFF"/>
                <w:sz w:val="20"/>
                <w:rtl w:val="1"/>
              </w:rPr>
              <w:t>النسبة والتقييم</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w:t>
            </w:r>
          </w:p>
        </w:tc>
        <w:tc>
          <w:tcPr>
            <w:tcW w:type="dxa" w:w="2448"/>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لين مهند خضرو</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لغة عربية</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23 / 30</w:t>
            </w:r>
          </w:p>
        </w:tc>
        <w:tc>
          <w:tcPr>
            <w:tcW w:type="dxa" w:w="1541"/>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B91C1C"/>
                <w:sz w:val="18"/>
                <w:rtl w:val="1"/>
              </w:rPr>
              <w:t>76.7% — يحتاج دعم</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ليان سامح بسيوني</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Connect Plus / English AL</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24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80.0% — متوسط</w:t>
            </w:r>
          </w:p>
        </w:tc>
      </w:tr>
      <w:tr>
        <w:trPr>
          <w:cantSplit/>
        </w:trPr>
        <w:tc>
          <w:tcPr>
            <w:tcW w:type="dxa" w:w="64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w:t>
            </w:r>
          </w:p>
        </w:tc>
        <w:tc>
          <w:tcPr>
            <w:tcW w:type="dxa" w:w="2448"/>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سعد محمود منصور</w:t>
            </w:r>
          </w:p>
        </w:tc>
        <w:tc>
          <w:tcPr>
            <w:tcW w:type="dxa" w:w="136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1D4ED8"/>
                <w:sz w:val="18"/>
                <w:rtl w:val="1"/>
              </w:rPr>
              <w:t>الصف 8</w:t>
            </w:r>
          </w:p>
        </w:tc>
        <w:tc>
          <w:tcPr>
            <w:tcW w:type="dxa" w:w="1080"/>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EFF6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32 / 40</w:t>
            </w:r>
          </w:p>
        </w:tc>
        <w:tc>
          <w:tcPr>
            <w:tcW w:type="dxa" w:w="1541"/>
            <w:shd w:fill="EFF6FF"/>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80.0% — متوسط</w:t>
            </w:r>
          </w:p>
        </w:tc>
      </w:tr>
      <w:tr>
        <w:trPr>
          <w:cantSplit/>
        </w:trPr>
        <w:tc>
          <w:tcPr>
            <w:tcW w:type="dxa" w:w="64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4</w:t>
            </w:r>
          </w:p>
        </w:tc>
        <w:tc>
          <w:tcPr>
            <w:tcW w:type="dxa" w:w="2448"/>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يوسف عمرو محمد</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369A1"/>
                <w:sz w:val="18"/>
                <w:rtl w:val="1"/>
              </w:rPr>
              <w:t>الصف 1</w:t>
            </w:r>
          </w:p>
        </w:tc>
        <w:tc>
          <w:tcPr>
            <w:tcW w:type="dxa" w:w="1080"/>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0F9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25 / 30</w:t>
            </w:r>
          </w:p>
        </w:tc>
        <w:tc>
          <w:tcPr>
            <w:tcW w:type="dxa" w:w="1541"/>
            <w:shd w:fill="F0F9FF"/>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83.3% — متوسط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5</w:t>
            </w:r>
          </w:p>
        </w:tc>
        <w:tc>
          <w:tcPr>
            <w:tcW w:type="dxa" w:w="2448"/>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آدم عمرو أسامة</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25 / 30</w:t>
            </w:r>
          </w:p>
        </w:tc>
        <w:tc>
          <w:tcPr>
            <w:tcW w:type="dxa" w:w="1541"/>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83.3% — متوسط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6</w:t>
            </w:r>
          </w:p>
        </w:tc>
        <w:tc>
          <w:tcPr>
            <w:tcW w:type="dxa" w:w="2448"/>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ميرا محمد عطاها</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25 / 30</w:t>
            </w:r>
          </w:p>
        </w:tc>
        <w:tc>
          <w:tcPr>
            <w:tcW w:type="dxa" w:w="1541"/>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83.3% — متوسط</w:t>
            </w:r>
          </w:p>
        </w:tc>
      </w:tr>
      <w:tr>
        <w:trPr>
          <w:cantSplit/>
        </w:trPr>
        <w:tc>
          <w:tcPr>
            <w:tcW w:type="dxa" w:w="64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7</w:t>
            </w:r>
          </w:p>
        </w:tc>
        <w:tc>
          <w:tcPr>
            <w:tcW w:type="dxa" w:w="2448"/>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جنة عمرو أبو المكارم</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4338CA"/>
                <w:sz w:val="18"/>
                <w:rtl w:val="1"/>
              </w:rPr>
              <w:t>الصف 4</w:t>
            </w:r>
          </w:p>
        </w:tc>
        <w:tc>
          <w:tcPr>
            <w:tcW w:type="dxa" w:w="1080"/>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EEF2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25 / 30</w:t>
            </w:r>
          </w:p>
        </w:tc>
        <w:tc>
          <w:tcPr>
            <w:tcW w:type="dxa" w:w="1541"/>
            <w:shd w:fill="EEF2FF"/>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83.3% — متوسط</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8</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مؤيد أحمد سيد</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Connect Plus / English AL</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25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83.3% — متوسط</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9</w:t>
            </w:r>
          </w:p>
        </w:tc>
        <w:tc>
          <w:tcPr>
            <w:tcW w:type="dxa" w:w="2448"/>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مالك أحمد عبد المؤمن</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Connect Plus / English AL</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17 / 20</w:t>
            </w:r>
          </w:p>
        </w:tc>
        <w:tc>
          <w:tcPr>
            <w:tcW w:type="dxa" w:w="1541"/>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85.0% — جيد</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10</w:t>
            </w:r>
          </w:p>
        </w:tc>
        <w:tc>
          <w:tcPr>
            <w:tcW w:type="dxa" w:w="2448"/>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تالا عبد القادر</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English OL</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17 / 20</w:t>
            </w:r>
          </w:p>
        </w:tc>
        <w:tc>
          <w:tcPr>
            <w:tcW w:type="dxa" w:w="1541"/>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85.0% — جيد</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11</w:t>
            </w:r>
          </w:p>
        </w:tc>
        <w:tc>
          <w:tcPr>
            <w:tcW w:type="dxa" w:w="2448"/>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معتز محمد عطاها</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12</w:t>
            </w:r>
          </w:p>
        </w:tc>
        <w:tc>
          <w:tcPr>
            <w:tcW w:type="dxa" w:w="2448"/>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مالك أحمد عبد المؤمن</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الصف 2</w:t>
            </w:r>
          </w:p>
        </w:tc>
        <w:tc>
          <w:tcPr>
            <w:tcW w:type="dxa" w:w="1080"/>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ECFDF5"/>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ECFDF5"/>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13</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عبد الرحمن طه حسين</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English OL</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14</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عبد الرحمن طه حسين</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15</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ليان سامح بسيوني</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لغة عربية</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16</w:t>
            </w:r>
          </w:p>
        </w:tc>
        <w:tc>
          <w:tcPr>
            <w:tcW w:type="dxa" w:w="2448"/>
            <w:shd w:fill="FFF1F2"/>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سامح طه النقاش</w:t>
            </w:r>
          </w:p>
        </w:tc>
        <w:tc>
          <w:tcPr>
            <w:tcW w:type="dxa" w:w="1368"/>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BE123C"/>
                <w:sz w:val="18"/>
                <w:rtl w:val="1"/>
              </w:rPr>
              <w:t>الصف 5</w:t>
            </w:r>
          </w:p>
        </w:tc>
        <w:tc>
          <w:tcPr>
            <w:tcW w:type="dxa" w:w="1080"/>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FF1F2"/>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FFF1F2"/>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17</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مالك محمود ابراهيم</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Connect Plus / English AL</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18</w:t>
            </w:r>
          </w:p>
        </w:tc>
        <w:tc>
          <w:tcPr>
            <w:tcW w:type="dxa" w:w="2448"/>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ريتال محمد عسل</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B45309"/>
                <w:sz w:val="18"/>
                <w:rtl w:val="1"/>
              </w:rPr>
              <w:t>الصف 3</w:t>
            </w:r>
          </w:p>
        </w:tc>
        <w:tc>
          <w:tcPr>
            <w:tcW w:type="dxa" w:w="1080"/>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FFBEB"/>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English OL</w:t>
            </w:r>
          </w:p>
        </w:tc>
        <w:tc>
          <w:tcPr>
            <w:tcW w:type="dxa" w:w="1368"/>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26 / 30</w:t>
            </w:r>
          </w:p>
        </w:tc>
        <w:tc>
          <w:tcPr>
            <w:tcW w:type="dxa" w:w="1541"/>
            <w:shd w:fill="FFFBEB"/>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86.7% — جيد</w:t>
            </w:r>
          </w:p>
        </w:tc>
      </w:tr>
      <w:tr>
        <w:trPr>
          <w:cantSplit/>
        </w:trPr>
        <w:tc>
          <w:tcPr>
            <w:tcW w:type="dxa" w:w="648"/>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19</w:t>
            </w:r>
          </w:p>
        </w:tc>
        <w:tc>
          <w:tcPr>
            <w:tcW w:type="dxa" w:w="2448"/>
            <w:shd w:fill="F0FDFA"/>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لارين أحمد الشوني</w:t>
            </w:r>
          </w:p>
        </w:tc>
        <w:tc>
          <w:tcPr>
            <w:tcW w:type="dxa" w:w="1368"/>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766E"/>
                <w:sz w:val="18"/>
                <w:rtl w:val="1"/>
              </w:rPr>
              <w:t>الصف 6</w:t>
            </w:r>
          </w:p>
        </w:tc>
        <w:tc>
          <w:tcPr>
            <w:tcW w:type="dxa" w:w="1080"/>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لغات</w:t>
            </w:r>
          </w:p>
        </w:tc>
        <w:tc>
          <w:tcPr>
            <w:tcW w:type="dxa" w:w="2016"/>
            <w:shd w:fill="F0FDFA"/>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35 / 40</w:t>
            </w:r>
          </w:p>
        </w:tc>
        <w:tc>
          <w:tcPr>
            <w:tcW w:type="dxa" w:w="1541"/>
            <w:shd w:fill="F0FDFA"/>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87.5% — جيد</w:t>
            </w:r>
          </w:p>
        </w:tc>
      </w:tr>
      <w:tr>
        <w:trPr>
          <w:cantSplit/>
        </w:trPr>
        <w:tc>
          <w:tcPr>
            <w:tcW w:type="dxa" w:w="64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20</w:t>
            </w:r>
          </w:p>
        </w:tc>
        <w:tc>
          <w:tcPr>
            <w:tcW w:type="dxa" w:w="2448"/>
            <w:shd w:fill="F5F3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فريدة شريف رجب</w:t>
            </w:r>
          </w:p>
        </w:tc>
        <w:tc>
          <w:tcPr>
            <w:tcW w:type="dxa" w:w="136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6D28D9"/>
                <w:sz w:val="18"/>
                <w:rtl w:val="1"/>
              </w:rPr>
              <w:t>الصف 7</w:t>
            </w:r>
          </w:p>
        </w:tc>
        <w:tc>
          <w:tcPr>
            <w:tcW w:type="dxa" w:w="1080"/>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5F3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35 / 40</w:t>
            </w:r>
          </w:p>
        </w:tc>
        <w:tc>
          <w:tcPr>
            <w:tcW w:type="dxa" w:w="1541"/>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87.5% — جيد</w:t>
            </w:r>
          </w:p>
        </w:tc>
      </w:tr>
      <w:tr>
        <w:trPr>
          <w:cantSplit/>
        </w:trPr>
        <w:tc>
          <w:tcPr>
            <w:tcW w:type="dxa" w:w="64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21</w:t>
            </w:r>
          </w:p>
        </w:tc>
        <w:tc>
          <w:tcPr>
            <w:tcW w:type="dxa" w:w="2448"/>
            <w:shd w:fill="F5F3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عمار محمود سعد</w:t>
            </w:r>
          </w:p>
        </w:tc>
        <w:tc>
          <w:tcPr>
            <w:tcW w:type="dxa" w:w="136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6D28D9"/>
                <w:sz w:val="18"/>
                <w:rtl w:val="1"/>
              </w:rPr>
              <w:t>الصف 7</w:t>
            </w:r>
          </w:p>
        </w:tc>
        <w:tc>
          <w:tcPr>
            <w:tcW w:type="dxa" w:w="1080"/>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5F3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35 / 40</w:t>
            </w:r>
          </w:p>
        </w:tc>
        <w:tc>
          <w:tcPr>
            <w:tcW w:type="dxa" w:w="1541"/>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87.5% — جيد</w:t>
            </w:r>
          </w:p>
        </w:tc>
      </w:tr>
      <w:tr>
        <w:trPr>
          <w:cantSplit/>
        </w:trPr>
        <w:tc>
          <w:tcPr>
            <w:tcW w:type="dxa" w:w="64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22</w:t>
            </w:r>
          </w:p>
        </w:tc>
        <w:tc>
          <w:tcPr>
            <w:tcW w:type="dxa" w:w="2448"/>
            <w:shd w:fill="F5F3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بلال محمد عادل</w:t>
            </w:r>
          </w:p>
        </w:tc>
        <w:tc>
          <w:tcPr>
            <w:tcW w:type="dxa" w:w="136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6D28D9"/>
                <w:sz w:val="18"/>
                <w:rtl w:val="1"/>
              </w:rPr>
              <w:t>الصف 7</w:t>
            </w:r>
          </w:p>
        </w:tc>
        <w:tc>
          <w:tcPr>
            <w:tcW w:type="dxa" w:w="1080"/>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5F3FF"/>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35 / 40</w:t>
            </w:r>
          </w:p>
        </w:tc>
        <w:tc>
          <w:tcPr>
            <w:tcW w:type="dxa" w:w="1541"/>
            <w:shd w:fill="F5F3FF"/>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87.5% — جيد</w:t>
            </w:r>
          </w:p>
        </w:tc>
      </w:tr>
      <w:tr>
        <w:trPr>
          <w:cantSplit/>
        </w:trPr>
        <w:tc>
          <w:tcPr>
            <w:tcW w:type="dxa" w:w="648"/>
            <w:shd w:fill="F8FAFC"/>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23</w:t>
            </w:r>
          </w:p>
        </w:tc>
        <w:tc>
          <w:tcPr>
            <w:tcW w:type="dxa" w:w="2448"/>
            <w:shd w:fill="F8FAFC"/>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ساره محمد عطاها</w:t>
            </w:r>
          </w:p>
        </w:tc>
        <w:tc>
          <w:tcPr>
            <w:tcW w:type="dxa" w:w="1368"/>
            <w:shd w:fill="F8FAFC"/>
            <w:tcMar>
              <w:top w:w="80" w:type="dxa"/>
              <w:bottom w:w="80" w:type="dxa"/>
              <w:left w:w="150" w:type="dxa"/>
              <w:right w:w="150" w:type="dxa"/>
            </w:tcMar>
            <w:vAlign w:val="center"/>
          </w:tcPr>
          <w:p>
            <w:pPr>
              <w:bidi w:val="1"/>
              <w:spacing w:before="0" w:after="60" w:line="276" w:lineRule="auto"/>
              <w:jc w:val="center"/>
            </w:pPr>
            <w:r>
              <w:rPr>
                <w:rFonts w:ascii="Arial" w:hAnsi="Arial" w:cs="Arial"/>
                <w:b/>
                <w:color w:val="334155"/>
                <w:sz w:val="18"/>
                <w:rtl w:val="1"/>
              </w:rPr>
              <w:t>الصف 9</w:t>
            </w:r>
          </w:p>
        </w:tc>
        <w:tc>
          <w:tcPr>
            <w:tcW w:type="dxa" w:w="1080"/>
            <w:shd w:fill="F8FAFC"/>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عربي</w:t>
            </w:r>
          </w:p>
        </w:tc>
        <w:tc>
          <w:tcPr>
            <w:tcW w:type="dxa" w:w="2016"/>
            <w:shd w:fill="F8FAFC"/>
            <w:tcMar>
              <w:top w:w="80" w:type="dxa"/>
              <w:bottom w:w="80" w:type="dxa"/>
              <w:left w:w="150" w:type="dxa"/>
              <w:right w:w="150" w:type="dxa"/>
            </w:tcMar>
            <w:vAlign w:val="center"/>
          </w:tcPr>
          <w:p>
            <w:pPr>
              <w:bidi w:val="1"/>
              <w:spacing w:before="0" w:after="60" w:line="276" w:lineRule="auto"/>
              <w:jc w:val="right"/>
            </w:pPr>
            <w:r>
              <w:rPr>
                <w:rFonts w:ascii="Arial" w:hAnsi="Arial" w:cs="Arial"/>
                <w:b/>
                <w:color w:val="0F172A"/>
                <w:sz w:val="18"/>
                <w:rtl w:val="1"/>
              </w:rPr>
              <w:t>Math / رياضيات</w:t>
            </w:r>
          </w:p>
        </w:tc>
        <w:tc>
          <w:tcPr>
            <w:tcW w:type="dxa" w:w="1368"/>
            <w:shd w:fill="F8FAFC"/>
            <w:tcMar>
              <w:top w:w="80" w:type="dxa"/>
              <w:bottom w:w="80" w:type="dxa"/>
              <w:left w:w="150" w:type="dxa"/>
              <w:right w:w="150" w:type="dxa"/>
            </w:tcMar>
            <w:vAlign w:val="center"/>
          </w:tcPr>
          <w:p>
            <w:pPr>
              <w:bidi w:val="1"/>
              <w:spacing w:before="0" w:after="60" w:line="276" w:lineRule="auto"/>
              <w:jc w:val="center"/>
            </w:pPr>
            <w:r>
              <w:rPr>
                <w:rFonts w:ascii="Arial" w:hAnsi="Arial" w:cs="Arial"/>
                <w:b/>
                <w:color w:val="0F172A"/>
                <w:sz w:val="18"/>
                <w:rtl w:val="1"/>
              </w:rPr>
              <w:t>35 / 40</w:t>
            </w:r>
          </w:p>
        </w:tc>
        <w:tc>
          <w:tcPr>
            <w:tcW w:type="dxa" w:w="1541"/>
            <w:shd w:fill="F8FAFC"/>
            <w:tcMar>
              <w:top w:w="80" w:type="dxa"/>
              <w:bottom w:w="80" w:type="dxa"/>
              <w:left w:w="150" w:type="dxa"/>
              <w:right w:w="150" w:type="dxa"/>
            </w:tcMar>
            <w:vAlign w:val="center"/>
          </w:tcPr>
          <w:p>
            <w:pPr>
              <w:bidi w:val="1"/>
              <w:spacing w:before="0" w:after="60" w:line="276" w:lineRule="auto"/>
              <w:jc w:val="center"/>
            </w:pPr>
            <w:r>
              <w:rPr>
                <w:rFonts w:ascii="Arial" w:hAnsi="Arial" w:cs="Arial"/>
                <w:b/>
                <w:color w:val="047857"/>
                <w:sz w:val="18"/>
                <w:rtl w:val="1"/>
              </w:rPr>
              <w:t>87.5% — جيد</w:t>
            </w:r>
          </w:p>
        </w:tc>
      </w:tr>
    </w:tbl>
    <w:p>
      <w:pPr>
        <w:bidi w:val="1"/>
        <w:spacing w:before="200" w:after="80" w:line="276" w:lineRule="auto"/>
        <w:jc w:val="right"/>
      </w:pPr>
      <w:r>
        <w:rPr>
          <w:rFonts w:ascii="Arial" w:hAnsi="Arial" w:cs="Arial"/>
          <w:b/>
          <w:color w:val="1E3A8A"/>
          <w:sz w:val="24"/>
          <w:rtl w:val="1"/>
        </w:rPr>
        <w:t>التوصيات الإدارية وخطة العمل المقترحة:</w:t>
      </w:r>
    </w:p>
    <w:p>
      <w:pPr>
        <w:bidi w:val="1"/>
        <w:spacing w:before="0" w:after="60" w:line="276" w:lineRule="auto"/>
        <w:jc w:val="right"/>
      </w:pPr>
      <w:r>
        <w:rPr>
          <w:rFonts w:ascii="Arial" w:hAnsi="Arial" w:cs="Arial"/>
          <w:b/>
          <w:color w:val="1E3A8A"/>
          <w:sz w:val="20"/>
          <w:rtl w:val="1"/>
        </w:rPr>
        <w:t>1. تنظيم اختبارات الملحق البديلة:</w:t>
      </w:r>
      <w:r>
        <w:rPr>
          <w:rFonts w:ascii="Arial" w:hAnsi="Arial" w:cs="Arial"/>
          <w:b w:val="0"/>
          <w:color w:val="0F172A"/>
          <w:sz w:val="19"/>
          <w:rtl w:val="1"/>
        </w:rPr>
        <w:t xml:space="preserve"> عقد اختبارات لطلاب الجدول (2) المتغيبين تماماً (5 طلاب) بإشراف إدارة المدرسة.</w:t>
      </w:r>
    </w:p>
    <w:p>
      <w:pPr>
        <w:bidi w:val="1"/>
        <w:spacing w:before="0" w:after="60" w:line="276" w:lineRule="auto"/>
        <w:jc w:val="right"/>
      </w:pPr>
      <w:r>
        <w:rPr>
          <w:rFonts w:ascii="Arial" w:hAnsi="Arial" w:cs="Arial"/>
          <w:b/>
          <w:color w:val="1E3A8A"/>
          <w:sz w:val="20"/>
          <w:rtl w:val="1"/>
        </w:rPr>
        <w:t>2. عقد اختبارات المادة الواحدة:</w:t>
      </w:r>
      <w:r>
        <w:rPr>
          <w:rFonts w:ascii="Arial" w:hAnsi="Arial" w:cs="Arial"/>
          <w:b w:val="0"/>
          <w:color w:val="0F172A"/>
          <w:sz w:val="19"/>
          <w:rtl w:val="1"/>
        </w:rPr>
        <w:t xml:space="preserve"> تكليف معلمي المواد بإجراء اختبار سريع للطلاب الـ 22 في الجدول (3) المتبقي لهم ورقة واحدة فقط.</w:t>
      </w:r>
    </w:p>
    <w:p>
      <w:pPr>
        <w:bidi w:val="1"/>
        <w:spacing w:before="0" w:after="60" w:line="276" w:lineRule="auto"/>
        <w:jc w:val="right"/>
      </w:pPr>
      <w:r>
        <w:rPr>
          <w:rFonts w:ascii="Arial" w:hAnsi="Arial" w:cs="Arial"/>
          <w:b/>
          <w:color w:val="1E3A8A"/>
          <w:sz w:val="20"/>
          <w:rtl w:val="1"/>
        </w:rPr>
        <w:t>3. اعتماد شطب القيد:</w:t>
      </w:r>
      <w:r>
        <w:rPr>
          <w:rFonts w:ascii="Arial" w:hAnsi="Arial" w:cs="Arial"/>
          <w:b w:val="0"/>
          <w:color w:val="0F172A"/>
          <w:sz w:val="19"/>
          <w:rtl w:val="1"/>
        </w:rPr>
        <w:t xml:space="preserve"> اعتماد شطب قيد الطالب محمد عبد الله النقاش (الصف 9) في الجدول (1) كحالة انسحاب رسمي.</w:t>
      </w:r>
    </w:p>
    <w:p/>
    <w:tbl>
      <w:tblPr>
        <w:tblW w:type="auto" w:w="0"/>
        <w:jc w:val="center"/>
        <w:tblLayout w:type="fixed"/>
        <w:tblLook w:firstColumn="1" w:firstRow="1" w:lastColumn="0" w:lastRow="0" w:noHBand="0" w:noVBand="1" w:val="04A0"/>
        <w:bidiVisual/>
        <w:tblBorders>
          <w:top w:val="single" w:sz="6" w:space="0" w:color="94A3B8"/>
          <w:bottom w:val="single" w:sz="8" w:space="0" w:color="475569"/>
          <w:left w:val="none"/>
          <w:right w:val="none"/>
          <w:insideH w:val="single" w:sz="4" w:space="0" w:color="CBD5E1"/>
          <w:insideV w:val="none"/>
        </w:tblBorders>
      </w:tblPr>
      <w:tblGrid>
        <w:gridCol w:w="3485"/>
        <w:gridCol w:w="3485"/>
        <w:gridCol w:w="3485"/>
      </w:tblGrid>
      <w:tr>
        <w:tc>
          <w:tcPr>
            <w:tcW w:type="dxa" w:w="3490"/>
            <w:shd w:fill="F1F5F9"/>
            <w:tcMar>
              <w:top w:w="90" w:type="dxa"/>
              <w:bottom w:w="60" w:type="dxa"/>
              <w:left w:w="150" w:type="dxa"/>
              <w:right w:w="150" w:type="dxa"/>
            </w:tcMar>
            <w:vAlign w:val="center"/>
          </w:tcPr>
          <w:p>
            <w:pPr>
              <w:bidi w:val="1"/>
              <w:spacing w:before="0" w:after="60" w:line="276" w:lineRule="auto"/>
              <w:jc w:val="center"/>
            </w:pPr>
            <w:r>
              <w:rPr>
                <w:rFonts w:ascii="Arial" w:hAnsi="Arial" w:cs="Arial"/>
                <w:b/>
                <w:color w:val="1E3A8A"/>
                <w:sz w:val="20"/>
                <w:rtl w:val="1"/>
              </w:rPr>
              <w:t>مسؤول الكنترول وشؤون الطلاب</w:t>
            </w:r>
          </w:p>
        </w:tc>
        <w:tc>
          <w:tcPr>
            <w:tcW w:type="dxa" w:w="3490"/>
            <w:shd w:fill="F1F5F9"/>
            <w:tcMar>
              <w:top w:w="90" w:type="dxa"/>
              <w:bottom w:w="60" w:type="dxa"/>
              <w:left w:w="150" w:type="dxa"/>
              <w:right w:w="150" w:type="dxa"/>
            </w:tcMar>
            <w:vAlign w:val="center"/>
          </w:tcPr>
          <w:p>
            <w:pPr>
              <w:bidi w:val="1"/>
              <w:spacing w:before="0" w:after="60" w:line="276" w:lineRule="auto"/>
              <w:jc w:val="center"/>
            </w:pPr>
            <w:r>
              <w:rPr>
                <w:rFonts w:ascii="Arial" w:hAnsi="Arial" w:cs="Arial"/>
                <w:b/>
                <w:color w:val="1E3A8A"/>
                <w:sz w:val="20"/>
                <w:rtl w:val="1"/>
              </w:rPr>
              <w:t>المشرف الأكاديمي العام</w:t>
            </w:r>
          </w:p>
        </w:tc>
        <w:tc>
          <w:tcPr>
            <w:tcW w:type="dxa" w:w="3490"/>
            <w:shd w:fill="F1F5F9"/>
            <w:tcMar>
              <w:top w:w="90" w:type="dxa"/>
              <w:bottom w:w="60" w:type="dxa"/>
              <w:left w:w="150" w:type="dxa"/>
              <w:right w:w="150" w:type="dxa"/>
            </w:tcMar>
            <w:vAlign w:val="center"/>
          </w:tcPr>
          <w:p>
            <w:pPr>
              <w:bidi w:val="1"/>
              <w:spacing w:before="0" w:after="60" w:line="276" w:lineRule="auto"/>
              <w:jc w:val="center"/>
            </w:pPr>
            <w:r>
              <w:rPr>
                <w:rFonts w:ascii="Arial" w:hAnsi="Arial" w:cs="Arial"/>
                <w:b/>
                <w:color w:val="1E3A8A"/>
                <w:sz w:val="20"/>
                <w:rtl w:val="1"/>
              </w:rPr>
              <w:t>يعتمد،، مديرة المدرسة الموقرة</w:t>
            </w:r>
          </w:p>
        </w:tc>
      </w:tr>
      <w:tr>
        <w:tc>
          <w:tcPr>
            <w:tcW w:type="dxa" w:w="3490"/>
            <w:shd w:fill="FFFFFF"/>
            <w:tcMar>
              <w:top w:w="110" w:type="dxa"/>
              <w:bottom w:w="110" w:type="dxa"/>
              <w:left w:w="150" w:type="dxa"/>
              <w:right w:w="150" w:type="dxa"/>
            </w:tcMar>
            <w:vAlign w:val="center"/>
          </w:tcPr>
          <w:p>
            <w:pPr>
              <w:bidi w:val="1"/>
              <w:spacing w:before="0" w:after="60" w:line="276" w:lineRule="auto"/>
              <w:jc w:val="center"/>
            </w:pPr>
            <w:r>
              <w:rPr>
                <w:rFonts w:ascii="Arial" w:hAnsi="Arial" w:cs="Arial"/>
                <w:b w:val="0"/>
                <w:color w:val="64748B"/>
                <w:sz w:val="18"/>
                <w:rtl w:val="1"/>
              </w:rPr>
              <w:t>التوقيع: .......................................</w:t>
              <w:br/>
              <w:t>التاريخ:     /    / 2026 م</w:t>
            </w:r>
          </w:p>
        </w:tc>
        <w:tc>
          <w:tcPr>
            <w:tcW w:type="dxa" w:w="3490"/>
            <w:shd w:fill="FFFFFF"/>
            <w:tcMar>
              <w:top w:w="110" w:type="dxa"/>
              <w:bottom w:w="110" w:type="dxa"/>
              <w:left w:w="150" w:type="dxa"/>
              <w:right w:w="150" w:type="dxa"/>
            </w:tcMar>
            <w:vAlign w:val="center"/>
          </w:tcPr>
          <w:p>
            <w:pPr>
              <w:bidi w:val="1"/>
              <w:spacing w:before="0" w:after="60" w:line="276" w:lineRule="auto"/>
              <w:jc w:val="center"/>
            </w:pPr>
            <w:r>
              <w:rPr>
                <w:rFonts w:ascii="Arial" w:hAnsi="Arial" w:cs="Arial"/>
                <w:b w:val="0"/>
                <w:color w:val="64748B"/>
                <w:sz w:val="18"/>
                <w:rtl w:val="1"/>
              </w:rPr>
              <w:t>التوقيع: .......................................</w:t>
              <w:br/>
              <w:t>التاريخ:     /    / 2026 م</w:t>
            </w:r>
          </w:p>
        </w:tc>
        <w:tc>
          <w:tcPr>
            <w:tcW w:type="dxa" w:w="3490"/>
            <w:shd w:fill="FFFFFF"/>
            <w:tcMar>
              <w:top w:w="110" w:type="dxa"/>
              <w:bottom w:w="110" w:type="dxa"/>
              <w:left w:w="150" w:type="dxa"/>
              <w:right w:w="150" w:type="dxa"/>
            </w:tcMar>
            <w:vAlign w:val="center"/>
          </w:tcPr>
          <w:p>
            <w:pPr>
              <w:bidi w:val="1"/>
              <w:spacing w:before="0" w:after="60" w:line="276" w:lineRule="auto"/>
              <w:jc w:val="center"/>
            </w:pPr>
            <w:r>
              <w:rPr>
                <w:rFonts w:ascii="Arial" w:hAnsi="Arial" w:cs="Arial"/>
                <w:b w:val="0"/>
                <w:color w:val="64748B"/>
                <w:sz w:val="18"/>
                <w:rtl w:val="1"/>
              </w:rPr>
              <w:t>التوقيع: .......................................</w:t>
              <w:br/>
              <w:t>التاريخ:     /    / 2026 م</w:t>
            </w:r>
          </w:p>
        </w:tc>
      </w:tr>
    </w:tbl>
    <w:sectPr w:rsidR="00FC693F" w:rsidRPr="0006063C"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