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Node的环境变量如何配置？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 =&gt; 属性 =&gt; 高级系统设置 =&gt;系统属性中点环境变量 =&gt; 系统变量中找到path</w:t>
      </w:r>
    </w:p>
    <w:p>
      <w:r>
        <w:drawing>
          <wp:inline distT="0" distB="0" distL="114300" distR="114300">
            <wp:extent cx="4487545" cy="223075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双击</w:t>
      </w:r>
      <w:r>
        <w:rPr>
          <w:rFonts w:hint="eastAsia"/>
          <w:lang w:val="en-US" w:eastAsia="zh-CN"/>
        </w:rPr>
        <w:t>path =&gt;</w:t>
      </w:r>
      <w:r>
        <w:drawing>
          <wp:inline distT="0" distB="0" distL="114300" distR="114300">
            <wp:extent cx="2457450" cy="12934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如果要加入变量值，需要在前一个后面加上;代表上一个结尾。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如我们要把QQ加入：复制路径（不要前后的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号、不要xxx.exe）得到：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 Files (x86)\Tencent\QQ\Bin\</w:t>
      </w:r>
    </w:p>
    <w:p>
      <w:r>
        <w:drawing>
          <wp:inline distT="0" distB="0" distL="114300" distR="114300">
            <wp:extent cx="1371600" cy="166306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</w:t>
      </w:r>
      <w:r>
        <w:rPr>
          <w:rFonts w:hint="eastAsia"/>
          <w:lang w:val="en-US" w:eastAsia="zh-CN"/>
        </w:rPr>
        <w:t>cmd中输入qq：</w:t>
      </w:r>
      <w:r>
        <w:drawing>
          <wp:inline distT="0" distB="0" distL="114300" distR="114300">
            <wp:extent cx="2687955" cy="1582420"/>
            <wp:effectExtent l="0" t="0" r="171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，即可启动</w:t>
      </w:r>
      <w:r>
        <w:rPr>
          <w:rFonts w:hint="eastAsia"/>
          <w:lang w:val="en-US" w:eastAsia="zh-CN"/>
        </w:rPr>
        <w:t>QQ程序。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所以再cmd中直接输入node命令，其实也是启动了node.exe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启动cmd，对应文件路径的三种方式：</w:t>
      </w:r>
    </w:p>
    <w:p>
      <w:r>
        <w:rPr>
          <w:rFonts w:hint="eastAsia"/>
          <w:b w:val="0"/>
          <w:bCs w:val="0"/>
          <w:lang w:val="en-US" w:eastAsia="zh-CN"/>
        </w:rPr>
        <w:t>1. 得到文件路径，在cmd中 =&gt; cd 粘贴文件路径</w:t>
      </w:r>
    </w:p>
    <w:p>
      <w:r>
        <w:drawing>
          <wp:inline distT="0" distB="0" distL="114300" distR="114300">
            <wp:extent cx="4435475" cy="1372870"/>
            <wp:effectExtent l="0" t="0" r="317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3750" cy="901065"/>
            <wp:effectExtent l="0" t="0" r="635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点击后直接在文件夹路径上输入cmd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57395" cy="1359535"/>
            <wp:effectExtent l="0" t="0" r="146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在文件夹里 shift+鼠标右键选择此处打开命令窗口。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在webstrom中设置node运行环境：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设置(setting) =&gt; 搜索npm =&gt; 选择路径找到node.exe的正确路径位置=&gt;点击Enable会配置node提示包，这样在webstrom中的js文件，右键菜单会出现一个run xx.js，点击run就会启动控制台(相当于cmd中运行Node)。(run下面有个debug,相当于JS中的打断点，走到那会停)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1336040"/>
            <wp:effectExtent l="0" t="0" r="825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在webstrom中配置ES6的运行环境：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Setting =&gt; 输入language =&gt;选中javascript =&gt;选中ES6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75205" cy="201231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8590" cy="826770"/>
            <wp:effectExtent l="0" t="0" r="165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知识点：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-主线程是单线程（异步）callback,将后续的逻辑写成函数，传入到当前执行的函数中，当执行的函数得到了结果后，执行传入的函数（回调函数）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-一个服务员同时为五个桌子的顾客服务（异步）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-阻塞不能异步（阻塞是针对内核说的）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-i/o操作，读写操作，异步读写（能用异步绝不用同步）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-event-driven 事件驱动 (相当于发布订阅模式) 执行时是事件环操作，执行当前，记录下一次要做的，执行完当前，执行下次一次，并记录下下一次，一环套一环。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在js文件中打印console.log(this) =&gt;这个this不是global,是一个空对象=&gt;{},但是在cmd中this就会输出global。Node自带模块化功能，一个js文件就是一个模块，模块this不是global.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每个文件都有局部作用域（就是一个闭包，外面套了一层自执行函数），不会将属性挂载到global上。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72405" cy="6032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undefined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。就是因为1.js是一个独立的作用域，并且里面有了var 关键字声明了a,global.a,因为这个独立作用域就是个闭包，global自然就访问不到。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72405" cy="77787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当a不是在私有作用域里声明过后，a就是“自由”的，会往上级找，因为没var 不会受到闭包的影响，就会冲破1.js的块级作用域，找到global,相当于是挂载到global上的一个a属性，所以能输出1. 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全局变量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，在所有模块中均可使用，可以不声明直接使用。就是直接挂在在global上的属性。如：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Buffer(缓存区)=&gt;文件读写到Buffer中 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clearImmediate 清除立即 setImmediate 设置立即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console如下面打印时差：算一个循环跑了多久，要保证()中的标识是一致的才能算出来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873760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process(进程)=&gt;设置环境变量，来区分当前是开发还是上线。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1.在node中设置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722630"/>
            <wp:effectExtent l="0" t="0" r="508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clear" w:pos="312"/>
        </w:tabs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在webstrom中设置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81830" cy="1393825"/>
            <wp:effectExtent l="0" t="0" r="1397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42155" cy="1948815"/>
            <wp:effectExtent l="0" t="0" r="1079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如果代码放在服务器上，那就没有此环境变量，取不到可以走上线环境：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922655"/>
            <wp:effectExtent l="0" t="0" r="1143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如果要放上线了，只需要把NODE_ENV原来的值dev，随便改个值，就走另一个url地址了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一下说的都是异步的，在当前队列的底部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process.nextTick();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74590" cy="1035685"/>
            <wp:effectExtent l="0" t="0" r="1651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Process.nextTick()  setImmediate()  setTimeout() 这三个都是异步：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相对着急的用process.nextTick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不设置时间的用 setImmediate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确定时间的用 setTimeout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76825" cy="984250"/>
            <wp:effectExtent l="0" t="0" r="9525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929255" cy="1369695"/>
            <wp:effectExtent l="0" t="0" r="444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换成箭头函数：箭头函数中没有</w:t>
      </w:r>
      <w:r>
        <w:rPr>
          <w:rFonts w:hint="eastAsia"/>
          <w:lang w:val="en-US" w:eastAsia="zh-CN"/>
        </w:rPr>
        <w:t>this指向，也没有arguments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64430" cy="1162050"/>
            <wp:effectExtent l="0" t="0" r="762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如果把arguments打印出来：</w:t>
      </w:r>
      <w:r>
        <w:drawing>
          <wp:inline distT="0" distB="0" distL="114300" distR="114300">
            <wp:extent cx="4260850" cy="1244600"/>
            <wp:effectExtent l="0" t="0" r="6350" b="127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244600"/>
                    </a:xfrm>
                    <a:prstGeom prst="snip1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发现有五个</w:t>
      </w:r>
      <w:r>
        <w:rPr>
          <w:rFonts w:hint="eastAsia"/>
          <w:lang w:val="en-US" w:eastAsia="zh-CN"/>
        </w:rPr>
        <w:t>(0,1,2,3,4)</w:t>
      </w:r>
      <w:r>
        <w:rPr>
          <w:rFonts w:hint="eastAsia"/>
          <w:lang w:eastAsia="zh-CN"/>
        </w:rPr>
        <w:t>参数，但是这五个参数并不是</w:t>
      </w:r>
      <w:r>
        <w:rPr>
          <w:rFonts w:hint="eastAsia"/>
          <w:lang w:val="en-US" w:eastAsia="zh-CN"/>
        </w:rPr>
        <w:t>setTimeout的，因为这个JS在node下运行本身就是一个闭包，是其父级(自执行函数/闭包)的。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那么给箭头函数如何传参呢？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9865" cy="565150"/>
            <wp:effectExtent l="0" t="0" r="6985" b="635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并且此时再输出</w:t>
      </w:r>
      <w:r>
        <w:rPr>
          <w:rFonts w:hint="eastAsia"/>
          <w:lang w:val="en-US" w:eastAsia="zh-CN"/>
        </w:rPr>
        <w:t>arguments.length,但这个五个还是其父级的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3040" cy="468630"/>
            <wp:effectExtent l="0" t="0" r="3810" b="762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我们要用到</w:t>
      </w:r>
      <w:r>
        <w:rPr>
          <w:rFonts w:hint="eastAsia"/>
          <w:lang w:val="en-US" w:eastAsia="zh-CN"/>
        </w:rPr>
        <w:t>ES6的语法：</w:t>
      </w:r>
      <w:r>
        <w:rPr>
          <w:rFonts w:hint="eastAsia"/>
          <w:color w:val="FF0000"/>
          <w:lang w:val="en-US" w:eastAsia="zh-CN"/>
        </w:rPr>
        <w:t>剩余运算符</w:t>
      </w:r>
      <w:r>
        <w:rPr>
          <w:rFonts w:hint="eastAsia"/>
          <w:lang w:val="en-US" w:eastAsia="zh-CN"/>
        </w:rPr>
        <w:t>：把剩余的内容放到一个数组中，此时就得到了箭头函数中传递的参数和个数。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运算符写在形参中=&gt;叫做剩余运算符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608965"/>
            <wp:effectExtent l="0" t="0" r="10160" b="63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扩展运算符</w:t>
      </w:r>
      <w:r>
        <w:rPr>
          <w:rFonts w:hint="eastAsia"/>
          <w:lang w:val="en-US" w:eastAsia="zh-CN"/>
        </w:rPr>
        <w:t xml:space="preserve"> 展开运算符，用法：把两个数组合并，放入一个数组，在一个大数组中有两个小数组，给两个数组前面加上...，就是要把这个数组展开放入大数组中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5775"/>
            <wp:effectExtent l="0" t="0" r="4445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还可以给对象用，是需要</w:t>
      </w:r>
      <w:r>
        <w:rPr>
          <w:rFonts w:hint="eastAsia"/>
          <w:lang w:val="en-US" w:eastAsia="zh-CN"/>
        </w:rPr>
        <w:t>node高版本支持，ES7语法：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12615" cy="1261110"/>
            <wp:effectExtent l="0" t="0" r="6985" b="152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刚才说了上面的</w:t>
      </w:r>
      <w:r>
        <w:rPr>
          <w:rFonts w:hint="eastAsia"/>
          <w:lang w:val="en-US" w:eastAsia="zh-CN"/>
        </w:rPr>
        <w:t>arguments打印出来了，并且有五个参数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那么是如何验证是父级的</w:t>
      </w:r>
      <w:r>
        <w:rPr>
          <w:rFonts w:hint="eastAsia"/>
          <w:lang w:val="en-US" w:eastAsia="zh-CN"/>
        </w:rPr>
        <w:t>arguments?  :直接在1.js中输出arguments,我们发现1.js中就只有打印arguments这一句话，一般arguments是要在函数体中，但确实是输出出来了，那就说明1.js是有一个自执行函数(闭包)的块级作用域的。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58215"/>
            <wp:effectExtent l="0" t="0" r="7620" b="1333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并且这五个参数分别是：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Exports  /  require  /  module  /  __filename  /  __dirname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模块化(闭包)：1.低耦合，高内聚 2.方便维护，防止代码冲突（命名冲突）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单例模式：不能保证一定不冲突(重名),写成很特殊的名字很长的话，导致调用过程长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如: var  hl18103747258={ a: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}; 调用时：hl18103747258.a</w:t>
      </w: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Node基于common.js 文件的读写，node天生自带模块化（天生套了一个闭包）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定义如何创建一个模块 =&gt;一个js文件就是一个模块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如何使用一个模块 =&gt;使用一个文件只需要require一个文件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如何导出一个模块 =&gt; 用exports 或 module.exports 导出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如有两个JS文件A和B，B调用A的话：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84275"/>
            <wp:effectExtent l="0" t="0" r="4445" b="1587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983615"/>
            <wp:effectExtent l="0" t="0" r="8255" b="698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431925"/>
            <wp:effectExtent l="0" t="0" r="13335" b="158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365885"/>
            <wp:effectExtent l="0" t="0" r="8255" b="571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59350" cy="1460500"/>
            <wp:effectExtent l="0" t="0" r="12700" b="635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680460"/>
            <wp:effectExtent l="0" t="0" r="3175" b="1524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2306320"/>
            <wp:effectExtent l="0" t="0" r="6350" b="1778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看以下两个小例子，空间的引用问题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614295" cy="1714500"/>
            <wp:effectExtent l="0" t="0" r="1460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3805" cy="1375410"/>
            <wp:effectExtent l="0" t="0" r="10795" b="1524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上面之所以不能直接把Fn给exports就是因为Fn本身就是一个空间，直接给了exports就相当于指向Fn了，而不能与modules.exports 、this 共享一个空间地址了。而module.exports就还是{}，所以new 一个空对象肯定会报错啊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1224915"/>
            <wp:effectExtent l="0" t="0" r="6350" b="1333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综上：引用有两种方式：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1-exports.xxx=Fn; =&gt;给exports赋予属性可以导致module.exports对象变化，相当于exports.属性名=属性值放入了共同空间，而不是直接让exports=一个空间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85365" cy="2070735"/>
            <wp:effectExtent l="0" t="0" r="635" b="571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2-直接改变module.exports的指向，因为最终在看不见的执行闭包体内的原理就是return module.exports。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结论：要引用一个函数对象(空间)，用module.exports方便。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还可以利用global的全局性来时间模块之间的引用：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857500"/>
            <wp:effectExtent l="0" t="0" r="12065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但是利用在</w:t>
      </w:r>
      <w:r>
        <w:rPr>
          <w:rFonts w:hint="eastAsia"/>
          <w:lang w:val="en-US" w:eastAsia="zh-CN"/>
        </w:rPr>
        <w:t>global上定义是没有意义的，因为node.js文件就是一个闭包，看下图用前端JS模拟了node的闭包机制：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13000"/>
            <wp:effectExtent l="0" t="0" r="8890" b="635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那么node为什么要用闭包机制呢？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因为闭包可以形成一个私有作用域，node就是一个I/O，事件环，异步，回调特性...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4905" cy="2465705"/>
            <wp:effectExtent l="0" t="0" r="17145" b="1079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49190" cy="2223135"/>
            <wp:effectExtent l="0" t="0" r="3810" b="571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760730"/>
            <wp:effectExtent l="0" t="0" r="5715" b="127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824230"/>
            <wp:effectExtent l="0" t="0" r="6985" b="1397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Npm: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-第三方模块要通过npm进行安装 node pacakage manager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-全局安装 -g (只能在命令行(cmd)中使用) 默认的安装路径是(通过 npm root  -g 查看)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56735" cy="631190"/>
            <wp:effectExtent l="0" t="0" r="5715" b="1651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nrm:npm的源，里面有许多中国开发的(复制)的npm，因为npm是外国的，装东西很慢，用中国复制的会快很多，其实就是切换下载源头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002060"/>
          <w:lang w:val="en-US" w:eastAsia="zh-CN"/>
        </w:rPr>
      </w:pPr>
      <w:r>
        <w:rPr>
          <w:rFonts w:hint="eastAsia"/>
          <w:lang w:val="en-US" w:eastAsia="zh-CN"/>
        </w:rPr>
        <w:t>安装命令：</w:t>
      </w:r>
      <w:r>
        <w:rPr>
          <w:rFonts w:hint="eastAsia"/>
          <w:color w:val="002060"/>
          <w:lang w:val="en-US" w:eastAsia="zh-CN"/>
        </w:rPr>
        <w:t xml:space="preserve">npm install nrm -g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安装成功的图：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002060"/>
          <w:lang w:val="en-US" w:eastAsia="zh-CN"/>
        </w:rPr>
      </w:pPr>
      <w:r>
        <w:drawing>
          <wp:inline distT="0" distB="0" distL="114300" distR="114300">
            <wp:extent cx="4878705" cy="762635"/>
            <wp:effectExtent l="0" t="0" r="17145" b="1841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输入nrm ls =&gt;查看nrm所有可用源：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92450" cy="1305560"/>
            <wp:effectExtent l="0" t="0" r="12700" b="889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nrm test =&gt;查看各源链接时间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183890" cy="1186815"/>
            <wp:effectExtent l="0" t="0" r="16510" b="133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nrm use 源的名字 =&gt;切换源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704850"/>
            <wp:effectExtent l="0" t="0" r="10160" b="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为什么能在npm中直接用nrm:因为npm是环境变量，nrm装在了npm里，npm带他飞~（通过npm映射）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69570"/>
            <wp:effectExtent l="0" t="0" r="5715" b="1143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怎么卸载nrm?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uninstall nrm -g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启动一个本地服务：（只能在命令行里用）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-g http-server  =&gt;安装启动局域网和本地路径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67435"/>
            <wp:effectExtent l="0" t="0" r="3175" b="1841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从要预览的项目文件夹中启动服务，直接输入http-server，可得到一个局域网ip和本机器IP地址，这样就可以访问了，也可以用手机去访问看看手机端的效果哈~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597660"/>
            <wp:effectExtent l="0" t="0" r="2540" b="254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如果项目中没有index.html文件而是其他名字：则会出现像是阿帕奇一样的根目录地址：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493135" cy="1903095"/>
            <wp:effectExtent l="0" t="0" r="12065" b="1905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如果不想再</w:t>
      </w:r>
      <w:r>
        <w:rPr>
          <w:rFonts w:hint="eastAsia"/>
          <w:lang w:val="en-US" w:eastAsia="zh-CN"/>
        </w:rPr>
        <w:t>8080端口下启动，要修改端口：输入=&gt; http-server -p 端口号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27905" cy="1008380"/>
            <wp:effectExtent l="0" t="0" r="10795" b="127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Idoc =&gt;简单的文档生成工具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idoc -g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具体各类玩意看npm官网上的说明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nvm:切换node版本的工具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-本地安装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-没有-g参数，安装之前需要初始化，这个初始化文件是记录安装依赖的，比如说一个项目用了好多库和框架，那怎么知道用了哪些东西？就是靠这个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Package.json</w:t>
      </w:r>
      <w:r>
        <w:rPr>
          <w:rFonts w:hint="eastAsia"/>
          <w:lang w:val="en-US" w:eastAsia="zh-CN"/>
        </w:rPr>
        <w:t>文件。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color w:val="00206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npm init -y</w:t>
      </w:r>
      <w:r>
        <w:rPr>
          <w:rFonts w:hint="eastAsia"/>
          <w:lang w:val="en-US" w:eastAsia="zh-CN"/>
        </w:rPr>
        <w:t xml:space="preserve"> =&gt;默认初始化这个文件，生成 package.json,目录中不能有中文、特殊字符、大写，默认的包名和目录名相同，-y的意思就是默认的，如果不加-y 得一开头自己写一下。</w:t>
      </w:r>
      <w:r>
        <w:rPr>
          <w:rFonts w:hint="eastAsia"/>
          <w:b/>
          <w:bCs/>
          <w:color w:val="002060"/>
          <w:lang w:val="en-US" w:eastAsia="zh-CN"/>
        </w:rPr>
        <w:t>默认先找当前目录下的package.json,如果当前没有会去上级查找，找不到才认为在当前目录下安装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Package.json中scripts可以配置一些快捷方式，下面看图说明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npm init -y 初始化，会默认在运行的项目文件夹中生成package.json文件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01565" cy="1374140"/>
            <wp:effectExtent l="0" t="0" r="13335" b="1651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Jquery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716780" cy="1252855"/>
            <wp:effectExtent l="0" t="0" r="7620" b="4445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如果不加-y 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21710" cy="2199005"/>
            <wp:effectExtent l="0" t="0" r="2540" b="10795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设置快捷方式：修改scripts中的内容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（原始的文件）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996690" cy="2307590"/>
            <wp:effectExtent l="0" t="0" r="3810" b="1651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修改，设置快捷内容，以及运行时候输入</w:t>
      </w:r>
      <w:r>
        <w:rPr>
          <w:rFonts w:hint="eastAsia"/>
          <w:lang w:val="en-US" w:eastAsia="zh-CN"/>
        </w:rPr>
        <w:t>=&gt; npm run test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74825"/>
            <wp:effectExtent l="0" t="0" r="5080" b="1587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01064"/>
    <w:multiLevelType w:val="singleLevel"/>
    <w:tmpl w:val="5A10106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02F6A"/>
    <w:multiLevelType w:val="singleLevel"/>
    <w:tmpl w:val="5A102F6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105B85"/>
    <w:multiLevelType w:val="singleLevel"/>
    <w:tmpl w:val="5A105B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F6FE4"/>
    <w:rsid w:val="02E76DD3"/>
    <w:rsid w:val="061525DC"/>
    <w:rsid w:val="098D588B"/>
    <w:rsid w:val="09BA3977"/>
    <w:rsid w:val="0B8626D2"/>
    <w:rsid w:val="0BF82205"/>
    <w:rsid w:val="0CFF155D"/>
    <w:rsid w:val="0E185B3D"/>
    <w:rsid w:val="0E5F6A33"/>
    <w:rsid w:val="0E9A6042"/>
    <w:rsid w:val="0FC95FBE"/>
    <w:rsid w:val="105A4C7A"/>
    <w:rsid w:val="109F4915"/>
    <w:rsid w:val="11763F2B"/>
    <w:rsid w:val="11BA6CE7"/>
    <w:rsid w:val="127D77D4"/>
    <w:rsid w:val="13E02C16"/>
    <w:rsid w:val="13E76F62"/>
    <w:rsid w:val="1C79443D"/>
    <w:rsid w:val="1C9A14DB"/>
    <w:rsid w:val="1E663832"/>
    <w:rsid w:val="1ECB5034"/>
    <w:rsid w:val="1F066CB6"/>
    <w:rsid w:val="1F8F3EA4"/>
    <w:rsid w:val="20591648"/>
    <w:rsid w:val="23EA4611"/>
    <w:rsid w:val="247C5922"/>
    <w:rsid w:val="24851E94"/>
    <w:rsid w:val="24E156D5"/>
    <w:rsid w:val="25EE6248"/>
    <w:rsid w:val="27191CB6"/>
    <w:rsid w:val="27633018"/>
    <w:rsid w:val="27A91CC2"/>
    <w:rsid w:val="28326C33"/>
    <w:rsid w:val="28392A48"/>
    <w:rsid w:val="285A4BC7"/>
    <w:rsid w:val="28D7746A"/>
    <w:rsid w:val="2994257C"/>
    <w:rsid w:val="2A4F2B6F"/>
    <w:rsid w:val="2A864368"/>
    <w:rsid w:val="2B4B05DA"/>
    <w:rsid w:val="2D9B4A86"/>
    <w:rsid w:val="30025EE6"/>
    <w:rsid w:val="32264659"/>
    <w:rsid w:val="338E7917"/>
    <w:rsid w:val="339877A4"/>
    <w:rsid w:val="33A527AE"/>
    <w:rsid w:val="35125E54"/>
    <w:rsid w:val="353F6636"/>
    <w:rsid w:val="35F07A93"/>
    <w:rsid w:val="37457861"/>
    <w:rsid w:val="37A013C9"/>
    <w:rsid w:val="38DE60DB"/>
    <w:rsid w:val="39ED40A2"/>
    <w:rsid w:val="3D2C143E"/>
    <w:rsid w:val="3D4673DC"/>
    <w:rsid w:val="3F3855AA"/>
    <w:rsid w:val="40C11D24"/>
    <w:rsid w:val="40DC452C"/>
    <w:rsid w:val="419C4B7D"/>
    <w:rsid w:val="41D32E10"/>
    <w:rsid w:val="42E833D8"/>
    <w:rsid w:val="430D70CA"/>
    <w:rsid w:val="46242974"/>
    <w:rsid w:val="484A5194"/>
    <w:rsid w:val="48545975"/>
    <w:rsid w:val="48F44724"/>
    <w:rsid w:val="496B304B"/>
    <w:rsid w:val="4A716B8E"/>
    <w:rsid w:val="4BED677F"/>
    <w:rsid w:val="4C076230"/>
    <w:rsid w:val="4D2E0FB3"/>
    <w:rsid w:val="4DF339A3"/>
    <w:rsid w:val="4F497D08"/>
    <w:rsid w:val="4FC07E46"/>
    <w:rsid w:val="508E0E14"/>
    <w:rsid w:val="51761362"/>
    <w:rsid w:val="51AD1765"/>
    <w:rsid w:val="51E01BC9"/>
    <w:rsid w:val="531967D7"/>
    <w:rsid w:val="53AF44F9"/>
    <w:rsid w:val="540946E2"/>
    <w:rsid w:val="55595E5A"/>
    <w:rsid w:val="5597143E"/>
    <w:rsid w:val="564D404B"/>
    <w:rsid w:val="57726990"/>
    <w:rsid w:val="57D64CFB"/>
    <w:rsid w:val="59371B58"/>
    <w:rsid w:val="59F0405E"/>
    <w:rsid w:val="5A5A1ECC"/>
    <w:rsid w:val="5B2F4F08"/>
    <w:rsid w:val="5BAC59BD"/>
    <w:rsid w:val="60403D05"/>
    <w:rsid w:val="60552A83"/>
    <w:rsid w:val="613650DC"/>
    <w:rsid w:val="62210E2B"/>
    <w:rsid w:val="62B90F57"/>
    <w:rsid w:val="634F4515"/>
    <w:rsid w:val="65E919C4"/>
    <w:rsid w:val="66D2045A"/>
    <w:rsid w:val="67867E74"/>
    <w:rsid w:val="679D61E9"/>
    <w:rsid w:val="67ED650E"/>
    <w:rsid w:val="68DE01F6"/>
    <w:rsid w:val="690B05C9"/>
    <w:rsid w:val="69330C9A"/>
    <w:rsid w:val="69AB753A"/>
    <w:rsid w:val="6A8A6A48"/>
    <w:rsid w:val="6B42658B"/>
    <w:rsid w:val="6C1F6C9D"/>
    <w:rsid w:val="6C99399F"/>
    <w:rsid w:val="6C9C2F6C"/>
    <w:rsid w:val="6CD00BF0"/>
    <w:rsid w:val="6D7230DF"/>
    <w:rsid w:val="6FDD3FAC"/>
    <w:rsid w:val="71761139"/>
    <w:rsid w:val="717B61EE"/>
    <w:rsid w:val="71925DB4"/>
    <w:rsid w:val="75057129"/>
    <w:rsid w:val="75130A44"/>
    <w:rsid w:val="763A385E"/>
    <w:rsid w:val="766547B2"/>
    <w:rsid w:val="769D0125"/>
    <w:rsid w:val="769F330C"/>
    <w:rsid w:val="76B63E82"/>
    <w:rsid w:val="773A7C6E"/>
    <w:rsid w:val="77D30997"/>
    <w:rsid w:val="79760A19"/>
    <w:rsid w:val="7AE14795"/>
    <w:rsid w:val="7B22191B"/>
    <w:rsid w:val="7CB037F3"/>
    <w:rsid w:val="7D400B23"/>
    <w:rsid w:val="7DA943EB"/>
    <w:rsid w:val="7DDF0E35"/>
    <w:rsid w:val="7FAB2367"/>
    <w:rsid w:val="7FDC4346"/>
    <w:rsid w:val="7FF70DD0"/>
    <w:rsid w:val="7FFB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2017-11-19T18:32:13Z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