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this project, you’ll analyse earthquake data to explore trends and understand patterns of seismic activity around the world.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will be an opportunity for you to practice the following skills we’ve learnt so far: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Exploring a data set to understand both the opportunities it presents as well as any limitations.  Making sensible, justifiable decisions about how best to proceed with analysis when working with imperfect data.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 variety of visualisations to uncover insights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Utilising breakdowns, groups, sets, filtering, pages and calculated metrics (where/ if relevant) to enhance your visualisations and findings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Refining your visualisations to craft a clear and concise story for your audience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Bringing a variety of visualizations together in a dashboard and/or storypoints to convey a coherent narrative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Deliverable 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Your final deliverable will be a series of visualisations displayed in either a dashboard or storypoints that conveys your findings relating to worldwide earthquakes.  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Please also include brief notes on any limitations or shortcomings of the data, assumptions, as well as recommended next steps for analysis and/or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200" w:before="200" w:line="276" w:lineRule="auto"/>
        <w:rPr>
          <w:rFonts w:ascii="Proxima Nova" w:cs="Proxima Nova" w:eastAsia="Proxima Nova" w:hAnsi="Proxima Nova"/>
          <w:b w:val="0"/>
          <w:sz w:val="24"/>
          <w:szCs w:val="24"/>
        </w:rPr>
      </w:pPr>
      <w:bookmarkStart w:colFirst="0" w:colLast="0" w:name="_fr687rsa8coc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Step One: Exploratory Analysis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Familiarise yourself with the dataset by making a few high level visualisations and/or examining the raw data.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Consider: Could there be any pattern/s of inconsistency, inaccuracy or incompleteness within the data? Will these patterns have changed over time?  How can you adjust your approach to the analysis to account for this?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Step Two: Creation of Visualisations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visualisations to show: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Location of earthquakes around the world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Total earthquakes over time (use a date range based on your judgement)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Significant earthquakes over time.  Include an editable slide filter for magnitude.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overview of the share of earthquakes by their size and/ or impact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other visualisations of your choosing that provide an overview or insight into seismic activity.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Proxima Nova" w:cs="Proxima Nova" w:eastAsia="Proxima Nova" w:hAnsi="Proxima Nova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Step Three: Summary and Presentation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Pull a selection of your key visualisations into a Tableau Dashboard or ‘Story’ and add appropriate commentary to explain your findings.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Using what you know about earthquakes and the dataset, create hypotheses or theories to explain any patterns or findings you have uncovered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recommendations for further research and/or analysis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 any assumptions and/or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Bonus (Not graded)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Consider: How could you utilise a calculated field to add value to your analysis?  Create your proposed calculated field and utilise it in a visualisation.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 the ‘custom split’ functionality on the data source tab to extract country name from the full location name.  Use the new field in a visualisation.  Consider any limitations of this new field and how you might (theoretically) manage or overcome these.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a classmate to review your visualisations for feedback (and don’t forget to return the favour!). Consider: Are there any opportunities for further refinement, enhancement or further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after="200" w:before="200" w:line="276" w:lineRule="auto"/>
        <w:rPr>
          <w:rFonts w:ascii="Proxima Nova" w:cs="Proxima Nova" w:eastAsia="Proxima Nova" w:hAnsi="Proxima Nova"/>
        </w:rPr>
      </w:pPr>
      <w:bookmarkStart w:colFirst="0" w:colLast="0" w:name="_dhrfpvkx8he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after="200" w:before="200" w:line="276" w:lineRule="auto"/>
        <w:rPr>
          <w:rFonts w:ascii="Proxima Nova" w:cs="Proxima Nova" w:eastAsia="Proxima Nova" w:hAnsi="Proxima Nova"/>
        </w:rPr>
      </w:pPr>
      <w:bookmarkStart w:colFirst="0" w:colLast="0" w:name="_egazxxju2xle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Rubric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Instructors will evaluate student skill based on the following rubric: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1350"/>
        <w:gridCol w:w="1440"/>
        <w:gridCol w:w="1455"/>
        <w:gridCol w:w="1425"/>
        <w:tblGridChange w:id="0">
          <w:tblGrid>
            <w:gridCol w:w="3705"/>
            <w:gridCol w:w="1350"/>
            <w:gridCol w:w="1440"/>
            <w:gridCol w:w="1455"/>
            <w:gridCol w:w="14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Incomplete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Doesn’t Meet Expectations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Meets Expectations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Exceeds Expectations (3)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Findings and insights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Summary of high level data exploration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Analysis of data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Interpretation of analysis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Description of findings/ insights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Organisation and format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Overview of limitations, assumptions and recommended next steps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Recommendations for further analysis/ research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Presentation of limitations and assumptions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Identification of follow-up problems and future questions (if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must receive a score of at least Meets Expectations in all categories to pass this project.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-1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ind w:left="-1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spacing w:after="720" w:lineRule="auto"/>
      <w:ind w:left="-180" w:right="-108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line="276" w:lineRule="auto"/>
      <w:ind w:left="-90" w:right="-10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ind w:left="-1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after="720" w:lineRule="auto"/>
      <w:ind w:left="-180" w:right="-1080" w:firstLine="0"/>
      <w:rPr/>
    </w:pPr>
    <w:r w:rsidDel="00000000" w:rsidR="00000000" w:rsidRPr="00000000">
      <w:rPr/>
      <w:drawing>
        <wp:inline distB="114300" distT="114300" distL="114300" distR="114300">
          <wp:extent cx="1290638" cy="234053"/>
          <wp:effectExtent b="0" l="0" r="0" t="0"/>
          <wp:docPr descr="ga-logo.png" id="1" name="image2.png"/>
          <a:graphic>
            <a:graphicData uri="http://schemas.openxmlformats.org/drawingml/2006/picture">
              <pic:pic>
                <pic:nvPicPr>
                  <pic:cNvPr descr="ga-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88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line="288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-476249</wp:posOffset>
          </wp:positionH>
          <wp:positionV relativeFrom="paragraph">
            <wp:posOffset>57150</wp:posOffset>
          </wp:positionV>
          <wp:extent cx="404813" cy="404813"/>
          <wp:effectExtent b="0" l="0" r="0" t="0"/>
          <wp:wrapSquare wrapText="bothSides" distB="19050" distT="19050" distL="19050" distR="1905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813" cy="4048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spacing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Data Analytics Immersive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288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line="288" w:lineRule="auto"/>
      <w:jc w:val="left"/>
      <w:rPr>
        <w:rFonts w:ascii="Proxima Nova" w:cs="Proxima Nova" w:eastAsia="Proxima Nova" w:hAnsi="Proxima Nova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