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2B9" w14:textId="4CF48285" w:rsidR="00571251" w:rsidRDefault="00571251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</w:t>
      </w:r>
      <w:r w:rsidR="00374D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ам предоставляется датасет</w:t>
      </w:r>
      <w:r w:rsidR="0037398E">
        <w:rPr>
          <w:rFonts w:ascii="Times New Roman" w:hAnsi="Times New Roman" w:cs="Times New Roman"/>
          <w:sz w:val="28"/>
          <w:szCs w:val="28"/>
        </w:rPr>
        <w:t>,</w:t>
      </w:r>
      <w:r w:rsidR="00D31AD8">
        <w:rPr>
          <w:rFonts w:ascii="Times New Roman" w:hAnsi="Times New Roman" w:cs="Times New Roman"/>
          <w:sz w:val="28"/>
          <w:szCs w:val="28"/>
        </w:rPr>
        <w:t xml:space="preserve"> состоящий из </w:t>
      </w:r>
      <w:proofErr w:type="gramStart"/>
      <w:r w:rsidR="00D31AD8">
        <w:rPr>
          <w:rFonts w:ascii="Times New Roman" w:hAnsi="Times New Roman" w:cs="Times New Roman"/>
          <w:sz w:val="28"/>
          <w:szCs w:val="28"/>
        </w:rPr>
        <w:t>НПА(</w:t>
      </w:r>
      <w:proofErr w:type="gramEnd"/>
      <w:r w:rsidR="00D31AD8">
        <w:rPr>
          <w:rFonts w:ascii="Times New Roman" w:hAnsi="Times New Roman" w:cs="Times New Roman"/>
          <w:sz w:val="28"/>
          <w:szCs w:val="28"/>
        </w:rPr>
        <w:t>нормативно правовых актов)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D31AD8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D31AD8" w:rsidRPr="00D31AD8">
        <w:rPr>
          <w:rFonts w:ascii="Times New Roman" w:hAnsi="Times New Roman" w:cs="Times New Roman"/>
          <w:sz w:val="28"/>
          <w:szCs w:val="28"/>
        </w:rPr>
        <w:t>“</w:t>
      </w:r>
      <w:r w:rsidR="00D31AD8">
        <w:rPr>
          <w:rFonts w:ascii="Times New Roman" w:hAnsi="Times New Roman" w:cs="Times New Roman"/>
          <w:sz w:val="28"/>
          <w:szCs w:val="28"/>
        </w:rPr>
        <w:t>Документы</w:t>
      </w:r>
      <w:r w:rsidR="00D31AD8" w:rsidRPr="00D31AD8">
        <w:rPr>
          <w:rFonts w:ascii="Times New Roman" w:hAnsi="Times New Roman" w:cs="Times New Roman"/>
          <w:sz w:val="28"/>
          <w:szCs w:val="28"/>
        </w:rPr>
        <w:t>”</w:t>
      </w:r>
      <w:r w:rsidR="00D31AD8">
        <w:rPr>
          <w:rFonts w:ascii="Times New Roman" w:hAnsi="Times New Roman" w:cs="Times New Roman"/>
          <w:sz w:val="28"/>
          <w:szCs w:val="28"/>
        </w:rPr>
        <w:t xml:space="preserve">. Расшифровка разметки предоставлена в файле </w:t>
      </w:r>
      <w:r w:rsidR="00D31AD8" w:rsidRPr="00D31AD8">
        <w:rPr>
          <w:rFonts w:ascii="Times New Roman" w:hAnsi="Times New Roman" w:cs="Times New Roman"/>
          <w:sz w:val="28"/>
          <w:szCs w:val="28"/>
        </w:rPr>
        <w:t>“check_list_1492.docx”</w:t>
      </w:r>
      <w:r w:rsidR="00D31AD8">
        <w:rPr>
          <w:rFonts w:ascii="Times New Roman" w:hAnsi="Times New Roman" w:cs="Times New Roman"/>
          <w:sz w:val="28"/>
          <w:szCs w:val="28"/>
        </w:rPr>
        <w:t>.</w:t>
      </w:r>
    </w:p>
    <w:p w14:paraId="24E741F8" w14:textId="6E3BCA6A" w:rsidR="00D31AD8" w:rsidRPr="00387E6E" w:rsidRDefault="00D31AD8" w:rsidP="005712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7E6E">
        <w:rPr>
          <w:rFonts w:ascii="Times New Roman" w:hAnsi="Times New Roman" w:cs="Times New Roman"/>
          <w:b/>
          <w:bCs/>
          <w:sz w:val="28"/>
          <w:szCs w:val="28"/>
        </w:rPr>
        <w:t>Формат разметки</w:t>
      </w:r>
    </w:p>
    <w:p w14:paraId="06D13042" w14:textId="66492917" w:rsidR="00387E6E" w:rsidRDefault="00387E6E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абзац НПА можно отнести к определенному классу (классы описаны в файле </w:t>
      </w:r>
      <w:r w:rsidRPr="00D31AD8">
        <w:rPr>
          <w:rFonts w:ascii="Times New Roman" w:hAnsi="Times New Roman" w:cs="Times New Roman"/>
          <w:sz w:val="28"/>
          <w:szCs w:val="28"/>
        </w:rPr>
        <w:t>“check_list_1492.docx”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AB70D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бзацы ограничены номерами классов в фигурных скобках. </w:t>
      </w:r>
    </w:p>
    <w:p w14:paraId="740CC128" w14:textId="2C8D83F7" w:rsidR="00387E6E" w:rsidRPr="00387E6E" w:rsidRDefault="00387E6E" w:rsidP="005712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7E6E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4C0C6E20" w14:textId="4BCE580E" w:rsidR="00387E6E" w:rsidRDefault="00387E6E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7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5CA31" wp14:editId="2BCF53CB">
            <wp:extent cx="5940425" cy="181419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B99" w14:textId="6FA3D4AD" w:rsidR="00387E6E" w:rsidRDefault="00387E6E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три абзаца, первый относится к классу 35, второй к 15, а третий к 7. </w:t>
      </w:r>
    </w:p>
    <w:p w14:paraId="7B26AC3D" w14:textId="0138B2AC" w:rsidR="00D31AD8" w:rsidRDefault="00D37936" w:rsidP="005712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7936">
        <w:rPr>
          <w:rFonts w:ascii="Times New Roman" w:hAnsi="Times New Roman" w:cs="Times New Roman"/>
          <w:b/>
          <w:bCs/>
          <w:sz w:val="28"/>
          <w:szCs w:val="28"/>
        </w:rPr>
        <w:t>Цель задачи</w:t>
      </w:r>
    </w:p>
    <w:p w14:paraId="0D1F873C" w14:textId="6BF40EDB" w:rsidR="00415087" w:rsidRDefault="000215FD" w:rsidP="006A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5FD">
        <w:rPr>
          <w:rFonts w:ascii="Times New Roman" w:hAnsi="Times New Roman" w:cs="Times New Roman"/>
          <w:sz w:val="28"/>
          <w:szCs w:val="28"/>
        </w:rPr>
        <w:t xml:space="preserve">В зависимости от вида НПА и его специфики, меняется его содержание, поэтому вам необходимо </w:t>
      </w:r>
      <w:r w:rsidR="006A03BA" w:rsidRPr="000215FD">
        <w:rPr>
          <w:rFonts w:ascii="Times New Roman" w:hAnsi="Times New Roman" w:cs="Times New Roman"/>
          <w:sz w:val="28"/>
          <w:szCs w:val="28"/>
        </w:rPr>
        <w:t>осуществить классификацию абзацев текста</w:t>
      </w:r>
      <w:r w:rsidR="006A03BA">
        <w:rPr>
          <w:rFonts w:ascii="Times New Roman" w:hAnsi="Times New Roman" w:cs="Times New Roman"/>
          <w:sz w:val="28"/>
          <w:szCs w:val="28"/>
        </w:rPr>
        <w:t xml:space="preserve"> и </w:t>
      </w:r>
      <w:r w:rsidR="006A03BA" w:rsidRPr="000215FD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Pr="000215FD">
        <w:rPr>
          <w:rFonts w:ascii="Times New Roman" w:hAnsi="Times New Roman" w:cs="Times New Roman"/>
          <w:sz w:val="28"/>
          <w:szCs w:val="28"/>
        </w:rPr>
        <w:t>какие классы отсутствуют в тексте.</w:t>
      </w:r>
      <w:r w:rsidR="00415087">
        <w:rPr>
          <w:rFonts w:ascii="Times New Roman" w:hAnsi="Times New Roman" w:cs="Times New Roman"/>
          <w:sz w:val="28"/>
          <w:szCs w:val="28"/>
        </w:rPr>
        <w:t xml:space="preserve"> Необходимо, чтобы выводилась информация об отсутствующих признаках. </w:t>
      </w:r>
    </w:p>
    <w:p w14:paraId="4947FC7E" w14:textId="49E10800" w:rsidR="00863366" w:rsidRPr="00863366" w:rsidRDefault="00863366" w:rsidP="006A0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63366" w:rsidRPr="0086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51"/>
    <w:rsid w:val="000215FD"/>
    <w:rsid w:val="00225780"/>
    <w:rsid w:val="0037398E"/>
    <w:rsid w:val="00374D69"/>
    <w:rsid w:val="00387E6E"/>
    <w:rsid w:val="00415087"/>
    <w:rsid w:val="00571251"/>
    <w:rsid w:val="006A03BA"/>
    <w:rsid w:val="006C6266"/>
    <w:rsid w:val="00863366"/>
    <w:rsid w:val="00AB70D1"/>
    <w:rsid w:val="00B53A48"/>
    <w:rsid w:val="00B91AFF"/>
    <w:rsid w:val="00BC2AD6"/>
    <w:rsid w:val="00D001DA"/>
    <w:rsid w:val="00D31AD8"/>
    <w:rsid w:val="00D37936"/>
    <w:rsid w:val="00D90A11"/>
    <w:rsid w:val="00DE08B1"/>
    <w:rsid w:val="00E26AF3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D133"/>
  <w15:chartTrackingRefBased/>
  <w15:docId w15:val="{3AD044B9-6072-46D7-B7B2-D801C418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9</cp:revision>
  <dcterms:created xsi:type="dcterms:W3CDTF">2022-07-14T14:00:00Z</dcterms:created>
  <dcterms:modified xsi:type="dcterms:W3CDTF">2022-08-26T06:21:00Z</dcterms:modified>
</cp:coreProperties>
</file>