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F4A" w:rsidRDefault="00F03F4A">
      <w:pPr>
        <w:pStyle w:val="ConsPlusNormal"/>
        <w:outlineLvl w:val="0"/>
      </w:pPr>
    </w:p>
    <w:p w:rsidR="00F03F4A" w:rsidRDefault="006B4183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F03F4A" w:rsidRDefault="00F03F4A">
      <w:pPr>
        <w:pStyle w:val="ConsPlusTitle"/>
        <w:jc w:val="center"/>
      </w:pPr>
    </w:p>
    <w:p w:rsidR="00F03F4A" w:rsidRDefault="006B4183">
      <w:pPr>
        <w:pStyle w:val="ConsPlusTitle"/>
        <w:jc w:val="center"/>
      </w:pPr>
      <w:r>
        <w:t>ПОСТАНОВЛЕНИЕ</w:t>
      </w:r>
    </w:p>
    <w:p w:rsidR="00F03F4A" w:rsidRDefault="006B4183">
      <w:pPr>
        <w:pStyle w:val="ConsPlusTitle"/>
        <w:jc w:val="center"/>
      </w:pPr>
      <w:r>
        <w:t>от 5 июля 2021 г. N 1120</w:t>
      </w:r>
    </w:p>
    <w:p w:rsidR="00F03F4A" w:rsidRDefault="00F03F4A">
      <w:pPr>
        <w:pStyle w:val="ConsPlusTitle"/>
        <w:jc w:val="center"/>
      </w:pPr>
    </w:p>
    <w:p w:rsidR="00F03F4A" w:rsidRDefault="006B4183">
      <w:pPr>
        <w:pStyle w:val="ConsPlusTitle"/>
        <w:jc w:val="center"/>
      </w:pPr>
      <w:r>
        <w:t>ОБ УТВЕРЖДЕНИИ ПРАВИЛ ПРЕДОСТАВЛЕНИЯ СУБСИДИИ</w:t>
      </w:r>
    </w:p>
    <w:p w:rsidR="00F03F4A" w:rsidRDefault="006B4183">
      <w:pPr>
        <w:pStyle w:val="ConsPlusTitle"/>
        <w:jc w:val="center"/>
      </w:pPr>
      <w:r>
        <w:t>ИЗ ФЕДЕРАЛЬНОГО БЮДЖЕТА НА ГОСУДАРСТВЕННУЮ ПОДДЕРЖКУ</w:t>
      </w:r>
    </w:p>
    <w:p w:rsidR="00F03F4A" w:rsidRDefault="006B4183">
      <w:pPr>
        <w:pStyle w:val="ConsPlusTitle"/>
        <w:jc w:val="center"/>
      </w:pPr>
      <w:r>
        <w:t>АВТОНОМНОЙ НЕКОММЕРЧЕСКОЙ ОРГАНИЗАЦИИ "АНАЛИТИЧЕСКИЙ ЦЕНТР</w:t>
      </w:r>
    </w:p>
    <w:p w:rsidR="00F03F4A" w:rsidRDefault="006B4183">
      <w:pPr>
        <w:pStyle w:val="ConsPlusTitle"/>
        <w:jc w:val="center"/>
      </w:pPr>
      <w:r>
        <w:t>ПРИ ПРАВИТЕЛЬСТВЕ РОССИЙСКОЙ ФЕДЕРАЦИИ" В ЦЕЛЯХ ПОДДЕРЖКИ</w:t>
      </w:r>
    </w:p>
    <w:p w:rsidR="00F03F4A" w:rsidRDefault="006B4183">
      <w:pPr>
        <w:pStyle w:val="ConsPlusTitle"/>
        <w:jc w:val="center"/>
      </w:pPr>
      <w:r>
        <w:t>ИССЛЕДОВАТЕЛЬСКИХ ЦЕНТРОВ В СФЕРЕ ИСКУССТВЕННОГО ИНТЕЛЛЕКТА,</w:t>
      </w:r>
    </w:p>
    <w:p w:rsidR="00F03F4A" w:rsidRDefault="006B4183">
      <w:pPr>
        <w:pStyle w:val="ConsPlusTitle"/>
        <w:jc w:val="center"/>
      </w:pPr>
      <w:r>
        <w:t>В ТОМ ЧИСЛЕ В ОБЛАСТИ "СИЛЬНОГО" ИСКУССТВЕННОГО ИНТЕЛЛЕКТА,</w:t>
      </w:r>
    </w:p>
    <w:p w:rsidR="00F03F4A" w:rsidRDefault="006B4183">
      <w:pPr>
        <w:pStyle w:val="ConsPlusTitle"/>
        <w:jc w:val="center"/>
      </w:pPr>
      <w:r>
        <w:t>СИСТЕМ ДОВЕРЕННОГО ИСКУССТВЕННОГО ИНТЕЛЛЕКТА И ЭТИЧЕСКИХ</w:t>
      </w:r>
    </w:p>
    <w:p w:rsidR="00F03F4A" w:rsidRDefault="006B4183">
      <w:pPr>
        <w:pStyle w:val="ConsPlusTitle"/>
        <w:jc w:val="center"/>
      </w:pPr>
      <w:r>
        <w:t>АСПЕКТОВ ПРИМЕНЕНИЯ ИСКУССТВЕННОГО ИНТЕЛЛЕКТА</w:t>
      </w:r>
    </w:p>
    <w:p w:rsidR="00F03F4A" w:rsidRDefault="00F03F4A">
      <w:pPr>
        <w:pStyle w:val="ConsPlusNormal"/>
        <w:jc w:val="center"/>
      </w:pPr>
    </w:p>
    <w:p w:rsidR="00F03F4A" w:rsidRDefault="006B4183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3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на государственную поддержку автономной некоммерческой организации "Аналитический центр при Правительстве Российской Федерации" в целях поддержки исследовательских центров в сфере искусственного интеллекта, в том числе в области "сильного" искусственного интеллекта, систем доверенного искусственного интеллекта и этических аспектов применения искусственного интеллекта.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2. </w:t>
      </w:r>
      <w:proofErr w:type="gramStart"/>
      <w:r>
        <w:t>Министерству экономического развития Российской Федерации не позднее 30 рабочих дней со дня вступления в силу настоящего постановления в установленном порядке внести в Правительство Российской Федерации проекты актов Правительства Российской Федерации об образовании рабочей группы по исследовательским центрам в сфере искусственного интеллекта и утверждении ее состава, а также об утверждении положения о рабочей группе по исследовательским центрам в сфере искусственного интеллекта.</w:t>
      </w:r>
      <w:proofErr w:type="gramEnd"/>
    </w:p>
    <w:p w:rsidR="00F03F4A" w:rsidRDefault="006B4183">
      <w:pPr>
        <w:pStyle w:val="ConsPlusNormal"/>
        <w:spacing w:before="240"/>
        <w:ind w:firstLine="540"/>
        <w:jc w:val="both"/>
      </w:pPr>
      <w:r>
        <w:t>3. Настоящее постановление вступает в силу со дня его официального опубликования.</w:t>
      </w:r>
    </w:p>
    <w:p w:rsidR="00F03F4A" w:rsidRDefault="00F03F4A">
      <w:pPr>
        <w:pStyle w:val="ConsPlusNormal"/>
        <w:ind w:firstLine="540"/>
        <w:jc w:val="both"/>
      </w:pPr>
    </w:p>
    <w:p w:rsidR="00F03F4A" w:rsidRDefault="006B4183">
      <w:pPr>
        <w:pStyle w:val="ConsPlusNormal"/>
        <w:jc w:val="right"/>
      </w:pPr>
      <w:r>
        <w:t>Председатель Правительства</w:t>
      </w:r>
    </w:p>
    <w:p w:rsidR="00F03F4A" w:rsidRDefault="006B4183">
      <w:pPr>
        <w:pStyle w:val="ConsPlusNormal"/>
        <w:jc w:val="right"/>
      </w:pPr>
      <w:r>
        <w:t>Российской Федерации</w:t>
      </w:r>
    </w:p>
    <w:p w:rsidR="00F03F4A" w:rsidRDefault="006B4183">
      <w:pPr>
        <w:pStyle w:val="ConsPlusNormal"/>
        <w:jc w:val="right"/>
      </w:pPr>
      <w:r>
        <w:t>М.МИШУСТИН</w:t>
      </w:r>
    </w:p>
    <w:p w:rsidR="00F03F4A" w:rsidRDefault="00F03F4A">
      <w:pPr>
        <w:pStyle w:val="ConsPlusNormal"/>
        <w:jc w:val="right"/>
      </w:pPr>
    </w:p>
    <w:p w:rsidR="00F03F4A" w:rsidRDefault="00F03F4A">
      <w:pPr>
        <w:pStyle w:val="ConsPlusNormal"/>
        <w:jc w:val="right"/>
      </w:pPr>
    </w:p>
    <w:p w:rsidR="00F03F4A" w:rsidRDefault="00F03F4A">
      <w:pPr>
        <w:pStyle w:val="ConsPlusNormal"/>
        <w:jc w:val="right"/>
      </w:pPr>
    </w:p>
    <w:p w:rsidR="00F03F4A" w:rsidRDefault="00F03F4A">
      <w:pPr>
        <w:pStyle w:val="ConsPlusNormal"/>
        <w:jc w:val="right"/>
      </w:pPr>
    </w:p>
    <w:p w:rsidR="00F03F4A" w:rsidRDefault="00F03F4A">
      <w:pPr>
        <w:pStyle w:val="ConsPlusNormal"/>
        <w:jc w:val="right"/>
      </w:pPr>
    </w:p>
    <w:p w:rsidR="00F03F4A" w:rsidRDefault="006B4183">
      <w:pPr>
        <w:pStyle w:val="ConsPlusNormal"/>
        <w:jc w:val="right"/>
        <w:outlineLvl w:val="0"/>
      </w:pPr>
      <w:r>
        <w:t>Утверждены</w:t>
      </w:r>
    </w:p>
    <w:p w:rsidR="00F03F4A" w:rsidRDefault="006B4183">
      <w:pPr>
        <w:pStyle w:val="ConsPlusNormal"/>
        <w:jc w:val="right"/>
      </w:pPr>
      <w:r>
        <w:t>постановлением Правительства</w:t>
      </w:r>
    </w:p>
    <w:p w:rsidR="00F03F4A" w:rsidRDefault="006B4183">
      <w:pPr>
        <w:pStyle w:val="ConsPlusNormal"/>
        <w:jc w:val="right"/>
      </w:pPr>
      <w:r>
        <w:t>Российской Федерации</w:t>
      </w:r>
    </w:p>
    <w:p w:rsidR="00F03F4A" w:rsidRDefault="006B4183">
      <w:pPr>
        <w:pStyle w:val="ConsPlusNormal"/>
        <w:jc w:val="right"/>
      </w:pPr>
      <w:r>
        <w:t>от 5 июля 2021 г. N 1120</w:t>
      </w:r>
    </w:p>
    <w:p w:rsidR="00F03F4A" w:rsidRDefault="00F03F4A">
      <w:pPr>
        <w:pStyle w:val="ConsPlusNormal"/>
        <w:jc w:val="center"/>
      </w:pPr>
    </w:p>
    <w:p w:rsidR="00F03F4A" w:rsidRDefault="006B4183">
      <w:pPr>
        <w:pStyle w:val="ConsPlusTitle"/>
        <w:jc w:val="center"/>
      </w:pPr>
      <w:bookmarkStart w:id="0" w:name="Par33"/>
      <w:bookmarkEnd w:id="0"/>
      <w:r>
        <w:t>ПРАВИЛА</w:t>
      </w:r>
    </w:p>
    <w:p w:rsidR="00F03F4A" w:rsidRDefault="006B4183">
      <w:pPr>
        <w:pStyle w:val="ConsPlusTitle"/>
        <w:jc w:val="center"/>
      </w:pPr>
      <w:r>
        <w:t>ПРЕДОСТАВЛЕНИЯ СУБСИДИИ ИЗ ФЕДЕРАЛЬНОГО БЮДЖЕТА</w:t>
      </w:r>
    </w:p>
    <w:p w:rsidR="00F03F4A" w:rsidRDefault="006B4183">
      <w:pPr>
        <w:pStyle w:val="ConsPlusTitle"/>
        <w:jc w:val="center"/>
      </w:pPr>
      <w:r>
        <w:t xml:space="preserve">НА ГОСУДАРСТВЕННУЮ ПОДДЕРЖКУ </w:t>
      </w:r>
      <w:proofErr w:type="gramStart"/>
      <w:r>
        <w:t>АВТОНОМНОЙ</w:t>
      </w:r>
      <w:proofErr w:type="gramEnd"/>
      <w:r>
        <w:t xml:space="preserve"> НЕКОММЕРЧЕСКОЙ</w:t>
      </w:r>
    </w:p>
    <w:p w:rsidR="00F03F4A" w:rsidRDefault="006B4183">
      <w:pPr>
        <w:pStyle w:val="ConsPlusTitle"/>
        <w:jc w:val="center"/>
      </w:pPr>
      <w:r>
        <w:t>ОРГАНИЗАЦИИ "АНАЛИТИЧЕСКИЙ ЦЕНТР ПРИ ПРАВИТЕЛЬСТВЕ</w:t>
      </w:r>
    </w:p>
    <w:p w:rsidR="00F03F4A" w:rsidRDefault="006B4183">
      <w:pPr>
        <w:pStyle w:val="ConsPlusTitle"/>
        <w:jc w:val="center"/>
      </w:pPr>
      <w:r>
        <w:t>РОССИЙСКОЙ ФЕДЕРАЦИИ" В ЦЕЛЯХ ПОДДЕРЖКИ ИССЛЕДОВАТЕЛЬСКИХ</w:t>
      </w:r>
    </w:p>
    <w:p w:rsidR="00F03F4A" w:rsidRDefault="006B4183">
      <w:pPr>
        <w:pStyle w:val="ConsPlusTitle"/>
        <w:jc w:val="center"/>
      </w:pPr>
      <w:r>
        <w:t>ЦЕНТРОВ В СФЕРЕ ИСКУССТВЕННОГО ИНТЕЛЛЕКТА, В ТОМ ЧИСЛЕ</w:t>
      </w:r>
    </w:p>
    <w:p w:rsidR="00F03F4A" w:rsidRDefault="006B4183">
      <w:pPr>
        <w:pStyle w:val="ConsPlusTitle"/>
        <w:jc w:val="center"/>
      </w:pPr>
      <w:r>
        <w:t>В ОБЛАСТИ "СИЛЬНОГО" ИСКУССТВЕННОГО ИНТЕЛЛЕКТА, СИСТЕМ</w:t>
      </w:r>
    </w:p>
    <w:p w:rsidR="00F03F4A" w:rsidRDefault="006B4183">
      <w:pPr>
        <w:pStyle w:val="ConsPlusTitle"/>
        <w:jc w:val="center"/>
      </w:pPr>
      <w:r>
        <w:t xml:space="preserve">ДОВЕРЕННОГО ИСКУССТВЕННОГО ИНТЕЛЛЕКТА И </w:t>
      </w:r>
      <w:proofErr w:type="gramStart"/>
      <w:r>
        <w:t>ЭТИЧЕСКИХ</w:t>
      </w:r>
      <w:proofErr w:type="gramEnd"/>
    </w:p>
    <w:p w:rsidR="00F03F4A" w:rsidRDefault="006B4183">
      <w:pPr>
        <w:pStyle w:val="ConsPlusTitle"/>
        <w:jc w:val="center"/>
      </w:pPr>
      <w:r>
        <w:t>АСПЕКТОВ ПРИМЕНЕНИЯ ИСКУССТВЕННОГО ИНТЕЛЛЕКТА</w:t>
      </w:r>
    </w:p>
    <w:p w:rsidR="00F03F4A" w:rsidRDefault="00F03F4A">
      <w:pPr>
        <w:pStyle w:val="ConsPlusNormal"/>
        <w:jc w:val="center"/>
      </w:pPr>
    </w:p>
    <w:p w:rsidR="00F03F4A" w:rsidRDefault="006B4183">
      <w:pPr>
        <w:pStyle w:val="ConsPlusNormal"/>
        <w:ind w:firstLine="540"/>
        <w:jc w:val="both"/>
      </w:pPr>
      <w:bookmarkStart w:id="1" w:name="Par43"/>
      <w:bookmarkEnd w:id="1"/>
      <w:proofErr w:type="gramStart"/>
      <w:r>
        <w:t xml:space="preserve">1. </w:t>
      </w:r>
      <w:r w:rsidR="00582E20">
        <w:t>{2</w:t>
      </w:r>
      <w:r w:rsidR="00582E20" w:rsidRPr="0007315D">
        <w:t>}</w:t>
      </w:r>
      <w:r w:rsidR="00582E20">
        <w:t xml:space="preserve"> </w:t>
      </w:r>
      <w:r>
        <w:t xml:space="preserve">Настоящие Правила устанавливают цели, условия и порядок предоставления субсидии из федерального бюджета на государственную поддержку </w:t>
      </w:r>
      <w:r w:rsidR="00D46FFB">
        <w:t>{2</w:t>
      </w:r>
      <w:r w:rsidR="00BB2FD4" w:rsidRPr="00BB2FD4">
        <w:t xml:space="preserve">} </w:t>
      </w:r>
      <w:r>
        <w:t>автономной некоммерческой организации "Аналитический центр при Правительстве Российской Федерации" (далее - оператор субсидии)</w:t>
      </w:r>
      <w:r w:rsidR="00D46FFB">
        <w:t xml:space="preserve"> {2</w:t>
      </w:r>
      <w:r w:rsidR="00BB2FD4" w:rsidRPr="00BB2FD4">
        <w:t>}</w:t>
      </w:r>
      <w:r>
        <w:t xml:space="preserve"> в целях поддержки исследовательских центров в сфере искусственного интеллекта, в том числе в области "сильного" искусственного интеллекта, систем доверенного искусственного интеллекта и этических аспектов применения искусственного интеллекта (далее соответственно</w:t>
      </w:r>
      <w:proofErr w:type="gramEnd"/>
      <w:r>
        <w:t xml:space="preserve"> - субсидия, поддержка).</w:t>
      </w:r>
      <w:r w:rsidR="00582E20" w:rsidRPr="00582E20">
        <w:t xml:space="preserve"> </w:t>
      </w:r>
      <w:r w:rsidR="00582E20">
        <w:t>{2</w:t>
      </w:r>
      <w:r w:rsidR="00582E20" w:rsidRPr="0007315D">
        <w:t>}</w:t>
      </w:r>
      <w:r w:rsidR="004F3569">
        <w:t xml:space="preserve"> </w:t>
      </w:r>
    </w:p>
    <w:p w:rsidR="00F03F4A" w:rsidRDefault="00EC6CBE">
      <w:pPr>
        <w:pStyle w:val="ConsPlusNormal"/>
        <w:spacing w:before="240"/>
        <w:ind w:firstLine="540"/>
        <w:jc w:val="both"/>
      </w:pPr>
      <w:r>
        <w:t>{</w:t>
      </w:r>
      <w:r w:rsidR="00A34F83" w:rsidRPr="00A34F83">
        <w:t>4</w:t>
      </w:r>
      <w:r w:rsidR="00582E20" w:rsidRPr="0007315D">
        <w:t>}</w:t>
      </w:r>
      <w:r w:rsidR="00582E20">
        <w:t xml:space="preserve"> </w:t>
      </w:r>
      <w:r w:rsidR="006B4183">
        <w:t xml:space="preserve">Субсидия предоставляется в рамках федерального проекта "Искусственный интеллект" национальной </w:t>
      </w:r>
      <w:hyperlink r:id="rId6" w:history="1">
        <w:r w:rsidR="006B4183">
          <w:rPr>
            <w:color w:val="0000FF"/>
          </w:rPr>
          <w:t>программы</w:t>
        </w:r>
      </w:hyperlink>
      <w:r w:rsidR="006B4183">
        <w:t xml:space="preserve"> "Цифровая экономика Российской Федерации" (далее - федеральный проект).</w:t>
      </w:r>
      <w:r w:rsidR="00582E20" w:rsidRPr="00582E20">
        <w:t xml:space="preserve"> </w:t>
      </w:r>
      <w:r w:rsidR="00A34F83">
        <w:t>{</w:t>
      </w:r>
      <w:r w:rsidR="00A34F83" w:rsidRPr="00C957AF">
        <w:t>4</w:t>
      </w:r>
      <w:r w:rsidR="00582E20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2. </w:t>
      </w:r>
      <w:r w:rsidR="00582E20">
        <w:t>{1</w:t>
      </w:r>
      <w:r w:rsidR="00582E20" w:rsidRPr="0007315D">
        <w:t>}</w:t>
      </w:r>
      <w:r w:rsidR="00582E20">
        <w:t xml:space="preserve"> </w:t>
      </w:r>
      <w:r>
        <w:t>Понятия, используемые в настоящих Правилах, означают следующее:</w:t>
      </w:r>
      <w:r w:rsidR="00582E20">
        <w:t xml:space="preserve"> {1</w:t>
      </w:r>
      <w:r w:rsidR="00582E20"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r>
        <w:t>{1</w:t>
      </w:r>
      <w:r w:rsidRPr="0007315D">
        <w:t>}</w:t>
      </w:r>
      <w:r>
        <w:t xml:space="preserve"> </w:t>
      </w:r>
      <w:r w:rsidR="006B4183">
        <w:t>"индустриальный партнер" - партнер центра, осуществляющий внедрение результатов деятельности центра;</w:t>
      </w:r>
      <w:r>
        <w:t xml:space="preserve"> {1</w:t>
      </w:r>
      <w:r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r>
        <w:t>{1</w:t>
      </w:r>
      <w:r w:rsidRPr="0007315D">
        <w:t>}</w:t>
      </w:r>
      <w:r>
        <w:t xml:space="preserve"> </w:t>
      </w:r>
      <w:r w:rsidR="006B4183">
        <w:t>"ключевые контрольные точки плана деятельности центра" - значимые результаты плана деятельности центра и отдельных составляющих указанного плана;</w:t>
      </w:r>
      <w:r>
        <w:t xml:space="preserve"> {1</w:t>
      </w:r>
      <w:r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r>
        <w:t>{1</w:t>
      </w:r>
      <w:r w:rsidRPr="0007315D">
        <w:t>}</w:t>
      </w:r>
      <w:r>
        <w:t xml:space="preserve"> </w:t>
      </w:r>
      <w:r w:rsidR="006B4183">
        <w:t xml:space="preserve">"мониторинг предоставления поддержки" - совокупность организационно-технических и экспертно-аналитических мероприятий, проводимых оператором субсидии с целью выполнения требований об осуществлении </w:t>
      </w:r>
      <w:proofErr w:type="gramStart"/>
      <w:r w:rsidR="006B4183">
        <w:t>контроля за</w:t>
      </w:r>
      <w:proofErr w:type="gramEnd"/>
      <w:r w:rsidR="006B4183">
        <w:t xml:space="preserve"> выполнением планов деятельности центров;</w:t>
      </w:r>
      <w:r>
        <w:t xml:space="preserve"> {1</w:t>
      </w:r>
      <w:r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r>
        <w:t>{1</w:t>
      </w:r>
      <w:r w:rsidRPr="0007315D">
        <w:t>}</w:t>
      </w:r>
      <w:r>
        <w:t xml:space="preserve"> </w:t>
      </w:r>
      <w:r w:rsidR="006B4183">
        <w:t xml:space="preserve">"Национальная стратегия" - Национальная </w:t>
      </w:r>
      <w:hyperlink r:id="rId7" w:history="1">
        <w:r w:rsidR="006B4183">
          <w:rPr>
            <w:color w:val="0000FF"/>
          </w:rPr>
          <w:t>стратегия</w:t>
        </w:r>
      </w:hyperlink>
      <w:r w:rsidR="006B4183">
        <w:t xml:space="preserve"> развития искусственного интеллекта на период до 2030 года, утвержденная Указом Президента Российской Федерации от 10 октября 2019 г. N 490 "О развитии искусственного интеллекта в Российской Федерации";</w:t>
      </w:r>
      <w:r>
        <w:t xml:space="preserve"> {1</w:t>
      </w:r>
      <w:r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r>
        <w:t>{1</w:t>
      </w:r>
      <w:r w:rsidRPr="0007315D">
        <w:t>}</w:t>
      </w:r>
      <w:r>
        <w:t xml:space="preserve"> </w:t>
      </w:r>
      <w:r w:rsidR="006B4183">
        <w:t>"отбор получателей поддержки" - совокупность организационно-технических и экспертно-аналитических мероприятий, включая их информационное сопровождение, проводимых оператором субсидии в форме отбора с целью определения получателей поддержки в соответствии с настоящими Правилами;</w:t>
      </w:r>
      <w:r>
        <w:t xml:space="preserve"> {1</w:t>
      </w:r>
      <w:r w:rsidRPr="0007315D">
        <w:t>}</w:t>
      </w:r>
    </w:p>
    <w:p w:rsidR="00F03F4A" w:rsidRDefault="009A4BBD">
      <w:pPr>
        <w:pStyle w:val="ConsPlusNormal"/>
        <w:spacing w:before="240"/>
        <w:ind w:firstLine="540"/>
        <w:jc w:val="both"/>
      </w:pPr>
      <w:r w:rsidRPr="009A4BBD">
        <w:t>{1}</w:t>
      </w:r>
      <w:r w:rsidR="006B4183">
        <w:t>"партнер центра" - организация, участвующая в реализации программы центра в соответствии с планом деятельности центра;</w:t>
      </w:r>
      <w:r w:rsidR="00582E20">
        <w:t xml:space="preserve"> {1</w:t>
      </w:r>
      <w:r w:rsidR="00582E20"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r>
        <w:t>{1</w:t>
      </w:r>
      <w:r w:rsidRPr="0007315D">
        <w:t>}</w:t>
      </w:r>
      <w:r>
        <w:t xml:space="preserve"> </w:t>
      </w:r>
      <w:r w:rsidR="006B4183">
        <w:t xml:space="preserve">"план деятельности центра" - совокупность документов, указанных в </w:t>
      </w:r>
      <w:hyperlink w:anchor="Par141" w:tooltip="28. План деятельности центра включает в себя:" w:history="1">
        <w:r w:rsidR="006B4183">
          <w:rPr>
            <w:color w:val="0000FF"/>
          </w:rPr>
          <w:t>пункте 28</w:t>
        </w:r>
      </w:hyperlink>
      <w:r w:rsidR="006B4183">
        <w:t xml:space="preserve"> настоящих Правил;</w:t>
      </w:r>
      <w:r>
        <w:t xml:space="preserve"> {1</w:t>
      </w:r>
      <w:r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r>
        <w:t>{1</w:t>
      </w:r>
      <w:r w:rsidRPr="0007315D">
        <w:t>}</w:t>
      </w:r>
      <w:r>
        <w:t xml:space="preserve"> </w:t>
      </w:r>
      <w:r w:rsidR="006B4183">
        <w:t>"получатель поддержки" - участник отбора получателей поддержки, определенный рабочей группой по итогам отбора получателей поддержки в порядке, предусмотренном настоящими Правилами;</w:t>
      </w:r>
      <w:r>
        <w:t xml:space="preserve"> {1</w:t>
      </w:r>
      <w:r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proofErr w:type="gramStart"/>
      <w:r>
        <w:t>{1</w:t>
      </w:r>
      <w:r w:rsidRPr="0007315D">
        <w:t>}</w:t>
      </w:r>
      <w:r>
        <w:t xml:space="preserve"> </w:t>
      </w:r>
      <w:r w:rsidR="006B4183">
        <w:t xml:space="preserve">"программа центра" - документ, подготовленный участником отбора получателей поддержки на период до 2024 года включительно с целью содействия решению задач развития искусственного интеллекта в интересах реализации Национальной </w:t>
      </w:r>
      <w:hyperlink r:id="rId8" w:history="1">
        <w:r w:rsidR="006B4183">
          <w:rPr>
            <w:color w:val="0000FF"/>
          </w:rPr>
          <w:t>стратегии</w:t>
        </w:r>
      </w:hyperlink>
      <w:r w:rsidR="006B4183">
        <w:t xml:space="preserve">, определяющий совокупность мероприятий, планируемых к реализации центром, краткое описание их реализации, а также устанавливающий целевые значения показателей предоставления поддержки, указанных в </w:t>
      </w:r>
      <w:hyperlink w:anchor="Par157" w:tooltip="31. Результатом предоставления поддержки является достижение центрами показателей предоставления поддержки:" w:history="1">
        <w:r w:rsidR="006B4183">
          <w:rPr>
            <w:color w:val="0000FF"/>
          </w:rPr>
          <w:t>пункте 31</w:t>
        </w:r>
      </w:hyperlink>
      <w:r w:rsidR="006B4183">
        <w:t xml:space="preserve"> настоящих Правил;</w:t>
      </w:r>
      <w:proofErr w:type="gramEnd"/>
      <w:r>
        <w:t xml:space="preserve"> {1</w:t>
      </w:r>
      <w:r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r>
        <w:t>{1</w:t>
      </w:r>
      <w:r w:rsidRPr="0007315D">
        <w:t>}</w:t>
      </w:r>
      <w:r>
        <w:t xml:space="preserve"> </w:t>
      </w:r>
      <w:r w:rsidR="006B4183">
        <w:t xml:space="preserve">"рабочая группа" - рабочая группа по исследовательским центрам в сфере искусственного интеллекта, которая является коллективным органом, формируемым Правительством Российской Федерации, в состав которого входят лица, указанные в </w:t>
      </w:r>
      <w:hyperlink w:anchor="Par301" w:tooltip="60. Рабочая группа включает в себя ведущих представителей экспертного сообщества в сфере искусственного интеллекта, в том числе представителей российских и иностранных образовательных организаций высшего образования и научных организаций, коммерческих организа" w:history="1">
        <w:r w:rsidR="006B4183">
          <w:rPr>
            <w:color w:val="0000FF"/>
          </w:rPr>
          <w:t>пункте 60</w:t>
        </w:r>
      </w:hyperlink>
      <w:r w:rsidR="006B4183">
        <w:t xml:space="preserve"> настоящих Правил, осуществляющим основные функции, указанные в </w:t>
      </w:r>
      <w:hyperlink w:anchor="Par302" w:tooltip="61. Рабочая группа осуществляет следующие основные функции:" w:history="1">
        <w:r w:rsidR="006B4183">
          <w:rPr>
            <w:color w:val="0000FF"/>
          </w:rPr>
          <w:t>пункте 61</w:t>
        </w:r>
      </w:hyperlink>
      <w:r w:rsidR="006B4183">
        <w:t xml:space="preserve"> настоящих Правил;</w:t>
      </w:r>
      <w:r>
        <w:t xml:space="preserve"> {1</w:t>
      </w:r>
      <w:r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r>
        <w:t>{1</w:t>
      </w:r>
      <w:r w:rsidRPr="0007315D">
        <w:t>}</w:t>
      </w:r>
      <w:r>
        <w:t xml:space="preserve"> </w:t>
      </w:r>
      <w:r w:rsidR="006B4183">
        <w:t>"сводный отчет о результатах мониторинга" - экспертно-аналитический документ о результатах выполнения плана деятельности центров, формируемый оператором субсидии по итогам мониторинга предоставления поддержки для рассмотрения рабочей группой;</w:t>
      </w:r>
      <w:r>
        <w:t xml:space="preserve"> {1</w:t>
      </w:r>
      <w:r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r>
        <w:t>{1</w:t>
      </w:r>
      <w:r w:rsidRPr="0007315D">
        <w:t>}</w:t>
      </w:r>
      <w:r>
        <w:t xml:space="preserve"> </w:t>
      </w:r>
      <w:r w:rsidR="006B4183">
        <w:t>"системы WOS/SCOPUS" - международные базы данных "Сеть науки" (</w:t>
      </w:r>
      <w:proofErr w:type="spellStart"/>
      <w:r w:rsidR="006B4183">
        <w:t>Web</w:t>
      </w:r>
      <w:proofErr w:type="spellEnd"/>
      <w:r w:rsidR="006B4183">
        <w:t xml:space="preserve"> </w:t>
      </w:r>
      <w:proofErr w:type="spellStart"/>
      <w:r w:rsidR="006B4183">
        <w:t>of</w:t>
      </w:r>
      <w:proofErr w:type="spellEnd"/>
      <w:r w:rsidR="006B4183">
        <w:t xml:space="preserve"> </w:t>
      </w:r>
      <w:proofErr w:type="spellStart"/>
      <w:r w:rsidR="006B4183">
        <w:t>Science</w:t>
      </w:r>
      <w:proofErr w:type="spellEnd"/>
      <w:r w:rsidR="006B4183">
        <w:t xml:space="preserve"> </w:t>
      </w:r>
      <w:proofErr w:type="spellStart"/>
      <w:r w:rsidR="006B4183">
        <w:t>Core</w:t>
      </w:r>
      <w:proofErr w:type="spellEnd"/>
      <w:r w:rsidR="006B4183">
        <w:t xml:space="preserve"> </w:t>
      </w:r>
      <w:proofErr w:type="spellStart"/>
      <w:r w:rsidR="006B4183">
        <w:t>Collection</w:t>
      </w:r>
      <w:proofErr w:type="spellEnd"/>
      <w:r w:rsidR="006B4183">
        <w:t>) и (или) "</w:t>
      </w:r>
      <w:proofErr w:type="spellStart"/>
      <w:r w:rsidR="006B4183">
        <w:t>Scopus</w:t>
      </w:r>
      <w:proofErr w:type="spellEnd"/>
      <w:r w:rsidR="006B4183">
        <w:t>";</w:t>
      </w:r>
      <w:r>
        <w:t xml:space="preserve"> {1</w:t>
      </w:r>
      <w:r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r>
        <w:t>{1</w:t>
      </w:r>
      <w:r w:rsidRPr="0007315D">
        <w:t>}</w:t>
      </w:r>
      <w:r>
        <w:t xml:space="preserve"> </w:t>
      </w:r>
      <w:r w:rsidR="006B4183">
        <w:t xml:space="preserve">"участник отбора получателей поддержки" - российская образовательная организация высшего образования или научная организация, на базе которой создан центр, разработавшая программу центра и соответствующая требованиям и критериям, установленным в документации отбора получателей поддержки, </w:t>
      </w:r>
      <w:proofErr w:type="gramStart"/>
      <w:r w:rsidR="006B4183">
        <w:t>предусматривающим</w:t>
      </w:r>
      <w:proofErr w:type="gramEnd"/>
      <w:r w:rsidR="006B4183">
        <w:t xml:space="preserve"> в том числе положения, установленные </w:t>
      </w:r>
      <w:hyperlink w:anchor="Par250" w:tooltip="46. Участники отбора получателей поддержки должны соответствовать требованиям и критериям, установленным в документации отбора получателей поддержки, предусматривающим в том числе:" w:history="1">
        <w:r w:rsidR="006B4183">
          <w:rPr>
            <w:color w:val="0000FF"/>
          </w:rPr>
          <w:t>пунктом 46</w:t>
        </w:r>
      </w:hyperlink>
      <w:r w:rsidR="006B4183">
        <w:t xml:space="preserve"> настоящих Правил, подготовившая и подавшая заявку на участие в отборе получателей поддержки;</w:t>
      </w:r>
      <w:r>
        <w:t xml:space="preserve"> {1</w:t>
      </w:r>
      <w:r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r>
        <w:t>{1</w:t>
      </w:r>
      <w:r w:rsidRPr="0007315D">
        <w:t>}</w:t>
      </w:r>
      <w:r>
        <w:t xml:space="preserve"> </w:t>
      </w:r>
      <w:r w:rsidR="006B4183">
        <w:t>"</w:t>
      </w:r>
      <w:proofErr w:type="spellStart"/>
      <w:r w:rsidR="006B4183">
        <w:t>фреймворк</w:t>
      </w:r>
      <w:proofErr w:type="spellEnd"/>
      <w:r w:rsidR="006B4183">
        <w:t>" - программное обеспечение, облегчающее разработку и объединение разных компонентов технологий искусственного интеллекта, требования к которому определены в документации отбора получателей поддержки, в том числе сервисы автоматизации процессов облачных решений, направленные на модернизацию, ускорение работы и (или) адаптацию алгоритмов искусственного интеллекта с учетом мероприятий, реализуемых совместно с партнерами центра;</w:t>
      </w:r>
      <w:r>
        <w:t xml:space="preserve"> {1</w:t>
      </w:r>
      <w:r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proofErr w:type="gramStart"/>
      <w:r>
        <w:t>{1</w:t>
      </w:r>
      <w:r w:rsidRPr="0007315D">
        <w:t>}</w:t>
      </w:r>
      <w:r>
        <w:t xml:space="preserve"> </w:t>
      </w:r>
      <w:r w:rsidR="006B4183">
        <w:t>"центр" - исследовательский центр, который является структурным подразделением участника отбора получателей поддержки, получателя поддержки, целью деятельности которого является проведение научных исследований, включая фундаментальные и прикладные исследования,</w:t>
      </w:r>
      <w:r w:rsidR="00A34F83">
        <w:t xml:space="preserve"> </w:t>
      </w:r>
      <w:r w:rsidR="006B4183">
        <w:t xml:space="preserve">и разработок по передовым направлениям развития сферы искусственного интеллекта, </w:t>
      </w:r>
      <w:r w:rsidR="00C957AF" w:rsidRPr="00C957AF">
        <w:t>{1}{1}</w:t>
      </w:r>
      <w:r w:rsidR="006B4183">
        <w:t>в том числе "сильного" искусственного интеллекта, систем доверенного искусственного интеллекта и этических аспектов примен</w:t>
      </w:r>
      <w:r w:rsidR="00A34F83">
        <w:t>ения искусственного интеллекта,</w:t>
      </w:r>
      <w:r w:rsidR="00D46FFB">
        <w:t xml:space="preserve"> </w:t>
      </w:r>
      <w:r w:rsidR="006B4183">
        <w:t>а также участие в подготовке и реализации</w:t>
      </w:r>
      <w:proofErr w:type="gramEnd"/>
      <w:r w:rsidR="006B4183">
        <w:t xml:space="preserve"> образовательных программ в форме подготовки учебно-методических материалов и (или) средств обучения и воспитания,</w:t>
      </w:r>
      <w:r w:rsidR="00C957AF" w:rsidRPr="00C957AF">
        <w:t>{1}{1}</w:t>
      </w:r>
      <w:r w:rsidR="006B4183">
        <w:t xml:space="preserve"> в том числе подготовки и проведения учебных курсов по тематике искусственного интеллекта, создания и развития образовательных технологий с использованием искусственного интеллекта, в кооперации с другими организациями;</w:t>
      </w:r>
      <w:r>
        <w:t xml:space="preserve"> {1</w:t>
      </w:r>
      <w:r w:rsidRPr="0007315D">
        <w:t>}</w:t>
      </w:r>
    </w:p>
    <w:p w:rsidR="00F03F4A" w:rsidRDefault="00582E20">
      <w:pPr>
        <w:pStyle w:val="ConsPlusNormal"/>
        <w:spacing w:before="240"/>
        <w:ind w:firstLine="540"/>
        <w:jc w:val="both"/>
      </w:pPr>
      <w:proofErr w:type="gramStart"/>
      <w:r>
        <w:t>{1</w:t>
      </w:r>
      <w:r w:rsidRPr="0007315D">
        <w:t>}</w:t>
      </w:r>
      <w:r>
        <w:t xml:space="preserve"> </w:t>
      </w:r>
      <w:r w:rsidR="006B4183">
        <w:t>"цифровое решение" - цифровая система для учета и развития участников сообществ в сфере искусственного интеллекта на основе цифровых платформ, обеспечивающая обмен данными между институтами развития, организаторами мероприятий, образовательными и научными организациями, имеющими информацию о сообществах в сфере искусственного интеллекта, о лицах, заинтересованных в развитии технологий искусственного интеллекта, с функцией сквозного накопления данных цифрового следа команд (кружков), физических лиц и проектов</w:t>
      </w:r>
      <w:proofErr w:type="gramEnd"/>
      <w:r w:rsidR="006B4183">
        <w:t>.</w:t>
      </w:r>
      <w:r>
        <w:t xml:space="preserve"> {</w:t>
      </w:r>
      <w:proofErr w:type="gramStart"/>
      <w:r>
        <w:t>1</w:t>
      </w:r>
      <w:r w:rsidRPr="0007315D">
        <w:t>}</w:t>
      </w:r>
      <w:proofErr w:type="gramEnd"/>
    </w:p>
    <w:p w:rsidR="00F03F4A" w:rsidRDefault="006B4183">
      <w:pPr>
        <w:pStyle w:val="ConsPlusNormal"/>
        <w:spacing w:before="240"/>
        <w:ind w:firstLine="540"/>
        <w:jc w:val="both"/>
      </w:pPr>
      <w:bookmarkStart w:id="2" w:name="Par62"/>
      <w:bookmarkEnd w:id="2"/>
      <w:r>
        <w:t xml:space="preserve">3. </w:t>
      </w:r>
      <w:r w:rsidR="00757369">
        <w:t>{2</w:t>
      </w:r>
      <w:r w:rsidR="00757369" w:rsidRPr="0007315D">
        <w:t>}</w:t>
      </w:r>
      <w:r w:rsidR="00757369">
        <w:t xml:space="preserve"> </w:t>
      </w:r>
      <w:r>
        <w:t>Субсидия предоставляется:</w:t>
      </w:r>
      <w:r w:rsidR="00757369" w:rsidRPr="00757369">
        <w:t xml:space="preserve"> </w:t>
      </w:r>
      <w:r w:rsidR="00757369">
        <w:t>{2</w:t>
      </w:r>
      <w:r w:rsidR="00757369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а) </w:t>
      </w:r>
      <w:r w:rsidR="00757369">
        <w:t>{2</w:t>
      </w:r>
      <w:r w:rsidR="00757369" w:rsidRPr="0007315D">
        <w:t>}</w:t>
      </w:r>
      <w:r w:rsidR="00757369">
        <w:t xml:space="preserve"> </w:t>
      </w:r>
      <w:r>
        <w:t>на финансовое обеспечение затрат оператора субсидии на оказание поддержки посредством предоставления гранта получателю поддержки;</w:t>
      </w:r>
      <w:r w:rsidR="00757369" w:rsidRPr="00757369">
        <w:t xml:space="preserve"> </w:t>
      </w:r>
      <w:r w:rsidR="00757369">
        <w:t>{2</w:t>
      </w:r>
      <w:r w:rsidR="00757369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3" w:name="Par64"/>
      <w:bookmarkEnd w:id="3"/>
      <w:r>
        <w:t xml:space="preserve">б) </w:t>
      </w:r>
      <w:r w:rsidR="00757369">
        <w:t>{2</w:t>
      </w:r>
      <w:r w:rsidR="00757369" w:rsidRPr="0007315D">
        <w:t>}</w:t>
      </w:r>
      <w:r w:rsidR="00757369">
        <w:t xml:space="preserve"> </w:t>
      </w:r>
      <w:r>
        <w:t>на финансовое обеспечение следующих затрат на выполнение функций оператора субсидии:</w:t>
      </w:r>
      <w:r w:rsidR="00757369" w:rsidRPr="00757369">
        <w:t xml:space="preserve"> </w:t>
      </w:r>
      <w:r w:rsidR="00757369">
        <w:t>{2</w:t>
      </w:r>
      <w:r w:rsidR="00757369" w:rsidRPr="0007315D">
        <w:t>}</w:t>
      </w:r>
    </w:p>
    <w:p w:rsidR="00F03F4A" w:rsidRDefault="00757369">
      <w:pPr>
        <w:pStyle w:val="ConsPlusNormal"/>
        <w:spacing w:before="240"/>
        <w:ind w:firstLine="540"/>
        <w:jc w:val="both"/>
      </w:pPr>
      <w:r>
        <w:t>{2</w:t>
      </w:r>
      <w:r w:rsidRPr="0007315D">
        <w:t>}</w:t>
      </w:r>
      <w:r>
        <w:t xml:space="preserve"> </w:t>
      </w:r>
      <w:r w:rsidR="006B4183">
        <w:t>затраты на оплату труда, расходы на обучение и повышение квалификации работников (далее - затраты на фонд оплаты труда оператора субсидии);</w:t>
      </w:r>
      <w:r w:rsidRPr="00757369">
        <w:t xml:space="preserve"> </w:t>
      </w:r>
      <w:r>
        <w:t>{2</w:t>
      </w:r>
      <w:r w:rsidRPr="0007315D">
        <w:t>}</w:t>
      </w:r>
    </w:p>
    <w:p w:rsidR="00F03F4A" w:rsidRDefault="00757369">
      <w:pPr>
        <w:pStyle w:val="ConsPlusNormal"/>
        <w:spacing w:before="240"/>
        <w:ind w:firstLine="540"/>
        <w:jc w:val="both"/>
      </w:pPr>
      <w:r>
        <w:t>{2</w:t>
      </w:r>
      <w:r w:rsidRPr="0007315D">
        <w:t>}</w:t>
      </w:r>
      <w:r>
        <w:t xml:space="preserve"> </w:t>
      </w:r>
      <w:r w:rsidR="006B4183">
        <w:t>начисления на выплаты по оплате труда работников и компенсационные выплаты работникам в соответствии с законодательством Российской Федерации (далее - начисления на оплату труда);</w:t>
      </w:r>
      <w:r w:rsidRPr="00757369">
        <w:t xml:space="preserve"> </w:t>
      </w:r>
      <w:r>
        <w:t>{2</w:t>
      </w:r>
      <w:r w:rsidRPr="0007315D">
        <w:t>}</w:t>
      </w:r>
    </w:p>
    <w:p w:rsidR="00F03F4A" w:rsidRDefault="00757369">
      <w:pPr>
        <w:pStyle w:val="ConsPlusNormal"/>
        <w:spacing w:before="240"/>
        <w:ind w:firstLine="540"/>
        <w:jc w:val="both"/>
      </w:pPr>
      <w:r>
        <w:t>{2</w:t>
      </w:r>
      <w:r w:rsidRPr="0007315D">
        <w:t>}</w:t>
      </w:r>
      <w:r>
        <w:t xml:space="preserve"> </w:t>
      </w:r>
      <w:r w:rsidR="006B4183">
        <w:t>приобретение услуг по экспертизе заявок на участие в отборе получателей поддержки, услуг по сопровождению мониторинга предоставления поддержки (далее - затраты на научно-технологическую экспертизу и экспертное сопровождение мониторинга);</w:t>
      </w:r>
      <w:r w:rsidRPr="00757369">
        <w:t xml:space="preserve"> </w:t>
      </w:r>
      <w:r>
        <w:t>{2</w:t>
      </w:r>
      <w:r w:rsidRPr="0007315D">
        <w:t>}</w:t>
      </w:r>
    </w:p>
    <w:p w:rsidR="00F03F4A" w:rsidRDefault="00757369">
      <w:pPr>
        <w:pStyle w:val="ConsPlusNormal"/>
        <w:spacing w:before="240"/>
        <w:ind w:firstLine="540"/>
        <w:jc w:val="both"/>
      </w:pPr>
      <w:r>
        <w:t>{2</w:t>
      </w:r>
      <w:r w:rsidRPr="0007315D">
        <w:t>}</w:t>
      </w:r>
      <w:r>
        <w:t xml:space="preserve"> </w:t>
      </w:r>
      <w:r w:rsidR="006B4183">
        <w:t>командировочные расходы работников;</w:t>
      </w:r>
      <w:r w:rsidRPr="00757369">
        <w:t xml:space="preserve"> </w:t>
      </w:r>
      <w:r>
        <w:t>{2</w:t>
      </w:r>
      <w:r w:rsidRPr="0007315D">
        <w:t>}</w:t>
      </w:r>
    </w:p>
    <w:p w:rsidR="00F03F4A" w:rsidRDefault="00757369">
      <w:pPr>
        <w:pStyle w:val="ConsPlusNormal"/>
        <w:spacing w:before="240"/>
        <w:ind w:firstLine="540"/>
        <w:jc w:val="both"/>
      </w:pPr>
      <w:proofErr w:type="gramStart"/>
      <w:r>
        <w:t>{2</w:t>
      </w:r>
      <w:r w:rsidRPr="0007315D">
        <w:t>}</w:t>
      </w:r>
      <w:r>
        <w:t xml:space="preserve"> </w:t>
      </w:r>
      <w:r w:rsidR="006B4183">
        <w:t>приобретение программного обеспечения, техническое сопровождение программного обеспечения, услуги информационных агентств, обеспечение доступа к информационным системам и аналитическим данным, приобретение основных средств, материальных запасов,</w:t>
      </w:r>
      <w:r w:rsidR="00D46FFB">
        <w:t xml:space="preserve"> </w:t>
      </w:r>
      <w:r w:rsidR="00C957AF" w:rsidRPr="00C957AF">
        <w:t>{2}</w:t>
      </w:r>
      <w:r w:rsidR="00D46FFB">
        <w:t>{2</w:t>
      </w:r>
      <w:r w:rsidR="00D46FFB" w:rsidRPr="0007315D">
        <w:t>}</w:t>
      </w:r>
      <w:r w:rsidR="006B4183">
        <w:t xml:space="preserve"> иные расходы на общехозяйственные нужды, включая коммунальные расходы, расходы на услуги связи, расходы на услуги в сфере информационных технологий, транспортные услуги, изготовление полиграфической и презентационной продукции, расходы на содержание и обслуживание имущества, расходы на</w:t>
      </w:r>
      <w:proofErr w:type="gramEnd"/>
      <w:r w:rsidR="006B4183">
        <w:t xml:space="preserve"> </w:t>
      </w:r>
      <w:proofErr w:type="gramStart"/>
      <w:r w:rsidR="006B4183">
        <w:t>уплату налога на имущество,</w:t>
      </w:r>
      <w:r w:rsidR="00D46FFB" w:rsidRPr="00D46FFB">
        <w:t xml:space="preserve"> </w:t>
      </w:r>
      <w:r w:rsidR="00C957AF" w:rsidRPr="00C957AF">
        <w:t>{2}</w:t>
      </w:r>
      <w:r w:rsidR="00D46FFB">
        <w:t>{2</w:t>
      </w:r>
      <w:r w:rsidR="00D46FFB" w:rsidRPr="0007315D">
        <w:t>}</w:t>
      </w:r>
      <w:r w:rsidR="006B4183">
        <w:t xml:space="preserve"> земельного налога, расходы на ремонт имущества, расходы на аренду (субаренду) имущества, расходы на уплату государственных пошлин и сборов, в случаях, установленных законодательством Российской Федерации, приобретение нотариальных услуг, </w:t>
      </w:r>
      <w:r w:rsidR="00C957AF" w:rsidRPr="00C957AF">
        <w:t>{2}</w:t>
      </w:r>
      <w:r w:rsidR="00D46FFB">
        <w:t>{2</w:t>
      </w:r>
      <w:r w:rsidR="00D46FFB" w:rsidRPr="0007315D">
        <w:t>}</w:t>
      </w:r>
      <w:r w:rsidR="00D46FFB">
        <w:t xml:space="preserve"> </w:t>
      </w:r>
      <w:r w:rsidR="006B4183">
        <w:t>приобретение услуг по регистрации товарных знаков, расходы по аттестации рабочих мест, расходы по уплате взносов за участие в мероприятиях по вопросам реализации национальных проектов (программ</w:t>
      </w:r>
      <w:proofErr w:type="gramEnd"/>
      <w:r w:rsidR="006B4183">
        <w:t>) (далее - накладные расходы оператора субсидии).</w:t>
      </w:r>
      <w:r w:rsidRPr="00757369">
        <w:t xml:space="preserve"> </w:t>
      </w:r>
      <w:r>
        <w:t>{2</w:t>
      </w:r>
      <w:r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4. </w:t>
      </w:r>
      <w:r w:rsidR="00134836">
        <w:t>{4</w:t>
      </w:r>
      <w:r w:rsidR="00134836" w:rsidRPr="0007315D">
        <w:t>}</w:t>
      </w:r>
      <w:r w:rsidR="00134836">
        <w:t xml:space="preserve"> </w:t>
      </w:r>
      <w:r>
        <w:t xml:space="preserve">Затраты на фонд оплаты труда оператора субсидии и начисления на оплату труда за счет средств субсидии по направлению, указанному в </w:t>
      </w:r>
      <w:hyperlink w:anchor="Par64" w:tooltip="б) на финансовое обеспечение следующих затрат на выполнение функций оператора субсидии:" w:history="1">
        <w:r>
          <w:rPr>
            <w:color w:val="0000FF"/>
          </w:rPr>
          <w:t>подпункте "б" пункта 3</w:t>
        </w:r>
      </w:hyperlink>
      <w:r>
        <w:t xml:space="preserve"> настоящих Правил, не могут составлять более 90 процентов общего объема затрат на выполнение функций оператора субсидии.</w:t>
      </w:r>
      <w:r w:rsidR="00134836" w:rsidRPr="00134836">
        <w:t xml:space="preserve"> </w:t>
      </w:r>
      <w:r w:rsidR="00134836">
        <w:t>{4</w:t>
      </w:r>
      <w:r w:rsidR="00134836" w:rsidRPr="0007315D">
        <w:t>}</w:t>
      </w:r>
    </w:p>
    <w:p w:rsidR="00F03F4A" w:rsidRDefault="00134836">
      <w:pPr>
        <w:pStyle w:val="ConsPlusNormal"/>
        <w:spacing w:before="240"/>
        <w:ind w:firstLine="540"/>
        <w:jc w:val="both"/>
      </w:pPr>
      <w:r>
        <w:t>{4</w:t>
      </w:r>
      <w:r w:rsidRPr="0007315D">
        <w:t>}</w:t>
      </w:r>
      <w:r>
        <w:t xml:space="preserve"> </w:t>
      </w:r>
      <w:r w:rsidR="006B4183">
        <w:t xml:space="preserve">Затраты на научно-технологическую экспертизу и экспертное сопровождение мониторинга за счет средств субсидии по направлению, указанному в </w:t>
      </w:r>
      <w:hyperlink w:anchor="Par64" w:tooltip="б) на финансовое обеспечение следующих затрат на выполнение функций оператора субсидии:" w:history="1">
        <w:r w:rsidR="006B4183">
          <w:rPr>
            <w:color w:val="0000FF"/>
          </w:rPr>
          <w:t>подпункте "б" пункта 3</w:t>
        </w:r>
      </w:hyperlink>
      <w:r w:rsidR="006B4183">
        <w:t xml:space="preserve"> настоящих Правил, не могут превышать 55 процентов общего объема затрат на выполнение функций оператора субсидии.</w:t>
      </w:r>
      <w:r w:rsidRPr="00134836">
        <w:t xml:space="preserve"> </w:t>
      </w:r>
      <w:r>
        <w:t>{4</w:t>
      </w:r>
      <w:r w:rsidRPr="0007315D">
        <w:t>}</w:t>
      </w:r>
    </w:p>
    <w:p w:rsidR="00F03F4A" w:rsidRDefault="00134836">
      <w:pPr>
        <w:pStyle w:val="ConsPlusNormal"/>
        <w:spacing w:before="240"/>
        <w:ind w:firstLine="540"/>
        <w:jc w:val="both"/>
      </w:pPr>
      <w:r>
        <w:t>{4</w:t>
      </w:r>
      <w:r w:rsidRPr="0007315D">
        <w:t>}</w:t>
      </w:r>
      <w:r>
        <w:t xml:space="preserve"> </w:t>
      </w:r>
      <w:r w:rsidR="006B4183">
        <w:t xml:space="preserve">Сумма накладных расходов оператора субсидии и командировочных расходов его работников за счет средств субсидии по направлению, указанному в </w:t>
      </w:r>
      <w:hyperlink w:anchor="Par64" w:tooltip="б) на финансовое обеспечение следующих затрат на выполнение функций оператора субсидии:" w:history="1">
        <w:r w:rsidR="006B4183">
          <w:rPr>
            <w:color w:val="0000FF"/>
          </w:rPr>
          <w:t>подпункте "б" пункта 3</w:t>
        </w:r>
      </w:hyperlink>
      <w:r w:rsidR="006B4183">
        <w:t xml:space="preserve"> настоящих Правил, не может превышать 40 процентов затрат на фонд оплаты труда оператора субсидии.</w:t>
      </w:r>
      <w:r w:rsidRPr="00134836">
        <w:t xml:space="preserve"> </w:t>
      </w:r>
      <w:r>
        <w:t>{4</w:t>
      </w:r>
      <w:r w:rsidRPr="0007315D">
        <w:t>}</w:t>
      </w:r>
    </w:p>
    <w:p w:rsidR="00F03F4A" w:rsidRDefault="00134836">
      <w:pPr>
        <w:pStyle w:val="ConsPlusNormal"/>
        <w:spacing w:before="240"/>
        <w:ind w:firstLine="540"/>
        <w:jc w:val="both"/>
      </w:pPr>
      <w:r>
        <w:t>{35</w:t>
      </w:r>
      <w:r w:rsidRPr="0007315D">
        <w:t>}</w:t>
      </w:r>
      <w:r>
        <w:t xml:space="preserve"> </w:t>
      </w:r>
      <w:r w:rsidR="006B4183">
        <w:t>Закупка товаров, работ и услуг оператором субсидии должна осуществляться в соответствии с положением о закупках оператора субсидии в целях достижения максимальной эффективности использования денежных средств и наилучших результатов поставки товаров, выполнения работ, оказания услуг.</w:t>
      </w:r>
      <w:r w:rsidRPr="00134836">
        <w:t xml:space="preserve"> </w:t>
      </w:r>
      <w:r>
        <w:t>{35</w:t>
      </w:r>
      <w:r w:rsidRPr="0007315D">
        <w:t>}</w:t>
      </w:r>
    </w:p>
    <w:p w:rsidR="00F03F4A" w:rsidRDefault="00134836">
      <w:pPr>
        <w:pStyle w:val="ConsPlusNormal"/>
        <w:spacing w:before="240"/>
        <w:ind w:firstLine="540"/>
        <w:jc w:val="both"/>
      </w:pPr>
      <w:r>
        <w:t>{35</w:t>
      </w:r>
      <w:r w:rsidRPr="0007315D">
        <w:t>}</w:t>
      </w:r>
      <w:r>
        <w:t xml:space="preserve"> </w:t>
      </w:r>
      <w:r w:rsidR="006B4183">
        <w:t>Средняя заработная плата работников оператора субсидии, непосредственно связанных с достижением результата предоставления субсидии, не может превышать размера среднемесячной начисленной заработной платы по виду экономической деятельности "деятельность головных офисов; консультирование по вопросам управления" по г. Москве, исчисляемой по данным Федеральной службы государственной статистики, за год, предшествующий отчетному году.</w:t>
      </w:r>
      <w:r w:rsidRPr="00134836">
        <w:t xml:space="preserve"> </w:t>
      </w:r>
      <w:r>
        <w:t>{35</w:t>
      </w:r>
      <w:r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4" w:name="Par75"/>
      <w:bookmarkEnd w:id="4"/>
      <w:r>
        <w:t xml:space="preserve">5. </w:t>
      </w:r>
      <w:r w:rsidR="00C723FE">
        <w:t>{3</w:t>
      </w:r>
      <w:r w:rsidR="00C723FE" w:rsidRPr="0007315D">
        <w:t>}</w:t>
      </w:r>
      <w:r w:rsidR="00C723FE">
        <w:t xml:space="preserve"> </w:t>
      </w:r>
      <w:r>
        <w:t xml:space="preserve">Субсидия предоставляется Управлением делами Президента Российской Федерации в пределах лимитов бюджетных обязательств, доведенных в установленном порядке до Управления делами Президента Российской Федерации как получателя средств федерального бюджета на цели, предусмотренные </w:t>
      </w:r>
      <w:hyperlink w:anchor="Par43" w:tooltip="1. Настоящие Правила устанавливают цели, условия и порядок предоставления субсидии из федерального бюджета на государственную поддержку автономной некоммерческой организации &quot;Аналитический центр при Правительстве Российской Федерации&quot; (далее - оператор субсиди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C723FE" w:rsidRPr="00C723FE">
        <w:t xml:space="preserve"> </w:t>
      </w:r>
      <w:r w:rsidR="00C723FE">
        <w:t>{3</w:t>
      </w:r>
      <w:r w:rsidR="00C723FE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6. </w:t>
      </w:r>
      <w:r w:rsidR="00C723FE">
        <w:t>{7</w:t>
      </w:r>
      <w:r w:rsidR="00C723FE" w:rsidRPr="0007315D">
        <w:t>}</w:t>
      </w:r>
      <w:r w:rsidR="00C723FE">
        <w:t xml:space="preserve"> </w:t>
      </w:r>
      <w:r>
        <w:t>Сведения о субсидии в установленном порядке размещаются в информационно-телекоммуникационной сети "Интернет" (далее - сеть "Интернет") на едином портале бюджетной системы Российской Федерации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C723FE" w:rsidRPr="00C723FE">
        <w:t xml:space="preserve"> </w:t>
      </w:r>
      <w:r w:rsidR="00C723FE">
        <w:t>{7</w:t>
      </w:r>
      <w:r w:rsidR="00C723FE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7. </w:t>
      </w:r>
      <w:r w:rsidR="00C723FE">
        <w:t>{39</w:t>
      </w:r>
      <w:r w:rsidR="00C723FE" w:rsidRPr="0007315D">
        <w:t>}</w:t>
      </w:r>
      <w:r w:rsidR="00C723FE">
        <w:t xml:space="preserve"> </w:t>
      </w:r>
      <w:r>
        <w:t>Результатом предоставления субсидии является количество поддержанных центров (центр считается поддержанным, если между оператором субсидии и получателем поддержки заключено соглашение о предоставлении гранта).</w:t>
      </w:r>
      <w:r w:rsidR="00C723FE" w:rsidRPr="00C723FE">
        <w:t xml:space="preserve"> </w:t>
      </w:r>
      <w:r w:rsidR="00C723FE">
        <w:t>{39</w:t>
      </w:r>
      <w:r w:rsidR="00C723FE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8. </w:t>
      </w:r>
      <w:r w:rsidR="00E415FB">
        <w:t>{27</w:t>
      </w:r>
      <w:r w:rsidR="00E415FB" w:rsidRPr="0007315D">
        <w:t>}</w:t>
      </w:r>
      <w:r w:rsidR="00E415FB">
        <w:t xml:space="preserve"> </w:t>
      </w:r>
      <w:r>
        <w:t>Показателем, необходимым для достижения результата предоставления субсидии, в том числе в отчетном году, является количество созданных центров (значение показателя определяется как количество структурных подразделений, функционирующих на базе получателей поддержки и реализующих программы центров).</w:t>
      </w:r>
      <w:r w:rsidR="00E415FB" w:rsidRPr="00E415FB">
        <w:t xml:space="preserve"> </w:t>
      </w:r>
      <w:r w:rsidR="00E415FB">
        <w:t>{27</w:t>
      </w:r>
      <w:r w:rsidR="00E415FB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9. </w:t>
      </w:r>
      <w:r w:rsidR="008D73BB">
        <w:t>{5</w:t>
      </w:r>
      <w:r w:rsidR="008D73BB" w:rsidRPr="0007315D">
        <w:t>}</w:t>
      </w:r>
      <w:r w:rsidR="008D73BB">
        <w:t xml:space="preserve"> </w:t>
      </w:r>
      <w:r>
        <w:t>Получателем субсидии является оператор субсидии.</w:t>
      </w:r>
      <w:r w:rsidR="008D73BB" w:rsidRPr="008D73BB">
        <w:t xml:space="preserve"> </w:t>
      </w:r>
      <w:r w:rsidR="008D73BB">
        <w:t>{5</w:t>
      </w:r>
      <w:r w:rsidR="008D73BB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10. </w:t>
      </w:r>
      <w:r w:rsidR="00196898">
        <w:t>{35</w:t>
      </w:r>
      <w:r w:rsidR="00196898" w:rsidRPr="0007315D">
        <w:t>}</w:t>
      </w:r>
      <w:r w:rsidR="00196898">
        <w:t xml:space="preserve"> </w:t>
      </w:r>
      <w:r>
        <w:t>Субсидия предоставляется на основании соглашения о предоставлении субсидии, заключаемого между Управлением делами Президента Российской Федерации и оператором субсидии в соответствии с типовой формой, утвержденной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 (далее - соглашение о предоставлении субсидии), предусматривающего в том числе:</w:t>
      </w:r>
      <w:r w:rsidR="00196898" w:rsidRPr="00196898">
        <w:t xml:space="preserve"> </w:t>
      </w:r>
      <w:r w:rsidR="00196898">
        <w:t>{35</w:t>
      </w:r>
      <w:r w:rsidR="00196898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196898">
        <w:t>{35</w:t>
      </w:r>
      <w:r w:rsidR="00196898" w:rsidRPr="0007315D">
        <w:t>}</w:t>
      </w:r>
      <w:r w:rsidR="00196898">
        <w:t xml:space="preserve"> </w:t>
      </w:r>
      <w:r>
        <w:t>согласие оператора субсидии на осуществление Управлением делами Президента Российской Федерации и органами государственного финансового контроля проверок соблюдения целей, условий и порядка предоставления субсидии, а также обязательство оператора субсидии по включению в договоры (соглашения), заключаемые в целях исполнения обязательств по соглашению о предоставлении субсидии,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196898" w:rsidRPr="00196898">
        <w:t xml:space="preserve"> {35</w:t>
      </w:r>
      <w:r w:rsidR="00196898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196898">
        <w:t>{27</w:t>
      </w:r>
      <w:r w:rsidR="00196898" w:rsidRPr="0007315D">
        <w:t>}</w:t>
      </w:r>
      <w:r w:rsidR="00196898">
        <w:t xml:space="preserve"> </w:t>
      </w:r>
      <w:r>
        <w:t>значения результата предоставления субсидии и показателя, необходимого для достижения результата предоставления субсидии;</w:t>
      </w:r>
      <w:r w:rsidR="00196898" w:rsidRPr="00196898">
        <w:t xml:space="preserve"> </w:t>
      </w:r>
      <w:r w:rsidR="00196898">
        <w:t>{27</w:t>
      </w:r>
      <w:r w:rsidR="00196898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214D59">
        <w:t>{36</w:t>
      </w:r>
      <w:r w:rsidR="00214D59" w:rsidRPr="0007315D">
        <w:t>}</w:t>
      </w:r>
      <w:r w:rsidR="00214D59">
        <w:t xml:space="preserve"> </w:t>
      </w:r>
      <w:r>
        <w:t>сроки и формы представления дополнительной отчетности оператором субсидии и получателем поддержки, установленной Управлением делами Президента Российской Федерации (при необходимости);</w:t>
      </w:r>
      <w:r w:rsidR="00214D59" w:rsidRPr="00214D59">
        <w:t xml:space="preserve"> </w:t>
      </w:r>
      <w:r w:rsidR="00214D59">
        <w:t>{36</w:t>
      </w:r>
      <w:r w:rsidR="00214D59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г) </w:t>
      </w:r>
      <w:r w:rsidR="00713594">
        <w:t>{25</w:t>
      </w:r>
      <w:r w:rsidR="00713594" w:rsidRPr="0007315D">
        <w:t>}</w:t>
      </w:r>
      <w:r w:rsidR="00713594">
        <w:t xml:space="preserve"> </w:t>
      </w:r>
      <w:r>
        <w:t xml:space="preserve">условия о согласовании новых условий соглашения о предоставлении субсидии или о расторжении соглашения о предоставлении субсидии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Управлению делами Президента Российской Федерации</w:t>
      </w:r>
      <w:r w:rsidR="00D46FFB">
        <w:t xml:space="preserve"> {25</w:t>
      </w:r>
      <w:r w:rsidR="00D46FFB" w:rsidRPr="0007315D">
        <w:t>}</w:t>
      </w:r>
      <w:r>
        <w:t xml:space="preserve"> как получателю средств федерального бюджета ранее доведенных до Управления делами Президента Российской Федерации лимитов бюджетных обязательств, указанных в </w:t>
      </w:r>
      <w:hyperlink w:anchor="Par75" w:tooltip="5. Субсидия предоставляется Управлением делами Президента Российской Федерации в пределах лимитов бюджетных обязательств, доведенных в установленном порядке до Управления делами Президента Российской Федерации как получателя средств федерального бюджета на цел" w:history="1">
        <w:r>
          <w:rPr>
            <w:color w:val="0000FF"/>
          </w:rPr>
          <w:t>пункте 5</w:t>
        </w:r>
      </w:hyperlink>
      <w:r>
        <w:t xml:space="preserve"> настоящих Правил,</w:t>
      </w:r>
      <w:r w:rsidR="00D46FFB">
        <w:t xml:space="preserve"> {25</w:t>
      </w:r>
      <w:r w:rsidR="00D46FFB" w:rsidRPr="0007315D">
        <w:t>}</w:t>
      </w:r>
      <w:r>
        <w:t xml:space="preserve"> приводящего к невозможности предоставления</w:t>
      </w:r>
      <w:proofErr w:type="gramEnd"/>
      <w:r>
        <w:t xml:space="preserve"> субсидии в размере, определенном в соглашении о предоставлении субсидии;</w:t>
      </w:r>
      <w:r w:rsidR="00713594" w:rsidRPr="00713594">
        <w:t xml:space="preserve"> </w:t>
      </w:r>
      <w:r w:rsidR="00713594">
        <w:t>{25</w:t>
      </w:r>
      <w:r w:rsidR="00713594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д) </w:t>
      </w:r>
      <w:r w:rsidR="0029574B">
        <w:t>{35</w:t>
      </w:r>
      <w:r w:rsidR="0029574B" w:rsidRPr="0007315D">
        <w:t>}</w:t>
      </w:r>
      <w:r w:rsidR="0029574B">
        <w:t xml:space="preserve"> </w:t>
      </w:r>
      <w:r>
        <w:t>условие об использовании оператором субсидии в текущем финансовом году остатков средств субсидии, не использованных на начало текущего финансового года, на достижение целей, установленных при предоставлении субсидии, на основании решения Управления делами Президента Российской Федерации, принятого в соответствии с бюджетным законодательством Российской Федерации в порядке, установленном Правительством Российской Федерации;</w:t>
      </w:r>
      <w:r w:rsidR="0029574B" w:rsidRPr="0029574B">
        <w:t xml:space="preserve"> </w:t>
      </w:r>
      <w:r w:rsidR="0029574B">
        <w:t>{35</w:t>
      </w:r>
      <w:r w:rsidR="0029574B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е) </w:t>
      </w:r>
      <w:r w:rsidR="0029574B">
        <w:t>{38</w:t>
      </w:r>
      <w:r w:rsidR="0029574B" w:rsidRPr="0007315D">
        <w:t>}</w:t>
      </w:r>
      <w:r w:rsidR="0029574B">
        <w:t xml:space="preserve"> </w:t>
      </w:r>
      <w:r>
        <w:t>запрет приобретения оператором субсидии за счет полученных из федерального бюджета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определенных настоящими Правилами;</w:t>
      </w:r>
      <w:r w:rsidR="0029574B" w:rsidRPr="0029574B">
        <w:t xml:space="preserve"> </w:t>
      </w:r>
      <w:r w:rsidR="0029574B">
        <w:t>{38</w:t>
      </w:r>
      <w:r w:rsidR="0029574B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ж) </w:t>
      </w:r>
      <w:r w:rsidR="008A0DA2">
        <w:t>{35</w:t>
      </w:r>
      <w:r w:rsidR="008A0DA2" w:rsidRPr="0007315D">
        <w:t>}</w:t>
      </w:r>
      <w:r w:rsidR="008A0DA2">
        <w:t xml:space="preserve"> 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8A0DA2" w:rsidRPr="008A0DA2">
        <w:t xml:space="preserve"> </w:t>
      </w:r>
      <w:r w:rsidR="008A0DA2">
        <w:t>{35</w:t>
      </w:r>
      <w:r w:rsidR="008A0DA2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з) </w:t>
      </w:r>
      <w:r w:rsidR="008A0DA2">
        <w:t>{10</w:t>
      </w:r>
      <w:r w:rsidR="008A0DA2" w:rsidRPr="0007315D">
        <w:t>}</w:t>
      </w:r>
      <w:r w:rsidR="008A0DA2">
        <w:t xml:space="preserve"> </w:t>
      </w:r>
      <w:r>
        <w:t>сроки проведения оператором субсидии отбора получателей поддержки, включая срок приема заявок на участие в отборе, который не может составлять менее 45 календарных дней, следующих за днем размещения объявления о проведении такого отбора;</w:t>
      </w:r>
      <w:r w:rsidR="008A0DA2" w:rsidRPr="008A0DA2">
        <w:t xml:space="preserve"> </w:t>
      </w:r>
      <w:r w:rsidR="008A0DA2">
        <w:t>{10</w:t>
      </w:r>
      <w:r w:rsidR="008A0DA2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5" w:name="Par89"/>
      <w:bookmarkEnd w:id="5"/>
      <w:proofErr w:type="gramStart"/>
      <w:r>
        <w:t xml:space="preserve">и) </w:t>
      </w:r>
      <w:r w:rsidR="005B0A04">
        <w:t>{4</w:t>
      </w:r>
      <w:r w:rsidR="005B0A04" w:rsidRPr="0007315D">
        <w:t>}</w:t>
      </w:r>
      <w:r w:rsidR="005B0A04">
        <w:t xml:space="preserve"> </w:t>
      </w:r>
      <w:r>
        <w:t>возможность возмещения за счет субсидии расходов (части расходов) оператора субсидии, произведенных не ранее 1 января 2021 г. за счет собственных средств на цели предоставления субсидии, в том числе произведенных в предшествующем году и (или) произведенных до заключения соглашения о предоставлении субсидии, при наличии документов, подтверждающих оплату произведенных расходов (части расходов);</w:t>
      </w:r>
      <w:proofErr w:type="gramEnd"/>
      <w:r w:rsidR="005B0A04" w:rsidRPr="005B0A04">
        <w:t xml:space="preserve"> </w:t>
      </w:r>
      <w:r w:rsidR="005B0A04">
        <w:t>{4</w:t>
      </w:r>
      <w:r w:rsidR="005B0A04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к) </w:t>
      </w:r>
      <w:r w:rsidR="009E37C1" w:rsidRPr="009E37C1">
        <w:t xml:space="preserve">{35} </w:t>
      </w:r>
      <w:r>
        <w:t>показатели оператора субсидии, характеризующие своевременность и полноту выполнения организационно-технических и экспертно-аналитических мероприятий, включая их информационное сопровождение, проводимых оператором субсидии с целью определения получателей поддержки, предоставления поддержки получателям поддержки и мониторинга предоставления поддержки в соответствии с настоящими Правилами;</w:t>
      </w:r>
      <w:r w:rsidR="009E37C1" w:rsidRPr="009E37C1">
        <w:t xml:space="preserve"> {35}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л) </w:t>
      </w:r>
      <w:r w:rsidR="008A0DA2">
        <w:t>{35</w:t>
      </w:r>
      <w:r w:rsidR="008A0DA2" w:rsidRPr="0007315D">
        <w:t>}</w:t>
      </w:r>
      <w:r w:rsidR="008A0DA2">
        <w:t xml:space="preserve"> </w:t>
      </w:r>
      <w:r>
        <w:t>обязательство оператора субсидии по ведению раздела о центрах на национальном онлайн-портале в сфере искусственного интеллекта, предусмотренном федеральным проектом, в соответствии с рекомендациями Министерства экономического развития Российской Федерации;</w:t>
      </w:r>
      <w:r w:rsidR="008A0DA2" w:rsidRPr="008A0DA2">
        <w:t xml:space="preserve"> </w:t>
      </w:r>
      <w:r w:rsidR="008A0DA2">
        <w:t>{35</w:t>
      </w:r>
      <w:r w:rsidR="008A0DA2" w:rsidRPr="0007315D">
        <w:t>}</w:t>
      </w:r>
      <w:proofErr w:type="gramEnd"/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м) </w:t>
      </w:r>
      <w:r w:rsidR="008A0DA2">
        <w:t>{35</w:t>
      </w:r>
      <w:r w:rsidR="008A0DA2" w:rsidRPr="0007315D">
        <w:t>}</w:t>
      </w:r>
      <w:r w:rsidR="008A0DA2">
        <w:t xml:space="preserve"> </w:t>
      </w:r>
      <w:r>
        <w:t>обязательство оператора субсидии в целях реализации настоящих Правил осуществлять взаимодействие со средствами массовой информации с учетом рекомендаций Министерства экономического развития Российской Федерации по объему и порядку такого взаимодействия;</w:t>
      </w:r>
      <w:r w:rsidR="008A0DA2" w:rsidRPr="008A0DA2">
        <w:t xml:space="preserve"> </w:t>
      </w:r>
      <w:r w:rsidR="008A0DA2">
        <w:t>{35</w:t>
      </w:r>
      <w:r w:rsidR="008A0DA2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н) </w:t>
      </w:r>
      <w:r w:rsidR="008A0DA2">
        <w:t>{35</w:t>
      </w:r>
      <w:r w:rsidR="008A0DA2" w:rsidRPr="0007315D">
        <w:t>}</w:t>
      </w:r>
      <w:r w:rsidR="008A0DA2">
        <w:t xml:space="preserve"> </w:t>
      </w:r>
      <w:r>
        <w:t>обязательство оператора субсидии определить представителя для осуществления взаимодействия с Министерством экономического развития Российской Федерации по вопросам использования субсидии оператором субсидии и исполнения своих обязанностей, определенных в соответствии с настоящими Правилами.</w:t>
      </w:r>
      <w:r w:rsidR="008A0DA2" w:rsidRPr="008A0DA2">
        <w:t xml:space="preserve"> </w:t>
      </w:r>
      <w:r w:rsidR="008A0DA2">
        <w:t>{35</w:t>
      </w:r>
      <w:r w:rsidR="008A0DA2" w:rsidRPr="0007315D">
        <w:t>}</w:t>
      </w:r>
    </w:p>
    <w:p w:rsidR="00F03F4A" w:rsidRDefault="006B4183" w:rsidP="0077707D">
      <w:pPr>
        <w:pStyle w:val="ConsPlusNormal"/>
        <w:spacing w:before="240"/>
        <w:ind w:firstLine="540"/>
        <w:jc w:val="both"/>
      </w:pPr>
      <w:r>
        <w:t xml:space="preserve">11. </w:t>
      </w:r>
      <w:r w:rsidR="0077707D">
        <w:t>{18</w:t>
      </w:r>
      <w:r w:rsidR="0077707D" w:rsidRPr="0007315D">
        <w:t>}</w:t>
      </w:r>
      <w:r w:rsidR="0077707D">
        <w:t xml:space="preserve"> </w:t>
      </w:r>
      <w:r>
        <w:t>Точная дата достижения результата предоставления субсидии и показателя, необходимого для его достижения, а также их конечное значение определяются в федеральном проекте и устанавливаются в соглашении о предоставлении субсидии.</w:t>
      </w:r>
      <w:r w:rsidR="0077707D" w:rsidRPr="0077707D">
        <w:t xml:space="preserve"> </w:t>
      </w:r>
      <w:r w:rsidR="0077707D">
        <w:t>{18</w:t>
      </w:r>
      <w:r w:rsidR="0077707D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12. </w:t>
      </w:r>
      <w:r w:rsidR="0077707D">
        <w:t>{35</w:t>
      </w:r>
      <w:r w:rsidR="0077707D" w:rsidRPr="0007315D">
        <w:t>}</w:t>
      </w:r>
      <w:r w:rsidR="0077707D">
        <w:t xml:space="preserve"> </w:t>
      </w:r>
      <w:r>
        <w:t>Оператор субсидии осуществляет следующие функции:</w:t>
      </w:r>
      <w:r w:rsidR="0077707D" w:rsidRPr="0077707D">
        <w:t xml:space="preserve"> </w:t>
      </w:r>
      <w:r w:rsidR="0077707D">
        <w:t>{35</w:t>
      </w:r>
      <w:r w:rsidR="0077707D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а) </w:t>
      </w:r>
      <w:r w:rsidR="0077707D">
        <w:t>{35</w:t>
      </w:r>
      <w:r w:rsidR="0077707D" w:rsidRPr="0007315D">
        <w:t>}</w:t>
      </w:r>
      <w:r w:rsidR="0077707D">
        <w:t xml:space="preserve"> </w:t>
      </w:r>
      <w:r>
        <w:t>организация и выполнение организационно-технических и экспертно-аналитических мероприятий, проводимых с целью определения получателей поддержки;</w:t>
      </w:r>
      <w:r w:rsidR="0077707D" w:rsidRPr="0077707D">
        <w:t xml:space="preserve"> </w:t>
      </w:r>
      <w:r w:rsidR="0077707D">
        <w:t>{35</w:t>
      </w:r>
      <w:r w:rsidR="0077707D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77707D">
        <w:t>{35</w:t>
      </w:r>
      <w:r w:rsidR="0077707D" w:rsidRPr="0007315D">
        <w:t>}</w:t>
      </w:r>
      <w:r w:rsidR="0077707D">
        <w:t xml:space="preserve"> </w:t>
      </w:r>
      <w:r>
        <w:t>предоставление поддержки получателям поддержки;</w:t>
      </w:r>
      <w:r w:rsidR="0077707D" w:rsidRPr="0077707D">
        <w:t xml:space="preserve"> </w:t>
      </w:r>
      <w:r w:rsidR="0077707D">
        <w:t>{35</w:t>
      </w:r>
      <w:r w:rsidR="0077707D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77707D">
        <w:t>{35</w:t>
      </w:r>
      <w:r w:rsidR="0077707D" w:rsidRPr="0007315D">
        <w:t>}</w:t>
      </w:r>
      <w:r w:rsidR="0077707D">
        <w:t xml:space="preserve"> </w:t>
      </w:r>
      <w:r>
        <w:t>мониторинг предоставления поддержки, включая подготовку сводного отчета о результатах мониторинга;</w:t>
      </w:r>
      <w:r w:rsidR="0077707D" w:rsidRPr="0077707D">
        <w:t xml:space="preserve"> </w:t>
      </w:r>
      <w:r w:rsidR="0077707D">
        <w:t>{35</w:t>
      </w:r>
      <w:r w:rsidR="0077707D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г) </w:t>
      </w:r>
      <w:r w:rsidR="005271DC" w:rsidRPr="005271DC">
        <w:t>{35}</w:t>
      </w:r>
      <w:r w:rsidR="005271DC">
        <w:t xml:space="preserve"> </w:t>
      </w:r>
      <w:r>
        <w:t>информационное сопровождение определения получателей поддержки и результатов мониторинга предоставления поддержки.</w:t>
      </w:r>
      <w:r w:rsidR="005271DC" w:rsidRPr="005271DC">
        <w:t xml:space="preserve"> {35}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6" w:name="Par100"/>
      <w:bookmarkEnd w:id="6"/>
      <w:r>
        <w:t xml:space="preserve">13. </w:t>
      </w:r>
      <w:r w:rsidR="00D00ADF">
        <w:t xml:space="preserve">{24} </w:t>
      </w:r>
      <w:r>
        <w:t>Оператор субсидии на 1-е число месяца, предшествующего месяцу, в котором планируется заключение соглашения о предоставлении субсидии, должен соответствовать следующим требованиям:</w:t>
      </w:r>
      <w:r w:rsidR="00D00ADF" w:rsidRPr="00D00ADF">
        <w:t xml:space="preserve"> </w:t>
      </w:r>
      <w:r w:rsidR="00D00ADF">
        <w:t>{24}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а) </w:t>
      </w:r>
      <w:r w:rsidR="00D00ADF">
        <w:t xml:space="preserve">{35} </w:t>
      </w:r>
      <w:r>
        <w:t>у оператора субсидии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D00ADF" w:rsidRPr="00D00ADF">
        <w:t xml:space="preserve"> </w:t>
      </w:r>
      <w:r w:rsidR="00D00ADF">
        <w:t>{35}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D00ADF">
        <w:t xml:space="preserve">{35} </w:t>
      </w:r>
      <w:r>
        <w:t xml:space="preserve">у оператора субсидии отсутствует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D00ADF" w:rsidRPr="00D00ADF">
        <w:t xml:space="preserve"> </w:t>
      </w:r>
      <w:r w:rsidR="00D00ADF">
        <w:t>{35}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в) </w:t>
      </w:r>
      <w:r w:rsidR="00D00ADF">
        <w:t xml:space="preserve">{35} </w:t>
      </w:r>
      <w:r>
        <w:t xml:space="preserve">у оператора субсидии отсутствует просроченная задолженность по возврату в федеральный бюджет сумм, поступивших оператору субсидии в текущем финансовом году от возврата ранее произведенных выплат, </w:t>
      </w:r>
      <w:r w:rsidR="00D46FFB">
        <w:t xml:space="preserve">{35} </w:t>
      </w:r>
      <w:r>
        <w:t>в том числе грантов, предоставленных получателям поддержки, источником финансового обеспечения которых являются средства субсидии, предоставленные в отчетном финансовом году,</w:t>
      </w:r>
      <w:r w:rsidR="00D46FFB">
        <w:t xml:space="preserve"> {35}</w:t>
      </w:r>
      <w:r>
        <w:t xml:space="preserve"> в отношении которых в соответствии с бюджетным законодательством Российской Федерации не принято решение</w:t>
      </w:r>
      <w:proofErr w:type="gramEnd"/>
      <w:r>
        <w:t xml:space="preserve"> о наличии потребности в направлении их </w:t>
      </w:r>
      <w:proofErr w:type="gramStart"/>
      <w:r>
        <w:t>на те</w:t>
      </w:r>
      <w:proofErr w:type="gramEnd"/>
      <w:r>
        <w:t xml:space="preserve"> же цели в очередном финансовом году;</w:t>
      </w:r>
      <w:r w:rsidR="00D00ADF" w:rsidRPr="00D00ADF">
        <w:t xml:space="preserve"> </w:t>
      </w:r>
      <w:r w:rsidR="00D00ADF">
        <w:t>{35}</w:t>
      </w:r>
    </w:p>
    <w:p w:rsidR="00D00ADF" w:rsidRDefault="006B4183">
      <w:pPr>
        <w:pStyle w:val="ConsPlusNormal"/>
        <w:spacing w:before="240"/>
        <w:ind w:firstLine="540"/>
        <w:jc w:val="both"/>
      </w:pPr>
      <w:r>
        <w:t xml:space="preserve">г) </w:t>
      </w:r>
      <w:r w:rsidR="00D00ADF">
        <w:t xml:space="preserve">{35} </w:t>
      </w:r>
      <w:r>
        <w:t>оператор субсидии не находится в процессе реорганизации (за исключением реорганизации в форме присоединения к оператору субсидии другого юридического лица), ликвидации, в отношении его не введена процедура банкротства, деятельность оператора субсидии не приостановлена в порядке, предусмотренном законодательством Российской Федерации;</w:t>
      </w:r>
      <w:r w:rsidR="00D00ADF" w:rsidRPr="00D00ADF">
        <w:t xml:space="preserve"> </w:t>
      </w:r>
      <w:r w:rsidR="00D00ADF">
        <w:t xml:space="preserve">{35} 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д) </w:t>
      </w:r>
      <w:r w:rsidR="00D00ADF">
        <w:t xml:space="preserve">{35} </w:t>
      </w:r>
      <w:r>
        <w:t>оператор субсидии не получает средства из федерального бюджета, из которого планируется предоставление субсидии в соответствии с настоящими Правилами, на основании иных нормативных правовых актов Российской Федерации на цели, установленные настоящими Правилами;</w:t>
      </w:r>
      <w:r w:rsidR="00D00ADF" w:rsidRPr="00D00ADF">
        <w:t xml:space="preserve"> </w:t>
      </w:r>
      <w:r w:rsidR="00D00ADF">
        <w:t>{35}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D00ADF">
        <w:t xml:space="preserve">{35}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оператора субсидии;</w:t>
      </w:r>
      <w:r w:rsidR="00D00ADF" w:rsidRPr="00D00ADF">
        <w:t xml:space="preserve"> </w:t>
      </w:r>
      <w:r w:rsidR="00D00ADF">
        <w:t>{35}</w:t>
      </w:r>
      <w:proofErr w:type="gramEnd"/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ж) </w:t>
      </w:r>
      <w:r w:rsidR="00D00ADF">
        <w:t xml:space="preserve">{35} </w:t>
      </w:r>
      <w:r>
        <w:t xml:space="preserve">оператор субсидии не является иностранным юридическим лицом, а также российским юридическим лицом, в уставном (складочном) капитале которого доля иностранных юридических лиц, местом регистрации которых является государство или территория, </w:t>
      </w:r>
      <w:r w:rsidR="00C957AF" w:rsidRPr="00C957AF">
        <w:t>{35}{35}</w:t>
      </w:r>
      <w:r>
        <w:t>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зоны), в совокупности превышает 50 процентов.</w:t>
      </w:r>
      <w:r w:rsidR="00D00ADF" w:rsidRPr="00D00ADF">
        <w:t xml:space="preserve"> </w:t>
      </w:r>
      <w:r w:rsidR="00D00ADF">
        <w:t>{35}</w:t>
      </w:r>
      <w:proofErr w:type="gramEnd"/>
    </w:p>
    <w:p w:rsidR="00F03F4A" w:rsidRDefault="006B4183">
      <w:pPr>
        <w:pStyle w:val="ConsPlusNormal"/>
        <w:spacing w:before="240"/>
        <w:ind w:firstLine="540"/>
        <w:jc w:val="both"/>
      </w:pPr>
      <w:bookmarkStart w:id="7" w:name="Par108"/>
      <w:bookmarkEnd w:id="7"/>
      <w:r>
        <w:t xml:space="preserve">14. </w:t>
      </w:r>
      <w:r w:rsidR="00783CC8">
        <w:t>{3</w:t>
      </w:r>
      <w:r w:rsidR="00783CC8" w:rsidRPr="00783CC8">
        <w:t xml:space="preserve">} </w:t>
      </w:r>
      <w:r>
        <w:t xml:space="preserve">Для заключения соглашения о предоставлении субсидии оператор субсидии представляет в Управление делами Президента Российской Федерации подписанные руководителем (уполномоченным лицом) справки по состоянию на 1-е число месяца, предшествующего месяцу, в котором планируется заключение соглашения о предоставлении субсидии, о соответствии оператора субсидии требованиям, предусмотренным </w:t>
      </w:r>
      <w:hyperlink w:anchor="Par100" w:tooltip="13. Оператор субсидии на 1-е число месяца, предшествующего месяцу, в котором планируется заключение соглашения о предоставлении субсидии, должен соответствовать следующим требованиям:" w:history="1">
        <w:r>
          <w:rPr>
            <w:color w:val="0000FF"/>
          </w:rPr>
          <w:t>пунктом 13</w:t>
        </w:r>
      </w:hyperlink>
      <w:r>
        <w:t xml:space="preserve"> настоящих Правил.</w:t>
      </w:r>
      <w:r w:rsidR="00783CC8" w:rsidRPr="00783CC8">
        <w:t xml:space="preserve"> </w:t>
      </w:r>
      <w:r w:rsidR="00783CC8">
        <w:t>{3</w:t>
      </w:r>
      <w:r w:rsidR="00783CC8" w:rsidRPr="00783CC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15. </w:t>
      </w:r>
      <w:r w:rsidR="00F754F2">
        <w:t>{1</w:t>
      </w:r>
      <w:r w:rsidR="00F754F2" w:rsidRPr="00F754F2">
        <w:t xml:space="preserve">5} </w:t>
      </w:r>
      <w:r>
        <w:t>Управление делами Президента Российской Федерации в течение 15 рабочих дней рассматривает представленные справки и принимает решение о предоставлении (об отказе в предоставлении) субсидии.</w:t>
      </w:r>
      <w:r w:rsidR="00F754F2" w:rsidRPr="00F754F2">
        <w:t xml:space="preserve"> </w:t>
      </w:r>
      <w:r w:rsidR="00F754F2">
        <w:t>{15}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16. </w:t>
      </w:r>
      <w:r w:rsidR="00FE74B6">
        <w:t xml:space="preserve">{17} </w:t>
      </w:r>
      <w:r>
        <w:t>Основаниями для отказа оператору субсидии в предоставлении субсидии являются:</w:t>
      </w:r>
      <w:r w:rsidR="00FE74B6" w:rsidRPr="00FE74B6">
        <w:t xml:space="preserve"> </w:t>
      </w:r>
      <w:r w:rsidR="00FE74B6">
        <w:t>{17}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а) </w:t>
      </w:r>
      <w:r w:rsidR="00FE74B6">
        <w:t xml:space="preserve">{17} </w:t>
      </w:r>
      <w:r>
        <w:t xml:space="preserve">непредставление оператором субсидии (представление не в полном объеме) справок, предусмотренных </w:t>
      </w:r>
      <w:hyperlink w:anchor="Par108" w:tooltip="14. Для заключения соглашения о предоставлении субсидии оператор субсидии представляет в Управление делами Президента Российской Федерации подписанные руководителем (уполномоченным лицом) справки по состоянию на 1-е число месяца, предшествующего месяцу, в кото" w:history="1">
        <w:r>
          <w:rPr>
            <w:color w:val="0000FF"/>
          </w:rPr>
          <w:t>пунктом 14</w:t>
        </w:r>
      </w:hyperlink>
      <w:r>
        <w:t xml:space="preserve"> настоящих Правил;</w:t>
      </w:r>
      <w:r w:rsidR="00FE74B6" w:rsidRPr="00FE74B6">
        <w:t xml:space="preserve"> </w:t>
      </w:r>
      <w:r w:rsidR="00FE74B6">
        <w:t>{17}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FE74B6">
        <w:t xml:space="preserve">{17} </w:t>
      </w:r>
      <w:r>
        <w:t xml:space="preserve">несоответствие представленных оператором субсидии справок положениям, предусмотренным </w:t>
      </w:r>
      <w:hyperlink w:anchor="Par108" w:tooltip="14. Для заключения соглашения о предоставлении субсидии оператор субсидии представляет в Управление делами Президента Российской Федерации подписанные руководителем (уполномоченным лицом) справки по состоянию на 1-е число месяца, предшествующего месяцу, в кото" w:history="1">
        <w:r>
          <w:rPr>
            <w:color w:val="0000FF"/>
          </w:rPr>
          <w:t>пунктом 14</w:t>
        </w:r>
      </w:hyperlink>
      <w:r>
        <w:t xml:space="preserve"> настоящих Правил;</w:t>
      </w:r>
      <w:r w:rsidR="00FE74B6" w:rsidRPr="00FE74B6">
        <w:t xml:space="preserve"> </w:t>
      </w:r>
      <w:r w:rsidR="00FE74B6">
        <w:t>{17}</w:t>
      </w:r>
    </w:p>
    <w:p w:rsidR="00FE74B6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FE74B6">
        <w:t xml:space="preserve">{17} </w:t>
      </w:r>
      <w:r>
        <w:t xml:space="preserve">несоответствие оператора субсидии требованиям, предусмотренным </w:t>
      </w:r>
      <w:hyperlink w:anchor="Par100" w:tooltip="13. Оператор субсидии на 1-е число месяца, предшествующего месяцу, в котором планируется заключение соглашения о предоставлении субсидии, должен соответствовать следующим требованиям:" w:history="1">
        <w:r>
          <w:rPr>
            <w:color w:val="0000FF"/>
          </w:rPr>
          <w:t>пунктом 13</w:t>
        </w:r>
      </w:hyperlink>
      <w:r>
        <w:t xml:space="preserve"> настоящих Правил;</w:t>
      </w:r>
      <w:r w:rsidR="00FE74B6" w:rsidRPr="00FE74B6">
        <w:t xml:space="preserve"> </w:t>
      </w:r>
      <w:r w:rsidR="00FE74B6">
        <w:t xml:space="preserve">{17} 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г) </w:t>
      </w:r>
      <w:r w:rsidR="00FE74B6">
        <w:t xml:space="preserve">{17} </w:t>
      </w:r>
      <w:r>
        <w:t xml:space="preserve">установление факта недостоверности представленной оператором субсидии информации, содержащейся в справках, предусмотренных </w:t>
      </w:r>
      <w:hyperlink w:anchor="Par108" w:tooltip="14. Для заключения соглашения о предоставлении субсидии оператор субсидии представляет в Управление делами Президента Российской Федерации подписанные руководителем (уполномоченным лицом) справки по состоянию на 1-е число месяца, предшествующего месяцу, в кото" w:history="1">
        <w:r>
          <w:rPr>
            <w:color w:val="0000FF"/>
          </w:rPr>
          <w:t>пунктом 14</w:t>
        </w:r>
      </w:hyperlink>
      <w:r>
        <w:t xml:space="preserve"> настоящих Правил.</w:t>
      </w:r>
      <w:r w:rsidR="00FE74B6" w:rsidRPr="00FE74B6">
        <w:t xml:space="preserve"> </w:t>
      </w:r>
      <w:r w:rsidR="00FE74B6">
        <w:t>{17}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17. </w:t>
      </w:r>
      <w:r w:rsidR="00F934E4">
        <w:t xml:space="preserve">{15} </w:t>
      </w:r>
      <w:r>
        <w:t>Управление делами Президента Российской Федерации в срок, не превышающий 10 рабочих дней после принятия решения о предоставлении субсидии, заключает соглашение о предоставлении субсидии с оператором субсидии.</w:t>
      </w:r>
      <w:r w:rsidR="00FE74B6" w:rsidRPr="00FE74B6">
        <w:t xml:space="preserve"> </w:t>
      </w:r>
      <w:r w:rsidR="00F934E4">
        <w:t>{15</w:t>
      </w:r>
      <w:r w:rsidR="00FE74B6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18. </w:t>
      </w:r>
      <w:r w:rsidR="00353498">
        <w:t xml:space="preserve">{36} </w:t>
      </w:r>
      <w:r>
        <w:t>Оператор субсидии представляет следующие отчеты:</w:t>
      </w:r>
      <w:r w:rsidR="00353498" w:rsidRPr="00353498">
        <w:t xml:space="preserve"> </w:t>
      </w:r>
      <w:r w:rsidR="00353498">
        <w:t>{36}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8" w:name="Par117"/>
      <w:bookmarkEnd w:id="8"/>
      <w:r>
        <w:t xml:space="preserve">а) </w:t>
      </w:r>
      <w:r w:rsidR="00353498">
        <w:t xml:space="preserve">{36} </w:t>
      </w:r>
      <w:r>
        <w:t>в Управление делами Президента Российской Федерации - ежеквартально и ежегодно, на 1-е число месяца, следующего за отчетным периодом, отчетность об осуществлении расходов, источником финансового обеспечения которых является субсидия, по форме, определенной типовой формой соглашения о предоставлении субсидии, установленной Министерством финансов Российской Федерации;</w:t>
      </w:r>
      <w:r w:rsidR="00353498" w:rsidRPr="00353498">
        <w:t xml:space="preserve"> </w:t>
      </w:r>
      <w:r w:rsidR="00353498">
        <w:t>{36}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9" w:name="Par118"/>
      <w:bookmarkEnd w:id="9"/>
      <w:r>
        <w:t xml:space="preserve">б) </w:t>
      </w:r>
      <w:r w:rsidR="00353498">
        <w:t xml:space="preserve">{36} </w:t>
      </w:r>
      <w:r>
        <w:t>в Управление делами Президента Российской Федерации - ежегодно, на 1-е число месяца, следующего за отчетным периодом, отчетность о достижении результата предоставления субсидии, показателя, необходимого для достижения результата предоставления субсидии, по формам, определенным типовой формой соглашения о предоставлении субсидии, установленной Министерством финансов Российской Федерации;</w:t>
      </w:r>
      <w:r w:rsidR="00353498" w:rsidRPr="00353498">
        <w:t xml:space="preserve"> </w:t>
      </w:r>
      <w:r w:rsidR="00353498">
        <w:t>{36}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353498">
        <w:t xml:space="preserve">{36} </w:t>
      </w:r>
      <w:r>
        <w:t xml:space="preserve">в Министерство экономического развития Российской Федерации - ежемесячно, не позднее 7-го рабочего дня месяца, следующего за отчетным месяцем, сведения в отношении контрольных точек федерального проекта, непосредственно связанных с реализацией целей в соответствии с </w:t>
      </w:r>
      <w:hyperlink w:anchor="Par43" w:tooltip="1. Настоящие Правила устанавливают цели, условия и порядок предоставления субсидии из федерального бюджета на государственную поддержку автономной некоммерческой организации &quot;Аналитический центр при Правительстве Российской Федерации&quot; (далее - оператор субсиди" w:history="1">
        <w:r>
          <w:rPr>
            <w:color w:val="0000FF"/>
          </w:rPr>
          <w:t>пунктом 1</w:t>
        </w:r>
      </w:hyperlink>
      <w:r>
        <w:t xml:space="preserve"> настоящих Правил (при наличии соответствующих контрольных точек в отчетном месяце).</w:t>
      </w:r>
      <w:r w:rsidR="00353498" w:rsidRPr="00353498">
        <w:t xml:space="preserve"> </w:t>
      </w:r>
      <w:r w:rsidR="00353498">
        <w:t>{36}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19. </w:t>
      </w:r>
      <w:r w:rsidR="00353498">
        <w:t xml:space="preserve">{36} </w:t>
      </w:r>
      <w:r>
        <w:t xml:space="preserve">Ежегодная отчетность, указанная в </w:t>
      </w:r>
      <w:hyperlink w:anchor="Par117" w:tooltip="а) в Управление делами Президента Российской Федерации - ежеквартально и ежегодно, на 1-е число месяца, следующего за отчетным периодом, отчетность об осуществлении расходов, источником финансового обеспечения которых является субсидия, по форме, определенной " w:history="1">
        <w:r>
          <w:rPr>
            <w:color w:val="0000FF"/>
          </w:rPr>
          <w:t>подпунктах "а"</w:t>
        </w:r>
      </w:hyperlink>
      <w:r>
        <w:t xml:space="preserve"> и </w:t>
      </w:r>
      <w:hyperlink w:anchor="Par118" w:tooltip="б) в Управление делами Президента Российской Федерации - ежегодно, на 1-е число месяца, следующего за отчетным периодом, отчетность о достижении результата предоставления субсидии, показателя, необходимого для достижения результата предоставления субсидии, по " w:history="1">
        <w:r>
          <w:rPr>
            <w:color w:val="0000FF"/>
          </w:rPr>
          <w:t>"б" пункта 18</w:t>
        </w:r>
      </w:hyperlink>
      <w:r>
        <w:t xml:space="preserve"> настоящих Правил, представляется не позднее 30-го рабочего дня, следующего за отчетным годом, </w:t>
      </w:r>
      <w:r w:rsidR="00D46FFB" w:rsidRPr="00D46FFB">
        <w:t>{36}</w:t>
      </w:r>
      <w:r>
        <w:t>в Управление делами Президента Российской Федерации после ее согласования с Министерством экономического развития Российской Федерации. Указанные отчеты направляются в Управление делами Президента Российской Федерации на бумажном носителе или в форме электронного документа. Отчеты, представляемые на бумажном носителе,</w:t>
      </w:r>
      <w:r w:rsidR="00D46FFB" w:rsidRPr="00A34F83">
        <w:t>{36}</w:t>
      </w:r>
      <w:r>
        <w:t xml:space="preserve"> подписываются руководителем оператора субсидии. Отчеты, представляемые в форме электронного документа, подписываются усиленной квалифицированной электронной подписью руководителя оператора субсидии.</w:t>
      </w:r>
      <w:r w:rsidR="00353498" w:rsidRPr="00353498">
        <w:t xml:space="preserve"> </w:t>
      </w:r>
      <w:r w:rsidR="00353498">
        <w:t>{36}</w:t>
      </w:r>
    </w:p>
    <w:p w:rsidR="00F03F4A" w:rsidRDefault="00353498">
      <w:pPr>
        <w:pStyle w:val="ConsPlusNormal"/>
        <w:spacing w:before="240"/>
        <w:ind w:firstLine="540"/>
        <w:jc w:val="both"/>
      </w:pPr>
      <w:r>
        <w:t xml:space="preserve">{15} </w:t>
      </w:r>
      <w:r w:rsidR="006B4183">
        <w:t>Министерство экономического развития Российской Федерации в течение 10 рабочих дней рассматривает представленную оператором субсидии ежегодную отчетность, принимает решение о ее согласовании и направляет согласованную отчетность оператору субсидии.</w:t>
      </w:r>
      <w:r w:rsidRPr="00353498">
        <w:t xml:space="preserve"> </w:t>
      </w:r>
      <w:r>
        <w:t>{15}</w:t>
      </w:r>
    </w:p>
    <w:p w:rsidR="00353498" w:rsidRDefault="00353498">
      <w:pPr>
        <w:pStyle w:val="ConsPlusNormal"/>
        <w:spacing w:before="240"/>
        <w:ind w:firstLine="540"/>
        <w:jc w:val="both"/>
      </w:pPr>
      <w:r w:rsidRPr="00353498">
        <w:t xml:space="preserve">{36} </w:t>
      </w:r>
      <w:r w:rsidR="006B4183">
        <w:t>Отчетность об осуществлении расходов, источником финансового обеспечения которых является субсидия, составляется в рублях (с точностью до 2-го десятичного знака).</w:t>
      </w:r>
      <w:r w:rsidRPr="00353498">
        <w:t xml:space="preserve"> {36} 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20. </w:t>
      </w:r>
      <w:r w:rsidR="00D9325B">
        <w:t xml:space="preserve">{25} </w:t>
      </w:r>
      <w:r>
        <w:t>Дополнительные соглашения к соглашению о предоставлении субсидии заключаются между Управлением делами Президента Российской Федерации и оператором субсидии в соответствии с типовой формой, установленной Министерством финансов Российской Федерации, в государственной интегрированной информационной системе управления общественными</w:t>
      </w:r>
      <w:r w:rsidR="0083047D">
        <w:t xml:space="preserve"> финансами "Электронный бюджет".</w:t>
      </w:r>
      <w:r w:rsidR="0083047D" w:rsidRPr="0083047D">
        <w:t xml:space="preserve"> </w:t>
      </w:r>
      <w:r w:rsidR="00D9325B">
        <w:t>{25}</w:t>
      </w:r>
      <w:proofErr w:type="gramEnd"/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21. </w:t>
      </w:r>
      <w:r w:rsidR="00D9325B">
        <w:t>{35</w:t>
      </w:r>
      <w:r w:rsidR="00D9325B" w:rsidRPr="00D9325B">
        <w:t xml:space="preserve">} </w:t>
      </w:r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оператором субсидии распоряжений о совершении казначейских платежей для оплаты денежного обязательства оператора субсидии.</w:t>
      </w:r>
      <w:r w:rsidR="00D9325B" w:rsidRPr="00D9325B">
        <w:t xml:space="preserve"> </w:t>
      </w:r>
      <w:r w:rsidR="00D9325B">
        <w:t>{35</w:t>
      </w:r>
      <w:r w:rsidR="00D9325B" w:rsidRPr="00D9325B">
        <w:t>}</w:t>
      </w:r>
      <w:proofErr w:type="gramEnd"/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22. </w:t>
      </w:r>
      <w:r w:rsidR="00FC1DC8">
        <w:t>{22</w:t>
      </w:r>
      <w:r w:rsidR="00FC1DC8" w:rsidRPr="00AF5777">
        <w:t>}</w:t>
      </w:r>
      <w:r w:rsidR="00FC1DC8">
        <w:t xml:space="preserve"> </w:t>
      </w:r>
      <w:r>
        <w:t xml:space="preserve">Размер субсидии определяется как сумма затрат по направлениям, предусмотренным </w:t>
      </w:r>
      <w:hyperlink w:anchor="Par62" w:tooltip="3. Субсидия предоставляется:" w:history="1">
        <w:r>
          <w:rPr>
            <w:color w:val="0000FF"/>
          </w:rPr>
          <w:t>пунктом 3</w:t>
        </w:r>
      </w:hyperlink>
      <w:r>
        <w:t xml:space="preserve"> настоящих Правил, и не превышает 100 процентов лимитов бюджетных обязательств, доведенных в установленном порядке до Управления делами Президента Российской Федерации как получателя средств федерального бюджета на цели, указанные в </w:t>
      </w:r>
      <w:hyperlink w:anchor="Par43" w:tooltip="1. Настоящие Правила устанавливают цели, условия и порядок предоставления субсидии из федерального бюджета на государственную поддержку автономной некоммерческой организации &quot;Аналитический центр при Правительстве Российской Федерации&quot; (далее - оператор субсиди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FC1DC8" w:rsidRPr="00FC1DC8">
        <w:t xml:space="preserve"> </w:t>
      </w:r>
      <w:r w:rsidR="00FC1DC8">
        <w:t>{22</w:t>
      </w:r>
      <w:r w:rsidR="00FC1DC8" w:rsidRPr="00AF5777">
        <w:t>}</w:t>
      </w:r>
    </w:p>
    <w:p w:rsidR="00F03F4A" w:rsidRDefault="00FC1DC8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6B4183">
        <w:t>Размер субсидии, предоставляемой оператору субсидии в соответствующем финансовом году (S), определяется по формуле:</w:t>
      </w:r>
      <w:r w:rsidRPr="00FC1DC8">
        <w:t xml:space="preserve"> </w:t>
      </w:r>
      <w:r>
        <w:t>{22</w:t>
      </w:r>
      <w:r w:rsidRPr="00AF5777">
        <w:t>}</w:t>
      </w:r>
    </w:p>
    <w:p w:rsidR="00F03F4A" w:rsidRDefault="00F03F4A">
      <w:pPr>
        <w:pStyle w:val="ConsPlusNormal"/>
        <w:jc w:val="center"/>
      </w:pPr>
    </w:p>
    <w:p w:rsidR="00F03F4A" w:rsidRDefault="00FC1DC8">
      <w:pPr>
        <w:pStyle w:val="ConsPlusNormal"/>
        <w:jc w:val="center"/>
      </w:pPr>
      <w:r>
        <w:t xml:space="preserve"> </w:t>
      </w:r>
      <w:r w:rsidR="00267CE1">
        <w:rPr>
          <w:noProof/>
          <w:position w:val="-13"/>
        </w:rPr>
        <w:drawing>
          <wp:inline distT="0" distB="0" distL="0" distR="0">
            <wp:extent cx="1098550" cy="31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4A" w:rsidRDefault="00F03F4A">
      <w:pPr>
        <w:pStyle w:val="ConsPlusNormal"/>
        <w:jc w:val="center"/>
      </w:pPr>
    </w:p>
    <w:p w:rsidR="00F03F4A" w:rsidRDefault="00FC1DC8">
      <w:pPr>
        <w:pStyle w:val="ConsPlusNormal"/>
        <w:ind w:firstLine="540"/>
        <w:jc w:val="both"/>
      </w:pPr>
      <w:r>
        <w:t xml:space="preserve"> </w:t>
      </w:r>
      <w:r w:rsidR="006B4183">
        <w:t>где:</w:t>
      </w:r>
      <w:r w:rsidRPr="00FC1DC8">
        <w:t xml:space="preserve"> 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="00FC1DC8" w:rsidRPr="00AF5777">
        <w:t>}</w:t>
      </w:r>
      <w:r w:rsidR="00FC1DC8">
        <w:t xml:space="preserve"> </w:t>
      </w:r>
      <w:r w:rsidR="006B4183">
        <w:t xml:space="preserve">O - размер затрат на выполнение функций оператора субсидии, предусмотренных </w:t>
      </w:r>
      <w:hyperlink w:anchor="Par64" w:tooltip="б) на финансовое обеспечение следующих затрат на выполнение функций оператора субсидии:" w:history="1">
        <w:r w:rsidR="006B4183">
          <w:rPr>
            <w:color w:val="0000FF"/>
          </w:rPr>
          <w:t>подпунктом "б" пункта 3</w:t>
        </w:r>
      </w:hyperlink>
      <w:r w:rsidR="006B4183">
        <w:t xml:space="preserve"> настоящих Правил;</w:t>
      </w:r>
      <w:r w:rsidR="00FC1DC8" w:rsidRPr="00FC1DC8">
        <w:t xml:space="preserve"> </w:t>
      </w:r>
      <w:r>
        <w:t>{22</w:t>
      </w:r>
      <w:r w:rsidR="00FC1DC8"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="00C5271F" w:rsidRPr="00AF5777">
        <w:t>}</w:t>
      </w:r>
      <w:r w:rsidR="00C5271F">
        <w:t xml:space="preserve"> </w:t>
      </w:r>
      <w:r w:rsidR="006B4183">
        <w:t>n - число получателей поддержки;</w:t>
      </w:r>
      <w:r w:rsidR="00C5271F" w:rsidRPr="00C5271F">
        <w:t xml:space="preserve"> </w:t>
      </w:r>
      <w:r>
        <w:t>{22</w:t>
      </w:r>
      <w:r w:rsidR="00C5271F"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="00C5271F" w:rsidRPr="00AF5777">
        <w:t>}</w:t>
      </w:r>
      <w:r w:rsidR="00C5271F">
        <w:t xml:space="preserve"> </w:t>
      </w:r>
      <w:r w:rsidR="006B4183">
        <w:t>y - порядковый номер получателя поддержки, определяемый по итогам отбора получателей поддержки;</w:t>
      </w:r>
      <w:r w:rsidR="00C5271F" w:rsidRPr="00C5271F">
        <w:t xml:space="preserve"> </w:t>
      </w:r>
      <w:r>
        <w:t>{22</w:t>
      </w:r>
      <w:r w:rsidR="00C5271F"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="00C5271F" w:rsidRPr="00AF5777">
        <w:t>}</w:t>
      </w:r>
      <w:r w:rsidR="00C5271F">
        <w:t xml:space="preserve"> </w:t>
      </w:r>
      <w:proofErr w:type="spellStart"/>
      <w:r w:rsidR="006B4183">
        <w:t>G</w:t>
      </w:r>
      <w:r w:rsidR="006B4183">
        <w:rPr>
          <w:vertAlign w:val="subscript"/>
        </w:rPr>
        <w:t>y</w:t>
      </w:r>
      <w:proofErr w:type="spellEnd"/>
      <w:r w:rsidR="006B4183">
        <w:t xml:space="preserve"> - размер поддержки, предоставляемой получателю поддержки под порядковым номером (y).</w:t>
      </w:r>
      <w:r w:rsidR="00C5271F" w:rsidRPr="00C5271F">
        <w:t xml:space="preserve"> </w:t>
      </w:r>
      <w:r>
        <w:t>{22</w:t>
      </w:r>
      <w:r w:rsidR="00C5271F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23. </w:t>
      </w:r>
      <w:r w:rsidR="00C5271F">
        <w:t>{22</w:t>
      </w:r>
      <w:r w:rsidR="00C5271F" w:rsidRPr="00AF5777">
        <w:t>}</w:t>
      </w:r>
      <w:r w:rsidR="00C5271F">
        <w:t xml:space="preserve"> </w:t>
      </w:r>
      <w:r>
        <w:t xml:space="preserve">Размер затрат на выполнение функций оператора субсидии, предусмотренных в соответствии с </w:t>
      </w:r>
      <w:hyperlink w:anchor="Par64" w:tooltip="б) на финансовое обеспечение следующих затрат на выполнение функций оператора субсидии:" w:history="1">
        <w:r>
          <w:rPr>
            <w:color w:val="0000FF"/>
          </w:rPr>
          <w:t>подпунктом "б" пункта 3</w:t>
        </w:r>
      </w:hyperlink>
      <w:r>
        <w:t xml:space="preserve"> настоящих Правил, не может превышать 5 процентов общего размера средств субсидии, направляемых на поддержку в соответствующем финансовом году.</w:t>
      </w:r>
      <w:r w:rsidR="00C5271F" w:rsidRPr="00C5271F">
        <w:t xml:space="preserve"> </w:t>
      </w:r>
      <w:r w:rsidR="00C5271F">
        <w:t>{22</w:t>
      </w:r>
      <w:r w:rsidR="00C5271F" w:rsidRPr="00AF5777">
        <w:t>}</w:t>
      </w:r>
    </w:p>
    <w:p w:rsidR="00F03F4A" w:rsidRDefault="00C5271F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6B4183">
        <w:t xml:space="preserve">Общий размер затрат на выполнение функций оператора субсидии за весь период предоставления субсидии с учетом возмещения, указанного в </w:t>
      </w:r>
      <w:hyperlink w:anchor="Par89" w:tooltip="и) возможность возмещения за счет субсидии расходов (части расходов) оператора субсидии, произведенных не ранее 1 января 2021 г. за счет собственных средств на цели предоставления субсидии, в том числе произведенных в предшествующем году и (или) произведенных " w:history="1">
        <w:r w:rsidR="006B4183">
          <w:rPr>
            <w:color w:val="0000FF"/>
          </w:rPr>
          <w:t>подпункте "и" пункта 10</w:t>
        </w:r>
      </w:hyperlink>
      <w:r w:rsidR="006B4183">
        <w:t xml:space="preserve"> настоящих Правил, не может превышать 5 процентов общего размера средств субсидии, направляемых на поддержку за весь период предоставления субсидии.</w:t>
      </w:r>
      <w:r w:rsidRPr="00C5271F">
        <w:t xml:space="preserve"> </w:t>
      </w:r>
      <w:r>
        <w:t>{22</w:t>
      </w:r>
      <w:r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24. </w:t>
      </w:r>
      <w:r w:rsidR="007740E5">
        <w:t xml:space="preserve">{38} </w:t>
      </w:r>
      <w:r>
        <w:t>Ответственность за достоверность представленных оператором субсидии в Управление делами Президента Российской Федерации документов и несоблюдение оператором субсидии целей, условий и порядка предоставления субсидии несет оператор субсидии.</w:t>
      </w:r>
      <w:r w:rsidR="007740E5" w:rsidRPr="007740E5">
        <w:t xml:space="preserve"> </w:t>
      </w:r>
      <w:r w:rsidR="007740E5">
        <w:t>{38}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25. </w:t>
      </w:r>
      <w:r w:rsidR="000F133C" w:rsidRPr="003F5DF1">
        <w:t xml:space="preserve">{35} </w:t>
      </w:r>
      <w:r>
        <w:t>Не использованные на начало текущего финансового года остатки средств субсидии могут быть использованы оператором субсидии в текущем финансовом году на достижение целей, установленных при предоставлении субсидии, на основании решения Управления делами Президента Российской Федерации, принятого в соответствии с бюджетным законодательством Российской Федерации.</w:t>
      </w:r>
      <w:r w:rsidR="000F133C" w:rsidRPr="000F133C">
        <w:t xml:space="preserve"> </w:t>
      </w:r>
      <w:r w:rsidR="000F133C" w:rsidRPr="003F5DF1">
        <w:t>{35}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26. </w:t>
      </w:r>
      <w:r w:rsidR="003F5DF1" w:rsidRPr="003F5DF1">
        <w:t xml:space="preserve">{35} </w:t>
      </w:r>
      <w:r>
        <w:t>Остатки средств субсидии, не использованные на начало текущего финансового года, при отсутствии решения Управления делами Президента Российской Федерации о наличии потребности в направлении этих средств на достижение целей, установленных при предоставлении субсидии, в текущем финансовом году подлежат возврату в федеральный бюджет.</w:t>
      </w:r>
      <w:r w:rsidR="0001460A" w:rsidRPr="0001460A">
        <w:t xml:space="preserve"> {35}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>27.</w:t>
      </w:r>
      <w:r w:rsidR="007740E5" w:rsidRPr="007740E5">
        <w:t xml:space="preserve"> </w:t>
      </w:r>
      <w:r w:rsidR="007740E5">
        <w:t>{36}</w:t>
      </w:r>
      <w:r>
        <w:t xml:space="preserve"> Поддержка предоставляется получателям поддержки в форме гранта с целью финансового обеспечения (возмещения) затрат на реализацию программ центров в соответствии с планами деятельности центров.</w:t>
      </w:r>
      <w:r w:rsidR="00852957" w:rsidRPr="00852957">
        <w:t xml:space="preserve"> </w:t>
      </w:r>
      <w:r w:rsidR="00852957" w:rsidRPr="003F5DF1">
        <w:t>{</w:t>
      </w:r>
      <w:r w:rsidR="00852957">
        <w:t>36</w:t>
      </w:r>
      <w:r w:rsidR="00852957" w:rsidRPr="003F5DF1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10" w:name="Par141"/>
      <w:bookmarkEnd w:id="10"/>
      <w:r>
        <w:t xml:space="preserve">28. </w:t>
      </w:r>
      <w:r w:rsidR="00CF2F60">
        <w:t>{35</w:t>
      </w:r>
      <w:r w:rsidR="00CF2F60" w:rsidRPr="0007315D">
        <w:t>}</w:t>
      </w:r>
      <w:r w:rsidR="00CF2F60">
        <w:t xml:space="preserve"> План </w:t>
      </w:r>
      <w:r>
        <w:t>деятельности центра включает в себя:</w:t>
      </w:r>
      <w:r w:rsidR="00CF2F60" w:rsidRPr="00CF2F60">
        <w:t xml:space="preserve"> </w:t>
      </w:r>
      <w:r w:rsidR="00CF2F60">
        <w:t>{35</w:t>
      </w:r>
      <w:r w:rsidR="00CF2F60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CF2F60">
        <w:t>{35</w:t>
      </w:r>
      <w:r w:rsidR="00CF2F60" w:rsidRPr="0007315D">
        <w:t>}</w:t>
      </w:r>
      <w:r w:rsidR="00CF2F60">
        <w:t xml:space="preserve"> </w:t>
      </w:r>
      <w:r>
        <w:t>общий план деятельности центра по реализации программы центра, в том числе в части мероприятий по коммерциализации результатов исследований и разработок центра посредством возмездной передачи прав на результаты интеллектуальной деятельности центра, осуществления разработок по заказу индустриального партнера (индустриальных партнеров) или иными способами, предусматривающими получение центром доходов от приносящей доход деятельности;</w:t>
      </w:r>
      <w:proofErr w:type="gramEnd"/>
      <w:r w:rsidR="00CF2F60" w:rsidRPr="00CF2F60">
        <w:t xml:space="preserve"> </w:t>
      </w:r>
      <w:r w:rsidR="00CF2F60">
        <w:t>{35</w:t>
      </w:r>
      <w:r w:rsidR="00CF2F60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б) </w:t>
      </w:r>
      <w:r w:rsidR="00CF2F60">
        <w:t>{35</w:t>
      </w:r>
      <w:r w:rsidR="00CF2F60" w:rsidRPr="0007315D">
        <w:t>}</w:t>
      </w:r>
      <w:r w:rsidR="00CF2F60">
        <w:t xml:space="preserve"> </w:t>
      </w:r>
      <w:r>
        <w:t>технические задания (в случае необходимости частные технические задания) на проведение исследований и разработок, в том числе в части создания программного или аппаратно-программного обеспечения, в соответствии со стандартами, устанавливающими требования к содержанию и оформлению соответствующей документации (включая требования к содержанию,</w:t>
      </w:r>
      <w:r w:rsidR="00D46FFB" w:rsidRPr="00D46FFB">
        <w:t>{35}</w:t>
      </w:r>
      <w:r>
        <w:t xml:space="preserve"> объемам и срокам выполнения этих работ, а для прикладных исследований и разработок - требования к назначению разработок, к программам</w:t>
      </w:r>
      <w:proofErr w:type="gramEnd"/>
      <w:r>
        <w:t xml:space="preserve"> или разрабатываемым изделиям, документации, стадиям и этапам разработки,</w:t>
      </w:r>
      <w:r w:rsidR="00D46FFB" w:rsidRPr="00D46FFB">
        <w:t>{35}</w:t>
      </w:r>
      <w:r>
        <w:t xml:space="preserve"> включая сроки их проведения, создание экспериментальных и опытных образцов, подготовку лабораторных и технических регламентов, проведение испытаний, подготовку и утверждение протоколов проведенных испытаний, и иные требования согласно утвержденным стандартам, регламентирующим соответствующую деятельность), согласованные партнерами центра и выполняемые при их участии;</w:t>
      </w:r>
      <w:r w:rsidR="00CF2F60" w:rsidRPr="00CF2F60">
        <w:t xml:space="preserve"> </w:t>
      </w:r>
      <w:r w:rsidR="00CF2F60">
        <w:t>{35</w:t>
      </w:r>
      <w:r w:rsidR="00CF2F60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4F55A9">
        <w:t>{27</w:t>
      </w:r>
      <w:r w:rsidR="004F55A9" w:rsidRPr="00AF5777">
        <w:t>}</w:t>
      </w:r>
      <w:r w:rsidR="004F55A9">
        <w:t xml:space="preserve"> </w:t>
      </w:r>
      <w:r>
        <w:t>описание образовательных программ, и (или) учебно-методических материалов, и (или) средств обучения и воспитания, и (или) учебных курсов, участие в подготовке и реализации которых запланировано в программе центра, согласованное партнерами центра, если предполагается их участие в соответствующих мероприятиях;</w:t>
      </w:r>
      <w:r w:rsidR="004F55A9" w:rsidRPr="004F55A9">
        <w:t xml:space="preserve"> </w:t>
      </w:r>
      <w:r w:rsidR="004F55A9">
        <w:t>{27</w:t>
      </w:r>
      <w:r w:rsidR="004F55A9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г) </w:t>
      </w:r>
      <w:r w:rsidR="007145B0">
        <w:t>{35</w:t>
      </w:r>
      <w:r w:rsidR="007145B0" w:rsidRPr="00AF5777">
        <w:t>}</w:t>
      </w:r>
      <w:r w:rsidR="007145B0">
        <w:t xml:space="preserve"> </w:t>
      </w:r>
      <w:r>
        <w:t xml:space="preserve">финансовый план, включающий сведения об исследованиях и разработках и об иных мероприятиях, для реализации которых планируется привлекать внебюджетное </w:t>
      </w:r>
      <w:proofErr w:type="spellStart"/>
      <w:r>
        <w:t>софинансирование</w:t>
      </w:r>
      <w:proofErr w:type="spellEnd"/>
      <w:r>
        <w:t xml:space="preserve"> от партнеров центра или иных организаций при условии </w:t>
      </w:r>
      <w:proofErr w:type="spellStart"/>
      <w:r>
        <w:t>софинансирования</w:t>
      </w:r>
      <w:proofErr w:type="spellEnd"/>
      <w:r>
        <w:t xml:space="preserve"> получателем поддержки в соответствии с положением о закупках получателя поддержки указанных мероприятий в объеме не более 30 процентов общего объема поддержки;</w:t>
      </w:r>
      <w:proofErr w:type="gramEnd"/>
      <w:r w:rsidR="007145B0" w:rsidRPr="007145B0">
        <w:t xml:space="preserve"> </w:t>
      </w:r>
      <w:r w:rsidR="007145B0">
        <w:t>{35</w:t>
      </w:r>
      <w:r w:rsidR="007145B0" w:rsidRPr="007145B0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д) </w:t>
      </w:r>
      <w:r w:rsidR="004E3315">
        <w:t>{35</w:t>
      </w:r>
      <w:r w:rsidR="004E3315" w:rsidRPr="0007315D">
        <w:t>}</w:t>
      </w:r>
      <w:r w:rsidR="004E3315">
        <w:t xml:space="preserve"> </w:t>
      </w:r>
      <w:r>
        <w:t xml:space="preserve">ключевые контрольные точки плана деятельности центра, </w:t>
      </w:r>
      <w:proofErr w:type="gramStart"/>
      <w:r>
        <w:t>включающие</w:t>
      </w:r>
      <w:proofErr w:type="gramEnd"/>
      <w:r>
        <w:t xml:space="preserve"> в том числе коммерциализацию результатов исследований и разработок и их внедрение в экономический оборот партнерами центра, а также информацию о планируемых к получению по итогам прикладных научных исследований и (или) экспериментальных разработок охраняемых результатов интеллектуальной деятельности, предусмотренных Гражданским </w:t>
      </w:r>
      <w:hyperlink r:id="rId10" w:history="1">
        <w:r>
          <w:rPr>
            <w:color w:val="0000FF"/>
          </w:rPr>
          <w:t>кодексом</w:t>
        </w:r>
      </w:hyperlink>
      <w:r>
        <w:t xml:space="preserve"> Российской Федерации.</w:t>
      </w:r>
      <w:r w:rsidR="004E3315" w:rsidRPr="004E3315">
        <w:t xml:space="preserve"> </w:t>
      </w:r>
      <w:r w:rsidR="004E3315">
        <w:t>{35</w:t>
      </w:r>
      <w:r w:rsidR="004E3315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11" w:name="Par147"/>
      <w:bookmarkEnd w:id="11"/>
      <w:r>
        <w:t xml:space="preserve">29. </w:t>
      </w:r>
      <w:r w:rsidR="00C5271F">
        <w:t>{22</w:t>
      </w:r>
      <w:r w:rsidR="00C5271F" w:rsidRPr="00AF5777">
        <w:t>}</w:t>
      </w:r>
      <w:r w:rsidR="00C5271F">
        <w:t xml:space="preserve"> </w:t>
      </w:r>
      <w:r>
        <w:t>Размер поддержки, запрашиваемый одним участником отбора получателей поддержки, ежегодно не может превышать:</w:t>
      </w:r>
      <w:r w:rsidR="00C5271F" w:rsidRPr="00C5271F">
        <w:t xml:space="preserve"> </w:t>
      </w:r>
      <w:r w:rsidR="00C5271F">
        <w:t>{22</w:t>
      </w:r>
      <w:r w:rsidR="00C5271F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а) </w:t>
      </w:r>
      <w:r w:rsidR="00C5271F">
        <w:t>{22</w:t>
      </w:r>
      <w:r w:rsidR="00C5271F" w:rsidRPr="00AF5777">
        <w:t>}</w:t>
      </w:r>
      <w:r w:rsidR="00C5271F">
        <w:t xml:space="preserve"> в </w:t>
      </w:r>
      <w:r>
        <w:t>2021 году - 150394 тыс. рублей;</w:t>
      </w:r>
      <w:r w:rsidR="00C5271F" w:rsidRPr="00C5271F">
        <w:t xml:space="preserve"> </w:t>
      </w:r>
      <w:r w:rsidR="00C5271F">
        <w:t>{22</w:t>
      </w:r>
      <w:r w:rsidR="00C5271F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C5271F">
        <w:t>{22</w:t>
      </w:r>
      <w:r w:rsidR="00C5271F" w:rsidRPr="00AF5777">
        <w:t>}</w:t>
      </w:r>
      <w:r w:rsidR="00C5271F">
        <w:t xml:space="preserve"> </w:t>
      </w:r>
      <w:r>
        <w:t>в 2022 году и последующие годы - 250657 тыс. рублей ежегодно.</w:t>
      </w:r>
      <w:r w:rsidR="00C5271F" w:rsidRPr="00C5271F">
        <w:t xml:space="preserve"> </w:t>
      </w:r>
      <w:r w:rsidR="00C5271F">
        <w:t>{22</w:t>
      </w:r>
      <w:r w:rsidR="00C5271F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12" w:name="Par150"/>
      <w:bookmarkEnd w:id="12"/>
      <w:r>
        <w:t>30.</w:t>
      </w:r>
      <w:r w:rsidR="00C01AC5" w:rsidRPr="00C01AC5">
        <w:t xml:space="preserve"> </w:t>
      </w:r>
      <w:r w:rsidR="00C01AC5" w:rsidRPr="003F5DF1">
        <w:t>{</w:t>
      </w:r>
      <w:r w:rsidR="00C01AC5">
        <w:t>11</w:t>
      </w:r>
      <w:r w:rsidR="00C01AC5" w:rsidRPr="003F5DF1">
        <w:t>}</w:t>
      </w:r>
      <w:r>
        <w:t xml:space="preserve"> Предоставление поддержки получателям поддержки осуществляется оператором субсидии при условии соблюдения следующих требований:</w:t>
      </w:r>
      <w:r w:rsidR="00C01AC5" w:rsidRPr="00C01AC5">
        <w:t xml:space="preserve"> </w:t>
      </w:r>
      <w:r w:rsidR="00C01AC5" w:rsidRPr="003F5DF1">
        <w:t>{</w:t>
      </w:r>
      <w:r w:rsidR="00C01AC5">
        <w:t>11</w:t>
      </w:r>
      <w:r w:rsidR="00C01AC5" w:rsidRPr="003F5DF1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а) </w:t>
      </w:r>
      <w:r w:rsidR="00C01AC5" w:rsidRPr="003F5DF1">
        <w:t>{</w:t>
      </w:r>
      <w:r w:rsidR="00C01AC5">
        <w:t>11</w:t>
      </w:r>
      <w:r w:rsidR="00C01AC5" w:rsidRPr="003F5DF1">
        <w:t>}</w:t>
      </w:r>
      <w:r w:rsidR="00C01AC5">
        <w:t xml:space="preserve"> </w:t>
      </w:r>
      <w:r>
        <w:t>у получателя поддержки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C01AC5" w:rsidRPr="00C01AC5">
        <w:t xml:space="preserve"> </w:t>
      </w:r>
      <w:r w:rsidR="00C01AC5" w:rsidRPr="003F5DF1">
        <w:t>{</w:t>
      </w:r>
      <w:r w:rsidR="00C01AC5">
        <w:t>11</w:t>
      </w:r>
      <w:r w:rsidR="00C01AC5" w:rsidRPr="003F5DF1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C01AC5" w:rsidRPr="003F5DF1">
        <w:t>{</w:t>
      </w:r>
      <w:r w:rsidR="00C01AC5">
        <w:t>11</w:t>
      </w:r>
      <w:r w:rsidR="00C01AC5" w:rsidRPr="003F5DF1">
        <w:t>}</w:t>
      </w:r>
      <w:r w:rsidR="00C01AC5">
        <w:t xml:space="preserve"> </w:t>
      </w:r>
      <w:r>
        <w:t>получатель поддержки не находится в процессе реорганизации (за исключением реорганизации в форме присоединения к получателю поддержки другого юридического лица), ликвидации, в отношении его не проводится процедура банкротства, деятельность получателя поддержки не приостановлена в порядке, предусмотренном законодательством Российской Федерации;</w:t>
      </w:r>
      <w:r w:rsidR="00C01AC5" w:rsidRPr="00C01AC5">
        <w:t xml:space="preserve"> </w:t>
      </w:r>
      <w:r w:rsidR="00C01AC5" w:rsidRPr="003F5DF1">
        <w:t>{</w:t>
      </w:r>
      <w:r w:rsidR="00C01AC5">
        <w:t>11</w:t>
      </w:r>
      <w:r w:rsidR="00C01AC5" w:rsidRPr="003F5DF1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в) </w:t>
      </w:r>
      <w:r w:rsidR="00C01AC5" w:rsidRPr="003F5DF1">
        <w:t>{</w:t>
      </w:r>
      <w:r w:rsidR="00C01AC5">
        <w:t>11</w:t>
      </w:r>
      <w:r w:rsidR="00C01AC5" w:rsidRPr="003F5DF1">
        <w:t>}</w:t>
      </w:r>
      <w:r w:rsidR="00C01AC5">
        <w:t xml:space="preserve"> </w:t>
      </w:r>
      <w:r>
        <w:t xml:space="preserve">получатель поддержки не является иностранным юридическим лицом, а также российским юридическим лицом, в уставном (складочном) капитале которого доля иностранных юридических лиц, </w:t>
      </w:r>
      <w:r w:rsidR="00D46FFB" w:rsidRPr="00D46FFB">
        <w:t>{11}</w:t>
      </w:r>
      <w:r>
        <w:t>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</w:t>
      </w:r>
      <w:r w:rsidR="00D46FFB" w:rsidRPr="00D46FFB">
        <w:t>{11}</w:t>
      </w:r>
      <w:r>
        <w:t xml:space="preserve">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зоны), в совокупности превышает 50 процентов;</w:t>
      </w:r>
      <w:r w:rsidR="00C01AC5" w:rsidRPr="00C01AC5">
        <w:t xml:space="preserve"> </w:t>
      </w:r>
      <w:r w:rsidR="00C01AC5" w:rsidRPr="003F5DF1">
        <w:t>{</w:t>
      </w:r>
      <w:r w:rsidR="00C01AC5">
        <w:t>11</w:t>
      </w:r>
      <w:r w:rsidR="00C01AC5" w:rsidRPr="003F5DF1">
        <w:t>}</w:t>
      </w:r>
      <w:proofErr w:type="gramEnd"/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г) </w:t>
      </w:r>
      <w:r w:rsidR="00C01AC5" w:rsidRPr="003F5DF1">
        <w:t>{</w:t>
      </w:r>
      <w:r w:rsidR="00C01AC5">
        <w:t>11</w:t>
      </w:r>
      <w:r w:rsidR="00C01AC5" w:rsidRPr="003F5DF1">
        <w:t>}</w:t>
      </w:r>
      <w:r w:rsidR="00C01AC5">
        <w:t xml:space="preserve"> </w:t>
      </w:r>
      <w:r>
        <w:t>получатель поддержки не получает средства из федерального бюджета на основании иных нормативных правовых актов Российской Федерации на цели, установленные настоящими Правилами;</w:t>
      </w:r>
      <w:r w:rsidR="00C01AC5" w:rsidRPr="00C01AC5">
        <w:t xml:space="preserve"> </w:t>
      </w:r>
      <w:r w:rsidR="00C01AC5" w:rsidRPr="003F5DF1">
        <w:t>{</w:t>
      </w:r>
      <w:r w:rsidR="00C01AC5">
        <w:t>11</w:t>
      </w:r>
      <w:r w:rsidR="00C01AC5" w:rsidRPr="003F5DF1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д) </w:t>
      </w:r>
      <w:r w:rsidR="00C01AC5" w:rsidRPr="003F5DF1">
        <w:t>{</w:t>
      </w:r>
      <w:r w:rsidR="00C01AC5">
        <w:t>11</w:t>
      </w:r>
      <w:r w:rsidR="00C01AC5" w:rsidRPr="003F5DF1">
        <w:t>}</w:t>
      </w:r>
      <w:r w:rsidR="00C01AC5">
        <w:t xml:space="preserve"> </w:t>
      </w:r>
      <w:r>
        <w:t xml:space="preserve">у получателя поддержки отсутствует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C01AC5" w:rsidRPr="00C01AC5">
        <w:t xml:space="preserve"> </w:t>
      </w:r>
      <w:r w:rsidR="00C01AC5" w:rsidRPr="003F5DF1">
        <w:t>{</w:t>
      </w:r>
      <w:r w:rsidR="00C01AC5">
        <w:t>11</w:t>
      </w:r>
      <w:r w:rsidR="00C01AC5" w:rsidRPr="003F5DF1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C01AC5" w:rsidRPr="003F5DF1">
        <w:t>{</w:t>
      </w:r>
      <w:r w:rsidR="00C01AC5">
        <w:t>11</w:t>
      </w:r>
      <w:r w:rsidR="00C01AC5" w:rsidRPr="003F5DF1">
        <w:t xml:space="preserve">}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получателя поддержки.</w:t>
      </w:r>
      <w:r w:rsidR="00C01AC5" w:rsidRPr="00C01AC5">
        <w:t xml:space="preserve"> </w:t>
      </w:r>
      <w:r w:rsidR="00C01AC5" w:rsidRPr="003F5DF1">
        <w:t>{</w:t>
      </w:r>
      <w:r w:rsidR="00C01AC5">
        <w:t>11</w:t>
      </w:r>
      <w:r w:rsidR="00C01AC5" w:rsidRPr="003F5DF1">
        <w:t>}</w:t>
      </w:r>
      <w:proofErr w:type="gramEnd"/>
    </w:p>
    <w:p w:rsidR="00F03F4A" w:rsidRDefault="006B4183">
      <w:pPr>
        <w:pStyle w:val="ConsPlusNormal"/>
        <w:spacing w:before="240"/>
        <w:ind w:firstLine="540"/>
        <w:jc w:val="both"/>
      </w:pPr>
      <w:bookmarkStart w:id="13" w:name="Par157"/>
      <w:bookmarkEnd w:id="13"/>
      <w:r>
        <w:t xml:space="preserve">31. </w:t>
      </w:r>
      <w:r w:rsidR="000630EE">
        <w:t>{22</w:t>
      </w:r>
      <w:r w:rsidR="000630EE" w:rsidRPr="00AF5777">
        <w:t>}</w:t>
      </w:r>
      <w:r w:rsidR="000630EE">
        <w:t xml:space="preserve"> </w:t>
      </w:r>
      <w:r>
        <w:t>Результатом предоставления поддержки является достижение центрами показателей предоставления поддержки: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а) </w:t>
      </w:r>
      <w:r w:rsidR="000630EE">
        <w:t>{22</w:t>
      </w:r>
      <w:r w:rsidR="000630EE" w:rsidRPr="00AF5777">
        <w:t>}</w:t>
      </w:r>
      <w:r w:rsidR="000630EE">
        <w:t xml:space="preserve"> </w:t>
      </w:r>
      <w:r>
        <w:t>количество статей по тематике искусственного интеллекта за авторством специалистов центров, опубликованных в журналах 1 квартиля и индексированных в системах WOS/SCOPUS (порядковый номер этого показателя (z) - 1);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0630EE">
        <w:t>{22</w:t>
      </w:r>
      <w:r w:rsidR="000630EE" w:rsidRPr="00AF5777">
        <w:t>}</w:t>
      </w:r>
      <w:r w:rsidR="000630EE">
        <w:t xml:space="preserve"> </w:t>
      </w:r>
      <w:r>
        <w:t>количество публикаций специалистов центров на конференциях в области искусственного интеллекта уровня A* (порядковый номер этого показателя (z) - 2);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0630EE">
        <w:t>{22</w:t>
      </w:r>
      <w:r w:rsidR="000630EE" w:rsidRPr="00AF5777">
        <w:t>}</w:t>
      </w:r>
      <w:r w:rsidR="000630EE">
        <w:t xml:space="preserve"> </w:t>
      </w:r>
      <w:r>
        <w:t xml:space="preserve">количество </w:t>
      </w:r>
      <w:proofErr w:type="gramStart"/>
      <w:r>
        <w:t>сформированных</w:t>
      </w:r>
      <w:proofErr w:type="gramEnd"/>
      <w:r>
        <w:t xml:space="preserve"> и поддержанных </w:t>
      </w:r>
      <w:proofErr w:type="spellStart"/>
      <w:r>
        <w:t>фреймворков</w:t>
      </w:r>
      <w:proofErr w:type="spellEnd"/>
      <w:r>
        <w:t xml:space="preserve"> по искусственному интеллекту (порядковый номер этого показателя (z) - 3);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г) </w:t>
      </w:r>
      <w:r w:rsidR="000630EE">
        <w:t>{22</w:t>
      </w:r>
      <w:r w:rsidR="000630EE" w:rsidRPr="00AF5777">
        <w:t>}</w:t>
      </w:r>
      <w:r w:rsidR="000630EE">
        <w:t xml:space="preserve"> </w:t>
      </w:r>
      <w:r>
        <w:t>количество сформированных и проведенных курсов лекций и семинаров по тематикам центров (порядковый номер этого показателя (z) - 4);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д) </w:t>
      </w:r>
      <w:r w:rsidR="000630EE">
        <w:t>{22</w:t>
      </w:r>
      <w:r w:rsidR="000630EE" w:rsidRPr="00AF5777">
        <w:t>}</w:t>
      </w:r>
      <w:r w:rsidR="000630EE">
        <w:t xml:space="preserve"> </w:t>
      </w:r>
      <w:r>
        <w:t>количество аспирантов, являющихся сотрудниками центров (порядковый номер этого показателя (z) - 5);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>е)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  <w:r>
        <w:t xml:space="preserve"> количество привлеченных индустриальных партнеров (порядковый номер этого показателя (z) - 6);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>ж)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  <w:r>
        <w:t xml:space="preserve"> цитируемость в ведущих мировых научных изданиях научных статей российских ученых центров на тему, посвященную искусственному интеллекту (порядковый номер этого показателя (z) - 7);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з) </w:t>
      </w:r>
      <w:r w:rsidR="000630EE">
        <w:t>{22</w:t>
      </w:r>
      <w:r w:rsidR="000630EE" w:rsidRPr="00AF5777">
        <w:t>}</w:t>
      </w:r>
      <w:r w:rsidR="000630EE">
        <w:t xml:space="preserve"> </w:t>
      </w:r>
      <w:r>
        <w:t>количество заявок на регистрацию исключительных прав на изобретения и полезные модели, возникших в ходе деятельности центров (порядковый номер этого показателя (z) - 8);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>и)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  <w:r>
        <w:t xml:space="preserve"> количество зарегистрированных (учтенных) результатов интеллектуальной деятельности центров в области искусственного интеллекта (порядковый номер этого показателя (z) - 9);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к) </w:t>
      </w:r>
      <w:r w:rsidR="000630EE">
        <w:t>{22</w:t>
      </w:r>
      <w:r w:rsidR="000630EE" w:rsidRPr="00AF5777">
        <w:t>}</w:t>
      </w:r>
      <w:r w:rsidR="000630EE">
        <w:t xml:space="preserve"> </w:t>
      </w:r>
      <w:r>
        <w:t>количество разработанных на основе результатов интеллектуальной деятельности центров в области искусственного интеллекта прикладных технологических решений, используемых в практической деятельности индустриальными партнерами (порядковый номер этого показателя (z) - 10).</w:t>
      </w:r>
      <w:r w:rsidR="000630EE" w:rsidRPr="000630EE">
        <w:t xml:space="preserve"> </w:t>
      </w:r>
      <w:r w:rsidR="000630EE">
        <w:t>{22</w:t>
      </w:r>
      <w:r w:rsidR="000630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32. </w:t>
      </w:r>
      <w:r w:rsidR="00EE2A34">
        <w:t>{35</w:t>
      </w:r>
      <w:r w:rsidR="00EE2A34" w:rsidRPr="0007315D">
        <w:t>}</w:t>
      </w:r>
      <w:r w:rsidR="00EE2A34">
        <w:t xml:space="preserve"> </w:t>
      </w:r>
      <w:r>
        <w:t>Точные даты достижения совокупных показателей предоставления поддержки по всем получателям поддержки, а также их конечное значение определяются в федеральном проекте.</w:t>
      </w:r>
      <w:r w:rsidR="00EE2A34" w:rsidRPr="00EE2A34">
        <w:t xml:space="preserve"> </w:t>
      </w:r>
      <w:r w:rsidR="00EE2A34">
        <w:t>{35</w:t>
      </w:r>
      <w:r w:rsidR="00EE2A34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33. </w:t>
      </w:r>
      <w:r w:rsidR="00E560B2">
        <w:t>{24</w:t>
      </w:r>
      <w:r w:rsidR="00E560B2" w:rsidRPr="0007315D">
        <w:t>}</w:t>
      </w:r>
      <w:r w:rsidR="00E560B2">
        <w:t xml:space="preserve"> </w:t>
      </w:r>
      <w:r>
        <w:t>Оператор субсидии заключает соглашение о предоставлении гранта с получателями поддержки по типовой форме, установленной Министерством финансов Российской Федерации, в которую могут быть добавлены в качестве самостоятельных разделов и приложений положения, не противоречащие указанной типовой форме.</w:t>
      </w:r>
      <w:r w:rsidR="00E560B2" w:rsidRPr="00E560B2">
        <w:t xml:space="preserve"> </w:t>
      </w:r>
      <w:r w:rsidR="00E560B2">
        <w:t>{24</w:t>
      </w:r>
      <w:r w:rsidR="00E560B2" w:rsidRPr="0007315D">
        <w:t>}</w:t>
      </w:r>
      <w:proofErr w:type="gramEnd"/>
    </w:p>
    <w:p w:rsidR="00F03F4A" w:rsidRDefault="006B4183">
      <w:pPr>
        <w:pStyle w:val="ConsPlusNormal"/>
        <w:spacing w:before="240"/>
        <w:ind w:firstLine="540"/>
        <w:jc w:val="both"/>
      </w:pPr>
      <w:r>
        <w:t>34.</w:t>
      </w:r>
      <w:r w:rsidR="00322F11" w:rsidRPr="00322F11">
        <w:t xml:space="preserve"> </w:t>
      </w:r>
      <w:r w:rsidR="0083047D">
        <w:t>{24</w:t>
      </w:r>
      <w:r w:rsidR="00322F11" w:rsidRPr="00AF5777">
        <w:t>}</w:t>
      </w:r>
      <w:r>
        <w:t xml:space="preserve"> Соглашение о предоставлении гранта содержит:</w:t>
      </w:r>
      <w:r w:rsidR="00322F11" w:rsidRPr="00322F11">
        <w:t xml:space="preserve"> </w:t>
      </w:r>
      <w:r w:rsidR="0083047D">
        <w:t>{24</w:t>
      </w:r>
      <w:r w:rsidR="00322F11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а) </w:t>
      </w:r>
      <w:r w:rsidR="00322F11">
        <w:t>{2</w:t>
      </w:r>
      <w:r w:rsidR="0083047D">
        <w:t>4</w:t>
      </w:r>
      <w:r w:rsidR="00322F11" w:rsidRPr="00AF5777">
        <w:t>}</w:t>
      </w:r>
      <w:r w:rsidR="00322F11">
        <w:t xml:space="preserve"> </w:t>
      </w:r>
      <w:r>
        <w:t>цели, условия и порядок предоставления и использования поддержки, в том числе порядок и условия использования поддержки получателем поддержки;</w:t>
      </w:r>
      <w:r w:rsidR="00322F11" w:rsidRPr="00322F11">
        <w:t xml:space="preserve"> </w:t>
      </w:r>
      <w:r w:rsidR="00322F11">
        <w:t>{2</w:t>
      </w:r>
      <w:r w:rsidR="0083047D" w:rsidRPr="0083047D">
        <w:t>4</w:t>
      </w:r>
      <w:r w:rsidR="00322F11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83047D">
        <w:t>{24</w:t>
      </w:r>
      <w:r w:rsidR="0083047D" w:rsidRPr="0083047D">
        <w:t xml:space="preserve">} </w:t>
      </w:r>
      <w:r>
        <w:t xml:space="preserve">сведения о размере поддержки, определяемом в соответствии с </w:t>
      </w:r>
      <w:hyperlink w:anchor="Par215" w:tooltip="39. Размер поддержки, предоставляемой получателям поддержки (C), определяется исходя из сведений, изложенных в программе деятельности центра, по формуле:" w:history="1">
        <w:r>
          <w:rPr>
            <w:color w:val="0000FF"/>
          </w:rPr>
          <w:t>пунктом 39</w:t>
        </w:r>
      </w:hyperlink>
      <w:r>
        <w:t xml:space="preserve"> настоящих Правил;</w:t>
      </w:r>
      <w:r w:rsidR="00B215F2" w:rsidRPr="00B215F2">
        <w:t xml:space="preserve"> </w:t>
      </w:r>
      <w:r w:rsidR="0083047D">
        <w:t>{24</w:t>
      </w:r>
      <w:r w:rsidR="00B215F2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83047D">
        <w:t>{24</w:t>
      </w:r>
      <w:r w:rsidR="0083047D" w:rsidRPr="00AF5777">
        <w:t>}</w:t>
      </w:r>
      <w:r w:rsidR="0083047D">
        <w:t xml:space="preserve"> </w:t>
      </w:r>
      <w:r>
        <w:t>перечень работ (услуг), выполняемых (оказываемых) получателем поддержки за счет средств поддержки;</w:t>
      </w:r>
      <w:r w:rsidR="00B215F2" w:rsidRPr="00B215F2">
        <w:t xml:space="preserve"> </w:t>
      </w:r>
      <w:r w:rsidR="0083047D">
        <w:t>{24</w:t>
      </w:r>
      <w:r w:rsidR="0083047D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г) </w:t>
      </w:r>
      <w:r w:rsidR="0056530E">
        <w:t>{</w:t>
      </w:r>
      <w:r w:rsidR="0083047D" w:rsidRPr="0083047D">
        <w:t>2</w:t>
      </w:r>
      <w:r w:rsidR="0056530E">
        <w:t>4</w:t>
      </w:r>
      <w:r w:rsidR="00B215F2" w:rsidRPr="00AF5777">
        <w:t>}</w:t>
      </w:r>
      <w:r w:rsidR="00B215F2">
        <w:t xml:space="preserve"> </w:t>
      </w:r>
      <w:r>
        <w:t>перечень затрат, на финансовое обеспечение (возмещение) которых предоставляется поддержка;</w:t>
      </w:r>
      <w:r w:rsidR="00B215F2" w:rsidRPr="00B215F2">
        <w:t xml:space="preserve"> </w:t>
      </w:r>
      <w:r w:rsidR="0056530E">
        <w:t>{</w:t>
      </w:r>
      <w:r w:rsidR="0083047D">
        <w:t>24</w:t>
      </w:r>
      <w:r w:rsidR="0083047D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д) </w:t>
      </w:r>
      <w:r w:rsidR="0083047D">
        <w:t>{24</w:t>
      </w:r>
      <w:r w:rsidR="00B215F2" w:rsidRPr="00AF5777">
        <w:t>}</w:t>
      </w:r>
      <w:r w:rsidR="00B215F2">
        <w:t xml:space="preserve"> </w:t>
      </w:r>
      <w:r>
        <w:t>показатели предоставления поддержки, в том числе их целевые значения по годам;</w:t>
      </w:r>
      <w:r w:rsidR="00B215F2" w:rsidRPr="00B215F2">
        <w:t xml:space="preserve"> </w:t>
      </w:r>
      <w:r w:rsidR="0083047D">
        <w:t>{24</w:t>
      </w:r>
      <w:r w:rsidR="00B215F2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е) </w:t>
      </w:r>
      <w:r w:rsidR="0083047D">
        <w:t>{24</w:t>
      </w:r>
      <w:r w:rsidR="00D00ADF">
        <w:t xml:space="preserve">} </w:t>
      </w:r>
      <w:r>
        <w:t>план деятельности центра;</w:t>
      </w:r>
      <w:r w:rsidR="00D00ADF" w:rsidRPr="00D00ADF">
        <w:t xml:space="preserve"> </w:t>
      </w:r>
      <w:r w:rsidR="0083047D">
        <w:t>{24</w:t>
      </w:r>
      <w:r w:rsidR="00D00ADF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ж) </w:t>
      </w:r>
      <w:r w:rsidR="0083047D">
        <w:t>{24</w:t>
      </w:r>
      <w:r w:rsidR="00E67833" w:rsidRPr="00AF5777">
        <w:t>}</w:t>
      </w:r>
      <w:r w:rsidR="00E67833">
        <w:t xml:space="preserve"> </w:t>
      </w:r>
      <w:r>
        <w:t>порядок и сроки представления получателем поддержки отчетности о ходе реализации плана деятельности центра, а также при необходимости о расходах, источником финансового обеспечения которых является грант;</w:t>
      </w:r>
      <w:r w:rsidR="00E67833" w:rsidRPr="00E67833">
        <w:t xml:space="preserve"> </w:t>
      </w:r>
      <w:r w:rsidR="0083047D">
        <w:t>{24</w:t>
      </w:r>
      <w:r w:rsidR="00E67833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з) </w:t>
      </w:r>
      <w:r w:rsidR="0083047D">
        <w:t>{24</w:t>
      </w:r>
      <w:r w:rsidR="009334D1" w:rsidRPr="00AF5777">
        <w:t>}</w:t>
      </w:r>
      <w:r w:rsidR="009334D1">
        <w:t xml:space="preserve"> </w:t>
      </w:r>
      <w:r>
        <w:t>обязанность оператора субсидии проводить проверку соблюдения получателем поддержки целей, условий и порядка предоставления и использования гранта, которые установлены соглашением о предоставлении гранта, и согласие получателя поддержки на проведение такой проверки;</w:t>
      </w:r>
      <w:r w:rsidR="009334D1" w:rsidRPr="009334D1">
        <w:t xml:space="preserve"> </w:t>
      </w:r>
      <w:r w:rsidR="0083047D">
        <w:t>{24</w:t>
      </w:r>
      <w:r w:rsidR="009334D1" w:rsidRPr="00AF5777">
        <w:t>}</w:t>
      </w:r>
    </w:p>
    <w:p w:rsidR="009334D1" w:rsidRDefault="006B4183">
      <w:pPr>
        <w:pStyle w:val="ConsPlusNormal"/>
        <w:spacing w:before="240"/>
        <w:ind w:firstLine="540"/>
        <w:jc w:val="both"/>
      </w:pPr>
      <w:r>
        <w:t xml:space="preserve">и) </w:t>
      </w:r>
      <w:r w:rsidR="0083047D">
        <w:t>{24</w:t>
      </w:r>
      <w:r w:rsidR="009334D1" w:rsidRPr="00AF5777">
        <w:t>}</w:t>
      </w:r>
      <w:r w:rsidR="009334D1">
        <w:t xml:space="preserve"> </w:t>
      </w:r>
      <w:r>
        <w:t>обязательство получателя поддержки об уплате сре</w:t>
      </w:r>
      <w:proofErr w:type="gramStart"/>
      <w:r>
        <w:t>дств в р</w:t>
      </w:r>
      <w:proofErr w:type="gramEnd"/>
      <w:r>
        <w:t xml:space="preserve">азмере штрафных санкций в случае </w:t>
      </w:r>
      <w:proofErr w:type="spellStart"/>
      <w:r>
        <w:t>недостижения</w:t>
      </w:r>
      <w:proofErr w:type="spellEnd"/>
      <w:r>
        <w:t xml:space="preserve"> целевых значений показателей предоставления поддержки и своевременного выполнения ключевых контрольных точек плана деятельности центра, включая порядок расчета размера штрафных санкций;</w:t>
      </w:r>
      <w:r w:rsidR="009334D1" w:rsidRPr="009334D1">
        <w:t xml:space="preserve"> </w:t>
      </w:r>
      <w:r w:rsidR="0083047D">
        <w:t>{24</w:t>
      </w:r>
      <w:r w:rsidR="009334D1" w:rsidRPr="00AF5777">
        <w:t>}</w:t>
      </w:r>
      <w:r w:rsidR="009334D1">
        <w:t xml:space="preserve"> 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к) </w:t>
      </w:r>
      <w:r w:rsidR="0083047D">
        <w:t>{24</w:t>
      </w:r>
      <w:r w:rsidR="00AC7E68" w:rsidRPr="0007315D">
        <w:t>}</w:t>
      </w:r>
      <w:r w:rsidR="00AC7E68">
        <w:t xml:space="preserve"> </w:t>
      </w:r>
      <w:r>
        <w:t xml:space="preserve">сведения о значениях относительных весов показателей предоставления поддержки, указанных в </w:t>
      </w:r>
      <w:hyperlink w:anchor="Par157" w:tooltip="31. Результатом предоставления поддержки является достижение центрами показателей предоставления поддержки:" w:history="1">
        <w:r>
          <w:rPr>
            <w:color w:val="0000FF"/>
          </w:rPr>
          <w:t>пункте 31</w:t>
        </w:r>
      </w:hyperlink>
      <w:r>
        <w:t xml:space="preserve"> настоящих Правил, по степени достижения центром показателей предоставления поддержки в отчетном периоде, применяющихся для расчета баллов в соответствии с </w:t>
      </w:r>
      <w:hyperlink w:anchor="Par234" w:tooltip="43. Баллы (B) определяются для каждого центра по формуле:" w:history="1">
        <w:r>
          <w:rPr>
            <w:color w:val="0000FF"/>
          </w:rPr>
          <w:t>пунктом 43</w:t>
        </w:r>
      </w:hyperlink>
      <w:r>
        <w:t xml:space="preserve"> настоящих Правил, а также для расчета размера штрафных санкций, применяемых в соответствии с </w:t>
      </w:r>
      <w:hyperlink w:anchor="Par330" w:tooltip="72. Размер штрафных санкций, применяемых оператором субсидии в отношении получателя поддержки (Fc), определяется по формуле:" w:history="1">
        <w:r>
          <w:rPr>
            <w:color w:val="0000FF"/>
          </w:rPr>
          <w:t>пунктом 72</w:t>
        </w:r>
      </w:hyperlink>
      <w:r>
        <w:t xml:space="preserve"> настоящих Правил;</w:t>
      </w:r>
      <w:proofErr w:type="gramEnd"/>
      <w:r w:rsidR="00AC7E68" w:rsidRPr="00AC7E68">
        <w:t xml:space="preserve"> </w:t>
      </w:r>
      <w:r w:rsidR="0083047D">
        <w:t>{24</w:t>
      </w:r>
      <w:r w:rsidR="00AC7E68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14" w:name="Par181"/>
      <w:bookmarkEnd w:id="14"/>
      <w:r>
        <w:t xml:space="preserve">л) </w:t>
      </w:r>
      <w:r w:rsidR="0083047D">
        <w:t>{24</w:t>
      </w:r>
      <w:r w:rsidR="00AC7E68" w:rsidRPr="0007315D">
        <w:t>}</w:t>
      </w:r>
      <w:r w:rsidR="00AC7E68">
        <w:t xml:space="preserve"> </w:t>
      </w:r>
      <w:r>
        <w:t xml:space="preserve">обязательство получателя поддержки обеспечить ежегодное </w:t>
      </w:r>
      <w:proofErr w:type="spellStart"/>
      <w:r>
        <w:t>софинансирование</w:t>
      </w:r>
      <w:proofErr w:type="spellEnd"/>
      <w:r>
        <w:t xml:space="preserve"> мероприятий программы центра за счет внебюджетных источников в размере:</w:t>
      </w:r>
      <w:r w:rsidR="00AC7E68" w:rsidRPr="00AC7E68">
        <w:t xml:space="preserve"> </w:t>
      </w:r>
      <w:r w:rsidR="0083047D">
        <w:t>{24</w:t>
      </w:r>
      <w:r w:rsidR="00AC7E68" w:rsidRPr="0007315D">
        <w:t>}</w:t>
      </w:r>
    </w:p>
    <w:p w:rsidR="00F03F4A" w:rsidRDefault="0083047D">
      <w:pPr>
        <w:pStyle w:val="ConsPlusNormal"/>
        <w:spacing w:before="240"/>
        <w:ind w:firstLine="540"/>
        <w:jc w:val="both"/>
      </w:pPr>
      <w:r>
        <w:t>{24</w:t>
      </w:r>
      <w:r w:rsidR="00AC7E68" w:rsidRPr="0007315D">
        <w:t>}</w:t>
      </w:r>
      <w:r w:rsidR="00AC7E68">
        <w:t xml:space="preserve"> </w:t>
      </w:r>
      <w:r w:rsidR="006B4183">
        <w:t>не менее 20 процентов размера поддержки, предоставленной получателю поддержки в 2021 году;</w:t>
      </w:r>
      <w:r w:rsidR="00AC7E68" w:rsidRPr="00AC7E68">
        <w:t xml:space="preserve"> </w:t>
      </w:r>
      <w:r>
        <w:t>{24</w:t>
      </w:r>
      <w:r w:rsidR="00AC7E68" w:rsidRPr="0007315D">
        <w:t>}</w:t>
      </w:r>
    </w:p>
    <w:p w:rsidR="00F03F4A" w:rsidRDefault="0083047D">
      <w:pPr>
        <w:pStyle w:val="ConsPlusNormal"/>
        <w:spacing w:before="240"/>
        <w:ind w:firstLine="540"/>
        <w:jc w:val="both"/>
      </w:pPr>
      <w:r>
        <w:t>{24</w:t>
      </w:r>
      <w:r w:rsidR="00AC7E68" w:rsidRPr="0007315D">
        <w:t>}</w:t>
      </w:r>
      <w:r w:rsidR="00AC7E68">
        <w:t xml:space="preserve"> </w:t>
      </w:r>
      <w:r w:rsidR="006B4183">
        <w:t>не менее 32 процентов размера поддержки, предоставленной получателю поддержки в 2022 году и в последующие годы реализации программы центра;</w:t>
      </w:r>
      <w:r w:rsidR="00AC7E68" w:rsidRPr="00AC7E68">
        <w:t xml:space="preserve"> </w:t>
      </w:r>
      <w:r>
        <w:t>{24</w:t>
      </w:r>
      <w:r w:rsidR="00AC7E68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м) </w:t>
      </w:r>
      <w:r w:rsidR="0083047D">
        <w:t>{24</w:t>
      </w:r>
      <w:r w:rsidR="0083047D" w:rsidRPr="0007315D">
        <w:t>}</w:t>
      </w:r>
      <w:r w:rsidR="0083047D">
        <w:t xml:space="preserve"> </w:t>
      </w:r>
      <w:r>
        <w:t>обязательство получателя поддержки принять участие в социологическом опросе об удовлетворенности условиями работы в Российской Федерации граждан, заинтересованных в развитии технологий искусственного интеллекта, проводимом в соответствии с рекомендациями Министерства экономического развития Российской Федерации;</w:t>
      </w:r>
      <w:r w:rsidR="0083047D" w:rsidRPr="0083047D">
        <w:t xml:space="preserve"> </w:t>
      </w:r>
      <w:r w:rsidR="0083047D">
        <w:t>{24</w:t>
      </w:r>
      <w:r w:rsidR="0083047D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н) </w:t>
      </w:r>
      <w:r w:rsidR="0083047D">
        <w:t>{24</w:t>
      </w:r>
      <w:r w:rsidR="0083047D" w:rsidRPr="00AF5777">
        <w:t>}</w:t>
      </w:r>
      <w:r w:rsidR="0083047D">
        <w:t xml:space="preserve"> </w:t>
      </w:r>
      <w:r>
        <w:t>условия, порядок и сроки возврата суммы поддержки;</w:t>
      </w:r>
      <w:r w:rsidR="0083047D" w:rsidRPr="0083047D">
        <w:t xml:space="preserve"> </w:t>
      </w:r>
      <w:r w:rsidR="0083047D">
        <w:t>{24</w:t>
      </w:r>
      <w:r w:rsidR="0083047D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о) </w:t>
      </w:r>
      <w:r w:rsidR="0083047D">
        <w:t>{24</w:t>
      </w:r>
      <w:r w:rsidR="0067535A" w:rsidRPr="0007315D">
        <w:t>}</w:t>
      </w:r>
      <w:r w:rsidR="0067535A">
        <w:t xml:space="preserve"> </w:t>
      </w:r>
      <w:r>
        <w:t>условия и порядок расторжения соглашения о предоставлении гранта;</w:t>
      </w:r>
      <w:r w:rsidR="0067535A" w:rsidRPr="0067535A">
        <w:t xml:space="preserve"> </w:t>
      </w:r>
      <w:r w:rsidR="0083047D" w:rsidRPr="0083047D">
        <w:t>{</w:t>
      </w:r>
      <w:r w:rsidR="0083047D">
        <w:t>24</w:t>
      </w:r>
      <w:r w:rsidR="0067535A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п) </w:t>
      </w:r>
      <w:r w:rsidR="0083047D">
        <w:t>{24</w:t>
      </w:r>
      <w:r w:rsidR="008C19F5" w:rsidRPr="0007315D">
        <w:t>}</w:t>
      </w:r>
      <w:r w:rsidR="008C19F5">
        <w:t xml:space="preserve"> </w:t>
      </w:r>
      <w:r>
        <w:t>запрет приобретения получателем поддержки иностранной валюты за счет средств поддержки,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указанных средств;</w:t>
      </w:r>
      <w:r w:rsidR="008C19F5" w:rsidRPr="008C19F5">
        <w:t xml:space="preserve"> </w:t>
      </w:r>
      <w:r w:rsidR="0083047D">
        <w:t>{24</w:t>
      </w:r>
      <w:r w:rsidR="008C19F5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р) </w:t>
      </w:r>
      <w:r w:rsidR="0083047D">
        <w:t>{24</w:t>
      </w:r>
      <w:r w:rsidR="00546815" w:rsidRPr="0007315D">
        <w:t>}</w:t>
      </w:r>
      <w:r w:rsidR="00546815">
        <w:t xml:space="preserve"> </w:t>
      </w:r>
      <w:r>
        <w:t xml:space="preserve">право оператора субсидии осуществлять </w:t>
      </w:r>
      <w:proofErr w:type="gramStart"/>
      <w:r>
        <w:t>контроль за</w:t>
      </w:r>
      <w:proofErr w:type="gramEnd"/>
      <w:r>
        <w:t xml:space="preserve"> реализацией получателем поддержки программы центра в соответствии с планом деятельности центра;</w:t>
      </w:r>
      <w:r w:rsidR="00546815" w:rsidRPr="00546815">
        <w:t xml:space="preserve"> </w:t>
      </w:r>
      <w:r w:rsidR="0083047D">
        <w:t>{24</w:t>
      </w:r>
      <w:r w:rsidR="00546815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с) </w:t>
      </w:r>
      <w:r w:rsidR="0083047D">
        <w:t>{24</w:t>
      </w:r>
      <w:r w:rsidR="00610B61" w:rsidRPr="0007315D">
        <w:t>}</w:t>
      </w:r>
      <w:r w:rsidR="00610B61">
        <w:t xml:space="preserve"> </w:t>
      </w:r>
      <w:r>
        <w:t>обязательства получателя поддержки по возврату средств поддержки в случае нарушения целей, условий и порядка ее предоставления в течение 10 рабочих дней после получения требования о возврате средств поддержки;</w:t>
      </w:r>
      <w:r w:rsidR="00610B61" w:rsidRPr="00610B61">
        <w:t xml:space="preserve"> </w:t>
      </w:r>
      <w:r w:rsidR="0083047D">
        <w:t>{24</w:t>
      </w:r>
      <w:r w:rsidR="00610B61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т) </w:t>
      </w:r>
      <w:r w:rsidR="0083047D">
        <w:t>{24</w:t>
      </w:r>
      <w:r w:rsidR="002638C5" w:rsidRPr="0007315D">
        <w:t>}</w:t>
      </w:r>
      <w:r w:rsidR="002638C5">
        <w:t xml:space="preserve"> </w:t>
      </w:r>
      <w:r>
        <w:t>согласие получателя поддержки на осуществление Управлением делами Президента Российской Федерации и органами государственного финансового контроля проверок соблюдения целей, условий и порядка предоставления поддержки, а также обязательство получателя поддержки по включению в договоры (соглашения), заключаемые в целях исполнения обязательств по соглашению о предоставлении гранта,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2638C5" w:rsidRPr="002638C5">
        <w:t xml:space="preserve"> </w:t>
      </w:r>
      <w:r w:rsidR="0083047D" w:rsidRPr="0083047D">
        <w:t>{</w:t>
      </w:r>
      <w:r w:rsidR="0083047D">
        <w:t>24</w:t>
      </w:r>
      <w:r w:rsidR="002638C5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у) </w:t>
      </w:r>
      <w:r w:rsidR="0083047D">
        <w:t>{24</w:t>
      </w:r>
      <w:r w:rsidR="002638C5" w:rsidRPr="002638C5">
        <w:t xml:space="preserve">} </w:t>
      </w:r>
      <w:r>
        <w:t>случаи и порядок использования в очередном финансовом году остатка средств поддержки, не использованного на 1 января текущего финансового года;</w:t>
      </w:r>
      <w:r w:rsidR="002638C5" w:rsidRPr="002638C5">
        <w:t xml:space="preserve"> </w:t>
      </w:r>
      <w:r w:rsidR="0083047D">
        <w:t>{24</w:t>
      </w:r>
      <w:r w:rsidR="002638C5" w:rsidRPr="002638C5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ф) </w:t>
      </w:r>
      <w:r w:rsidR="0083047D">
        <w:t>{24</w:t>
      </w:r>
      <w:r w:rsidR="00C27E57" w:rsidRPr="00AF5777">
        <w:t>}</w:t>
      </w:r>
      <w:r w:rsidR="00C27E57">
        <w:t xml:space="preserve"> </w:t>
      </w:r>
      <w:r>
        <w:t>меры ответственности получателя поддержки за нарушение целей, условий и порядка предоставления поддержки;</w:t>
      </w:r>
      <w:r w:rsidR="00C27E57" w:rsidRPr="00C27E57">
        <w:t xml:space="preserve"> </w:t>
      </w:r>
      <w:r w:rsidR="0083047D">
        <w:t>{24</w:t>
      </w:r>
      <w:r w:rsidR="00C27E57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х) </w:t>
      </w:r>
      <w:r w:rsidR="0083047D">
        <w:t>{24</w:t>
      </w:r>
      <w:r w:rsidR="0023444A" w:rsidRPr="0023444A">
        <w:t xml:space="preserve">} 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23444A" w:rsidRPr="0023444A">
        <w:t xml:space="preserve"> </w:t>
      </w:r>
      <w:r w:rsidR="0083047D">
        <w:t>{24</w:t>
      </w:r>
      <w:r w:rsidR="0023444A" w:rsidRPr="0023444A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ц) </w:t>
      </w:r>
      <w:r w:rsidR="0083047D">
        <w:t>{24</w:t>
      </w:r>
      <w:r w:rsidR="00CE41CE" w:rsidRPr="0007315D">
        <w:t>}</w:t>
      </w:r>
      <w:r w:rsidR="00CE41CE">
        <w:t xml:space="preserve"> </w:t>
      </w:r>
      <w:r>
        <w:t xml:space="preserve">обязательство получателя поддержки по получению по итогам прикладных научных исследований и (или) экспериментальных разработок охраняемых результатов интеллектуальной деятельности, предусмотренных Гражданским </w:t>
      </w:r>
      <w:hyperlink r:id="rId11" w:history="1">
        <w:r>
          <w:rPr>
            <w:color w:val="0000FF"/>
          </w:rPr>
          <w:t>кодексом</w:t>
        </w:r>
      </w:hyperlink>
      <w:r>
        <w:t xml:space="preserve"> Российской Федерации;</w:t>
      </w:r>
      <w:r w:rsidR="00CE41CE" w:rsidRPr="00CE41CE">
        <w:t xml:space="preserve"> </w:t>
      </w:r>
      <w:r w:rsidR="0083047D">
        <w:t>{24</w:t>
      </w:r>
      <w:r w:rsidR="00CE41CE" w:rsidRPr="0007315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ч) </w:t>
      </w:r>
      <w:r w:rsidR="0083047D">
        <w:t>{24</w:t>
      </w:r>
      <w:r w:rsidR="003700CA">
        <w:t xml:space="preserve">} </w:t>
      </w:r>
      <w:r>
        <w:t>получателя поддержки по признанию за собой исключительных прав на охраняемые результаты интеллектуальной деятельности, полученные за счет сре</w:t>
      </w:r>
      <w:proofErr w:type="gramStart"/>
      <w:r>
        <w:t>дств гр</w:t>
      </w:r>
      <w:proofErr w:type="gramEnd"/>
      <w:r>
        <w:t>анта, и их правовую охрану;</w:t>
      </w:r>
      <w:r w:rsidR="003700CA" w:rsidRPr="003700CA">
        <w:t xml:space="preserve"> </w:t>
      </w:r>
      <w:r w:rsidR="0083047D">
        <w:t>{24</w:t>
      </w:r>
      <w:r w:rsidR="003700CA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ш) </w:t>
      </w:r>
      <w:r w:rsidR="0083047D">
        <w:t>{24</w:t>
      </w:r>
      <w:r w:rsidR="00DC4DA3" w:rsidRPr="00AF5777">
        <w:t>}</w:t>
      </w:r>
      <w:r w:rsidR="00DC4DA3">
        <w:t xml:space="preserve"> </w:t>
      </w:r>
      <w:r>
        <w:t xml:space="preserve">обязательство получателя поддержки по направлению сведений о проведении научно-исследовательских, опытно-конструкторских и технологических работ гражданского назначения в Министерство науки и высшего образования Российской Федерации в порядке, предусмотренном </w:t>
      </w:r>
      <w:hyperlink r:id="rId12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12 апреля 2013 г. N 327 "О единой государственной информационной системе учета научно-исследовательских, опытно-конструкторских и технологических работ гражданского назначения"</w:t>
      </w:r>
      <w:proofErr w:type="gramEnd"/>
      <w:r>
        <w:t>;</w:t>
      </w:r>
      <w:r w:rsidR="0083047D">
        <w:t>{24</w:t>
      </w:r>
      <w:r w:rsidR="00DC4DA3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щ) </w:t>
      </w:r>
      <w:r w:rsidR="0083047D">
        <w:t>{24</w:t>
      </w:r>
      <w:r w:rsidR="003F1969" w:rsidRPr="003F1969">
        <w:t xml:space="preserve">} </w:t>
      </w:r>
      <w:r>
        <w:t>обязательство получателя поддержки по представлению сведений о сотрудниках центра в цифровое решение после ввода соответствующего цифрового решения в эксплуатацию в соответствии с рекомендациями Министерства экономического развития Российской Федерации;</w:t>
      </w:r>
      <w:r w:rsidR="00D16AE6">
        <w:t xml:space="preserve"> </w:t>
      </w:r>
      <w:r w:rsidR="0083047D">
        <w:t>{24</w:t>
      </w:r>
      <w:r w:rsidR="003F1969" w:rsidRPr="003F1969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ы) </w:t>
      </w:r>
      <w:r w:rsidR="0083047D">
        <w:t>{24</w:t>
      </w:r>
      <w:r w:rsidR="00DA49AA" w:rsidRPr="00AF5777">
        <w:t>}</w:t>
      </w:r>
      <w:r w:rsidR="00DA49AA">
        <w:t xml:space="preserve"> </w:t>
      </w:r>
      <w:r>
        <w:t>обязательство получателя поддержки обеспечивать публичную доступность исходного кода программного обеспечения и иных результатов, полученных центрами за средства гранта при наличии экспертного заключения о допустимости публикации соответствующих результатов,</w:t>
      </w:r>
      <w:r w:rsidR="00D46FFB" w:rsidRPr="00D46FFB">
        <w:t>{24}</w:t>
      </w:r>
      <w:r>
        <w:t xml:space="preserve"> полученного в порядке, установленном получателем поддержки, в том числе с целью предотвращения распространения сведений, составляющих государственную тайну,</w:t>
      </w:r>
      <w:r w:rsidR="00D46FFB" w:rsidRPr="00D46FFB">
        <w:t>{24}</w:t>
      </w:r>
      <w:r>
        <w:t xml:space="preserve"> сведений конфиденциального характера, а также сведений, подлежащих экспортному контролю, при открытом опубликовании</w:t>
      </w:r>
      <w:proofErr w:type="gramEnd"/>
      <w:r>
        <w:t xml:space="preserve"> материалов;</w:t>
      </w:r>
      <w:r w:rsidR="00DA49AA" w:rsidRPr="00DA49AA">
        <w:t xml:space="preserve"> </w:t>
      </w:r>
      <w:r w:rsidR="0083047D">
        <w:t>{24</w:t>
      </w:r>
      <w:r w:rsidR="00DA49AA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э) </w:t>
      </w:r>
      <w:r w:rsidR="0083047D">
        <w:t>{24</w:t>
      </w:r>
      <w:r w:rsidR="00841525" w:rsidRPr="00AF5777">
        <w:t>}</w:t>
      </w:r>
      <w:r w:rsidR="00841525">
        <w:t xml:space="preserve"> </w:t>
      </w:r>
      <w:r>
        <w:t xml:space="preserve">условия о согласовании новых условий соглашения о предоставлении гранта или о расторжении соглашения о предоставлении гранта при </w:t>
      </w:r>
      <w:proofErr w:type="spellStart"/>
      <w:r>
        <w:t>недостижении</w:t>
      </w:r>
      <w:proofErr w:type="spellEnd"/>
      <w:r>
        <w:t xml:space="preserve"> согласия по новым условиям </w:t>
      </w:r>
      <w:r w:rsidR="00D46FFB" w:rsidRPr="00D46FFB">
        <w:t>{24}</w:t>
      </w:r>
      <w:r>
        <w:t>в случае уменьшения Управлению делами Президента Российской Федерации как получателю средств федерального бюджета ранее доведенных до Управления делами Президента Российской Федерации лимитов бюджетных обязательств,</w:t>
      </w:r>
      <w:r w:rsidR="00D46FFB" w:rsidRPr="00D46FFB">
        <w:t>{24}</w:t>
      </w:r>
      <w:r>
        <w:t xml:space="preserve"> указанных в </w:t>
      </w:r>
      <w:hyperlink w:anchor="Par75" w:tooltip="5. Субсидия предоставляется Управлением делами Президента Российской Федерации в пределах лимитов бюджетных обязательств, доведенных в установленном порядке до Управления делами Президента Российской Федерации как получателя средств федерального бюджета на цел" w:history="1">
        <w:r>
          <w:rPr>
            <w:color w:val="0000FF"/>
          </w:rPr>
          <w:t>пункте 5</w:t>
        </w:r>
      </w:hyperlink>
      <w:r>
        <w:t xml:space="preserve"> настоящих Правил, приводящего к невозможности предоставления</w:t>
      </w:r>
      <w:proofErr w:type="gramEnd"/>
      <w:r>
        <w:t xml:space="preserve"> поддержки в размере, определенном в соглашении о предоставлении гранта;</w:t>
      </w:r>
      <w:r w:rsidR="00841525" w:rsidRPr="00841525">
        <w:t xml:space="preserve"> </w:t>
      </w:r>
      <w:r w:rsidR="0083047D">
        <w:t>{24</w:t>
      </w:r>
      <w:r w:rsidR="00841525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ю) </w:t>
      </w:r>
      <w:r w:rsidR="0083047D">
        <w:t>{24</w:t>
      </w:r>
      <w:r w:rsidR="009B6B1C" w:rsidRPr="00AF5777">
        <w:t>}</w:t>
      </w:r>
      <w:r w:rsidR="009B6B1C">
        <w:t xml:space="preserve"> </w:t>
      </w:r>
      <w:r>
        <w:t>обязанность получателя поддержки представлять в Министерство экономического развития Российской Федерации дополнительную отчетность по формам и в сроки, которые установлены Министерством экономического развития Российской Федерации.</w:t>
      </w:r>
      <w:r w:rsidR="009B6B1C" w:rsidRPr="009B6B1C">
        <w:t xml:space="preserve"> </w:t>
      </w:r>
      <w:r w:rsidR="0083047D">
        <w:t>{</w:t>
      </w:r>
      <w:r w:rsidR="0083047D" w:rsidRPr="00BB2FD4">
        <w:t>2</w:t>
      </w:r>
      <w:r w:rsidR="0083047D">
        <w:t>4</w:t>
      </w:r>
      <w:r w:rsidR="009B6B1C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15" w:name="Par201"/>
      <w:bookmarkEnd w:id="15"/>
      <w:r>
        <w:t xml:space="preserve">35. </w:t>
      </w:r>
      <w:r w:rsidR="00951CB4">
        <w:t>{19</w:t>
      </w:r>
      <w:r w:rsidR="00951CB4" w:rsidRPr="00AF5777">
        <w:t>}</w:t>
      </w:r>
      <w:r w:rsidR="00951CB4">
        <w:t xml:space="preserve"> </w:t>
      </w:r>
      <w:r>
        <w:t>Для заключения соглашения о предоставлении гранта получатель поддержки представляет оператору субсидии следующие документы, подписанные руководителем получателя поддержки или уполномоченным им лицом:</w:t>
      </w:r>
      <w:r w:rsidR="00951CB4" w:rsidRPr="00951CB4">
        <w:t xml:space="preserve"> </w:t>
      </w:r>
      <w:r w:rsidR="00951CB4">
        <w:t>{19</w:t>
      </w:r>
      <w:r w:rsidR="00951CB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а) </w:t>
      </w:r>
      <w:r w:rsidR="00951CB4">
        <w:t>{19</w:t>
      </w:r>
      <w:r w:rsidR="00951CB4" w:rsidRPr="00AF5777">
        <w:t>}</w:t>
      </w:r>
      <w:r w:rsidR="00951CB4">
        <w:t xml:space="preserve"> </w:t>
      </w:r>
      <w:r>
        <w:t>заявление о заключении соглашения о предоставлении гранта (в произвольной форме);</w:t>
      </w:r>
      <w:r w:rsidR="00951CB4" w:rsidRPr="00951CB4">
        <w:t xml:space="preserve"> </w:t>
      </w:r>
      <w:r w:rsidR="00951CB4">
        <w:t>{19</w:t>
      </w:r>
      <w:r w:rsidR="00951CB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951CB4">
        <w:t>{19</w:t>
      </w:r>
      <w:r w:rsidR="00951CB4" w:rsidRPr="00AF5777">
        <w:t>}</w:t>
      </w:r>
      <w:r w:rsidR="00951CB4">
        <w:t xml:space="preserve"> </w:t>
      </w:r>
      <w:r>
        <w:t xml:space="preserve">справки о соответствии получателя поддержки требованиям, предусмотренным </w:t>
      </w:r>
      <w:hyperlink w:anchor="Par150" w:tooltip="30. Предоставление поддержки получателям поддержки осуществляется оператором субсидии при условии соблюдения следующих требований:" w:history="1">
        <w:r>
          <w:rPr>
            <w:color w:val="0000FF"/>
          </w:rPr>
          <w:t>пунктом 30</w:t>
        </w:r>
      </w:hyperlink>
      <w:r>
        <w:t xml:space="preserve"> настоящих Правил;</w:t>
      </w:r>
      <w:r w:rsidR="00951CB4" w:rsidRPr="00951CB4">
        <w:t xml:space="preserve"> </w:t>
      </w:r>
      <w:r w:rsidR="00951CB4">
        <w:t>{19</w:t>
      </w:r>
      <w:r w:rsidR="00951CB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951CB4">
        <w:t>{19</w:t>
      </w:r>
      <w:r w:rsidR="00951CB4" w:rsidRPr="00AF5777">
        <w:t>}</w:t>
      </w:r>
      <w:r w:rsidR="00951CB4">
        <w:t xml:space="preserve"> </w:t>
      </w:r>
      <w:r>
        <w:t>справка с указанием счета, открытого в территориальном органе Федерального казначейства для получения поддержки;</w:t>
      </w:r>
      <w:r w:rsidR="00951CB4" w:rsidRPr="00951CB4">
        <w:t xml:space="preserve"> </w:t>
      </w:r>
      <w:r w:rsidR="00951CB4">
        <w:t>{19</w:t>
      </w:r>
      <w:r w:rsidR="00951CB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г) </w:t>
      </w:r>
      <w:r w:rsidR="00951CB4">
        <w:t>{19</w:t>
      </w:r>
      <w:r w:rsidR="00951CB4" w:rsidRPr="00AF5777">
        <w:t>}</w:t>
      </w:r>
      <w:r w:rsidR="00951CB4">
        <w:t xml:space="preserve"> </w:t>
      </w:r>
      <w:r>
        <w:t>план деятельности центра;</w:t>
      </w:r>
      <w:r w:rsidR="00951CB4" w:rsidRPr="00951CB4">
        <w:t xml:space="preserve"> </w:t>
      </w:r>
      <w:r w:rsidR="00951CB4">
        <w:t>{19</w:t>
      </w:r>
      <w:r w:rsidR="00951CB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д) </w:t>
      </w:r>
      <w:r w:rsidR="00951CB4">
        <w:t>{19</w:t>
      </w:r>
      <w:r w:rsidR="00951CB4" w:rsidRPr="00AF5777">
        <w:t>}</w:t>
      </w:r>
      <w:r w:rsidR="00951CB4">
        <w:t xml:space="preserve"> </w:t>
      </w:r>
      <w:r>
        <w:t xml:space="preserve">сведения о документах, подтверждающих привлечение получателем поддержки средств внебюджетных источников в объеме, предусмотренном </w:t>
      </w:r>
      <w:hyperlink w:anchor="Par181" w:tooltip="л) обязательство получателя поддержки обеспечить ежегодное софинансирование мероприятий программы центра за счет внебюджетных источников в размере:" w:history="1">
        <w:r>
          <w:rPr>
            <w:color w:val="0000FF"/>
          </w:rPr>
          <w:t>подпунктом "л" пункта 34</w:t>
        </w:r>
      </w:hyperlink>
      <w:r>
        <w:t xml:space="preserve"> настоящих Правил.</w:t>
      </w:r>
      <w:r w:rsidR="00951CB4" w:rsidRPr="00951CB4">
        <w:t xml:space="preserve"> </w:t>
      </w:r>
      <w:r w:rsidR="00951CB4">
        <w:t>{19</w:t>
      </w:r>
      <w:r w:rsidR="00951CB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36. </w:t>
      </w:r>
      <w:r w:rsidR="00B21624">
        <w:t>{20</w:t>
      </w:r>
      <w:r w:rsidR="00B21624" w:rsidRPr="00AF5777">
        <w:t>}</w:t>
      </w:r>
      <w:r w:rsidR="00B21624">
        <w:t xml:space="preserve"> </w:t>
      </w:r>
      <w:r>
        <w:t xml:space="preserve">Оператор субсидии в течение 10 рабочих дней со дня поступления документов, указанных в </w:t>
      </w:r>
      <w:hyperlink w:anchor="Par201" w:tooltip="35. Для заключения соглашения о предоставлении гранта получатель поддержки представляет оператору субсидии следующие документы, подписанные руководителем получателя поддержки или уполномоченным им лицом:" w:history="1">
        <w:r>
          <w:rPr>
            <w:color w:val="0000FF"/>
          </w:rPr>
          <w:t>пункте 35</w:t>
        </w:r>
      </w:hyperlink>
      <w:r>
        <w:t xml:space="preserve"> настоящих Правил, рассматривает их и принимает решение о предоставлении поддержки либо</w:t>
      </w:r>
      <w:r w:rsidR="000955A4">
        <w:t xml:space="preserve"> {20} {</w:t>
      </w:r>
      <w:r w:rsidR="000955A4" w:rsidRPr="000955A4">
        <w:t>21}</w:t>
      </w:r>
      <w:r>
        <w:t xml:space="preserve"> об отказе в предоставлении поддержки в случае:</w:t>
      </w:r>
      <w:r w:rsidR="00B21624" w:rsidRPr="00B21624">
        <w:t xml:space="preserve"> </w:t>
      </w:r>
      <w:r w:rsidR="000955A4">
        <w:t>{</w:t>
      </w:r>
      <w:r w:rsidR="000955A4" w:rsidRPr="000955A4">
        <w:t>21</w:t>
      </w:r>
      <w:r w:rsidR="00B2162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а) </w:t>
      </w:r>
      <w:r w:rsidR="00B21624">
        <w:t>{20</w:t>
      </w:r>
      <w:r w:rsidR="00B21624" w:rsidRPr="00AF5777">
        <w:t>}</w:t>
      </w:r>
      <w:r w:rsidR="00B21624">
        <w:t xml:space="preserve"> </w:t>
      </w:r>
      <w:r>
        <w:t xml:space="preserve">несоответствия документов, представленных получателем поддержки, документам, предусмотренным </w:t>
      </w:r>
      <w:hyperlink w:anchor="Par201" w:tooltip="35. Для заключения соглашения о предоставлении гранта получатель поддержки представляет оператору субсидии следующие документы, подписанные руководителем получателя поддержки или уполномоченным им лицом:" w:history="1">
        <w:r>
          <w:rPr>
            <w:color w:val="0000FF"/>
          </w:rPr>
          <w:t>пунктом 35</w:t>
        </w:r>
      </w:hyperlink>
      <w:r>
        <w:t xml:space="preserve"> настоящих Правил, или непредставления (представления не в полном объеме) указанных документов;</w:t>
      </w:r>
      <w:r w:rsidR="00B21624" w:rsidRPr="00B21624">
        <w:t xml:space="preserve"> </w:t>
      </w:r>
      <w:r w:rsidR="00B21624">
        <w:t>{20</w:t>
      </w:r>
      <w:r w:rsidR="00B2162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B21624">
        <w:t>{20</w:t>
      </w:r>
      <w:r w:rsidR="00B21624" w:rsidRPr="00AF5777">
        <w:t>}</w:t>
      </w:r>
      <w:r w:rsidR="00B21624">
        <w:t xml:space="preserve"> </w:t>
      </w:r>
      <w:r>
        <w:t>установления факта недостоверности представленной получателем поддержки информации;</w:t>
      </w:r>
      <w:r w:rsidR="00B21624" w:rsidRPr="00B21624">
        <w:t xml:space="preserve"> </w:t>
      </w:r>
      <w:r w:rsidR="00B21624">
        <w:t>{20</w:t>
      </w:r>
      <w:r w:rsidR="00B2162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B21624">
        <w:t>{20</w:t>
      </w:r>
      <w:r w:rsidR="00B21624" w:rsidRPr="00AF5777">
        <w:t>}</w:t>
      </w:r>
      <w:r w:rsidR="00B21624">
        <w:t xml:space="preserve"> </w:t>
      </w:r>
      <w:r>
        <w:t xml:space="preserve">несогласования оператором субсидии плана деятельности центра в случае его несоответствия программе центра, несоответствия плана деятельности центра требованиям к его составу, предусмотренным </w:t>
      </w:r>
      <w:hyperlink w:anchor="Par141" w:tooltip="28. План деятельности центра включает в себя:" w:history="1">
        <w:r>
          <w:rPr>
            <w:color w:val="0000FF"/>
          </w:rPr>
          <w:t>пунктом 28</w:t>
        </w:r>
      </w:hyperlink>
      <w:r>
        <w:t xml:space="preserve"> настоящих Правил.</w:t>
      </w:r>
      <w:r w:rsidR="00B21624" w:rsidRPr="00B21624">
        <w:t xml:space="preserve"> </w:t>
      </w:r>
      <w:r w:rsidR="00B21624">
        <w:t>{20</w:t>
      </w:r>
      <w:r w:rsidR="00B2162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37. </w:t>
      </w:r>
      <w:r w:rsidR="001E249F">
        <w:t>{21</w:t>
      </w:r>
      <w:r w:rsidR="001E249F" w:rsidRPr="00AF5777">
        <w:t>}</w:t>
      </w:r>
      <w:r w:rsidR="001E249F">
        <w:t xml:space="preserve"> </w:t>
      </w:r>
      <w:r>
        <w:t xml:space="preserve">В случае принятия решения об отказе в предоставлении поддержки оператор субсидии в течение 12 рабочих дней со дня поступления документов, указанных в </w:t>
      </w:r>
      <w:hyperlink w:anchor="Par201" w:tooltip="35. Для заключения соглашения о предоставлении гранта получатель поддержки представляет оператору субсидии следующие документы, подписанные руководителем получателя поддержки или уполномоченным им лицом:" w:history="1">
        <w:r>
          <w:rPr>
            <w:color w:val="0000FF"/>
          </w:rPr>
          <w:t>пункте 35</w:t>
        </w:r>
      </w:hyperlink>
      <w:r>
        <w:t xml:space="preserve"> настоящих Правил, направляет получателю поддержки соответствующее уведомление с указанием причин отказа и возвращает представленные документы.</w:t>
      </w:r>
      <w:r w:rsidR="001E249F" w:rsidRPr="001E249F">
        <w:t xml:space="preserve"> </w:t>
      </w:r>
      <w:r w:rsidR="001E249F">
        <w:t>{21</w:t>
      </w:r>
      <w:r w:rsidR="001E249F" w:rsidRPr="00AF5777">
        <w:t>}</w:t>
      </w:r>
    </w:p>
    <w:p w:rsidR="00F03F4A" w:rsidRDefault="001E249F">
      <w:pPr>
        <w:pStyle w:val="ConsPlusNormal"/>
        <w:spacing w:before="240"/>
        <w:ind w:firstLine="540"/>
        <w:jc w:val="both"/>
      </w:pPr>
      <w:r>
        <w:t>{35</w:t>
      </w:r>
      <w:r w:rsidRPr="00AF5777">
        <w:t>}</w:t>
      </w:r>
      <w:r>
        <w:t xml:space="preserve"> </w:t>
      </w:r>
      <w:r w:rsidR="006B4183">
        <w:t xml:space="preserve">Повторное представление получателем поддержки документов, указанных в </w:t>
      </w:r>
      <w:hyperlink w:anchor="Par201" w:tooltip="35. Для заключения соглашения о предоставлении гранта получатель поддержки представляет оператору субсидии следующие документы, подписанные руководителем получателя поддержки или уполномоченным им лицом:" w:history="1">
        <w:r w:rsidR="006B4183">
          <w:rPr>
            <w:color w:val="0000FF"/>
          </w:rPr>
          <w:t>пункте 35</w:t>
        </w:r>
      </w:hyperlink>
      <w:r w:rsidR="006B4183">
        <w:t xml:space="preserve"> настоящих Правил, </w:t>
      </w:r>
      <w:proofErr w:type="gramStart"/>
      <w:r w:rsidR="006B4183">
        <w:t>возможно</w:t>
      </w:r>
      <w:proofErr w:type="gramEnd"/>
      <w:r w:rsidR="006B4183">
        <w:t xml:space="preserve"> в течение 10 рабочих дней после их возврата.</w:t>
      </w:r>
      <w:r w:rsidRPr="001E249F">
        <w:t xml:space="preserve"> </w:t>
      </w:r>
      <w:r>
        <w:t>{35</w:t>
      </w:r>
      <w:r w:rsidRPr="00AF5777">
        <w:t>}</w:t>
      </w:r>
    </w:p>
    <w:p w:rsidR="00F03F4A" w:rsidRDefault="001E249F">
      <w:pPr>
        <w:pStyle w:val="ConsPlusNormal"/>
        <w:spacing w:before="240"/>
        <w:ind w:firstLine="540"/>
        <w:jc w:val="both"/>
      </w:pPr>
      <w:r>
        <w:t>{35</w:t>
      </w:r>
      <w:r w:rsidRPr="00AF5777">
        <w:t>}</w:t>
      </w:r>
      <w:r>
        <w:t xml:space="preserve"> </w:t>
      </w:r>
      <w:r w:rsidR="006B4183">
        <w:t>Предельно допустимый срок заключения соглашений о предоставлении гранта между оператором субсидии и получателями поддержки устанавливается в 2021 году - до 1 ноября, в последующие годы - до 1 января года, следующего за отчетным годом.</w:t>
      </w:r>
      <w:r w:rsidRPr="001E249F">
        <w:t xml:space="preserve"> </w:t>
      </w:r>
      <w:r>
        <w:t>{35</w:t>
      </w:r>
      <w:r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38. </w:t>
      </w:r>
      <w:r w:rsidR="006A4583">
        <w:t>{35</w:t>
      </w:r>
      <w:r w:rsidR="006A4583" w:rsidRPr="00AF5777">
        <w:t>}</w:t>
      </w:r>
      <w:r w:rsidR="006A4583">
        <w:t xml:space="preserve"> </w:t>
      </w:r>
      <w:r>
        <w:t>Перечисление гранта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открытый в территориальном органе Федерального казначейства.</w:t>
      </w:r>
      <w:r w:rsidR="006A4583" w:rsidRPr="006A4583">
        <w:t xml:space="preserve"> </w:t>
      </w:r>
      <w:r w:rsidR="006A4583">
        <w:t>{35</w:t>
      </w:r>
      <w:r w:rsidR="006A4583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16" w:name="Par215"/>
      <w:bookmarkEnd w:id="16"/>
      <w:r>
        <w:t xml:space="preserve">39. </w:t>
      </w:r>
      <w:r w:rsidR="00AC7091">
        <w:t>{22</w:t>
      </w:r>
      <w:r w:rsidR="00AC7091" w:rsidRPr="00AF5777">
        <w:t>}</w:t>
      </w:r>
      <w:r w:rsidR="00AC7091">
        <w:t xml:space="preserve"> </w:t>
      </w:r>
      <w:r>
        <w:t>Размер поддержки, предоставляемой получателям поддержки (C), определяется исходя из сведений, изложенных в программе деятельности центра, по формуле:</w:t>
      </w:r>
      <w:r w:rsidR="00AC7091" w:rsidRPr="00AC7091">
        <w:t xml:space="preserve"> </w:t>
      </w:r>
      <w:r w:rsidR="00AC7091">
        <w:t>{22</w:t>
      </w:r>
      <w:r w:rsidR="00AC7091" w:rsidRPr="00AF5777">
        <w:t>}</w:t>
      </w:r>
    </w:p>
    <w:p w:rsidR="00F03F4A" w:rsidRDefault="00F03F4A">
      <w:pPr>
        <w:pStyle w:val="ConsPlusNormal"/>
        <w:jc w:val="center"/>
      </w:pPr>
    </w:p>
    <w:p w:rsidR="00F03F4A" w:rsidRDefault="00AC7091">
      <w:pPr>
        <w:pStyle w:val="ConsPlusNormal"/>
        <w:jc w:val="center"/>
      </w:pPr>
      <w:r>
        <w:t xml:space="preserve"> </w:t>
      </w:r>
      <w:r w:rsidR="006B4183">
        <w:t>C = (C</w:t>
      </w:r>
      <w:r w:rsidR="006B4183">
        <w:rPr>
          <w:vertAlign w:val="subscript"/>
        </w:rPr>
        <w:t>1</w:t>
      </w:r>
      <w:r w:rsidR="006B4183">
        <w:t xml:space="preserve"> + C</w:t>
      </w:r>
      <w:r w:rsidR="006B4183">
        <w:rPr>
          <w:vertAlign w:val="subscript"/>
        </w:rPr>
        <w:t>2</w:t>
      </w:r>
      <w:r w:rsidR="006B4183">
        <w:t xml:space="preserve"> + C</w:t>
      </w:r>
      <w:r w:rsidR="006B4183">
        <w:rPr>
          <w:vertAlign w:val="subscript"/>
        </w:rPr>
        <w:t>3</w:t>
      </w:r>
      <w:r w:rsidR="006B4183">
        <w:t xml:space="preserve"> + C</w:t>
      </w:r>
      <w:r w:rsidR="006B4183">
        <w:rPr>
          <w:vertAlign w:val="subscript"/>
        </w:rPr>
        <w:t>4</w:t>
      </w:r>
      <w:r w:rsidR="006B4183">
        <w:t xml:space="preserve"> + C</w:t>
      </w:r>
      <w:r w:rsidR="006B4183">
        <w:rPr>
          <w:vertAlign w:val="subscript"/>
        </w:rPr>
        <w:t>5</w:t>
      </w:r>
      <w:r w:rsidR="006B4183">
        <w:t>) x m,</w:t>
      </w:r>
    </w:p>
    <w:p w:rsidR="00F03F4A" w:rsidRDefault="00F03F4A">
      <w:pPr>
        <w:pStyle w:val="ConsPlusNormal"/>
        <w:jc w:val="center"/>
      </w:pPr>
    </w:p>
    <w:p w:rsidR="00F03F4A" w:rsidRDefault="006B4183">
      <w:pPr>
        <w:pStyle w:val="ConsPlusNormal"/>
        <w:ind w:firstLine="540"/>
        <w:jc w:val="both"/>
      </w:pPr>
      <w:r>
        <w:t>где:</w:t>
      </w:r>
      <w:r w:rsidR="00AC7091" w:rsidRPr="00AC7091">
        <w:t xml:space="preserve"> 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="00AC7091" w:rsidRPr="00AF5777">
        <w:t>}</w:t>
      </w:r>
      <w:r w:rsidR="00AC7091">
        <w:t xml:space="preserve"> </w:t>
      </w:r>
      <w:r w:rsidR="006B4183">
        <w:t>C</w:t>
      </w:r>
      <w:r w:rsidR="006B4183">
        <w:rPr>
          <w:vertAlign w:val="subscript"/>
        </w:rPr>
        <w:t>1</w:t>
      </w:r>
      <w:r w:rsidR="006B4183">
        <w:t xml:space="preserve"> - затраты получателя поддержки на оплату труда работников, непосредственно связанных с реализацией плана деятельности центра (не более 90 процентов общего объема поддержки);</w:t>
      </w:r>
      <w:r w:rsidR="00AC7091" w:rsidRPr="00AC7091">
        <w:t xml:space="preserve"> </w:t>
      </w:r>
      <w:r>
        <w:t>{22</w:t>
      </w:r>
      <w:r w:rsidR="00AC7091"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="00AC7091" w:rsidRPr="00AF5777">
        <w:t>}</w:t>
      </w:r>
      <w:r w:rsidR="00AC7091">
        <w:t xml:space="preserve"> </w:t>
      </w:r>
      <w:r w:rsidR="006B4183">
        <w:t>C</w:t>
      </w:r>
      <w:r w:rsidR="006B4183">
        <w:rPr>
          <w:vertAlign w:val="subscript"/>
        </w:rPr>
        <w:t>2</w:t>
      </w:r>
      <w:r w:rsidR="006B4183">
        <w:t xml:space="preserve"> - затраты получателя поддержки на приобретение изделий, комплектующих, материалов, оборудования и программного обеспечения (не более 40 процентов общего объема поддержки);</w:t>
      </w:r>
      <w:r w:rsidR="00AC7091" w:rsidRPr="00AC7091">
        <w:t xml:space="preserve"> </w:t>
      </w:r>
      <w:r w:rsidR="00031E43">
        <w:t>{</w:t>
      </w:r>
      <w:r>
        <w:t>22</w:t>
      </w:r>
      <w:r w:rsidR="00AC7091"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="00AC7091" w:rsidRPr="00AF5777">
        <w:t>}</w:t>
      </w:r>
      <w:r w:rsidR="00AC7091">
        <w:t xml:space="preserve"> </w:t>
      </w:r>
      <w:r w:rsidR="006B4183">
        <w:t>C</w:t>
      </w:r>
      <w:r w:rsidR="006B4183">
        <w:rPr>
          <w:vertAlign w:val="subscript"/>
        </w:rPr>
        <w:t>3</w:t>
      </w:r>
      <w:r w:rsidR="006B4183">
        <w:t xml:space="preserve"> - затраты получателя поддержки на оплату участия в международных научных конференциях по тематике искусственного интеллекта и приобретение транспортных услуг в отношении работников, непосредственно связанных с реализацией плана деятельности центра (не более 5 процентов общего объема поддержки);</w:t>
      </w:r>
      <w:r w:rsidR="00AC7091" w:rsidRPr="00AC7091">
        <w:t xml:space="preserve"> </w:t>
      </w:r>
      <w:r>
        <w:t>{22</w:t>
      </w:r>
      <w:r w:rsidR="00AC7091"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="00AC7091" w:rsidRPr="00AF5777">
        <w:t>}</w:t>
      </w:r>
      <w:r w:rsidR="00AC7091">
        <w:t xml:space="preserve"> </w:t>
      </w:r>
      <w:r w:rsidR="006B4183">
        <w:t>C</w:t>
      </w:r>
      <w:r w:rsidR="006B4183">
        <w:rPr>
          <w:vertAlign w:val="subscript"/>
        </w:rPr>
        <w:t>4</w:t>
      </w:r>
      <w:r w:rsidR="006B4183">
        <w:t xml:space="preserve"> - затраты получателя поддержки на оплату договоров с организациями и физическими лицами об оказании услуг, выполнении работ, необходимых для реализации деятельности центра (не более 30 процентов общего объема поддержки);</w:t>
      </w:r>
      <w:r w:rsidR="00AC7091" w:rsidRPr="00AC7091">
        <w:t xml:space="preserve"> </w:t>
      </w:r>
      <w:r>
        <w:t>{22</w:t>
      </w:r>
      <w:r w:rsidR="00AC7091"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="00AC7091" w:rsidRPr="00AF5777">
        <w:t>}</w:t>
      </w:r>
      <w:r w:rsidR="00AC7091">
        <w:t xml:space="preserve"> </w:t>
      </w:r>
      <w:r w:rsidR="006B4183">
        <w:t>C</w:t>
      </w:r>
      <w:r w:rsidR="006B4183">
        <w:rPr>
          <w:vertAlign w:val="subscript"/>
        </w:rPr>
        <w:t>5</w:t>
      </w:r>
      <w:r w:rsidR="006B4183">
        <w:t xml:space="preserve"> - накладные расходы получателя поддержки (не более 30 процентов затрат на фонд оплаты труда работников, непосредственно связанных с реализацией плана деятельности центра);</w:t>
      </w:r>
      <w:r w:rsidR="00AC7091" w:rsidRPr="00AC7091">
        <w:t xml:space="preserve"> </w:t>
      </w:r>
      <w:r w:rsidR="00031E43" w:rsidRPr="00031E43">
        <w:t>{</w:t>
      </w:r>
      <w:r>
        <w:t>22</w:t>
      </w:r>
      <w:r w:rsidR="00AC7091"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="005A4044" w:rsidRPr="00AF5777">
        <w:t>}</w:t>
      </w:r>
      <w:r w:rsidR="005A4044">
        <w:t xml:space="preserve"> </w:t>
      </w:r>
      <w:r w:rsidR="006B4183">
        <w:t xml:space="preserve">m - коэффициент, используемый для дифференциации предоставляемой поддержки получателям поддержки, </w:t>
      </w:r>
      <w:proofErr w:type="gramStart"/>
      <w:r w:rsidR="006B4183">
        <w:t>значения</w:t>
      </w:r>
      <w:proofErr w:type="gramEnd"/>
      <w:r w:rsidR="006B4183">
        <w:t xml:space="preserve"> которого определяются рабочей группой в порядке, определенном </w:t>
      </w:r>
      <w:hyperlink w:anchor="Par227" w:tooltip="41. Значение коэффициента (m) для каждого центра на 1-й год предоставления поддержки устанавливается равным единице." w:history="1">
        <w:r w:rsidR="006B4183">
          <w:rPr>
            <w:color w:val="0000FF"/>
          </w:rPr>
          <w:t>пунктами 41</w:t>
        </w:r>
      </w:hyperlink>
      <w:r w:rsidR="006B4183">
        <w:t xml:space="preserve"> - </w:t>
      </w:r>
      <w:hyperlink w:anchor="Par247" w:tooltip="44. Центры, в отношении которых рабочая группа устанавливает значения коэффициентов (m), отличные от единицы, вносят изменения в программы центров и планы деятельности центров." w:history="1">
        <w:r w:rsidR="006B4183">
          <w:rPr>
            <w:color w:val="0000FF"/>
          </w:rPr>
          <w:t>44</w:t>
        </w:r>
      </w:hyperlink>
      <w:r w:rsidR="006B4183">
        <w:t xml:space="preserve"> настоящих Правил (далее - коэффициент).</w:t>
      </w:r>
      <w:r w:rsidR="005A4044" w:rsidRPr="005A4044">
        <w:t xml:space="preserve"> </w:t>
      </w:r>
      <w:r w:rsidR="00031E43">
        <w:t>{</w:t>
      </w:r>
      <w:r>
        <w:t>22</w:t>
      </w:r>
      <w:r w:rsidR="005A404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40. </w:t>
      </w:r>
      <w:r w:rsidR="00031E43">
        <w:t>{2</w:t>
      </w:r>
      <w:r w:rsidR="005A4044" w:rsidRPr="00AF5777">
        <w:t>}</w:t>
      </w:r>
      <w:r w:rsidR="005A4044">
        <w:t xml:space="preserve"> </w:t>
      </w:r>
      <w:r>
        <w:t>Закупка товаров, работ и услуг получателем поддержки должна осуществляться на конкурсной основе с целью достижения максимальной эффективности использования денежных средств и наилучших результатов поставки товаров, выполнения работ, оказания услуг.</w:t>
      </w:r>
      <w:r w:rsidR="005A4044" w:rsidRPr="005A4044">
        <w:t xml:space="preserve"> </w:t>
      </w:r>
      <w:r w:rsidR="00031E43">
        <w:t>{</w:t>
      </w:r>
      <w:r w:rsidR="005A4044">
        <w:t>2</w:t>
      </w:r>
      <w:r w:rsidR="005A404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17" w:name="Par227"/>
      <w:bookmarkEnd w:id="17"/>
      <w:r>
        <w:t xml:space="preserve">41. </w:t>
      </w:r>
      <w:r w:rsidR="005A4044">
        <w:t>{22</w:t>
      </w:r>
      <w:r w:rsidR="005A4044" w:rsidRPr="00AF5777">
        <w:t>}</w:t>
      </w:r>
      <w:r w:rsidR="005A4044">
        <w:t xml:space="preserve"> </w:t>
      </w:r>
      <w:r>
        <w:t>Значение коэффициента (m) для каждого центра на 1-й год предоставления поддержки устанавливается равным единице.</w:t>
      </w:r>
      <w:r w:rsidR="005A4044" w:rsidRPr="005A4044">
        <w:t xml:space="preserve"> </w:t>
      </w:r>
      <w:r w:rsidR="005A4044">
        <w:t>{22</w:t>
      </w:r>
      <w:r w:rsidR="005A404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42. </w:t>
      </w:r>
      <w:r w:rsidR="005A4044">
        <w:t>{22</w:t>
      </w:r>
      <w:r w:rsidR="005A4044" w:rsidRPr="00AF5777">
        <w:t>}</w:t>
      </w:r>
      <w:r w:rsidR="005A4044">
        <w:t xml:space="preserve"> </w:t>
      </w:r>
      <w:r>
        <w:t xml:space="preserve">Значение коэффициента (m) для каждого центра в последующие годы устанавливается по решению рабочей группы, принятому в соответствии с положением о рабочей группе, указанным в </w:t>
      </w:r>
      <w:hyperlink w:anchor="Par308" w:tooltip="62. Цели, функции и полномочия рабочей группы, а также порядок ее формирования и деятельности устанавливаются положением о рабочей группе, утверждаемым Правительством Российской Федерации." w:history="1">
        <w:r>
          <w:rPr>
            <w:color w:val="0000FF"/>
          </w:rPr>
          <w:t>пункте 62</w:t>
        </w:r>
      </w:hyperlink>
      <w:r>
        <w:t xml:space="preserve"> настоящих Правил.</w:t>
      </w:r>
      <w:r w:rsidR="005A4044" w:rsidRPr="005A4044">
        <w:t xml:space="preserve"> </w:t>
      </w:r>
      <w:r w:rsidR="005A4044">
        <w:t>{22</w:t>
      </w:r>
      <w:r w:rsidR="005A4044" w:rsidRPr="00AF5777">
        <w:t>}</w:t>
      </w:r>
    </w:p>
    <w:p w:rsidR="00F03F4A" w:rsidRDefault="00AC7091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6B4183">
        <w:t xml:space="preserve">Значение коэффициента (m) для каждого центра устанавливается на основании баллов (B), определяемых по формуле, указанной в </w:t>
      </w:r>
      <w:hyperlink w:anchor="Par234" w:tooltip="43. Баллы (B) определяются для каждого центра по формуле:" w:history="1">
        <w:r w:rsidR="006B4183">
          <w:rPr>
            <w:color w:val="0000FF"/>
          </w:rPr>
          <w:t>пункте 43</w:t>
        </w:r>
      </w:hyperlink>
      <w:r w:rsidR="006B4183">
        <w:t xml:space="preserve"> настоящих Правил, с учетом ограничений:</w:t>
      </w:r>
      <w:r w:rsidRPr="00AC7091">
        <w:t xml:space="preserve"> </w:t>
      </w:r>
      <w:r>
        <w:t>{22</w:t>
      </w:r>
      <w:r w:rsidRPr="00AF5777">
        <w:t>}</w:t>
      </w:r>
    </w:p>
    <w:p w:rsidR="00F03F4A" w:rsidRDefault="00AC7091">
      <w:pPr>
        <w:pStyle w:val="ConsPlusNormal"/>
        <w:spacing w:before="240"/>
        <w:ind w:firstLine="540"/>
        <w:jc w:val="both"/>
      </w:pPr>
      <w:r>
        <w:t xml:space="preserve"> </w:t>
      </w:r>
      <w:r w:rsidR="006B4183">
        <w:t xml:space="preserve">если B &lt; </w:t>
      </w:r>
      <w:proofErr w:type="spellStart"/>
      <w:r w:rsidR="006B4183">
        <w:t>B</w:t>
      </w:r>
      <w:r w:rsidR="006B4183">
        <w:rPr>
          <w:vertAlign w:val="subscript"/>
        </w:rPr>
        <w:t>min</w:t>
      </w:r>
      <w:proofErr w:type="spellEnd"/>
      <w:r w:rsidR="006B4183">
        <w:t xml:space="preserve">, то </w:t>
      </w:r>
      <w:proofErr w:type="spellStart"/>
      <w:r w:rsidR="006B4183">
        <w:t>m</w:t>
      </w:r>
      <w:proofErr w:type="spellEnd"/>
      <w:r w:rsidR="006B4183">
        <w:t xml:space="preserve"> = 0,75;</w:t>
      </w:r>
      <w:r w:rsidRPr="00AC7091">
        <w:t xml:space="preserve"> </w:t>
      </w:r>
    </w:p>
    <w:p w:rsidR="00F03F4A" w:rsidRDefault="00AC7091">
      <w:pPr>
        <w:pStyle w:val="ConsPlusNormal"/>
        <w:spacing w:before="240"/>
        <w:ind w:firstLine="540"/>
        <w:jc w:val="both"/>
      </w:pPr>
      <w:r>
        <w:t xml:space="preserve"> </w:t>
      </w:r>
      <w:r w:rsidR="006B4183">
        <w:t xml:space="preserve">если B &gt; </w:t>
      </w:r>
      <w:proofErr w:type="spellStart"/>
      <w:r w:rsidR="006B4183">
        <w:t>B</w:t>
      </w:r>
      <w:r w:rsidR="006B4183">
        <w:rPr>
          <w:vertAlign w:val="subscript"/>
        </w:rPr>
        <w:t>max</w:t>
      </w:r>
      <w:proofErr w:type="spellEnd"/>
      <w:r w:rsidR="006B4183">
        <w:t xml:space="preserve">, то </w:t>
      </w:r>
      <w:proofErr w:type="spellStart"/>
      <w:r w:rsidR="006B4183">
        <w:t>m</w:t>
      </w:r>
      <w:proofErr w:type="spellEnd"/>
      <w:r w:rsidR="006B4183">
        <w:t xml:space="preserve"> = 1,25.</w:t>
      </w:r>
      <w:r w:rsidRPr="00AC7091">
        <w:t xml:space="preserve"> 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Значения параметров </w:t>
      </w:r>
      <w:proofErr w:type="spellStart"/>
      <w:r>
        <w:t>B</w:t>
      </w:r>
      <w:r>
        <w:rPr>
          <w:vertAlign w:val="subscript"/>
        </w:rPr>
        <w:t>min</w:t>
      </w:r>
      <w:proofErr w:type="spellEnd"/>
      <w:r>
        <w:t xml:space="preserve"> и </w:t>
      </w:r>
      <w:proofErr w:type="spellStart"/>
      <w:r>
        <w:t>B</w:t>
      </w:r>
      <w:r>
        <w:rPr>
          <w:vertAlign w:val="subscript"/>
        </w:rPr>
        <w:t>max</w:t>
      </w:r>
      <w:proofErr w:type="spellEnd"/>
      <w:r>
        <w:t xml:space="preserve"> определяются рабочей группой.</w:t>
      </w:r>
      <w:r w:rsidR="00AC7091" w:rsidRPr="00AC7091">
        <w:t xml:space="preserve"> </w:t>
      </w:r>
    </w:p>
    <w:p w:rsidR="00F03F4A" w:rsidRDefault="00AC7091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6B4183">
        <w:t xml:space="preserve">Коэффициент (m) устанавливается рабочей группой равным единице в случае, если соответствующие изменения размера поддержки создают риски для </w:t>
      </w:r>
      <w:proofErr w:type="spellStart"/>
      <w:r w:rsidR="006B4183">
        <w:t>недостижения</w:t>
      </w:r>
      <w:proofErr w:type="spellEnd"/>
      <w:r w:rsidR="006B4183">
        <w:t xml:space="preserve"> или неполного достижения показателей предоставления поддержки, ключевых контрольных точек плана деятельности центра или невыполнения </w:t>
      </w:r>
      <w:proofErr w:type="gramStart"/>
      <w:r w:rsidR="006B4183">
        <w:t>требований</w:t>
      </w:r>
      <w:proofErr w:type="gramEnd"/>
      <w:r w:rsidR="006B4183">
        <w:t xml:space="preserve"> по объемам привлекаемого </w:t>
      </w:r>
      <w:proofErr w:type="spellStart"/>
      <w:r w:rsidR="006B4183">
        <w:t>софинансирования</w:t>
      </w:r>
      <w:proofErr w:type="spellEnd"/>
      <w:r w:rsidR="006B4183">
        <w:t>.</w:t>
      </w:r>
      <w:r w:rsidRPr="00AC7091">
        <w:t xml:space="preserve"> </w:t>
      </w:r>
      <w:r>
        <w:t>{22</w:t>
      </w:r>
      <w:r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18" w:name="Par234"/>
      <w:bookmarkEnd w:id="18"/>
      <w:r>
        <w:t xml:space="preserve">43. </w:t>
      </w:r>
      <w:r w:rsidR="00E27451">
        <w:t>{22</w:t>
      </w:r>
      <w:r w:rsidR="00E27451" w:rsidRPr="00AF5777">
        <w:t>}</w:t>
      </w:r>
      <w:r w:rsidR="00E27451">
        <w:t xml:space="preserve"> </w:t>
      </w:r>
      <w:r>
        <w:t>Баллы (B) определяются для каждого центра по формуле:</w:t>
      </w:r>
      <w:r w:rsidR="00E27451" w:rsidRPr="00E27451">
        <w:t xml:space="preserve"> </w:t>
      </w:r>
      <w:r w:rsidR="00E27451">
        <w:t>{22</w:t>
      </w:r>
      <w:r w:rsidR="00E27451" w:rsidRPr="00AF5777">
        <w:t>}</w:t>
      </w:r>
    </w:p>
    <w:p w:rsidR="00F03F4A" w:rsidRDefault="00F03F4A">
      <w:pPr>
        <w:pStyle w:val="ConsPlusNormal"/>
        <w:jc w:val="center"/>
      </w:pPr>
    </w:p>
    <w:p w:rsidR="00F03F4A" w:rsidRDefault="00267CE1">
      <w:pPr>
        <w:pStyle w:val="ConsPlusNormal"/>
        <w:jc w:val="center"/>
      </w:pPr>
      <w:r>
        <w:rPr>
          <w:noProof/>
          <w:position w:val="-39"/>
        </w:rPr>
        <w:drawing>
          <wp:inline distT="0" distB="0" distL="0" distR="0">
            <wp:extent cx="2165350" cy="66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4A" w:rsidRDefault="00F03F4A">
      <w:pPr>
        <w:pStyle w:val="ConsPlusNormal"/>
        <w:jc w:val="center"/>
      </w:pPr>
    </w:p>
    <w:p w:rsidR="00F03F4A" w:rsidRDefault="00E27451">
      <w:pPr>
        <w:pStyle w:val="ConsPlusNormal"/>
        <w:ind w:firstLine="540"/>
        <w:jc w:val="both"/>
      </w:pPr>
      <w:r>
        <w:t xml:space="preserve"> </w:t>
      </w:r>
      <w:r w:rsidR="006B4183">
        <w:t>где:</w:t>
      </w:r>
      <w:r w:rsidRPr="00E27451">
        <w:t xml:space="preserve"> 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="00E27451" w:rsidRPr="00AF5777">
        <w:t>}</w:t>
      </w:r>
      <w:r w:rsidR="00E27451">
        <w:t xml:space="preserve"> </w:t>
      </w:r>
      <w:r w:rsidR="006B4183">
        <w:t xml:space="preserve">z - порядковый номер показателя предоставления поддержки, указанного в </w:t>
      </w:r>
      <w:hyperlink w:anchor="Par157" w:tooltip="31. Результатом предоставления поддержки является достижение центрами показателей предоставления поддержки:" w:history="1">
        <w:r w:rsidR="006B4183">
          <w:rPr>
            <w:color w:val="0000FF"/>
          </w:rPr>
          <w:t>пункте 31</w:t>
        </w:r>
      </w:hyperlink>
      <w:r w:rsidR="006B4183">
        <w:t xml:space="preserve"> настоящих Правил (от 1 до 10);</w:t>
      </w:r>
      <w:r w:rsidR="00E27451" w:rsidRPr="00E27451">
        <w:t xml:space="preserve"> </w:t>
      </w:r>
      <w:r>
        <w:t>{22</w:t>
      </w:r>
      <w:r w:rsidRPr="00AF5777">
        <w:t>}</w:t>
      </w:r>
    </w:p>
    <w:p w:rsidR="00F03F4A" w:rsidRPr="00975ED8" w:rsidRDefault="006B4183">
      <w:pPr>
        <w:pStyle w:val="ConsPlusNormal"/>
        <w:spacing w:before="240"/>
        <w:ind w:firstLine="540"/>
        <w:jc w:val="both"/>
      </w:pPr>
      <w:proofErr w:type="spellStart"/>
      <w:r>
        <w:t>w</w:t>
      </w:r>
      <w:r>
        <w:rPr>
          <w:vertAlign w:val="subscript"/>
        </w:rPr>
        <w:t>z</w:t>
      </w:r>
      <w:proofErr w:type="spellEnd"/>
      <w:r>
        <w:t xml:space="preserve"> - относительный вес показателя предоставления поддержки, указанного в </w:t>
      </w:r>
      <w:hyperlink w:anchor="Par157" w:tooltip="31. Результатом предоставления поддержки является достижение центрами показателей предоставления поддержки:" w:history="1">
        <w:r>
          <w:rPr>
            <w:color w:val="0000FF"/>
          </w:rPr>
          <w:t>пункте 31</w:t>
        </w:r>
      </w:hyperlink>
      <w:r>
        <w:t xml:space="preserve"> настоящих Правил под порядковым номером (z) (от 1 до 10), в отчетном периоде, значение которого устанавливается в документации отбора получателей поддержки, при этом на </w:t>
      </w:r>
      <w:proofErr w:type="spellStart"/>
      <w:r>
        <w:t>w</w:t>
      </w:r>
      <w:r>
        <w:rPr>
          <w:vertAlign w:val="subscript"/>
        </w:rPr>
        <w:t>z</w:t>
      </w:r>
      <w:proofErr w:type="spellEnd"/>
      <w:r>
        <w:t xml:space="preserve"> накладываются следующие ограничения:</w:t>
      </w:r>
      <w:r w:rsidR="00E27451" w:rsidRPr="00E27451">
        <w:t xml:space="preserve"> </w:t>
      </w:r>
    </w:p>
    <w:p w:rsidR="00C957AF" w:rsidRPr="00975ED8" w:rsidRDefault="00C957AF">
      <w:pPr>
        <w:pStyle w:val="ConsPlusNormal"/>
        <w:spacing w:before="240"/>
        <w:ind w:firstLine="540"/>
        <w:jc w:val="both"/>
      </w:pPr>
      <w:bookmarkStart w:id="19" w:name="_GoBack"/>
      <w:bookmarkEnd w:id="19"/>
    </w:p>
    <w:p w:rsidR="00F03F4A" w:rsidRDefault="00E27451">
      <w:pPr>
        <w:pStyle w:val="ConsPlusNormal"/>
        <w:spacing w:before="240"/>
        <w:ind w:firstLine="540"/>
        <w:jc w:val="both"/>
      </w:pPr>
      <w:r>
        <w:t xml:space="preserve"> </w:t>
      </w:r>
      <w:r w:rsidR="006B4183">
        <w:t xml:space="preserve">0 &lt; </w:t>
      </w:r>
      <w:proofErr w:type="spellStart"/>
      <w:r w:rsidR="006B4183">
        <w:t>W</w:t>
      </w:r>
      <w:r w:rsidR="006B4183">
        <w:rPr>
          <w:vertAlign w:val="subscript"/>
        </w:rPr>
        <w:t>z</w:t>
      </w:r>
      <w:proofErr w:type="spellEnd"/>
      <w:r w:rsidR="006B4183">
        <w:t xml:space="preserve"> &lt;= 1 и </w:t>
      </w:r>
      <w:r w:rsidR="00267CE1">
        <w:rPr>
          <w:noProof/>
          <w:position w:val="-11"/>
        </w:rPr>
        <w:drawing>
          <wp:inline distT="0" distB="0" distL="0" distR="0">
            <wp:extent cx="53340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183">
        <w:t xml:space="preserve"> &lt;= 1;</w:t>
      </w:r>
      <w:r w:rsidRPr="00E27451">
        <w:t xml:space="preserve"> 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proofErr w:type="spellStart"/>
      <w:r w:rsidR="006B4183">
        <w:t>d</w:t>
      </w:r>
      <w:r w:rsidR="006B4183">
        <w:rPr>
          <w:vertAlign w:val="subscript"/>
        </w:rPr>
        <w:t>z</w:t>
      </w:r>
      <w:proofErr w:type="spellEnd"/>
      <w:r w:rsidR="006B4183">
        <w:t xml:space="preserve"> - фактическое значение показателя предоставления поддержки, указанного в </w:t>
      </w:r>
      <w:hyperlink w:anchor="Par157" w:tooltip="31. Результатом предоставления поддержки является достижение центрами показателей предоставления поддержки:" w:history="1">
        <w:r w:rsidR="006B4183">
          <w:rPr>
            <w:color w:val="0000FF"/>
          </w:rPr>
          <w:t>пункте 31</w:t>
        </w:r>
      </w:hyperlink>
      <w:r w:rsidR="006B4183">
        <w:t xml:space="preserve"> настоящих Правил под порядковым номером (z) (от 1 до 10), достигнутое получателем поддержки в отчетном периоде;</w:t>
      </w:r>
      <w:r w:rsidR="00E27451" w:rsidRPr="00E27451">
        <w:t xml:space="preserve"> </w:t>
      </w:r>
      <w:r>
        <w:t>{22</w:t>
      </w:r>
      <w:r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proofErr w:type="spellStart"/>
      <w:r w:rsidR="006B4183">
        <w:t>D</w:t>
      </w:r>
      <w:r w:rsidR="006B4183">
        <w:rPr>
          <w:vertAlign w:val="subscript"/>
        </w:rPr>
        <w:t>z</w:t>
      </w:r>
      <w:proofErr w:type="spellEnd"/>
      <w:r w:rsidR="006B4183">
        <w:t xml:space="preserve"> - плановое значение показателя предоставления поддержки, указанного в </w:t>
      </w:r>
      <w:hyperlink w:anchor="Par157" w:tooltip="31. Результатом предоставления поддержки является достижение центрами показателей предоставления поддержки:" w:history="1">
        <w:r w:rsidR="006B4183">
          <w:rPr>
            <w:color w:val="0000FF"/>
          </w:rPr>
          <w:t>пункте 31</w:t>
        </w:r>
      </w:hyperlink>
      <w:r w:rsidR="006B4183">
        <w:t xml:space="preserve"> настоящих Правил под порядковым номером (z) (от 1 до 10), установленное в программе центра, реализуемой получателем поддержки;</w:t>
      </w:r>
      <w:r w:rsidR="00E27451" w:rsidRPr="00E27451">
        <w:t xml:space="preserve"> </w:t>
      </w:r>
      <w:r>
        <w:t>{22</w:t>
      </w:r>
      <w:r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6B4183">
        <w:t>E - число членов рабочей группы, оценивших результаты деятельности центра по итогам рассмотрения сводного отчета о результатах мониторинга предоставления поддержки;</w:t>
      </w:r>
      <w:r w:rsidR="00E27451" w:rsidRPr="00E27451">
        <w:t xml:space="preserve"> </w:t>
      </w:r>
      <w:r>
        <w:t>{22</w:t>
      </w:r>
      <w:r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6B4183">
        <w:t>j - порядковый номер члена рабочей группы, оценившего результаты деятельности центра по итогам рассмотрения сводного отчета о результатах мониторинга предоставления поддержки;</w:t>
      </w:r>
      <w:r w:rsidR="00E27451" w:rsidRPr="00E27451">
        <w:t xml:space="preserve"> </w:t>
      </w:r>
      <w:r>
        <w:t>{22</w:t>
      </w:r>
      <w:r w:rsidRPr="00AF5777">
        <w:t>}</w:t>
      </w:r>
    </w:p>
    <w:p w:rsidR="00D16AE6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proofErr w:type="spellStart"/>
      <w:r w:rsidR="006B4183">
        <w:t>P</w:t>
      </w:r>
      <w:r w:rsidR="006B4183">
        <w:rPr>
          <w:vertAlign w:val="subscript"/>
        </w:rPr>
        <w:t>j</w:t>
      </w:r>
      <w:proofErr w:type="spellEnd"/>
      <w:r w:rsidR="006B4183">
        <w:t xml:space="preserve"> - балл, который по пятибалльной шкале поставил член рабочей группы под порядковым номером (j) центру по итогам рассмотрения сводного отчета о результатах мониторинга предоставления поддержки.</w:t>
      </w:r>
      <w:r w:rsidR="00E27451" w:rsidRPr="00E27451">
        <w:t xml:space="preserve"> </w:t>
      </w:r>
      <w:bookmarkStart w:id="20" w:name="Par247"/>
      <w:bookmarkEnd w:id="20"/>
      <w:r>
        <w:t>{22</w:t>
      </w:r>
      <w:r w:rsidRPr="00AF5777">
        <w:t>}</w:t>
      </w:r>
      <w:r>
        <w:t xml:space="preserve"> 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44. </w:t>
      </w:r>
      <w:r w:rsidR="00031E43">
        <w:t>{22</w:t>
      </w:r>
      <w:r w:rsidR="00A827B3" w:rsidRPr="00AF5777">
        <w:t>}</w:t>
      </w:r>
      <w:r w:rsidR="00A827B3">
        <w:t xml:space="preserve"> </w:t>
      </w:r>
      <w:r>
        <w:t>Центры, в отношении которых рабочая группа устанавливает значения коэффициентов (m), отличные от единицы, вносят изменения в программы центров и планы деятельности центров.</w:t>
      </w:r>
      <w:r w:rsidR="00A827B3" w:rsidRPr="00A827B3">
        <w:t xml:space="preserve"> </w:t>
      </w:r>
      <w:r w:rsidR="00031E43">
        <w:t>{22</w:t>
      </w:r>
      <w:r w:rsidR="00A827B3" w:rsidRPr="00AF5777">
        <w:t>}</w:t>
      </w:r>
    </w:p>
    <w:p w:rsidR="00F03F4A" w:rsidRDefault="00031E43">
      <w:pPr>
        <w:pStyle w:val="ConsPlusNormal"/>
        <w:spacing w:before="240"/>
        <w:ind w:firstLine="540"/>
        <w:jc w:val="both"/>
      </w:pPr>
      <w:r>
        <w:t>{22</w:t>
      </w:r>
      <w:r w:rsidR="00A827B3" w:rsidRPr="00AF5777">
        <w:t>}</w:t>
      </w:r>
      <w:r w:rsidR="00A827B3">
        <w:t xml:space="preserve"> </w:t>
      </w:r>
      <w:r w:rsidR="006B4183">
        <w:t xml:space="preserve">Применение коэффициентов (m) не может приводить к превышению суммарного размера поддержки, предоставляемой всем центрам, над средствами субсидии, предусмотренными в федеральном бюджете в целях, указанных в </w:t>
      </w:r>
      <w:hyperlink w:anchor="Par43" w:tooltip="1. Настоящие Правила устанавливают цели, условия и порядок предоставления субсидии из федерального бюджета на государственную поддержку автономной некоммерческой организации &quot;Аналитический центр при Правительстве Российской Федерации&quot; (далее - оператор субсиди" w:history="1">
        <w:r w:rsidR="006B4183">
          <w:rPr>
            <w:color w:val="0000FF"/>
          </w:rPr>
          <w:t>пункте 1</w:t>
        </w:r>
      </w:hyperlink>
      <w:r w:rsidR="006B4183">
        <w:t xml:space="preserve"> настоящих Правил. Допускается превышение размера гранта отдельных центров над запрошенным получателем поддержки размером поддержки в результате применения коэффициентов (m).</w:t>
      </w:r>
      <w:r w:rsidR="00A827B3" w:rsidRPr="00A827B3">
        <w:t xml:space="preserve"> </w:t>
      </w:r>
      <w:r>
        <w:t>{22</w:t>
      </w:r>
      <w:r w:rsidR="00A827B3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>45.</w:t>
      </w:r>
      <w:r w:rsidR="003A4EFA" w:rsidRPr="003A4EFA">
        <w:t xml:space="preserve"> </w:t>
      </w:r>
      <w:r w:rsidR="003A4EFA">
        <w:t>{35</w:t>
      </w:r>
      <w:r w:rsidR="003A4EFA" w:rsidRPr="00AF5777">
        <w:t>}</w:t>
      </w:r>
      <w:r>
        <w:t xml:space="preserve"> Отбор получателей поддержки является открытым.</w:t>
      </w:r>
      <w:r w:rsidR="00031E43" w:rsidRPr="00031E43">
        <w:t xml:space="preserve"> </w:t>
      </w:r>
      <w:r w:rsidR="00031E43">
        <w:t>{35</w:t>
      </w:r>
      <w:r w:rsidR="00031E43" w:rsidRPr="0007315D">
        <w:t>}</w:t>
      </w:r>
      <w:r w:rsidR="00031E43" w:rsidRPr="00031E43">
        <w:t xml:space="preserve"> </w:t>
      </w:r>
      <w:r w:rsidR="00031E43">
        <w:t>{35</w:t>
      </w:r>
      <w:r w:rsidR="00031E43" w:rsidRPr="0007315D">
        <w:t>}</w:t>
      </w:r>
      <w:r>
        <w:t xml:space="preserve"> В результате такого отбора поддержка должна быть предоставлена не менее чем 6 получателям поддержки.</w:t>
      </w:r>
      <w:r w:rsidR="00BC14E1" w:rsidRPr="00BC14E1">
        <w:t xml:space="preserve"> </w:t>
      </w:r>
      <w:r w:rsidR="00BC14E1">
        <w:t>{35</w:t>
      </w:r>
      <w:r w:rsidR="00BC14E1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21" w:name="Par250"/>
      <w:bookmarkEnd w:id="21"/>
      <w:r>
        <w:t xml:space="preserve">46. </w:t>
      </w:r>
      <w:r w:rsidR="00FC19EE">
        <w:t>{12</w:t>
      </w:r>
      <w:r w:rsidR="00FC19EE" w:rsidRPr="00AF5777">
        <w:t>}</w:t>
      </w:r>
      <w:r w:rsidR="00FC19EE">
        <w:t xml:space="preserve"> </w:t>
      </w:r>
      <w:r>
        <w:t>Участники отбора получателей поддержки должны соответствовать требованиям и критериям, установленным в документации отбора получателей поддержки, предусматривающим в том числе:</w:t>
      </w:r>
      <w:r w:rsidR="00FC19EE" w:rsidRPr="00FC19EE">
        <w:t xml:space="preserve"> </w:t>
      </w:r>
      <w:r w:rsidR="00FC19EE">
        <w:t>{12</w:t>
      </w:r>
      <w:r w:rsidR="00FC19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FC19EE">
        <w:t>{12</w:t>
      </w:r>
      <w:r w:rsidR="00FC19EE" w:rsidRPr="00AF5777">
        <w:t>}</w:t>
      </w:r>
      <w:r w:rsidR="00FC19EE">
        <w:t xml:space="preserve"> </w:t>
      </w:r>
      <w:r>
        <w:t>наличие практического задела и результатов в области создания принципиально новых научных результатов в области искусственного интеллекта, а также создания и использования перспективных методов искусственного интеллекта,</w:t>
      </w:r>
      <w:r w:rsidR="00D46FFB" w:rsidRPr="00D46FFB">
        <w:t>{12}</w:t>
      </w:r>
      <w:r>
        <w:t xml:space="preserve"> подтверждаемых публикациями (статьями) работников участника отбора получателей поддержки в сборниках научных работ конференций в области искусственного интеллекта, </w:t>
      </w:r>
      <w:r w:rsidR="00D46FFB" w:rsidRPr="00D46FFB">
        <w:t>{12}</w:t>
      </w:r>
      <w:r>
        <w:t>а также в научных журналах 1 и 2 квартиля, индексированных в системах WOS/SCOPUS</w:t>
      </w:r>
      <w:proofErr w:type="gramEnd"/>
      <w:r>
        <w:t>, согласно перечням, устанавливаемым в документации отбора получателей поддержки;</w:t>
      </w:r>
      <w:r w:rsidR="00FC19EE" w:rsidRPr="00FC19EE">
        <w:t xml:space="preserve"> </w:t>
      </w:r>
      <w:r w:rsidR="00FC19EE">
        <w:t>{12</w:t>
      </w:r>
      <w:r w:rsidR="00FC19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FC19EE">
        <w:t>{12</w:t>
      </w:r>
      <w:r w:rsidR="00FC19EE" w:rsidRPr="00AF5777">
        <w:t>}</w:t>
      </w:r>
      <w:r w:rsidR="00FC19EE">
        <w:t xml:space="preserve"> </w:t>
      </w:r>
      <w:r>
        <w:t>наличие опыта участия в научно-исследовательской и научно-технической кооперации с ведущими исследовательскими группами в сфере искусственного интеллекта, работающими в других российских и зарубежных образовательных организациях и научных организациях, а также в коммерческих организациях, осуществляющих разработку,</w:t>
      </w:r>
      <w:r w:rsidR="00D46FFB" w:rsidRPr="00D46FFB">
        <w:t>{12}</w:t>
      </w:r>
      <w:r>
        <w:t xml:space="preserve"> внедрение или масштабное использование технологий искусственного интеллекта в своей деятельности, необходимого для достижения результата предоставления субсидии,</w:t>
      </w:r>
      <w:r w:rsidR="00D46FFB" w:rsidRPr="00D46FFB">
        <w:t>{12}</w:t>
      </w:r>
      <w:r>
        <w:t xml:space="preserve"> подтверждаемого договорами о соответствующем сотрудничестве, в том числе о выполнении совместных работ или выполнении работ (оказании услуг) по заказу соответствующих организаций;</w:t>
      </w:r>
      <w:r w:rsidR="00FC19EE" w:rsidRPr="00FC19EE">
        <w:t xml:space="preserve"> </w:t>
      </w:r>
      <w:r w:rsidR="00FC19EE">
        <w:t>{12</w:t>
      </w:r>
      <w:r w:rsidR="00FC19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FC19EE">
        <w:t>{12</w:t>
      </w:r>
      <w:r w:rsidR="00FC19EE" w:rsidRPr="00AF5777">
        <w:t>}</w:t>
      </w:r>
      <w:r w:rsidR="00FC19EE">
        <w:t xml:space="preserve"> </w:t>
      </w:r>
      <w:r>
        <w:t>наличие доступа к материально-техническим и иным ресурсам, необходимым для полноценной реализации программы центра.</w:t>
      </w:r>
      <w:r w:rsidR="00FC19EE" w:rsidRPr="00FC19EE">
        <w:t xml:space="preserve"> </w:t>
      </w:r>
      <w:r w:rsidR="00FC19EE">
        <w:t>{12</w:t>
      </w:r>
      <w:r w:rsidR="00FC19E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47. </w:t>
      </w:r>
      <w:r w:rsidR="00CA12F8">
        <w:t>{11</w:t>
      </w:r>
      <w:r w:rsidR="00CA12F8" w:rsidRPr="00AF5777">
        <w:t>}</w:t>
      </w:r>
      <w:r w:rsidR="00CA12F8">
        <w:t xml:space="preserve"> </w:t>
      </w:r>
      <w:r>
        <w:t xml:space="preserve">Каждый участник отбора получателей поддержки имеет право подать одну заявку по каждому направлению для участия в таком отборе, определенному в документации отбора получателей поддержки согласно </w:t>
      </w:r>
      <w:hyperlink w:anchor="Par265" w:tooltip="а) описание передовых направлений развития сферы искусственного интеллекта, в том числе &quot;сильного&quot; искусственного интеллекта, систем доверенного искусственного интеллекта и этических аспектов применения искусственного интеллекта, для определения тематик центро" w:history="1">
        <w:r>
          <w:rPr>
            <w:color w:val="0000FF"/>
          </w:rPr>
          <w:t>подпункту "а" пункта 51</w:t>
        </w:r>
      </w:hyperlink>
      <w:r>
        <w:t xml:space="preserve"> настоящих Правил.</w:t>
      </w:r>
      <w:r w:rsidR="00CA12F8" w:rsidRPr="00CA12F8">
        <w:t xml:space="preserve"> </w:t>
      </w:r>
      <w:r w:rsidR="00CA12F8">
        <w:t>{11</w:t>
      </w:r>
      <w:r w:rsidR="00CA12F8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48. </w:t>
      </w:r>
      <w:r w:rsidR="005B64C2">
        <w:t>{2</w:t>
      </w:r>
      <w:r w:rsidR="005B64C2" w:rsidRPr="00AF5777">
        <w:t>}</w:t>
      </w:r>
      <w:r w:rsidR="005B64C2">
        <w:t xml:space="preserve"> </w:t>
      </w:r>
      <w:r>
        <w:t xml:space="preserve">Для целей отбора получателей поддержки программы центров должны соответствовать определению понятия программ центров, удовлетворять требованиям к программам центров согласно документации отбора получателей поддержки и содержать сведения, достаточные для подготовки плана деятельности центра и проведения </w:t>
      </w:r>
      <w:proofErr w:type="gramStart"/>
      <w:r>
        <w:t>оценки соответствия плана деятельности центра</w:t>
      </w:r>
      <w:proofErr w:type="gramEnd"/>
      <w:r>
        <w:t xml:space="preserve"> программе центра, в том числе включать в себя:</w:t>
      </w:r>
      <w:r w:rsidR="005B64C2" w:rsidRPr="005B64C2">
        <w:t xml:space="preserve"> </w:t>
      </w:r>
      <w:r w:rsidR="005B64C2">
        <w:t>{2</w:t>
      </w:r>
      <w:r w:rsidR="005B64C2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5B64C2">
        <w:t>{35</w:t>
      </w:r>
      <w:r w:rsidR="005B64C2" w:rsidRPr="00AF5777">
        <w:t>}</w:t>
      </w:r>
      <w:r w:rsidR="005B64C2">
        <w:t xml:space="preserve"> </w:t>
      </w:r>
      <w:r>
        <w:t>описание мероприятий центра, достаточных для формирования планов и (или) технических заданий на проведение исследований и разработок с целью создания принципиально новых научных результатов в области искусственного интеллекта,</w:t>
      </w:r>
      <w:r w:rsidR="00D46FFB" w:rsidRPr="00D46FFB">
        <w:t>{35}</w:t>
      </w:r>
      <w:r>
        <w:t xml:space="preserve"> а также создания и использования перспективных методов искусственного интеллекта, включая информацию о потребителях соответствующих результатов,</w:t>
      </w:r>
      <w:r w:rsidR="00D46FFB" w:rsidRPr="00D46FFB">
        <w:t>{35}</w:t>
      </w:r>
      <w:r>
        <w:t xml:space="preserve"> в интересах которых осуществляется коммерциализация результатов деятельности центров (с представлением необходимых подтверждающих документов с</w:t>
      </w:r>
      <w:proofErr w:type="gramEnd"/>
      <w:r>
        <w:t xml:space="preserve"> указанием объектов и способов коммерциализации);</w:t>
      </w:r>
      <w:r w:rsidR="005B64C2" w:rsidRPr="005B64C2">
        <w:t xml:space="preserve"> </w:t>
      </w:r>
      <w:r w:rsidR="005B64C2">
        <w:t>{35</w:t>
      </w:r>
      <w:r w:rsidR="005B64C2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5B64C2">
        <w:t>{35</w:t>
      </w:r>
      <w:r w:rsidR="005B64C2" w:rsidRPr="00AF5777">
        <w:t>}</w:t>
      </w:r>
      <w:r w:rsidR="005B64C2">
        <w:t xml:space="preserve"> </w:t>
      </w:r>
      <w:r>
        <w:t>описание образовательных программ, и (или) учебно-методических материалов, и (или) средств обучения и воспитания, и (или) учебных курсов, участие в подготовке и реализации которых запланировано в программе центра, согласованных партнерами центра, если предполагается их участие в соответствующих мероприятиях;</w:t>
      </w:r>
      <w:r w:rsidR="005B64C2" w:rsidRPr="005B64C2">
        <w:t xml:space="preserve"> </w:t>
      </w:r>
      <w:r w:rsidR="005B64C2">
        <w:t>{35</w:t>
      </w:r>
      <w:r w:rsidR="005B64C2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5B64C2">
        <w:t>{35</w:t>
      </w:r>
      <w:r w:rsidR="005B64C2" w:rsidRPr="00AF5777">
        <w:t>}</w:t>
      </w:r>
      <w:r w:rsidR="005B64C2">
        <w:t xml:space="preserve"> </w:t>
      </w:r>
      <w:r>
        <w:t xml:space="preserve">сведения об исследованиях и разработках и об иных мероприятиях, для реализации которых планируется привлекать </w:t>
      </w:r>
      <w:proofErr w:type="gramStart"/>
      <w:r>
        <w:t>внебюджетное</w:t>
      </w:r>
      <w:proofErr w:type="gramEnd"/>
      <w:r>
        <w:t xml:space="preserve"> </w:t>
      </w:r>
      <w:proofErr w:type="spellStart"/>
      <w:r>
        <w:t>софинансирование</w:t>
      </w:r>
      <w:proofErr w:type="spellEnd"/>
      <w:r>
        <w:t xml:space="preserve"> от партнеров центра или иных организаций при условии </w:t>
      </w:r>
      <w:proofErr w:type="spellStart"/>
      <w:r>
        <w:t>софинансирования</w:t>
      </w:r>
      <w:proofErr w:type="spellEnd"/>
      <w:r>
        <w:t xml:space="preserve"> получателями поддержки в соответствии с положениями о закупках получателей поддержки указанных мероприятий в объеме не более 30 процентов общего объема поддержки;</w:t>
      </w:r>
      <w:r w:rsidR="005B64C2" w:rsidRPr="005B64C2">
        <w:t xml:space="preserve"> </w:t>
      </w:r>
      <w:r w:rsidR="005B64C2">
        <w:t>{35</w:t>
      </w:r>
      <w:r w:rsidR="005B64C2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г) </w:t>
      </w:r>
      <w:r w:rsidR="005B64C2" w:rsidRPr="005B64C2">
        <w:t xml:space="preserve">{35} </w:t>
      </w:r>
      <w:r>
        <w:t>перечень и плановые значения показателей предоставления поддержки;</w:t>
      </w:r>
      <w:r w:rsidR="005B64C2" w:rsidRPr="005B64C2">
        <w:t xml:space="preserve"> {35}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>д)</w:t>
      </w:r>
      <w:r w:rsidR="005B64C2" w:rsidRPr="005B64C2">
        <w:t xml:space="preserve"> {35} </w:t>
      </w:r>
      <w:r>
        <w:t xml:space="preserve"> размер запрашиваемой поддержки в соответствии с </w:t>
      </w:r>
      <w:hyperlink w:anchor="Par215" w:tooltip="39. Размер поддержки, предоставляемой получателям поддержки (C), определяется исходя из сведений, изложенных в программе деятельности центра, по формуле:" w:history="1">
        <w:r>
          <w:rPr>
            <w:color w:val="0000FF"/>
          </w:rPr>
          <w:t>пунктом 39</w:t>
        </w:r>
      </w:hyperlink>
      <w:r>
        <w:t xml:space="preserve"> настоящих Правил, не превышающий предельного размера поддержки, предусмотренного </w:t>
      </w:r>
      <w:hyperlink w:anchor="Par147" w:tooltip="29. Размер поддержки, запрашиваемый одним участником отбора получателей поддержки, ежегодно не может превышать:" w:history="1">
        <w:r>
          <w:rPr>
            <w:color w:val="0000FF"/>
          </w:rPr>
          <w:t>пунктом 29</w:t>
        </w:r>
      </w:hyperlink>
      <w:r>
        <w:t xml:space="preserve"> настоящих Правил;</w:t>
      </w:r>
      <w:r w:rsidR="005B64C2" w:rsidRPr="005B64C2">
        <w:t xml:space="preserve"> {35}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е) </w:t>
      </w:r>
      <w:r w:rsidR="005B64C2" w:rsidRPr="005B64C2">
        <w:t xml:space="preserve">{35} </w:t>
      </w:r>
      <w:r>
        <w:t xml:space="preserve">планируемый объем </w:t>
      </w:r>
      <w:proofErr w:type="spellStart"/>
      <w:r>
        <w:t>софинансирования</w:t>
      </w:r>
      <w:proofErr w:type="spellEnd"/>
      <w:r>
        <w:t xml:space="preserve"> программы центра в объеме, предусмотренном </w:t>
      </w:r>
      <w:hyperlink w:anchor="Par181" w:tooltip="л) обязательство получателя поддержки обеспечить ежегодное софинансирование мероприятий программы центра за счет внебюджетных источников в размере:" w:history="1">
        <w:r>
          <w:rPr>
            <w:color w:val="0000FF"/>
          </w:rPr>
          <w:t>подпунктом "л" пункта 34</w:t>
        </w:r>
      </w:hyperlink>
      <w:r>
        <w:t xml:space="preserve"> настоящих Правил.</w:t>
      </w:r>
      <w:r w:rsidR="005B64C2" w:rsidRPr="005B64C2">
        <w:t xml:space="preserve"> {35}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49. </w:t>
      </w:r>
      <w:r w:rsidR="000E7127">
        <w:t>{15</w:t>
      </w:r>
      <w:r w:rsidR="000E7127" w:rsidRPr="00AF5777">
        <w:t>}</w:t>
      </w:r>
      <w:r w:rsidR="000E7127">
        <w:t xml:space="preserve"> </w:t>
      </w:r>
      <w:r>
        <w:t>Порядок проведения отбора получателей поддержки устанавливается в документации отбора получателей поддержки.</w:t>
      </w:r>
      <w:r w:rsidR="000E7127" w:rsidRPr="000E7127">
        <w:t xml:space="preserve"> </w:t>
      </w:r>
      <w:r w:rsidR="000E7127">
        <w:t>{15</w:t>
      </w:r>
      <w:r w:rsidR="000E7127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50. </w:t>
      </w:r>
      <w:r w:rsidR="00EE2E33">
        <w:t>{35</w:t>
      </w:r>
      <w:r w:rsidR="00EE2E33" w:rsidRPr="00AF5777">
        <w:t>}</w:t>
      </w:r>
      <w:r w:rsidR="00EE2E33">
        <w:t xml:space="preserve"> </w:t>
      </w:r>
      <w:r>
        <w:t>Документация отбора получателей поддержки разрабатывается оператором субсидии и утверждается Министерством экономического развития Российской Федерации.</w:t>
      </w:r>
      <w:r w:rsidR="00EE2E33" w:rsidRPr="00EE2E33">
        <w:t xml:space="preserve"> </w:t>
      </w:r>
      <w:r w:rsidR="00EE2E33">
        <w:t>{35</w:t>
      </w:r>
      <w:r w:rsidR="00EE2E33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51. </w:t>
      </w:r>
      <w:r w:rsidR="00AF5777">
        <w:t>{12</w:t>
      </w:r>
      <w:r w:rsidR="00AF5777" w:rsidRPr="00AF5777">
        <w:t xml:space="preserve">} </w:t>
      </w:r>
      <w:r>
        <w:t>Документация отбора получателей поддержки включает в себя:</w:t>
      </w:r>
      <w:r w:rsidR="00AF5777" w:rsidRPr="00AF5777">
        <w:t xml:space="preserve"> </w:t>
      </w:r>
      <w:r w:rsidR="00AF5777">
        <w:t>{12</w:t>
      </w:r>
      <w:r w:rsidR="00AF5777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22" w:name="Par265"/>
      <w:bookmarkEnd w:id="22"/>
      <w:r>
        <w:t xml:space="preserve">а) </w:t>
      </w:r>
      <w:r w:rsidR="00AF5777">
        <w:t>{12</w:t>
      </w:r>
      <w:r w:rsidR="00AF5777" w:rsidRPr="00AF5777">
        <w:t xml:space="preserve">} </w:t>
      </w:r>
      <w:r>
        <w:t xml:space="preserve">описание передовых направлений развития сферы искусственного интеллекта, в том числе "сильного" искусственного интеллекта, систем доверенного искусственного интеллекта и этических аспектов применения искусственного интеллекта, для определения тематик центров, включая контрольные события, сформированные с учетом положений Национальной </w:t>
      </w:r>
      <w:hyperlink r:id="rId15" w:history="1">
        <w:r>
          <w:rPr>
            <w:color w:val="0000FF"/>
          </w:rPr>
          <w:t>стратегии</w:t>
        </w:r>
      </w:hyperlink>
      <w:r>
        <w:t>, а также минимальные допустимые значения показателей предоставления поддержки;</w:t>
      </w:r>
      <w:r w:rsidR="00AF5777" w:rsidRPr="00AF5777">
        <w:t xml:space="preserve"> </w:t>
      </w:r>
      <w:r w:rsidR="00AF5777">
        <w:t>{12</w:t>
      </w:r>
      <w:r w:rsidR="00AF5777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AF5777">
        <w:t>{12</w:t>
      </w:r>
      <w:r w:rsidR="00AF5777" w:rsidRPr="00AF5777">
        <w:t xml:space="preserve">} </w:t>
      </w:r>
      <w:r>
        <w:t>требования к программам центров;</w:t>
      </w:r>
      <w:r w:rsidR="00AF5777" w:rsidRPr="00AF5777">
        <w:t xml:space="preserve"> </w:t>
      </w:r>
      <w:r w:rsidR="00AF5777">
        <w:t>{12</w:t>
      </w:r>
      <w:r w:rsidR="00AF5777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AF5777">
        <w:t>{12</w:t>
      </w:r>
      <w:r w:rsidR="00AF5777" w:rsidRPr="00AF5777">
        <w:t xml:space="preserve">} </w:t>
      </w:r>
      <w:r>
        <w:t>требования к участникам отбора получателей поддержки с учетом положений настоящих Правил;</w:t>
      </w:r>
      <w:r w:rsidR="00AF5777" w:rsidRPr="00AF5777">
        <w:t xml:space="preserve"> </w:t>
      </w:r>
      <w:r w:rsidR="00AF5777">
        <w:t>{12</w:t>
      </w:r>
      <w:r w:rsidR="00AF5777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г) </w:t>
      </w:r>
      <w:r w:rsidR="00AF5777">
        <w:t>{12</w:t>
      </w:r>
      <w:r w:rsidR="00AF5777" w:rsidRPr="00AF5777">
        <w:t xml:space="preserve">} </w:t>
      </w:r>
      <w:r>
        <w:t xml:space="preserve">требования, предъявляемые к форме и содержанию заявок, подаваемых участниками отбора получателей поддержки, которые </w:t>
      </w:r>
      <w:proofErr w:type="gramStart"/>
      <w:r>
        <w:t>включают</w:t>
      </w:r>
      <w:proofErr w:type="gramEnd"/>
      <w:r>
        <w:t xml:space="preserve"> в том числе согласие на публикацию (размещение) в сети "Интернет" информации об участнике такого отбора, о подаваемой участником отбора получателей поддержки заявке, иной информации об участнике отбора получателей поддержки, связанной с соответствующим отбором, а также согласие на обработку персональных данных (для физического лица);</w:t>
      </w:r>
      <w:r w:rsidR="00AF5777" w:rsidRPr="00AF5777">
        <w:t xml:space="preserve"> </w:t>
      </w:r>
      <w:r w:rsidR="00AF5777">
        <w:t>{12</w:t>
      </w:r>
      <w:r w:rsidR="00AF5777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д) </w:t>
      </w:r>
      <w:r w:rsidR="00AF5777">
        <w:t>{12</w:t>
      </w:r>
      <w:r w:rsidR="00AF5777" w:rsidRPr="00AF5777">
        <w:t xml:space="preserve">} </w:t>
      </w:r>
      <w:r>
        <w:t>требование представить в составе заявки оформленное на бланке согласие органа государственной власти (государственного органа) и (или) органа местного самоуправления, осуществляющих функции и полномочия учредителя в отношении участника отбора получателей поддержки, на его участие в отборе получателей поддержки, проводимом оператором субсидии, и последующее заключение соглашения о предоставлении гранта;</w:t>
      </w:r>
      <w:r w:rsidR="00AF5777" w:rsidRPr="00AF5777">
        <w:t xml:space="preserve"> </w:t>
      </w:r>
      <w:r w:rsidR="00AF5777">
        <w:t>{12</w:t>
      </w:r>
      <w:r w:rsidR="00AF5777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е) </w:t>
      </w:r>
      <w:r w:rsidR="00AF5777">
        <w:t>{9</w:t>
      </w:r>
      <w:r w:rsidR="00AF5777" w:rsidRPr="00AF5777">
        <w:t xml:space="preserve">} </w:t>
      </w:r>
      <w:r>
        <w:t>сроки размещения объявления о проведении отбора получателей поддержки;</w:t>
      </w:r>
      <w:r w:rsidR="00AF5777" w:rsidRPr="00AF5777">
        <w:t xml:space="preserve"> </w:t>
      </w:r>
      <w:r w:rsidR="00AF5777">
        <w:t>{9</w:t>
      </w:r>
      <w:r w:rsidR="00AF5777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ж) </w:t>
      </w:r>
      <w:r w:rsidR="00AF5777">
        <w:t>{10</w:t>
      </w:r>
      <w:r w:rsidR="00AF5777" w:rsidRPr="00AF5777">
        <w:t xml:space="preserve">} </w:t>
      </w:r>
      <w:r>
        <w:t>сроки проведения отбора получателей поддержки с учетом сроков, указанных в плане мероприятий федерального проекта, соответствующих результату федерального проекта по центрам;</w:t>
      </w:r>
      <w:r w:rsidR="00AF5777" w:rsidRPr="00AF5777">
        <w:t xml:space="preserve"> </w:t>
      </w:r>
      <w:r w:rsidR="00AF5777">
        <w:t>{10</w:t>
      </w:r>
      <w:r w:rsidR="00AF5777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з) </w:t>
      </w:r>
      <w:r w:rsidR="00462BAD">
        <w:t>{11</w:t>
      </w:r>
      <w:r w:rsidR="00462BAD" w:rsidRPr="00AF5777">
        <w:t xml:space="preserve">} </w:t>
      </w:r>
      <w:r>
        <w:t xml:space="preserve">порядок подачи и отзыва заявок участниками отбора получателей поддержки, порядок возврата заявок участников отбора получателей поддержки, </w:t>
      </w:r>
      <w:proofErr w:type="gramStart"/>
      <w:r>
        <w:t>определяющий</w:t>
      </w:r>
      <w:proofErr w:type="gramEnd"/>
      <w:r>
        <w:t xml:space="preserve"> в том числе основания для возврата таких заявок, порядок предоставления участникам отбора получателей поддержки разъяснений положений документации отбора получателей поддержки, даты начала и окончания срока такого предоставления;</w:t>
      </w:r>
      <w:r w:rsidR="00462BAD" w:rsidRPr="00462BAD">
        <w:t xml:space="preserve"> </w:t>
      </w:r>
      <w:r w:rsidR="00462BAD">
        <w:t>{11</w:t>
      </w:r>
      <w:r w:rsidR="00462BAD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и) </w:t>
      </w:r>
      <w:r w:rsidR="00462BAD">
        <w:t>{15</w:t>
      </w:r>
      <w:r w:rsidR="00462BAD" w:rsidRPr="00AF5777">
        <w:t xml:space="preserve">} </w:t>
      </w:r>
      <w:r>
        <w:t xml:space="preserve">порядок </w:t>
      </w:r>
      <w:proofErr w:type="gramStart"/>
      <w:r>
        <w:t>рассмотрения заявок участников отбора получателей поддержки</w:t>
      </w:r>
      <w:proofErr w:type="gramEnd"/>
      <w:r>
        <w:t xml:space="preserve"> на предмет их соответствия требованиям, предусмотренным настоящими Правилами, и документации отбора получателей поддержки, включая сроки размещения на сайте в сети "Интернет" информации о результатах рассмотрения заявок, включающей следующие сведения:</w:t>
      </w:r>
      <w:r w:rsidR="00462BAD" w:rsidRPr="00462BAD">
        <w:t xml:space="preserve"> </w:t>
      </w:r>
      <w:r w:rsidR="00462BAD">
        <w:t>{15</w:t>
      </w:r>
      <w:r w:rsidR="00462BAD" w:rsidRPr="00AF5777">
        <w:t>}</w:t>
      </w:r>
    </w:p>
    <w:p w:rsidR="00F03F4A" w:rsidRDefault="00462BAD">
      <w:pPr>
        <w:pStyle w:val="ConsPlusNormal"/>
        <w:spacing w:before="240"/>
        <w:ind w:firstLine="540"/>
        <w:jc w:val="both"/>
      </w:pPr>
      <w:r>
        <w:t>{15</w:t>
      </w:r>
      <w:r w:rsidRPr="00AF5777">
        <w:t xml:space="preserve">} </w:t>
      </w:r>
      <w:r w:rsidR="006B4183">
        <w:t>информация об участниках отбора получателей поддержки, заявки которых были рассмотрены;</w:t>
      </w:r>
      <w:r w:rsidRPr="00462BAD">
        <w:t xml:space="preserve"> </w:t>
      </w:r>
      <w:r>
        <w:t>{15</w:t>
      </w:r>
      <w:r w:rsidRPr="00AF5777">
        <w:t>}</w:t>
      </w:r>
    </w:p>
    <w:p w:rsidR="00F03F4A" w:rsidRDefault="00462BAD">
      <w:pPr>
        <w:pStyle w:val="ConsPlusNormal"/>
        <w:spacing w:before="240"/>
        <w:ind w:firstLine="540"/>
        <w:jc w:val="both"/>
      </w:pPr>
      <w:r>
        <w:t>{15</w:t>
      </w:r>
      <w:r w:rsidRPr="00AF5777">
        <w:t xml:space="preserve">} </w:t>
      </w:r>
      <w:r w:rsidR="006B4183">
        <w:t>информация об участниках отбора получателей поддержки, заявки которых были отклонены, с указанием причин их отклонения, в том числе положений документации отбора получателей поддержки, которым не соответствуют такие заявки;</w:t>
      </w:r>
      <w:r w:rsidRPr="00462BAD">
        <w:t xml:space="preserve"> </w:t>
      </w:r>
      <w:r>
        <w:t>{15</w:t>
      </w:r>
      <w:r w:rsidRPr="00AF5777">
        <w:t>}</w:t>
      </w:r>
    </w:p>
    <w:p w:rsidR="00F03F4A" w:rsidRDefault="00462BAD">
      <w:pPr>
        <w:pStyle w:val="ConsPlusNormal"/>
        <w:spacing w:before="240"/>
        <w:ind w:firstLine="540"/>
        <w:jc w:val="both"/>
      </w:pPr>
      <w:r>
        <w:t>{15</w:t>
      </w:r>
      <w:r w:rsidRPr="00AF5777">
        <w:t xml:space="preserve">} </w:t>
      </w:r>
      <w:r w:rsidR="006B4183">
        <w:t>наименование получателей поддержки, с которыми заключаются соглашения о предоставлении гранта, и размер предоставляемого им гранта;</w:t>
      </w:r>
      <w:r w:rsidRPr="00462BAD">
        <w:t xml:space="preserve"> </w:t>
      </w:r>
      <w:r>
        <w:t>{15</w:t>
      </w:r>
      <w:r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к) </w:t>
      </w:r>
      <w:r w:rsidR="003013F1">
        <w:t>{17</w:t>
      </w:r>
      <w:r w:rsidR="003013F1" w:rsidRPr="00AF5777">
        <w:t xml:space="preserve">} </w:t>
      </w:r>
      <w:r>
        <w:t xml:space="preserve">основания для отклонения </w:t>
      </w:r>
      <w:proofErr w:type="gramStart"/>
      <w:r>
        <w:t>заявки участника отбора получателей поддержки</w:t>
      </w:r>
      <w:proofErr w:type="gramEnd"/>
      <w:r>
        <w:t xml:space="preserve"> на стадии рассмотрения и оценки заявок, в частности:</w:t>
      </w:r>
      <w:r w:rsidR="003013F1" w:rsidRPr="003013F1">
        <w:t xml:space="preserve"> </w:t>
      </w:r>
      <w:r w:rsidR="003013F1">
        <w:t>{17</w:t>
      </w:r>
      <w:r w:rsidR="003013F1" w:rsidRPr="00AF5777">
        <w:t>}</w:t>
      </w:r>
    </w:p>
    <w:p w:rsidR="00F03F4A" w:rsidRDefault="003013F1" w:rsidP="003013F1">
      <w:pPr>
        <w:pStyle w:val="ConsPlusNormal"/>
        <w:spacing w:before="240"/>
        <w:ind w:firstLine="540"/>
        <w:jc w:val="both"/>
      </w:pPr>
      <w:r>
        <w:t>{17</w:t>
      </w:r>
      <w:r w:rsidRPr="00AF5777">
        <w:t>}</w:t>
      </w:r>
      <w:r>
        <w:t xml:space="preserve"> </w:t>
      </w:r>
      <w:r w:rsidR="006B4183">
        <w:t xml:space="preserve">несоответствие участника отбора получателей поддержки требованиям, предусмотренным </w:t>
      </w:r>
      <w:hyperlink w:anchor="Par150" w:tooltip="30. Предоставление поддержки получателям поддержки осуществляется оператором субсидии при условии соблюдения следующих требований:" w:history="1">
        <w:r w:rsidR="006B4183">
          <w:rPr>
            <w:color w:val="0000FF"/>
          </w:rPr>
          <w:t>пунктом 30</w:t>
        </w:r>
      </w:hyperlink>
      <w:r w:rsidR="006B4183">
        <w:t xml:space="preserve"> настоящих Правил;</w:t>
      </w:r>
      <w:r w:rsidRPr="003013F1">
        <w:t xml:space="preserve"> </w:t>
      </w:r>
      <w:r>
        <w:t>{17</w:t>
      </w:r>
      <w:r w:rsidRPr="00AF5777">
        <w:t>}</w:t>
      </w:r>
    </w:p>
    <w:p w:rsidR="00F03F4A" w:rsidRDefault="003013F1">
      <w:pPr>
        <w:pStyle w:val="ConsPlusNormal"/>
        <w:spacing w:before="240"/>
        <w:ind w:firstLine="540"/>
        <w:jc w:val="both"/>
      </w:pPr>
      <w:r>
        <w:t>{17</w:t>
      </w:r>
      <w:r w:rsidRPr="00AF5777">
        <w:t>}</w:t>
      </w:r>
      <w:r>
        <w:t xml:space="preserve"> </w:t>
      </w:r>
      <w:r w:rsidR="006B4183">
        <w:t>несоответствие представленных участником отбора получателей поддержки заявок и документов требованиям к заявкам участников отбора получателей поддержки, установленным в документации отбора получателей поддержки;</w:t>
      </w:r>
      <w:r w:rsidRPr="003013F1">
        <w:t xml:space="preserve"> </w:t>
      </w:r>
      <w:r>
        <w:t>{17</w:t>
      </w:r>
      <w:r w:rsidRPr="00AF5777">
        <w:t>}</w:t>
      </w:r>
    </w:p>
    <w:p w:rsidR="00F03F4A" w:rsidRDefault="003013F1">
      <w:pPr>
        <w:pStyle w:val="ConsPlusNormal"/>
        <w:spacing w:before="240"/>
        <w:ind w:firstLine="540"/>
        <w:jc w:val="both"/>
      </w:pPr>
      <w:r>
        <w:t>{17</w:t>
      </w:r>
      <w:r w:rsidRPr="00AF5777">
        <w:t>}</w:t>
      </w:r>
      <w:r>
        <w:t xml:space="preserve"> </w:t>
      </w:r>
      <w:r w:rsidR="006B4183">
        <w:t>недостоверность представленной участником отбора получателей поддержки информации, в том числе информации о месте нахождения и адресе юридического лица;</w:t>
      </w:r>
      <w:r w:rsidRPr="003013F1">
        <w:t xml:space="preserve"> </w:t>
      </w:r>
      <w:r>
        <w:t>{17</w:t>
      </w:r>
      <w:r w:rsidRPr="00AF5777">
        <w:t>}</w:t>
      </w:r>
    </w:p>
    <w:p w:rsidR="00F03F4A" w:rsidRDefault="003013F1">
      <w:pPr>
        <w:pStyle w:val="ConsPlusNormal"/>
        <w:spacing w:before="240"/>
        <w:ind w:firstLine="540"/>
        <w:jc w:val="both"/>
      </w:pPr>
      <w:r>
        <w:t>{17</w:t>
      </w:r>
      <w:r w:rsidRPr="00AF5777">
        <w:t>}</w:t>
      </w:r>
      <w:r>
        <w:t xml:space="preserve"> </w:t>
      </w:r>
      <w:r w:rsidR="006B4183">
        <w:t>подача участником отбора получателей поддержки заявки после даты и (или) времени, определенных для подачи заявок;</w:t>
      </w:r>
      <w:r w:rsidRPr="003013F1">
        <w:t xml:space="preserve"> </w:t>
      </w:r>
      <w:r>
        <w:t>{17</w:t>
      </w:r>
      <w:r w:rsidRPr="00AF5777">
        <w:t>}</w:t>
      </w:r>
      <w:r>
        <w:t xml:space="preserve"> </w:t>
      </w:r>
    </w:p>
    <w:p w:rsidR="00F03F4A" w:rsidRDefault="003013F1">
      <w:pPr>
        <w:pStyle w:val="ConsPlusNormal"/>
        <w:spacing w:before="240"/>
        <w:ind w:firstLine="540"/>
        <w:jc w:val="both"/>
      </w:pPr>
      <w:r>
        <w:t>{17</w:t>
      </w:r>
      <w:r w:rsidRPr="00AF5777">
        <w:t>}</w:t>
      </w:r>
      <w:r>
        <w:t xml:space="preserve"> </w:t>
      </w:r>
      <w:r w:rsidR="006B4183">
        <w:t>иные основания для отклонения заявки участника отбора получателей поддержки;</w:t>
      </w:r>
      <w:r w:rsidRPr="003013F1">
        <w:t xml:space="preserve"> </w:t>
      </w:r>
      <w:r>
        <w:t>{17</w:t>
      </w:r>
      <w:r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л) </w:t>
      </w:r>
      <w:r w:rsidR="000F6F19">
        <w:t>{35</w:t>
      </w:r>
      <w:r w:rsidR="000F6F19" w:rsidRPr="00AF5777">
        <w:t>}</w:t>
      </w:r>
      <w:r w:rsidR="000F6F19">
        <w:t xml:space="preserve"> </w:t>
      </w:r>
      <w:r>
        <w:t xml:space="preserve">порядок </w:t>
      </w:r>
      <w:proofErr w:type="gramStart"/>
      <w:r>
        <w:t>проведения экспертизы заявок участников отбора получателей</w:t>
      </w:r>
      <w:proofErr w:type="gramEnd"/>
      <w:r>
        <w:t xml:space="preserve"> поддержки, включая критерии и сроки оценки заявок, их весовое значение в общей оценке, правила ранжирования заявок с учетом результатов их экспертизы;</w:t>
      </w:r>
      <w:r w:rsidR="000F6F19" w:rsidRPr="000F6F19">
        <w:t xml:space="preserve"> </w:t>
      </w:r>
      <w:r w:rsidR="000F6F19">
        <w:t>{35</w:t>
      </w:r>
      <w:r w:rsidR="000F6F19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м) </w:t>
      </w:r>
      <w:r w:rsidR="00BD67D3">
        <w:t>{24</w:t>
      </w:r>
      <w:r w:rsidR="00BD67D3" w:rsidRPr="00AF5777">
        <w:t>}</w:t>
      </w:r>
      <w:r w:rsidR="00BD67D3">
        <w:t xml:space="preserve"> </w:t>
      </w:r>
      <w:r>
        <w:t>порядок заключения соглашения о предоставлении гранта по итогам отбора с учетом требований настоящих Правил, включая срок, в течение которого победитель отбора должен подписать соглашение о предоставлении гранта, а также условия признания победителя (победителей) отбора уклонившимся от заключения соглашения о предоставлении гранта;</w:t>
      </w:r>
      <w:r w:rsidR="00BD67D3" w:rsidRPr="00BD67D3">
        <w:t xml:space="preserve"> </w:t>
      </w:r>
      <w:r w:rsidR="00BD67D3">
        <w:t>{24</w:t>
      </w:r>
      <w:r w:rsidR="00BD67D3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н) </w:t>
      </w:r>
      <w:r w:rsidR="00A07B04">
        <w:t>{38</w:t>
      </w:r>
      <w:r w:rsidR="00A07B04" w:rsidRPr="00AF5777">
        <w:t>}</w:t>
      </w:r>
      <w:r w:rsidR="00A07B04">
        <w:t xml:space="preserve"> </w:t>
      </w:r>
      <w:r>
        <w:t>меры ответственности получателя поддержки за нарушение целей, условий и порядка предоставления поддержки;</w:t>
      </w:r>
      <w:r w:rsidR="00A07B04" w:rsidRPr="00A07B04">
        <w:t xml:space="preserve"> </w:t>
      </w:r>
      <w:r w:rsidR="00A07B04">
        <w:t>{38</w:t>
      </w:r>
      <w:r w:rsidR="00A07B0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о) </w:t>
      </w:r>
      <w:r w:rsidR="00A07B04">
        <w:t>{35</w:t>
      </w:r>
      <w:r w:rsidR="00A07B04" w:rsidRPr="00AF5777">
        <w:t>}</w:t>
      </w:r>
      <w:r w:rsidR="00A07B04">
        <w:t xml:space="preserve"> </w:t>
      </w:r>
      <w:r>
        <w:t xml:space="preserve">методики </w:t>
      </w:r>
      <w:proofErr w:type="gramStart"/>
      <w:r>
        <w:t>оценки достижения количественных значений показателей предоставления</w:t>
      </w:r>
      <w:proofErr w:type="gramEnd"/>
      <w:r>
        <w:t xml:space="preserve"> поддержки;</w:t>
      </w:r>
      <w:r w:rsidR="00A07B04" w:rsidRPr="00A07B04">
        <w:t xml:space="preserve"> </w:t>
      </w:r>
      <w:r w:rsidR="00A07B04">
        <w:t>{35</w:t>
      </w:r>
      <w:r w:rsidR="00A07B04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п) </w:t>
      </w:r>
      <w:r w:rsidR="00BD67D3">
        <w:t>{10</w:t>
      </w:r>
      <w:r w:rsidR="00BD67D3" w:rsidRPr="00AF5777">
        <w:t>}</w:t>
      </w:r>
      <w:r w:rsidR="00BD67D3">
        <w:t xml:space="preserve"> </w:t>
      </w:r>
      <w:r>
        <w:t>указание доменного имени, и (или) сетевого адреса, и (или) указателей страниц сайта в сети "Интернет", на котором обеспечивается проведение отбора;</w:t>
      </w:r>
      <w:r w:rsidR="00BD67D3" w:rsidRPr="00BD67D3">
        <w:t xml:space="preserve"> </w:t>
      </w:r>
      <w:r w:rsidR="00BD67D3">
        <w:t>{10</w:t>
      </w:r>
      <w:r w:rsidR="00BD67D3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р) </w:t>
      </w:r>
      <w:r w:rsidR="00067F1A">
        <w:t>{35</w:t>
      </w:r>
      <w:r w:rsidR="00067F1A" w:rsidRPr="00AF5777">
        <w:t>}</w:t>
      </w:r>
      <w:r w:rsidR="00067F1A">
        <w:t xml:space="preserve"> </w:t>
      </w:r>
      <w:r>
        <w:t xml:space="preserve">сведения о значениях относительных весов показателей предоставления поддержки, указанных в </w:t>
      </w:r>
      <w:hyperlink w:anchor="Par157" w:tooltip="31. Результатом предоставления поддержки является достижение центрами показателей предоставления поддержки:" w:history="1">
        <w:r>
          <w:rPr>
            <w:color w:val="0000FF"/>
          </w:rPr>
          <w:t>пункте 31</w:t>
        </w:r>
      </w:hyperlink>
      <w:r>
        <w:t xml:space="preserve"> настоящих Правил, по степени достижения центром показателей предоставления поддержки в отчетном периоде, применяющихся для расчета баллов в соответствии с </w:t>
      </w:r>
      <w:hyperlink w:anchor="Par234" w:tooltip="43. Баллы (B) определяются для каждого центра по формуле:" w:history="1">
        <w:r>
          <w:rPr>
            <w:color w:val="0000FF"/>
          </w:rPr>
          <w:t>пунктом 43</w:t>
        </w:r>
      </w:hyperlink>
      <w:r>
        <w:t xml:space="preserve"> настоящих Правил, а также для расчета размера штрафных санкций, применяемых в соответствии с </w:t>
      </w:r>
      <w:hyperlink w:anchor="Par330" w:tooltip="72. Размер штрафных санкций, применяемых оператором субсидии в отношении получателя поддержки (Fc), определяется по формуле:" w:history="1">
        <w:r>
          <w:rPr>
            <w:color w:val="0000FF"/>
          </w:rPr>
          <w:t>пунктом 72</w:t>
        </w:r>
      </w:hyperlink>
      <w:r>
        <w:t xml:space="preserve"> настоящих Правил;</w:t>
      </w:r>
      <w:proofErr w:type="gramEnd"/>
      <w:r w:rsidR="00067F1A" w:rsidRPr="00067F1A">
        <w:t xml:space="preserve"> </w:t>
      </w:r>
      <w:r w:rsidR="00067F1A">
        <w:t>{35</w:t>
      </w:r>
      <w:r w:rsidR="00067F1A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с) </w:t>
      </w:r>
      <w:r w:rsidR="007E048E">
        <w:t>{15</w:t>
      </w:r>
      <w:r w:rsidR="007E048E" w:rsidRPr="00AF5777">
        <w:t>}</w:t>
      </w:r>
      <w:r w:rsidR="007E048E">
        <w:t xml:space="preserve"> </w:t>
      </w:r>
      <w:r>
        <w:t>дата размещения результатов отбора, которая не может быть позднее 2 рабочих дней, со дня поступления протокола заседания рабочей группы, на котором рассмотрен вопрос об определении победителей отбора, оператору субсидии.</w:t>
      </w:r>
      <w:r w:rsidR="007E048E" w:rsidRPr="007E048E">
        <w:t xml:space="preserve"> </w:t>
      </w:r>
      <w:r w:rsidR="007E048E">
        <w:t>{15</w:t>
      </w:r>
      <w:r w:rsidR="007E048E"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52. </w:t>
      </w:r>
      <w:r w:rsidR="00C67CD5">
        <w:t>{10</w:t>
      </w:r>
      <w:r w:rsidR="00C67CD5" w:rsidRPr="00106B2B">
        <w:t xml:space="preserve">} </w:t>
      </w:r>
      <w:r>
        <w:t>Министерство экономического развития Российской Федерации по предложению оператора субсидии вправе принять решение о проведении дополнительного отбора получателей поддержки в следующих случаях:</w:t>
      </w:r>
      <w:r w:rsidR="00C67CD5" w:rsidRPr="00C67CD5">
        <w:t xml:space="preserve"> </w:t>
      </w:r>
      <w:r w:rsidR="00C67CD5">
        <w:t>{10</w:t>
      </w:r>
      <w:r w:rsidR="00C67CD5" w:rsidRPr="00C67CD5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C67CD5">
        <w:t>{10</w:t>
      </w:r>
      <w:r w:rsidR="00C67CD5" w:rsidRPr="00C67CD5">
        <w:t xml:space="preserve">} </w:t>
      </w:r>
      <w:r>
        <w:t>в случае если по итогам отбора получателей поддержки лимиты бюджетных обязательств, доведенные до Управления делами Президента Российской Федерации как получателя средств федерального бюджета на предоставление субсидии в соответствии с настоящими Правилами, превышают суммарный размер затрат на поддержку реализации программ центров, предоставляемую получателям поддержки по итогам проведения отбора, более чем на 10 процентов;</w:t>
      </w:r>
      <w:proofErr w:type="gramEnd"/>
      <w:r w:rsidR="00C67CD5" w:rsidRPr="00C67CD5">
        <w:t xml:space="preserve"> </w:t>
      </w:r>
      <w:r w:rsidR="00C67CD5">
        <w:t>{10</w:t>
      </w:r>
      <w:r w:rsidR="00C67CD5" w:rsidRPr="00C67CD5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C67CD5">
        <w:t>{10</w:t>
      </w:r>
      <w:r w:rsidR="00C67CD5" w:rsidRPr="00C67CD5">
        <w:t xml:space="preserve">} </w:t>
      </w:r>
      <w:r>
        <w:t>в случае если по решению рабочей группы прекращается предоставление поддержки одному или нескольким получателям поддержки.</w:t>
      </w:r>
      <w:r w:rsidR="00C67CD5" w:rsidRPr="00C67CD5">
        <w:t xml:space="preserve"> </w:t>
      </w:r>
      <w:r w:rsidR="00C67CD5">
        <w:t>{10</w:t>
      </w:r>
      <w:r w:rsidR="00C67CD5" w:rsidRPr="00C67CD5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53. </w:t>
      </w:r>
      <w:r w:rsidR="00041368">
        <w:t>{2</w:t>
      </w:r>
      <w:r w:rsidR="00041368" w:rsidRPr="00041368">
        <w:t xml:space="preserve">} </w:t>
      </w:r>
      <w:r>
        <w:t>В целях проведения отбора получателей поддержки оператор субсидии обеспечивает размещение на едином портале бюджетной системы Российской Федерации в сети "Интернет" и своем официальном сайте не менее чем за 45 календарных дней до истечения срока подачи заявок участниками отбора получателей поддержки извещения о проведении отбора, а также документации отбора получателей поддержки.</w:t>
      </w:r>
      <w:r w:rsidR="00041368" w:rsidRPr="00041368">
        <w:t xml:space="preserve"> </w:t>
      </w:r>
      <w:r w:rsidR="00041368">
        <w:t>{2</w:t>
      </w:r>
      <w:r w:rsidR="00041368" w:rsidRPr="00041368">
        <w:t>}</w:t>
      </w:r>
      <w:proofErr w:type="gramEnd"/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54. </w:t>
      </w:r>
      <w:r w:rsidR="00106B2B">
        <w:t>{11</w:t>
      </w:r>
      <w:r w:rsidR="00106B2B" w:rsidRPr="00106B2B">
        <w:t xml:space="preserve">} </w:t>
      </w:r>
      <w:r>
        <w:t xml:space="preserve">Прием </w:t>
      </w:r>
      <w:proofErr w:type="gramStart"/>
      <w:r>
        <w:t>заявок участников отбора получателей поддержки</w:t>
      </w:r>
      <w:proofErr w:type="gramEnd"/>
      <w:r>
        <w:t xml:space="preserve"> осуществляется оператором субсидии в сроки, установленные в извещении о проведении отбора.</w:t>
      </w:r>
      <w:r w:rsidR="00106B2B" w:rsidRPr="00106B2B">
        <w:t xml:space="preserve"> </w:t>
      </w:r>
      <w:r w:rsidR="00106B2B">
        <w:t>{11</w:t>
      </w:r>
      <w:r w:rsidR="00106B2B" w:rsidRPr="00106B2B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55. </w:t>
      </w:r>
      <w:r w:rsidR="00106B2B">
        <w:t>{11</w:t>
      </w:r>
      <w:r w:rsidR="00106B2B" w:rsidRPr="00106B2B">
        <w:t xml:space="preserve">} </w:t>
      </w:r>
      <w:r>
        <w:t xml:space="preserve">В срок, не превышающий 5 рабочих дней со дня </w:t>
      </w:r>
      <w:proofErr w:type="gramStart"/>
      <w:r>
        <w:t>окончания срока подачи заявок участников отбора получателей</w:t>
      </w:r>
      <w:proofErr w:type="gramEnd"/>
      <w:r>
        <w:t xml:space="preserve"> поддержки, соответствующие заявки направляются оператором субсидии на экспертизу.</w:t>
      </w:r>
      <w:r w:rsidR="00106B2B" w:rsidRPr="00106B2B">
        <w:t xml:space="preserve"> </w:t>
      </w:r>
      <w:r w:rsidR="00106B2B">
        <w:t>{11</w:t>
      </w:r>
      <w:r w:rsidR="00106B2B" w:rsidRPr="00106B2B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56. </w:t>
      </w:r>
      <w:r w:rsidR="00106B2B">
        <w:t>{15</w:t>
      </w:r>
      <w:r w:rsidR="00106B2B" w:rsidRPr="00106B2B">
        <w:t xml:space="preserve">} </w:t>
      </w:r>
      <w:r>
        <w:t xml:space="preserve">Проведение </w:t>
      </w:r>
      <w:proofErr w:type="gramStart"/>
      <w:r>
        <w:t>экспертизы заявок участников отбора получателей поддержки</w:t>
      </w:r>
      <w:proofErr w:type="gramEnd"/>
      <w:r>
        <w:t xml:space="preserve"> осуществляется в срок, установленный в документации отбора получателей поддержки, но не менее 25 календарных дней со дня направления заявок на экспертизу.</w:t>
      </w:r>
      <w:r w:rsidR="00106B2B" w:rsidRPr="00106B2B">
        <w:t xml:space="preserve"> </w:t>
      </w:r>
      <w:r w:rsidR="00106B2B">
        <w:t>{15</w:t>
      </w:r>
      <w:r w:rsidR="00106B2B" w:rsidRPr="00106B2B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57. </w:t>
      </w:r>
      <w:r w:rsidR="00CE7F31">
        <w:t>{6</w:t>
      </w:r>
      <w:r w:rsidR="00CE7F31" w:rsidRPr="00CE7F31">
        <w:t xml:space="preserve">} </w:t>
      </w:r>
      <w:r>
        <w:t>Организацию экспертизы заявок оператор субсидии обеспечивает в соответствии с критериями и правилами выставления оценок заявкам, установленными в документации отбора получателей поддержки.</w:t>
      </w:r>
      <w:r w:rsidR="00CE7F31" w:rsidRPr="00CE7F31">
        <w:t xml:space="preserve"> </w:t>
      </w:r>
      <w:r w:rsidR="00CE7F31">
        <w:t>{6</w:t>
      </w:r>
      <w:r w:rsidR="00CE7F31" w:rsidRPr="00CE7F31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58. </w:t>
      </w:r>
      <w:r w:rsidR="00CE7F31" w:rsidRPr="00CE7F31">
        <w:t xml:space="preserve">{35} </w:t>
      </w:r>
      <w:r>
        <w:t>К проведению экспертизы оператор субсидии в определяемом им порядке вправе привлечь одну или несколько экспертных организаций, имеющих опыт осуществления экспертизы научной, научно-технической, инновационной деятельности и соответствующих требованиям к экспертным организациям, привлекаемым к проведению экспертизы заявок участников отбора получателей поддержки, в соответствии с требованиями, установленными в документации отбора получателей поддержки.</w:t>
      </w:r>
      <w:r w:rsidR="00CE7F31" w:rsidRPr="00CE7F31">
        <w:t xml:space="preserve"> {35}</w:t>
      </w:r>
      <w:proofErr w:type="gramEnd"/>
    </w:p>
    <w:p w:rsidR="00F03F4A" w:rsidRDefault="00CE7F31">
      <w:pPr>
        <w:pStyle w:val="ConsPlusNormal"/>
        <w:spacing w:before="240"/>
        <w:ind w:firstLine="540"/>
        <w:jc w:val="both"/>
      </w:pPr>
      <w:r w:rsidRPr="00CE7F31">
        <w:t xml:space="preserve">{35} </w:t>
      </w:r>
      <w:r w:rsidR="006B4183">
        <w:t>Эксперты, осуществляющие экспертизу, не должны иметь личной заинтересованности в результатах проведенной экспертизы.</w:t>
      </w:r>
      <w:r w:rsidRPr="00CE7F31">
        <w:t xml:space="preserve"> {35}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59. </w:t>
      </w:r>
      <w:r w:rsidR="009C589B">
        <w:t>{20</w:t>
      </w:r>
      <w:r w:rsidR="009C589B" w:rsidRPr="0048387D">
        <w:t xml:space="preserve">} </w:t>
      </w:r>
      <w:r>
        <w:t xml:space="preserve">Результаты </w:t>
      </w:r>
      <w:proofErr w:type="gramStart"/>
      <w:r>
        <w:t>экспертизы заявок участников отбора получателей поддержки</w:t>
      </w:r>
      <w:proofErr w:type="gramEnd"/>
      <w:r>
        <w:t xml:space="preserve"> вместе с заявками в срок, не превышающий 5 рабочих дней со дня окончания экспертизы, представляются оператором субсидии в рабочую группу.</w:t>
      </w:r>
      <w:r w:rsidR="009C589B" w:rsidRPr="009C589B">
        <w:t xml:space="preserve"> </w:t>
      </w:r>
      <w:r w:rsidR="009C589B">
        <w:t>{20</w:t>
      </w:r>
      <w:r w:rsidR="009C589B" w:rsidRPr="0048387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23" w:name="Par301"/>
      <w:bookmarkEnd w:id="23"/>
      <w:proofErr w:type="gramStart"/>
      <w:r>
        <w:t xml:space="preserve">60. </w:t>
      </w:r>
      <w:r w:rsidR="00BE2F75">
        <w:t>{16</w:t>
      </w:r>
      <w:r w:rsidR="00BE2F75" w:rsidRPr="0048387D">
        <w:t xml:space="preserve">} </w:t>
      </w:r>
      <w:r>
        <w:t>Рабочая группа включает в себя ведущих представителей экспертного сообщества в сфере искусственного интеллекта, в том числе представителей российских и иностранных образовательных организаций высшего образования и научных организаций, коммерческих организаций,</w:t>
      </w:r>
      <w:r w:rsidR="00D46FFB" w:rsidRPr="00D46FFB">
        <w:t>{16}</w:t>
      </w:r>
      <w:r>
        <w:t xml:space="preserve"> осуществляющих разработку, внедрение или масштабное использование технологий искусственного интеллекта в своей деятельности, организаций, осуществляющих предоставление поддержки на проведение исследований и разработок,</w:t>
      </w:r>
      <w:r w:rsidR="00D46FFB" w:rsidRPr="00D46FFB">
        <w:t>{16}</w:t>
      </w:r>
      <w:r>
        <w:t xml:space="preserve"> в том числе по тематике искусственного</w:t>
      </w:r>
      <w:proofErr w:type="gramEnd"/>
      <w:r>
        <w:t xml:space="preserve"> интеллекта, Министерства экономического развития Российской Федерации и заинтересованных федеральных органов исполнительной власти, а также членов общественных советов при федеральных органах исполнительной власти.</w:t>
      </w:r>
      <w:r w:rsidR="00BE2F75" w:rsidRPr="00BE2F75">
        <w:t xml:space="preserve"> </w:t>
      </w:r>
      <w:r w:rsidR="00BE2F75">
        <w:t>{16</w:t>
      </w:r>
      <w:r w:rsidR="00BE2F75" w:rsidRPr="0048387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24" w:name="Par302"/>
      <w:bookmarkEnd w:id="24"/>
      <w:r>
        <w:t xml:space="preserve">61. </w:t>
      </w:r>
      <w:r w:rsidR="0048387D">
        <w:t>{35</w:t>
      </w:r>
      <w:r w:rsidR="0048387D" w:rsidRPr="0048387D">
        <w:t xml:space="preserve">} </w:t>
      </w:r>
      <w:r>
        <w:t>Рабочая группа осуществляет следующие основные функции:</w:t>
      </w:r>
      <w:r w:rsidR="0048387D" w:rsidRPr="0048387D">
        <w:t xml:space="preserve"> {35}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а) </w:t>
      </w:r>
      <w:r w:rsidR="0048387D" w:rsidRPr="0048387D">
        <w:t xml:space="preserve">{35} </w:t>
      </w:r>
      <w:r>
        <w:t>определение получателей поддержки;</w:t>
      </w:r>
      <w:r w:rsidR="0048387D" w:rsidRPr="0048387D">
        <w:t xml:space="preserve"> {35}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48387D" w:rsidRPr="0048387D">
        <w:t xml:space="preserve">{35} </w:t>
      </w:r>
      <w:r>
        <w:t>утверждение программ центров;</w:t>
      </w:r>
      <w:r w:rsidR="0048387D" w:rsidRPr="0048387D">
        <w:t xml:space="preserve"> {35}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48387D">
        <w:t>{27</w:t>
      </w:r>
      <w:r w:rsidR="0048387D" w:rsidRPr="0048387D">
        <w:t xml:space="preserve">} </w:t>
      </w:r>
      <w:r>
        <w:t>рассмотрение результатов мониторинга предоставления поддержки;</w:t>
      </w:r>
      <w:r w:rsidR="0048387D" w:rsidRPr="0048387D">
        <w:t xml:space="preserve"> </w:t>
      </w:r>
      <w:r w:rsidR="0048387D">
        <w:t>{27</w:t>
      </w:r>
      <w:r w:rsidR="0048387D" w:rsidRPr="0048387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г) </w:t>
      </w:r>
      <w:r w:rsidR="0048387D" w:rsidRPr="0048387D">
        <w:t xml:space="preserve">{35} </w:t>
      </w:r>
      <w:r>
        <w:t>согласование изменений в программы центров с учетом результатов мониторинга предоставления поддержки;</w:t>
      </w:r>
      <w:r w:rsidR="0048387D" w:rsidRPr="0048387D">
        <w:t xml:space="preserve"> {35}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д) </w:t>
      </w:r>
      <w:r w:rsidR="0048387D">
        <w:t xml:space="preserve">{35} </w:t>
      </w:r>
      <w:r>
        <w:t>определение на финансовый год, следующий за отчетным годом, значений коэффициентов, используемых для дифференциации предоставляемой поддержки получателям поддержки, а также принятие решения о прекращении предоставления поддержки.</w:t>
      </w:r>
      <w:r w:rsidR="0048387D" w:rsidRPr="0048387D">
        <w:t xml:space="preserve"> {35}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25" w:name="Par308"/>
      <w:bookmarkEnd w:id="25"/>
      <w:r>
        <w:t xml:space="preserve">62. </w:t>
      </w:r>
      <w:r w:rsidR="0048387D">
        <w:t>{2</w:t>
      </w:r>
      <w:r w:rsidR="0048387D" w:rsidRPr="0048387D">
        <w:t xml:space="preserve">} </w:t>
      </w:r>
      <w:r>
        <w:t>Цели, функции и полномочия рабочей группы, а также порядок ее формирования и деятельности устанавливаются положением о рабочей группе, утверждаемым Правительством Российской Федерации.</w:t>
      </w:r>
      <w:r w:rsidR="0048387D" w:rsidRPr="0048387D">
        <w:t xml:space="preserve"> </w:t>
      </w:r>
      <w:r w:rsidR="0048387D">
        <w:t>{2</w:t>
      </w:r>
      <w:r w:rsidR="0048387D" w:rsidRPr="0048387D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63. </w:t>
      </w:r>
      <w:r w:rsidR="007B3B20">
        <w:t>{35</w:t>
      </w:r>
      <w:r w:rsidR="007B3B20" w:rsidRPr="007B3B20">
        <w:t xml:space="preserve">} </w:t>
      </w:r>
      <w:r>
        <w:t xml:space="preserve">По итогам </w:t>
      </w:r>
      <w:proofErr w:type="gramStart"/>
      <w:r>
        <w:t>рассмотрения заявок участников отбора получателей поддержки</w:t>
      </w:r>
      <w:proofErr w:type="gramEnd"/>
      <w:r>
        <w:t xml:space="preserve"> и результатов экспертизы рабочая группа определяет получателей поддержки.</w:t>
      </w:r>
      <w:r w:rsidR="007B3B20" w:rsidRPr="007B3B20">
        <w:t xml:space="preserve"> </w:t>
      </w:r>
      <w:r w:rsidR="007B3B20">
        <w:t>{35</w:t>
      </w:r>
      <w:r w:rsidR="007B3B20" w:rsidRPr="007B3B20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64. </w:t>
      </w:r>
      <w:r w:rsidR="007B3B20">
        <w:t>{3</w:t>
      </w:r>
      <w:r w:rsidR="007B3B20" w:rsidRPr="00083968">
        <w:t xml:space="preserve">} </w:t>
      </w:r>
      <w:r>
        <w:t>Управление делами Президента Российской Федерации и орган государственного финансового контроля осуществляют обязательные проверки соблюдения оператором субсидии целей, условий и порядка предоставления субсидии.</w:t>
      </w:r>
      <w:r w:rsidR="007B3B20" w:rsidRPr="007B3B20">
        <w:t xml:space="preserve"> </w:t>
      </w:r>
      <w:r w:rsidR="007B3B20">
        <w:t>{3</w:t>
      </w:r>
      <w:r w:rsidR="007B3B20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65. </w:t>
      </w:r>
      <w:r w:rsidR="002C6FF5">
        <w:t>{38</w:t>
      </w:r>
      <w:r w:rsidR="002C6FF5" w:rsidRPr="00083968">
        <w:t xml:space="preserve">} </w:t>
      </w:r>
      <w:r>
        <w:t>В случае установления по итогам проверок, проведенных Управлением делами Президента Российской Федерации и (или) органом государственного финансового контроля, фактов нарушения оператором субсидии целей, условий и порядка предоставления субсидии оператор субсидии обязан возвратить в доход федерального бюджета соответствующие средства в объеме выявленного нарушения:</w:t>
      </w:r>
      <w:r w:rsidR="002C6FF5" w:rsidRPr="002C6FF5">
        <w:t xml:space="preserve"> </w:t>
      </w:r>
      <w:r w:rsidR="002C6FF5">
        <w:t>{38</w:t>
      </w:r>
      <w:r w:rsidR="002C6FF5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а) </w:t>
      </w:r>
      <w:r w:rsidR="002C6FF5">
        <w:t>{38</w:t>
      </w:r>
      <w:r w:rsidR="002C6FF5" w:rsidRPr="00083968">
        <w:t xml:space="preserve">} </w:t>
      </w:r>
      <w:r>
        <w:t>на основании требования Управления делами Президента Российской Федерации - не позднее 10-го рабочего дня со дня получения оператором субсидии указанного требования;</w:t>
      </w:r>
      <w:r w:rsidR="002C6FF5" w:rsidRPr="002C6FF5">
        <w:t xml:space="preserve"> </w:t>
      </w:r>
      <w:r w:rsidR="002C6FF5">
        <w:t>{38</w:t>
      </w:r>
      <w:r w:rsidR="002C6FF5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2C6FF5">
        <w:t>{38</w:t>
      </w:r>
      <w:r w:rsidR="002C6FF5" w:rsidRPr="00083968">
        <w:t xml:space="preserve">}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2C6FF5" w:rsidRPr="002C6FF5">
        <w:t xml:space="preserve"> </w:t>
      </w:r>
      <w:r w:rsidR="002C6FF5">
        <w:t>{38</w:t>
      </w:r>
      <w:r w:rsidR="002C6FF5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66. </w:t>
      </w:r>
      <w:r w:rsidR="008D2C89" w:rsidRPr="00083968">
        <w:t xml:space="preserve">{22} 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оператором субсидии значений результата предоставления субсидии и показателя, необходимого для достижения результата предоставления субсидии,</w:t>
      </w:r>
      <w:r w:rsidR="00D46FFB">
        <w:t>{22</w:t>
      </w:r>
      <w:r w:rsidR="00D46FFB" w:rsidRPr="00D46FFB">
        <w:t>}</w:t>
      </w:r>
      <w:r>
        <w:t xml:space="preserve"> соответствующие средства подлежат возврату в доход федерального бюджета на основании требования Управления делами Президента Российской Федерации в течение 10 рабочих дней со дня получения указанного требования, а на основании представления и (или) предписания органа государственного финансового контроля - в сроки,</w:t>
      </w:r>
      <w:r w:rsidR="00D46FFB" w:rsidRPr="00D46FFB">
        <w:t>{22</w:t>
      </w:r>
      <w:proofErr w:type="gramEnd"/>
      <w:r w:rsidR="00D46FFB" w:rsidRPr="00D46FFB">
        <w:t>}</w:t>
      </w:r>
      <w:r>
        <w:t xml:space="preserve"> установленные в соответствии с бюджетным законодательством Российской Федерации, в объеме (V), определяемом по формуле:</w:t>
      </w:r>
      <w:r w:rsidR="008D2C89" w:rsidRPr="008D2C89">
        <w:t xml:space="preserve"> </w:t>
      </w:r>
      <w:r w:rsidR="008D2C89" w:rsidRPr="00083968">
        <w:t>{22}</w:t>
      </w:r>
    </w:p>
    <w:p w:rsidR="00F03F4A" w:rsidRDefault="00F03F4A">
      <w:pPr>
        <w:pStyle w:val="ConsPlusNormal"/>
        <w:jc w:val="center"/>
      </w:pPr>
    </w:p>
    <w:p w:rsidR="00F03F4A" w:rsidRDefault="004F635C">
      <w:pPr>
        <w:pStyle w:val="ConsPlusNormal"/>
        <w:jc w:val="center"/>
      </w:pPr>
      <w:r>
        <w:t xml:space="preserve"> </w:t>
      </w:r>
      <w:r w:rsidR="00267CE1">
        <w:rPr>
          <w:noProof/>
          <w:position w:val="-26"/>
        </w:rPr>
        <w:drawing>
          <wp:inline distT="0" distB="0" distL="0" distR="0">
            <wp:extent cx="1206500" cy="48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4A" w:rsidRDefault="00F03F4A">
      <w:pPr>
        <w:pStyle w:val="ConsPlusNormal"/>
        <w:jc w:val="center"/>
      </w:pPr>
    </w:p>
    <w:p w:rsidR="00F03F4A" w:rsidRDefault="008D2C89">
      <w:pPr>
        <w:pStyle w:val="ConsPlusNormal"/>
        <w:ind w:firstLine="540"/>
        <w:jc w:val="both"/>
      </w:pPr>
      <w:r w:rsidRPr="00083968">
        <w:t xml:space="preserve"> </w:t>
      </w:r>
      <w:r w:rsidR="006B4183">
        <w:t>где:</w:t>
      </w:r>
      <w:r w:rsidRPr="008D2C89">
        <w:t xml:space="preserve"> 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6B4183">
        <w:t xml:space="preserve">O - размер затрат на выполнение функций оператора субсидии, предусмотренных </w:t>
      </w:r>
      <w:hyperlink w:anchor="Par64" w:tooltip="б) на финансовое обеспечение следующих затрат на выполнение функций оператора субсидии:" w:history="1">
        <w:r w:rsidR="006B4183">
          <w:rPr>
            <w:color w:val="0000FF"/>
          </w:rPr>
          <w:t>подпунктом "б" пункта 3</w:t>
        </w:r>
      </w:hyperlink>
      <w:r w:rsidR="006B4183">
        <w:t xml:space="preserve"> настоящих Правил;</w:t>
      </w:r>
      <w:r w:rsidR="008D2C89" w:rsidRPr="008D2C89">
        <w:t xml:space="preserve"> </w:t>
      </w:r>
      <w:r>
        <w:t>{22</w:t>
      </w:r>
      <w:r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proofErr w:type="spellStart"/>
      <w:r w:rsidR="006B4183">
        <w:t>R</w:t>
      </w:r>
      <w:r w:rsidR="006B4183">
        <w:rPr>
          <w:vertAlign w:val="subscript"/>
        </w:rPr>
        <w:t>p</w:t>
      </w:r>
      <w:proofErr w:type="spellEnd"/>
      <w:r w:rsidR="006B4183">
        <w:t xml:space="preserve"> - число получателей поддержки, определенных рабочей группой;</w:t>
      </w:r>
      <w:r w:rsidR="008D2C89" w:rsidRPr="008D2C89">
        <w:t xml:space="preserve"> </w:t>
      </w:r>
      <w:r>
        <w:t>{22</w:t>
      </w:r>
      <w:r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 w:rsidR="008D2C89" w:rsidRPr="00083968">
        <w:t xml:space="preserve"> </w:t>
      </w:r>
      <w:proofErr w:type="spellStart"/>
      <w:r w:rsidR="006B4183">
        <w:t>R</w:t>
      </w:r>
      <w:r w:rsidR="006B4183">
        <w:rPr>
          <w:vertAlign w:val="subscript"/>
        </w:rPr>
        <w:t>f</w:t>
      </w:r>
      <w:proofErr w:type="spellEnd"/>
      <w:r w:rsidR="006B4183">
        <w:t xml:space="preserve"> - число получателей поддержки, с которыми заключены соглашения о предоставлении гранта.</w:t>
      </w:r>
      <w:r w:rsidR="008D2C89" w:rsidRPr="008D2C89">
        <w:t xml:space="preserve"> </w:t>
      </w:r>
      <w:r>
        <w:t>{22</w:t>
      </w:r>
      <w:r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67. </w:t>
      </w:r>
      <w:r w:rsidR="002C6FF5">
        <w:t>{3</w:t>
      </w:r>
      <w:r w:rsidR="002C6FF5" w:rsidRPr="00083968">
        <w:t xml:space="preserve">} </w:t>
      </w:r>
      <w:r>
        <w:t>Управление делами Президента Российской Федерации и орган государственного финансового контроля осуществляют проверки соблюдения получателями поддержки целей, условий и порядка предоставления субсидии.</w:t>
      </w:r>
      <w:r w:rsidR="002C6FF5" w:rsidRPr="002C6FF5">
        <w:t xml:space="preserve"> </w:t>
      </w:r>
      <w:r w:rsidR="002C6FF5">
        <w:t>{3</w:t>
      </w:r>
      <w:r w:rsidR="002C6FF5" w:rsidRPr="002C6FF5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>68.</w:t>
      </w:r>
      <w:r w:rsidR="002C6FF5" w:rsidRPr="002C6FF5">
        <w:t xml:space="preserve"> </w:t>
      </w:r>
      <w:r w:rsidR="002C6FF5">
        <w:t>{2}</w:t>
      </w:r>
      <w:r>
        <w:t xml:space="preserve"> В целях осуществления </w:t>
      </w:r>
      <w:proofErr w:type="gramStart"/>
      <w:r>
        <w:t>контроля за</w:t>
      </w:r>
      <w:proofErr w:type="gramEnd"/>
      <w:r>
        <w:t xml:space="preserve"> соблюдением получателями поддержки целей, условий и порядка предоставления поддержки оператор субсидии осуществляет подготовку сводного отчета о результатах мониторинга предоставления поддержки и выносит соответствующий отчет на рассмотрение рабочей группы.</w:t>
      </w:r>
      <w:r w:rsidR="002C6FF5" w:rsidRPr="002C6FF5">
        <w:t xml:space="preserve"> </w:t>
      </w:r>
      <w:r w:rsidR="002C6FF5">
        <w:t>{2</w:t>
      </w:r>
      <w:r w:rsidR="002C6FF5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69. </w:t>
      </w:r>
      <w:r w:rsidR="00A348BB">
        <w:t>{36</w:t>
      </w:r>
      <w:r w:rsidR="00A348BB" w:rsidRPr="00083968">
        <w:t xml:space="preserve">} </w:t>
      </w:r>
      <w:r>
        <w:t>Подготовка сводного отчета о результатах мониторинга предоставления поддержки ежегодно осуществляется оператором субсидии и выносится на рассмотрение рабочей группы в I квартале года, следующего за отчетным годом.</w:t>
      </w:r>
      <w:r w:rsidR="00A348BB" w:rsidRPr="00A348BB">
        <w:t xml:space="preserve"> </w:t>
      </w:r>
      <w:r w:rsidR="00A348BB">
        <w:t>{36</w:t>
      </w:r>
      <w:r w:rsidR="00A348BB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70. </w:t>
      </w:r>
      <w:r w:rsidR="00A348BB" w:rsidRPr="00A348BB">
        <w:t xml:space="preserve">{35} </w:t>
      </w:r>
      <w:r>
        <w:t>Рассмотрение результатов мониторинга предоставления поддержки осуществляется рабочей группой, в том числе в части оценки достижения центрами показателей предоставления поддержки, относящимися непосредственно к деятельности указанных центров, в том числе в целях подготовки рекомендаций оператору субсидии:</w:t>
      </w:r>
      <w:r w:rsidR="00A348BB" w:rsidRPr="00A348BB">
        <w:t xml:space="preserve"> </w:t>
      </w:r>
      <w:r w:rsidR="00A348BB">
        <w:t>{35</w:t>
      </w:r>
      <w:r w:rsidR="00A348BB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а) </w:t>
      </w:r>
      <w:r w:rsidR="00A348BB">
        <w:t>{35</w:t>
      </w:r>
      <w:r w:rsidR="00A348BB" w:rsidRPr="00083968">
        <w:t xml:space="preserve">} </w:t>
      </w:r>
      <w:r>
        <w:t>о целесообразности дальнейшего предоставления поддержки получателям поддержки или прекращении предоставления поддержки одному или нескольким получателям поддержки;</w:t>
      </w:r>
      <w:r w:rsidR="00A348BB" w:rsidRPr="00A348BB">
        <w:t xml:space="preserve"> </w:t>
      </w:r>
      <w:r w:rsidR="00A348BB">
        <w:t>{35</w:t>
      </w:r>
      <w:r w:rsidR="00A348BB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б) </w:t>
      </w:r>
      <w:r w:rsidR="00A348BB">
        <w:t>{35</w:t>
      </w:r>
      <w:r w:rsidR="00A348BB" w:rsidRPr="00083968">
        <w:t xml:space="preserve">} </w:t>
      </w:r>
      <w:r>
        <w:t>о целесообразности внесения изменений в программы центров с учетом результатов мониторинга предоставления поддержки;</w:t>
      </w:r>
      <w:r w:rsidR="00A348BB" w:rsidRPr="00A348BB">
        <w:t xml:space="preserve"> </w:t>
      </w:r>
      <w:r w:rsidR="00A348BB">
        <w:t>{35</w:t>
      </w:r>
      <w:r w:rsidR="00A348BB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A348BB">
        <w:t>{35</w:t>
      </w:r>
      <w:r w:rsidR="00A348BB" w:rsidRPr="00083968">
        <w:t xml:space="preserve">} </w:t>
      </w:r>
      <w:r>
        <w:t>о целесообразности реализации оператором субсидии отдельных организационно-технических и экспертно-аналитических мероприятий, а также информационного сопровождения в интересах повышения эффективности мероприятий поддержки центров.</w:t>
      </w:r>
      <w:r w:rsidR="00A348BB" w:rsidRPr="00A348BB">
        <w:t xml:space="preserve"> </w:t>
      </w:r>
      <w:r w:rsidR="00A348BB">
        <w:t>{35</w:t>
      </w:r>
      <w:r w:rsidR="00A348BB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71. </w:t>
      </w:r>
      <w:r w:rsidR="001B220D">
        <w:t>{35</w:t>
      </w:r>
      <w:r w:rsidR="001B220D" w:rsidRPr="00083968">
        <w:t xml:space="preserve">} </w:t>
      </w:r>
      <w:r>
        <w:t>Оператор субсидии обеспечивает исполнение рекомендаций рабочей группы, в том числе путем внесения соответствующих изменений в соглашения о предоставлении гранта, заключаемого с получателями поддержки.</w:t>
      </w:r>
      <w:r w:rsidR="001B220D" w:rsidRPr="001B220D">
        <w:t xml:space="preserve"> </w:t>
      </w:r>
      <w:r w:rsidR="001B220D">
        <w:t>{35</w:t>
      </w:r>
      <w:r w:rsidR="001B220D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bookmarkStart w:id="26" w:name="Par330"/>
      <w:bookmarkEnd w:id="26"/>
      <w:r>
        <w:t xml:space="preserve">72. </w:t>
      </w:r>
      <w:r w:rsidR="00083968">
        <w:t>{22</w:t>
      </w:r>
      <w:r w:rsidR="00083968" w:rsidRPr="0007315D">
        <w:t>}</w:t>
      </w:r>
      <w:r w:rsidR="00083968">
        <w:t xml:space="preserve"> </w:t>
      </w:r>
      <w:r>
        <w:t>Размер штрафных санкций, применяемых оператором субсидии в отношении получателя поддержки (</w:t>
      </w:r>
      <w:proofErr w:type="spellStart"/>
      <w:r>
        <w:t>F</w:t>
      </w:r>
      <w:r>
        <w:rPr>
          <w:vertAlign w:val="superscript"/>
        </w:rPr>
        <w:t>c</w:t>
      </w:r>
      <w:proofErr w:type="spellEnd"/>
      <w:r>
        <w:t>), определяется по формуле:</w:t>
      </w:r>
      <w:r w:rsidR="00D507CC" w:rsidRPr="00D507CC">
        <w:t xml:space="preserve"> </w:t>
      </w:r>
      <w:r w:rsidR="00D507CC">
        <w:t>{22</w:t>
      </w:r>
      <w:r w:rsidR="00D507CC" w:rsidRPr="00AF5777">
        <w:t>}</w:t>
      </w:r>
    </w:p>
    <w:p w:rsidR="00F03F4A" w:rsidRDefault="00F03F4A">
      <w:pPr>
        <w:pStyle w:val="ConsPlusNormal"/>
        <w:jc w:val="center"/>
      </w:pPr>
    </w:p>
    <w:p w:rsidR="00F03F4A" w:rsidRDefault="00D507CC">
      <w:pPr>
        <w:pStyle w:val="ConsPlusNormal"/>
        <w:jc w:val="center"/>
      </w:pPr>
      <w:r>
        <w:t xml:space="preserve"> </w:t>
      </w:r>
      <w:r w:rsidR="00267CE1">
        <w:rPr>
          <w:noProof/>
          <w:position w:val="-29"/>
        </w:rPr>
        <w:drawing>
          <wp:inline distT="0" distB="0" distL="0" distR="0">
            <wp:extent cx="30924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4A" w:rsidRDefault="00F03F4A">
      <w:pPr>
        <w:pStyle w:val="ConsPlusNormal"/>
        <w:jc w:val="center"/>
      </w:pPr>
    </w:p>
    <w:p w:rsidR="00F03F4A" w:rsidRDefault="00083968">
      <w:pPr>
        <w:pStyle w:val="ConsPlusNormal"/>
        <w:ind w:firstLine="540"/>
        <w:jc w:val="both"/>
      </w:pPr>
      <w:r>
        <w:t xml:space="preserve"> </w:t>
      </w:r>
      <w:r w:rsidR="006B4183">
        <w:t>где:</w:t>
      </w:r>
      <w:r w:rsidRPr="00083968">
        <w:t xml:space="preserve"> 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6B4183">
        <w:t>H - размер поддержки, предоставленной получателю поддержки в отчетном периоде;</w:t>
      </w:r>
      <w:r w:rsidR="00083968" w:rsidRPr="00083968">
        <w:t xml:space="preserve"> </w:t>
      </w:r>
      <w:r>
        <w:t>{22</w:t>
      </w:r>
      <w:r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proofErr w:type="spellStart"/>
      <w:r w:rsidR="006B4183">
        <w:t>w</w:t>
      </w:r>
      <w:r w:rsidR="006B4183">
        <w:rPr>
          <w:vertAlign w:val="subscript"/>
        </w:rPr>
        <w:t>z</w:t>
      </w:r>
      <w:proofErr w:type="spellEnd"/>
      <w:r w:rsidR="006B4183">
        <w:t xml:space="preserve"> - относительный вес показателя предоставления поддержки, указанного в </w:t>
      </w:r>
      <w:hyperlink w:anchor="Par157" w:tooltip="31. Результатом предоставления поддержки является достижение центрами показателей предоставления поддержки:" w:history="1">
        <w:r w:rsidR="006B4183">
          <w:rPr>
            <w:color w:val="0000FF"/>
          </w:rPr>
          <w:t>пункте 31</w:t>
        </w:r>
      </w:hyperlink>
      <w:r w:rsidR="006B4183">
        <w:t xml:space="preserve"> настоящих Правил под порядковым номером (z) (от 1 до 10), в отчетном периоде, значение которого устанавливается в документации отбора получателей поддержки, при этом на </w:t>
      </w:r>
      <w:proofErr w:type="spellStart"/>
      <w:r w:rsidR="006B4183">
        <w:t>w</w:t>
      </w:r>
      <w:r w:rsidR="006B4183">
        <w:rPr>
          <w:vertAlign w:val="subscript"/>
        </w:rPr>
        <w:t>z</w:t>
      </w:r>
      <w:proofErr w:type="spellEnd"/>
      <w:r w:rsidR="006B4183">
        <w:t xml:space="preserve"> накладываются следующие ограничения: 0 &lt; </w:t>
      </w:r>
      <w:proofErr w:type="spellStart"/>
      <w:r w:rsidR="006B4183">
        <w:t>W</w:t>
      </w:r>
      <w:r w:rsidR="006B4183">
        <w:rPr>
          <w:vertAlign w:val="subscript"/>
        </w:rPr>
        <w:t>z</w:t>
      </w:r>
      <w:proofErr w:type="spellEnd"/>
      <w:r w:rsidR="006B4183">
        <w:t xml:space="preserve"> &lt;= 1 и </w:t>
      </w:r>
      <w:r w:rsidR="00267CE1">
        <w:rPr>
          <w:noProof/>
          <w:position w:val="-11"/>
        </w:rPr>
        <w:drawing>
          <wp:inline distT="0" distB="0" distL="0" distR="0">
            <wp:extent cx="533400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183">
        <w:t xml:space="preserve"> &lt;= 1;</w:t>
      </w:r>
      <w:r w:rsidR="00083968" w:rsidRPr="00083968">
        <w:t xml:space="preserve"> </w:t>
      </w:r>
      <w:r>
        <w:t>{22</w:t>
      </w:r>
      <w:r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proofErr w:type="spellStart"/>
      <w:r w:rsidR="006B4183">
        <w:t>d</w:t>
      </w:r>
      <w:r w:rsidR="006B4183">
        <w:rPr>
          <w:vertAlign w:val="subscript"/>
        </w:rPr>
        <w:t>z</w:t>
      </w:r>
      <w:proofErr w:type="spellEnd"/>
      <w:r w:rsidR="006B4183">
        <w:t xml:space="preserve"> - фактическое значение показателя предоставления поддержки, указанного в </w:t>
      </w:r>
      <w:hyperlink w:anchor="Par157" w:tooltip="31. Результатом предоставления поддержки является достижение центрами показателей предоставления поддержки:" w:history="1">
        <w:r w:rsidR="006B4183">
          <w:rPr>
            <w:color w:val="0000FF"/>
          </w:rPr>
          <w:t>пункте 31</w:t>
        </w:r>
      </w:hyperlink>
      <w:r w:rsidR="006B4183">
        <w:t xml:space="preserve"> настоящих Правил под порядковым номером (z) (от 1 до 10), достигнутое получателем поддержки в отчетном периоде;</w:t>
      </w:r>
      <w:r w:rsidR="00083968" w:rsidRPr="00083968">
        <w:t xml:space="preserve"> </w:t>
      </w:r>
      <w:r>
        <w:t>{22</w:t>
      </w:r>
      <w:r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083968">
        <w:t xml:space="preserve"> </w:t>
      </w:r>
      <w:proofErr w:type="spellStart"/>
      <w:r w:rsidR="006B4183">
        <w:t>D</w:t>
      </w:r>
      <w:r w:rsidR="006B4183">
        <w:rPr>
          <w:vertAlign w:val="subscript"/>
        </w:rPr>
        <w:t>z</w:t>
      </w:r>
      <w:proofErr w:type="spellEnd"/>
      <w:r w:rsidR="006B4183">
        <w:t xml:space="preserve"> - плановое значение показателя предоставления поддержки, указанного в </w:t>
      </w:r>
      <w:hyperlink w:anchor="Par157" w:tooltip="31. Результатом предоставления поддержки является достижение центрами показателей предоставления поддержки:" w:history="1">
        <w:r w:rsidR="006B4183">
          <w:rPr>
            <w:color w:val="0000FF"/>
          </w:rPr>
          <w:t>пункте 31</w:t>
        </w:r>
      </w:hyperlink>
      <w:r w:rsidR="006B4183">
        <w:t xml:space="preserve"> настоящих Правил под порядковым номером (z) (от 1 до 10), установленное в программе центра;</w:t>
      </w:r>
      <w:r w:rsidR="00083968" w:rsidRPr="00083968">
        <w:t xml:space="preserve"> </w:t>
      </w:r>
      <w:r>
        <w:t>{22</w:t>
      </w:r>
      <w:r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6B4183">
        <w:t>t - число ключевых контрольных точек плана деятельности центра, выполненных в отчетном году;</w:t>
      </w:r>
      <w:r w:rsidR="00083968" w:rsidRPr="00083968">
        <w:t xml:space="preserve"> </w:t>
      </w:r>
      <w:r>
        <w:t>{22</w:t>
      </w:r>
      <w:r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6B4183">
        <w:t>T - число ключевых контрольных точек плана деятельности центра, предусмотренных в отчетном году.</w:t>
      </w:r>
      <w:r w:rsidR="00083968" w:rsidRPr="00083968">
        <w:t xml:space="preserve"> </w:t>
      </w:r>
      <w:r>
        <w:t>{22</w:t>
      </w:r>
      <w:r w:rsidRPr="00AF5777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 случае если </w:t>
      </w:r>
      <w:proofErr w:type="spellStart"/>
      <w:r>
        <w:t>d</w:t>
      </w:r>
      <w:r>
        <w:rPr>
          <w:vertAlign w:val="subscript"/>
        </w:rPr>
        <w:t>z</w:t>
      </w:r>
      <w:proofErr w:type="spellEnd"/>
      <w:r>
        <w:t xml:space="preserve"> &gt; 0,8 </w:t>
      </w:r>
      <w:proofErr w:type="spellStart"/>
      <w:r>
        <w:t>x</w:t>
      </w:r>
      <w:proofErr w:type="spellEnd"/>
      <w:r>
        <w:t xml:space="preserve"> </w:t>
      </w:r>
      <w:proofErr w:type="spellStart"/>
      <w:r>
        <w:t>D</w:t>
      </w:r>
      <w:r>
        <w:rPr>
          <w:vertAlign w:val="subscript"/>
        </w:rPr>
        <w:t>z</w:t>
      </w:r>
      <w:proofErr w:type="spellEnd"/>
      <w:r>
        <w:t xml:space="preserve">, то </w:t>
      </w:r>
      <w:proofErr w:type="spellStart"/>
      <w:r>
        <w:t>d</w:t>
      </w:r>
      <w:r>
        <w:rPr>
          <w:vertAlign w:val="subscript"/>
        </w:rPr>
        <w:t>z</w:t>
      </w:r>
      <w:proofErr w:type="spellEnd"/>
      <w:r>
        <w:t xml:space="preserve"> = 0,8 </w:t>
      </w:r>
      <w:proofErr w:type="spellStart"/>
      <w:r>
        <w:t>x</w:t>
      </w:r>
      <w:proofErr w:type="spellEnd"/>
      <w:r>
        <w:t xml:space="preserve"> </w:t>
      </w:r>
      <w:proofErr w:type="spellStart"/>
      <w:r>
        <w:t>D</w:t>
      </w:r>
      <w:r>
        <w:rPr>
          <w:vertAlign w:val="subscript"/>
        </w:rPr>
        <w:t>z</w:t>
      </w:r>
      <w:proofErr w:type="spellEnd"/>
      <w:r>
        <w:t>.</w:t>
      </w:r>
      <w:r w:rsidR="00083968" w:rsidRPr="00083968">
        <w:t xml:space="preserve"> 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73. </w:t>
      </w:r>
      <w:r w:rsidR="00083968" w:rsidRPr="00083968">
        <w:t xml:space="preserve">{22} </w:t>
      </w:r>
      <w:r>
        <w:t xml:space="preserve">Штрафные санкции, предусмотренные </w:t>
      </w:r>
      <w:hyperlink w:anchor="Par330" w:tooltip="72. Размер штрафных санкций, применяемых оператором субсидии в отношении получателя поддержки (Fc), определяется по формуле:" w:history="1">
        <w:r>
          <w:rPr>
            <w:color w:val="0000FF"/>
          </w:rPr>
          <w:t>пунктом 72</w:t>
        </w:r>
      </w:hyperlink>
      <w:r>
        <w:t xml:space="preserve"> настоящих Правил, применяются в отношении получателя поддержки в случае, если выполняется как минимум одно из следующих условий:</w:t>
      </w:r>
      <w:r w:rsidR="00083968" w:rsidRPr="00083968">
        <w:t xml:space="preserve"> {22}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>а)</w:t>
      </w:r>
      <w:r w:rsidR="00083968" w:rsidRPr="00083968">
        <w:t xml:space="preserve"> </w:t>
      </w:r>
      <w:r>
        <w:t xml:space="preserve"> значение величины </w:t>
      </w:r>
      <w:r w:rsidR="00267CE1">
        <w:rPr>
          <w:noProof/>
          <w:position w:val="-27"/>
        </w:rPr>
        <w:drawing>
          <wp:inline distT="0" distB="0" distL="0" distR="0">
            <wp:extent cx="1555750" cy="501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>б)</w:t>
      </w:r>
      <w:r w:rsidR="00083968" w:rsidRPr="00083968">
        <w:t xml:space="preserve"> </w:t>
      </w:r>
      <w:r>
        <w:t xml:space="preserve"> значение величины </w:t>
      </w:r>
      <w:r w:rsidR="00267CE1">
        <w:rPr>
          <w:noProof/>
          <w:position w:val="-22"/>
        </w:rPr>
        <w:drawing>
          <wp:inline distT="0" distB="0" distL="0" distR="0">
            <wp:extent cx="565150" cy="43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&lt; 1;</w:t>
      </w:r>
      <w:r w:rsidR="00D16AE6">
        <w:t xml:space="preserve"> 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в) </w:t>
      </w:r>
      <w:r w:rsidR="00083968" w:rsidRPr="00083968">
        <w:t xml:space="preserve"> </w:t>
      </w:r>
      <w:r>
        <w:t xml:space="preserve">значение величины </w:t>
      </w:r>
      <w:r w:rsidR="00267CE1">
        <w:rPr>
          <w:noProof/>
          <w:position w:val="-22"/>
        </w:rPr>
        <w:drawing>
          <wp:inline distT="0" distB="0" distL="0" distR="0">
            <wp:extent cx="577850" cy="438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&lt; 1;</w:t>
      </w:r>
      <w:r w:rsidR="00D16AE6">
        <w:t xml:space="preserve"> 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г) </w:t>
      </w:r>
      <w:r w:rsidR="00D16AE6">
        <w:t xml:space="preserve"> </w:t>
      </w:r>
      <w:r>
        <w:t xml:space="preserve">значение величины </w:t>
      </w:r>
      <w:r w:rsidR="00267CE1">
        <w:rPr>
          <w:noProof/>
          <w:position w:val="-18"/>
        </w:rPr>
        <w:drawing>
          <wp:inline distT="0" distB="0" distL="0" distR="0">
            <wp:extent cx="520700" cy="393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74. </w:t>
      </w:r>
      <w:r w:rsidR="00BF4D7A">
        <w:t>{38</w:t>
      </w:r>
      <w:r w:rsidR="00BF4D7A" w:rsidRPr="00083968">
        <w:t xml:space="preserve">} </w:t>
      </w:r>
      <w:r>
        <w:t xml:space="preserve">Штрафные санкции, предусмотренные </w:t>
      </w:r>
      <w:hyperlink w:anchor="Par330" w:tooltip="72. Размер штрафных санкций, применяемых оператором субсидии в отношении получателя поддержки (Fc), определяется по формуле:" w:history="1">
        <w:r>
          <w:rPr>
            <w:color w:val="0000FF"/>
          </w:rPr>
          <w:t>пунктом 72</w:t>
        </w:r>
      </w:hyperlink>
      <w:r>
        <w:t xml:space="preserve"> настоящих Правил, применяются ежегодно в отношении получателя поддержки по итогам оценки центра по степени достижения им результатов в отчетном периоде, начиная с отчетного периода 2022 года.</w:t>
      </w:r>
      <w:r w:rsidR="00BF4D7A" w:rsidRPr="00BF4D7A">
        <w:t xml:space="preserve"> </w:t>
      </w:r>
      <w:r w:rsidR="00BF4D7A">
        <w:t>{38</w:t>
      </w:r>
      <w:r w:rsidR="00BF4D7A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75. </w:t>
      </w:r>
      <w:r w:rsidR="00BF4D7A">
        <w:t>{35</w:t>
      </w:r>
      <w:r w:rsidR="00BF4D7A" w:rsidRPr="00083968">
        <w:t xml:space="preserve">} </w:t>
      </w:r>
      <w:r>
        <w:t>Перечисление получателями поддержки сре</w:t>
      </w:r>
      <w:proofErr w:type="gramStart"/>
      <w:r>
        <w:t>дств в р</w:t>
      </w:r>
      <w:proofErr w:type="gramEnd"/>
      <w:r>
        <w:t xml:space="preserve">азмере штрафных санкций, рассчитанных в соответствии с </w:t>
      </w:r>
      <w:hyperlink w:anchor="Par330" w:tooltip="72. Размер штрафных санкций, применяемых оператором субсидии в отношении получателя поддержки (Fc), определяется по формуле:" w:history="1">
        <w:r>
          <w:rPr>
            <w:color w:val="0000FF"/>
          </w:rPr>
          <w:t>пунктом 72</w:t>
        </w:r>
      </w:hyperlink>
      <w:r>
        <w:t xml:space="preserve"> настоящих Правил, осуществляется на основании требования оператора субсидии в течение 10 календарных дней со дня получения указанного требования.</w:t>
      </w:r>
      <w:r w:rsidR="00BF4D7A" w:rsidRPr="00BF4D7A">
        <w:t xml:space="preserve"> </w:t>
      </w:r>
      <w:r w:rsidR="00BF4D7A">
        <w:t>{35</w:t>
      </w:r>
      <w:r w:rsidR="00BF4D7A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76. </w:t>
      </w:r>
      <w:r w:rsidR="00BF4D7A">
        <w:t>{38</w:t>
      </w:r>
      <w:r w:rsidR="00BF4D7A" w:rsidRPr="00083968">
        <w:t xml:space="preserve">} </w:t>
      </w:r>
      <w:r>
        <w:t xml:space="preserve">Взысканные с получателей поддержки средства в размере штрафных санкций, рассчитанных в соответствии с </w:t>
      </w:r>
      <w:hyperlink w:anchor="Par330" w:tooltip="72. Размер штрафных санкций, применяемых оператором субсидии в отношении получателя поддержки (Fc), определяется по формуле:" w:history="1">
        <w:r>
          <w:rPr>
            <w:color w:val="0000FF"/>
          </w:rPr>
          <w:t>пунктом 72</w:t>
        </w:r>
      </w:hyperlink>
      <w:r>
        <w:t xml:space="preserve"> настоящих Правил, направляются оператором субсидии в доход федерального бюджета в течение 10 календарных дней со дня поступления соответствующих средств оператору субсидии.</w:t>
      </w:r>
      <w:r w:rsidR="00BF4D7A" w:rsidRPr="00BF4D7A">
        <w:t xml:space="preserve"> </w:t>
      </w:r>
      <w:r w:rsidR="00BF4D7A">
        <w:t>{38</w:t>
      </w:r>
      <w:r w:rsidR="00BF4D7A" w:rsidRPr="00083968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proofErr w:type="gramStart"/>
      <w:r>
        <w:t xml:space="preserve">77. </w:t>
      </w:r>
      <w:r w:rsidR="00164D87">
        <w:t>{35</w:t>
      </w:r>
      <w:r w:rsidR="00164D87" w:rsidRPr="0007315D">
        <w:t>}</w:t>
      </w:r>
      <w:r w:rsidR="00164D87">
        <w:t xml:space="preserve"> </w:t>
      </w:r>
      <w:r>
        <w:t>В случае установления Управлением делами Президента Российской Федерации или органом государственного финансового контроля по итогам мероприятий в целях контроля за соблюдением оператором субсидии целей, условий и порядка предоставления субсидии нарушения целей, условий и порядка предоставления субсидии Управлением делами Президента Российской Федерации в отношении оператора субсидии применяются штрафные санкции.</w:t>
      </w:r>
      <w:r w:rsidR="00164D87" w:rsidRPr="00164D87">
        <w:t xml:space="preserve"> </w:t>
      </w:r>
      <w:r w:rsidR="00164D87">
        <w:t>{35</w:t>
      </w:r>
      <w:r w:rsidR="00164D87" w:rsidRPr="0007315D">
        <w:t>}</w:t>
      </w:r>
      <w:proofErr w:type="gramEnd"/>
    </w:p>
    <w:p w:rsidR="00F03F4A" w:rsidRDefault="006B4183">
      <w:pPr>
        <w:pStyle w:val="ConsPlusNormal"/>
        <w:spacing w:before="240"/>
        <w:ind w:firstLine="540"/>
        <w:jc w:val="both"/>
      </w:pPr>
      <w:bookmarkStart w:id="27" w:name="Par351"/>
      <w:bookmarkEnd w:id="27"/>
      <w:r>
        <w:t xml:space="preserve">78. </w:t>
      </w:r>
      <w:r w:rsidR="004D706C">
        <w:t>{22</w:t>
      </w:r>
      <w:r w:rsidR="004D706C" w:rsidRPr="0007315D">
        <w:t>}</w:t>
      </w:r>
      <w:r w:rsidR="004D706C">
        <w:t xml:space="preserve"> </w:t>
      </w:r>
      <w:r>
        <w:t>Размер штрафных санкций, применяемых в отношении оператора субсидии в случае несвоевременного и (или) неполного выполнения организационно-технических и экспертно-аналитических мероприятий, проводимых оператором субсидии в соответствии с настоящими Правилами (</w:t>
      </w:r>
      <w:proofErr w:type="spellStart"/>
      <w:r>
        <w:t>F</w:t>
      </w:r>
      <w:r>
        <w:rPr>
          <w:vertAlign w:val="superscript"/>
        </w:rPr>
        <w:t>o</w:t>
      </w:r>
      <w:proofErr w:type="spellEnd"/>
      <w:r>
        <w:t>), определяется по формуле:</w:t>
      </w:r>
      <w:r w:rsidR="004D706C" w:rsidRPr="004D706C">
        <w:t xml:space="preserve"> </w:t>
      </w:r>
      <w:r w:rsidR="004D706C">
        <w:t>{22</w:t>
      </w:r>
      <w:r w:rsidR="004D706C" w:rsidRPr="0007315D">
        <w:t>}</w:t>
      </w:r>
      <w:r w:rsidR="004D706C">
        <w:t xml:space="preserve"> </w:t>
      </w:r>
    </w:p>
    <w:p w:rsidR="00F03F4A" w:rsidRDefault="00F03F4A">
      <w:pPr>
        <w:pStyle w:val="ConsPlusNormal"/>
        <w:jc w:val="center"/>
      </w:pPr>
    </w:p>
    <w:p w:rsidR="00F03F4A" w:rsidRDefault="002A747A">
      <w:pPr>
        <w:pStyle w:val="ConsPlusNormal"/>
        <w:jc w:val="center"/>
      </w:pPr>
      <w:r>
        <w:t xml:space="preserve"> </w:t>
      </w:r>
      <w:r w:rsidR="00267CE1">
        <w:rPr>
          <w:noProof/>
          <w:position w:val="-22"/>
        </w:rPr>
        <w:drawing>
          <wp:inline distT="0" distB="0" distL="0" distR="0">
            <wp:extent cx="1600200" cy="438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4A" w:rsidRDefault="00F03F4A">
      <w:pPr>
        <w:pStyle w:val="ConsPlusNormal"/>
        <w:jc w:val="center"/>
      </w:pPr>
    </w:p>
    <w:p w:rsidR="00F03F4A" w:rsidRDefault="006B4183">
      <w:pPr>
        <w:pStyle w:val="ConsPlusNormal"/>
        <w:ind w:firstLine="540"/>
        <w:jc w:val="both"/>
      </w:pPr>
      <w:r>
        <w:t>где:</w:t>
      </w:r>
      <w:r w:rsidR="004D706C" w:rsidRPr="004D706C">
        <w:t xml:space="preserve"> 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6B4183">
        <w:t>O</w:t>
      </w:r>
      <w:r w:rsidR="006B4183">
        <w:rPr>
          <w:vertAlign w:val="superscript"/>
        </w:rPr>
        <w:t>F</w:t>
      </w:r>
      <w:r w:rsidR="006B4183">
        <w:t xml:space="preserve"> - фактический размер затрат на выполнение функций оператора субсидии;</w:t>
      </w:r>
      <w:r w:rsidR="004D706C" w:rsidRPr="004D706C">
        <w:t xml:space="preserve"> </w:t>
      </w:r>
      <w:r>
        <w:t>{22</w:t>
      </w:r>
      <w:r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950DB6">
        <w:rPr>
          <w:lang w:val="en-US"/>
        </w:rPr>
        <w:t>u</w:t>
      </w:r>
      <w:r w:rsidR="00950DB6" w:rsidRPr="00950DB6">
        <w:t xml:space="preserve"> </w:t>
      </w:r>
      <w:r w:rsidR="006B4183">
        <w:t>- число мероприятий плана реализации оператором субсидии его функций, выполненных без нарушения сроков;</w:t>
      </w:r>
      <w:r w:rsidR="004D706C" w:rsidRPr="004D706C">
        <w:t xml:space="preserve"> </w:t>
      </w:r>
      <w:r>
        <w:t>{22</w:t>
      </w:r>
      <w:r w:rsidRPr="00AF5777">
        <w:t>}</w:t>
      </w:r>
    </w:p>
    <w:p w:rsidR="00F03F4A" w:rsidRDefault="00D16AE6">
      <w:pPr>
        <w:pStyle w:val="ConsPlusNormal"/>
        <w:spacing w:before="240"/>
        <w:ind w:firstLine="540"/>
        <w:jc w:val="both"/>
      </w:pPr>
      <w:r>
        <w:t>{22</w:t>
      </w:r>
      <w:r w:rsidRPr="00AF5777">
        <w:t>}</w:t>
      </w:r>
      <w:r>
        <w:t xml:space="preserve"> </w:t>
      </w:r>
      <w:r w:rsidR="006B4183">
        <w:t>U - общее число мероприятий плана реализации оператором субсидии его функций в отчетном периоде.</w:t>
      </w:r>
      <w:r w:rsidR="004D706C" w:rsidRPr="004D706C">
        <w:t xml:space="preserve"> </w:t>
      </w:r>
      <w:r>
        <w:t>{22</w:t>
      </w:r>
      <w:r w:rsidRPr="00AF5777">
        <w:t>}</w:t>
      </w:r>
    </w:p>
    <w:p w:rsidR="00F03F4A" w:rsidRDefault="00950DB6">
      <w:pPr>
        <w:pStyle w:val="ConsPlusNormal"/>
        <w:spacing w:before="240"/>
        <w:ind w:firstLine="540"/>
        <w:jc w:val="both"/>
      </w:pPr>
      <w:r>
        <w:t>{22</w:t>
      </w:r>
      <w:r w:rsidR="006675B9" w:rsidRPr="006675B9">
        <w:t xml:space="preserve">} </w:t>
      </w:r>
      <w:r w:rsidR="006B4183">
        <w:t>Указанные штрафные санкции применяются в отношении оператора субсидии в случае, если отношение числа мероприятий плана реализации оператором субсидии его функций, выполненных с нарушением сроков выполнения более чем на 10 рабочих дней, к общему числу мероприятий плана реализации оператором субсидии функций составляет более 20 процентов.</w:t>
      </w:r>
      <w:r>
        <w:t xml:space="preserve"> {22</w:t>
      </w:r>
      <w:r w:rsidR="006675B9" w:rsidRPr="006675B9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>79.</w:t>
      </w:r>
      <w:r w:rsidR="006675B9" w:rsidRPr="006675B9">
        <w:t xml:space="preserve"> </w:t>
      </w:r>
      <w:r w:rsidR="006675B9">
        <w:t>{35}</w:t>
      </w:r>
      <w:r>
        <w:t xml:space="preserve"> Взысканные с оператора субсидии средства в размере штрафных санкций, рассчитанных в соответствии с </w:t>
      </w:r>
      <w:hyperlink w:anchor="Par351" w:tooltip="78. Размер штрафных санкций, применяемых в отношении оператора субсидии в случае несвоевременного и (или) неполного выполнения организационно-технических и экспертно-аналитических мероприятий, проводимых оператором субсидии в соответствии с настоящими Правилам" w:history="1">
        <w:r>
          <w:rPr>
            <w:color w:val="0000FF"/>
          </w:rPr>
          <w:t>пунктом 78</w:t>
        </w:r>
      </w:hyperlink>
      <w:r>
        <w:t xml:space="preserve"> настоящих Правил, перечисляются оператором субсидии в доход федерального бюджета.</w:t>
      </w:r>
      <w:r w:rsidR="006675B9" w:rsidRPr="006675B9">
        <w:t xml:space="preserve"> </w:t>
      </w:r>
      <w:r w:rsidR="006675B9">
        <w:t>{35</w:t>
      </w:r>
      <w:r w:rsidR="006675B9" w:rsidRPr="006675B9">
        <w:t>}</w:t>
      </w:r>
    </w:p>
    <w:p w:rsidR="00F03F4A" w:rsidRDefault="006B4183">
      <w:pPr>
        <w:pStyle w:val="ConsPlusNormal"/>
        <w:spacing w:before="240"/>
        <w:ind w:firstLine="540"/>
        <w:jc w:val="both"/>
      </w:pPr>
      <w:r>
        <w:t xml:space="preserve">80. </w:t>
      </w:r>
      <w:r w:rsidR="00D97EA1" w:rsidRPr="00D97EA1">
        <w:t xml:space="preserve">{38} </w:t>
      </w:r>
      <w:r>
        <w:t>Перечисление оператором субсидии сре</w:t>
      </w:r>
      <w:proofErr w:type="gramStart"/>
      <w:r>
        <w:t>дств в р</w:t>
      </w:r>
      <w:proofErr w:type="gramEnd"/>
      <w:r>
        <w:t xml:space="preserve">азмере штрафных санкций, рассчитанных в соответствии с </w:t>
      </w:r>
      <w:hyperlink w:anchor="Par351" w:tooltip="78. Размер штрафных санкций, применяемых в отношении оператора субсидии в случае несвоевременного и (или) неполного выполнения организационно-технических и экспертно-аналитических мероприятий, проводимых оператором субсидии в соответствии с настоящими Правилам" w:history="1">
        <w:r>
          <w:rPr>
            <w:color w:val="0000FF"/>
          </w:rPr>
          <w:t>пунктом 78</w:t>
        </w:r>
      </w:hyperlink>
      <w:r>
        <w:t xml:space="preserve"> настоящих Правил, осуществляется на основании требования Управления делами Президента Российской Федерации в течение 10 календарных дней со дня получения указанного требования.</w:t>
      </w:r>
      <w:r w:rsidR="00D97EA1" w:rsidRPr="00D97EA1">
        <w:t xml:space="preserve"> {38}</w:t>
      </w:r>
    </w:p>
    <w:p w:rsidR="00F03F4A" w:rsidRDefault="006B4183" w:rsidP="003B650E">
      <w:pPr>
        <w:pStyle w:val="ConsPlusNormal"/>
        <w:spacing w:before="240"/>
        <w:ind w:firstLine="540"/>
        <w:jc w:val="both"/>
      </w:pPr>
      <w:r>
        <w:t xml:space="preserve">81. </w:t>
      </w:r>
      <w:r w:rsidR="003B650E">
        <w:t>{38</w:t>
      </w:r>
      <w:r w:rsidR="003B650E" w:rsidRPr="0007315D">
        <w:t>}</w:t>
      </w:r>
      <w:r w:rsidR="003B650E">
        <w:t xml:space="preserve"> </w:t>
      </w:r>
      <w:r>
        <w:t xml:space="preserve">Штрафные санкции, рассчитанные в соответствии с </w:t>
      </w:r>
      <w:hyperlink w:anchor="Par330" w:tooltip="72. Размер штрафных санкций, применяемых оператором субсидии в отношении получателя поддержки (Fc), определяется по формуле:" w:history="1">
        <w:r>
          <w:rPr>
            <w:color w:val="0000FF"/>
          </w:rPr>
          <w:t>пунктами 72</w:t>
        </w:r>
      </w:hyperlink>
      <w:r>
        <w:t xml:space="preserve"> и </w:t>
      </w:r>
      <w:hyperlink w:anchor="Par351" w:tooltip="78. Размер штрафных санкций, применяемых в отношении оператора субсидии в случае несвоевременного и (или) неполного выполнения организационно-технических и экспертно-аналитических мероприятий, проводимых оператором субсидии в соответствии с настоящими Правилам" w:history="1">
        <w:r>
          <w:rPr>
            <w:color w:val="0000FF"/>
          </w:rPr>
          <w:t>78</w:t>
        </w:r>
      </w:hyperlink>
      <w:r>
        <w:t xml:space="preserve"> настоящих Правил, на основании представления и (или) предписания органа государственного финансового контроля перечисляются в доход федерального бюджета в сроки, установленные в соответствии с бюджетным законодательством Российской Федерации.</w:t>
      </w:r>
      <w:r w:rsidR="003B650E" w:rsidRPr="003B650E">
        <w:t xml:space="preserve"> </w:t>
      </w:r>
      <w:r w:rsidR="003B650E">
        <w:t>{38</w:t>
      </w:r>
      <w:r w:rsidR="003B650E" w:rsidRPr="0007315D">
        <w:t>}</w:t>
      </w:r>
    </w:p>
    <w:p w:rsidR="00F03F4A" w:rsidRDefault="00F03F4A">
      <w:pPr>
        <w:pStyle w:val="ConsPlusNormal"/>
        <w:ind w:firstLine="540"/>
        <w:jc w:val="both"/>
      </w:pPr>
    </w:p>
    <w:p w:rsidR="006B4183" w:rsidRDefault="006B418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B4183" w:rsidSect="00983DF8">
      <w:headerReference w:type="default" r:id="rId24"/>
      <w:footerReference w:type="default" r:id="rId25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FCB" w:rsidRDefault="005B1FCB">
      <w:pPr>
        <w:spacing w:after="0" w:line="240" w:lineRule="auto"/>
      </w:pPr>
      <w:r>
        <w:separator/>
      </w:r>
    </w:p>
  </w:endnote>
  <w:endnote w:type="continuationSeparator" w:id="0">
    <w:p w:rsidR="005B1FCB" w:rsidRDefault="005B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F83" w:rsidRDefault="00A34F8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A34F83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34F83" w:rsidRDefault="00A34F83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34F83" w:rsidRDefault="008E62D2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A34F83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34F83" w:rsidRDefault="00A34F83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8E62D2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8E62D2"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28</w:t>
          </w:r>
          <w:r w:rsidR="008E62D2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8E62D2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8E62D2"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28</w:t>
          </w:r>
          <w:r w:rsidR="008E62D2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A34F83" w:rsidRDefault="00A34F83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FCB" w:rsidRDefault="005B1FCB">
      <w:pPr>
        <w:spacing w:after="0" w:line="240" w:lineRule="auto"/>
      </w:pPr>
      <w:r>
        <w:separator/>
      </w:r>
    </w:p>
  </w:footnote>
  <w:footnote w:type="continuationSeparator" w:id="0">
    <w:p w:rsidR="005B1FCB" w:rsidRDefault="005B1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A34F83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34F83" w:rsidRDefault="00A34F83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05.07.2021 N 1120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субсидии </w:t>
          </w:r>
          <w:proofErr w:type="gramStart"/>
          <w:r>
            <w:rPr>
              <w:rFonts w:ascii="Tahoma" w:hAnsi="Tahoma" w:cs="Tahoma"/>
              <w:sz w:val="16"/>
              <w:szCs w:val="16"/>
            </w:rPr>
            <w:t>из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бюдже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34F83" w:rsidRDefault="00A34F83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A34F83" w:rsidRDefault="00A34F8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A34F83" w:rsidRDefault="00A34F83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267CE1"/>
    <w:rsid w:val="0001460A"/>
    <w:rsid w:val="00031E43"/>
    <w:rsid w:val="00041368"/>
    <w:rsid w:val="000630EE"/>
    <w:rsid w:val="00067F1A"/>
    <w:rsid w:val="00083968"/>
    <w:rsid w:val="000955A4"/>
    <w:rsid w:val="00097855"/>
    <w:rsid w:val="000E7127"/>
    <w:rsid w:val="000F133C"/>
    <w:rsid w:val="000F6F19"/>
    <w:rsid w:val="00106B2B"/>
    <w:rsid w:val="00134836"/>
    <w:rsid w:val="00164D87"/>
    <w:rsid w:val="00196898"/>
    <w:rsid w:val="001B220D"/>
    <w:rsid w:val="001E249F"/>
    <w:rsid w:val="002121E3"/>
    <w:rsid w:val="00214D59"/>
    <w:rsid w:val="0023444A"/>
    <w:rsid w:val="002638C5"/>
    <w:rsid w:val="00267CE1"/>
    <w:rsid w:val="0029574B"/>
    <w:rsid w:val="002A747A"/>
    <w:rsid w:val="002B7AA6"/>
    <w:rsid w:val="002C1FB2"/>
    <w:rsid w:val="002C6FF5"/>
    <w:rsid w:val="003013F1"/>
    <w:rsid w:val="00322F11"/>
    <w:rsid w:val="00353498"/>
    <w:rsid w:val="003700CA"/>
    <w:rsid w:val="003A4EFA"/>
    <w:rsid w:val="003B650E"/>
    <w:rsid w:val="003F1969"/>
    <w:rsid w:val="003F5DF1"/>
    <w:rsid w:val="00416F17"/>
    <w:rsid w:val="00462BAD"/>
    <w:rsid w:val="0048387D"/>
    <w:rsid w:val="00483B3E"/>
    <w:rsid w:val="004D706C"/>
    <w:rsid w:val="004D767C"/>
    <w:rsid w:val="004E3315"/>
    <w:rsid w:val="004F0D7F"/>
    <w:rsid w:val="004F3569"/>
    <w:rsid w:val="004F55A9"/>
    <w:rsid w:val="004F635C"/>
    <w:rsid w:val="005271DC"/>
    <w:rsid w:val="00546815"/>
    <w:rsid w:val="0056530E"/>
    <w:rsid w:val="00582E20"/>
    <w:rsid w:val="005A4044"/>
    <w:rsid w:val="005B0A04"/>
    <w:rsid w:val="005B1FCB"/>
    <w:rsid w:val="005B64C2"/>
    <w:rsid w:val="00607F4E"/>
    <w:rsid w:val="00610B61"/>
    <w:rsid w:val="006675B9"/>
    <w:rsid w:val="0067535A"/>
    <w:rsid w:val="006A4583"/>
    <w:rsid w:val="006B4183"/>
    <w:rsid w:val="006D635A"/>
    <w:rsid w:val="00713594"/>
    <w:rsid w:val="007145B0"/>
    <w:rsid w:val="00757369"/>
    <w:rsid w:val="007740E5"/>
    <w:rsid w:val="0077707D"/>
    <w:rsid w:val="00783CC8"/>
    <w:rsid w:val="007A67F7"/>
    <w:rsid w:val="007B3B20"/>
    <w:rsid w:val="007E048E"/>
    <w:rsid w:val="0083047D"/>
    <w:rsid w:val="00841525"/>
    <w:rsid w:val="00852957"/>
    <w:rsid w:val="008A0DA2"/>
    <w:rsid w:val="008C19F5"/>
    <w:rsid w:val="008D2C89"/>
    <w:rsid w:val="008D73BB"/>
    <w:rsid w:val="008E62D2"/>
    <w:rsid w:val="009334D1"/>
    <w:rsid w:val="00950102"/>
    <w:rsid w:val="00950DB6"/>
    <w:rsid w:val="00951CB4"/>
    <w:rsid w:val="00975ED8"/>
    <w:rsid w:val="00983DF8"/>
    <w:rsid w:val="009A4BBD"/>
    <w:rsid w:val="009B6B1C"/>
    <w:rsid w:val="009C589B"/>
    <w:rsid w:val="009E37C1"/>
    <w:rsid w:val="009F1B5D"/>
    <w:rsid w:val="00A07B04"/>
    <w:rsid w:val="00A348BB"/>
    <w:rsid w:val="00A34F83"/>
    <w:rsid w:val="00A827B3"/>
    <w:rsid w:val="00AC7091"/>
    <w:rsid w:val="00AC7E68"/>
    <w:rsid w:val="00AF5777"/>
    <w:rsid w:val="00B215F2"/>
    <w:rsid w:val="00B21624"/>
    <w:rsid w:val="00B33030"/>
    <w:rsid w:val="00B364E4"/>
    <w:rsid w:val="00B57141"/>
    <w:rsid w:val="00BB2FD4"/>
    <w:rsid w:val="00BC14E1"/>
    <w:rsid w:val="00BD67D3"/>
    <w:rsid w:val="00BE2F75"/>
    <w:rsid w:val="00BF4D7A"/>
    <w:rsid w:val="00C01AC5"/>
    <w:rsid w:val="00C149AD"/>
    <w:rsid w:val="00C27E57"/>
    <w:rsid w:val="00C5271F"/>
    <w:rsid w:val="00C549E8"/>
    <w:rsid w:val="00C67CD5"/>
    <w:rsid w:val="00C723FE"/>
    <w:rsid w:val="00C877AD"/>
    <w:rsid w:val="00C957AF"/>
    <w:rsid w:val="00C9787B"/>
    <w:rsid w:val="00CA12F8"/>
    <w:rsid w:val="00CE41CE"/>
    <w:rsid w:val="00CE7F31"/>
    <w:rsid w:val="00CF2F60"/>
    <w:rsid w:val="00CF40B1"/>
    <w:rsid w:val="00D00ADF"/>
    <w:rsid w:val="00D16AE6"/>
    <w:rsid w:val="00D46FFB"/>
    <w:rsid w:val="00D507CC"/>
    <w:rsid w:val="00D872A5"/>
    <w:rsid w:val="00D9325B"/>
    <w:rsid w:val="00D97EA1"/>
    <w:rsid w:val="00DA49AA"/>
    <w:rsid w:val="00DC4DA3"/>
    <w:rsid w:val="00E27451"/>
    <w:rsid w:val="00E3169F"/>
    <w:rsid w:val="00E415FB"/>
    <w:rsid w:val="00E560B2"/>
    <w:rsid w:val="00E67833"/>
    <w:rsid w:val="00EC6CBE"/>
    <w:rsid w:val="00ED4432"/>
    <w:rsid w:val="00EE2A34"/>
    <w:rsid w:val="00EE2E33"/>
    <w:rsid w:val="00F03F4A"/>
    <w:rsid w:val="00F754F2"/>
    <w:rsid w:val="00F934E4"/>
    <w:rsid w:val="00FC19EE"/>
    <w:rsid w:val="00FC1DC8"/>
    <w:rsid w:val="00FE7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D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83D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983DF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983D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983DF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983DF8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983DF8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983D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983D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983D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07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7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35184&amp;date=20.01.2022&amp;dst=100016&amp;field=134" TargetMode="External"/><Relationship Id="rId13" Type="http://schemas.openxmlformats.org/officeDocument/2006/relationships/image" Target="media/image2.wmf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hyperlink" Target="https://login.consultant.ru/link/?req=doc&amp;base=LAW&amp;n=335184&amp;date=20.01.2022&amp;dst=100016&amp;field=134" TargetMode="External"/><Relationship Id="rId12" Type="http://schemas.openxmlformats.org/officeDocument/2006/relationships/hyperlink" Target="https://login.consultant.ru/link/?req=doc&amp;base=LAW&amp;n=308341&amp;date=20.01.2022" TargetMode="External"/><Relationship Id="rId17" Type="http://schemas.openxmlformats.org/officeDocument/2006/relationships/image" Target="media/image5.wmf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28854&amp;date=20.01.2022" TargetMode="External"/><Relationship Id="rId11" Type="http://schemas.openxmlformats.org/officeDocument/2006/relationships/hyperlink" Target="https://login.consultant.ru/link/?req=doc&amp;base=LAW&amp;n=402655&amp;date=20.01.2022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35184&amp;date=20.01.2022&amp;dst=100016&amp;field=134" TargetMode="External"/><Relationship Id="rId23" Type="http://schemas.openxmlformats.org/officeDocument/2006/relationships/image" Target="media/image11.wmf"/><Relationship Id="rId28" Type="http://schemas.microsoft.com/office/2007/relationships/stylesWithEffects" Target="stylesWithEffects.xml"/><Relationship Id="rId10" Type="http://schemas.openxmlformats.org/officeDocument/2006/relationships/hyperlink" Target="https://login.consultant.ru/link/?req=doc&amp;base=LAW&amp;n=402655&amp;date=20.01.2022" TargetMode="External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13</Pages>
  <Words>8912</Words>
  <Characters>76861</Characters>
  <Application>Microsoft Office Word</Application>
  <DocSecurity>0</DocSecurity>
  <Lines>640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05.07.2021 N 1120"Об утверждении Правил предоставления субсидии из федерального бюджета на государственную поддержку автономной некоммерческой организации "Аналитический центр при Правительстве Российской Федерации" в цел</vt:lpstr>
    </vt:vector>
  </TitlesOfParts>
  <Company>КонсультантПлюс Версия 4021.00.20</Company>
  <LinksUpToDate>false</LinksUpToDate>
  <CharactersWithSpaces>85602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05.07.2021 N 1120"Об утверждении Правил предоставления субсидии из федерального бюджета на государственную поддержку автономной некоммерческой организации "Аналитический центр при Правительстве Российской Федерации" в цел</dc:title>
  <dc:subject/>
  <dc:creator>Елсуков Павел Валериевич</dc:creator>
  <cp:keywords/>
  <dc:description/>
  <cp:lastModifiedBy>user</cp:lastModifiedBy>
  <cp:revision>3</cp:revision>
  <dcterms:created xsi:type="dcterms:W3CDTF">2022-01-20T19:38:00Z</dcterms:created>
  <dcterms:modified xsi:type="dcterms:W3CDTF">2022-07-21T08:19:00Z</dcterms:modified>
</cp:coreProperties>
</file>