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433F" w14:textId="77777777" w:rsidR="00C82D84" w:rsidRDefault="00C82D84">
      <w:pPr>
        <w:pStyle w:val="ConsPlusNormal"/>
        <w:jc w:val="both"/>
        <w:outlineLvl w:val="0"/>
      </w:pPr>
    </w:p>
    <w:p w14:paraId="2D209344" w14:textId="77777777" w:rsidR="00C82D84" w:rsidRDefault="003D33B3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5BE6733" w14:textId="77777777" w:rsidR="00C82D84" w:rsidRDefault="00C82D84">
      <w:pPr>
        <w:pStyle w:val="ConsPlusTitle"/>
        <w:jc w:val="both"/>
      </w:pPr>
    </w:p>
    <w:p w14:paraId="048A0505" w14:textId="77777777" w:rsidR="00C82D84" w:rsidRDefault="003D33B3">
      <w:pPr>
        <w:pStyle w:val="ConsPlusTitle"/>
        <w:jc w:val="center"/>
      </w:pPr>
      <w:r>
        <w:t>ПОСТАНОВЛЕНИЕ</w:t>
      </w:r>
    </w:p>
    <w:p w14:paraId="3DEF3D19" w14:textId="77777777" w:rsidR="00C82D84" w:rsidRDefault="003D33B3">
      <w:pPr>
        <w:pStyle w:val="ConsPlusTitle"/>
        <w:jc w:val="center"/>
      </w:pPr>
      <w:r>
        <w:t>от 30 апреля 2019 г. N 532</w:t>
      </w:r>
    </w:p>
    <w:p w14:paraId="1E07CF56" w14:textId="77777777" w:rsidR="00C82D84" w:rsidRDefault="00C82D84">
      <w:pPr>
        <w:pStyle w:val="ConsPlusTitle"/>
        <w:jc w:val="both"/>
      </w:pPr>
    </w:p>
    <w:p w14:paraId="2CA9D542" w14:textId="77777777" w:rsidR="00C82D84" w:rsidRDefault="003D33B3">
      <w:pPr>
        <w:pStyle w:val="ConsPlusTitle"/>
        <w:jc w:val="center"/>
      </w:pPr>
      <w:r>
        <w:t>ОБ УТВЕРЖДЕНИИ ПРАВИЛ</w:t>
      </w:r>
    </w:p>
    <w:p w14:paraId="0A67159A" w14:textId="77777777" w:rsidR="00C82D84" w:rsidRDefault="003D33B3">
      <w:pPr>
        <w:pStyle w:val="ConsPlusTitle"/>
        <w:jc w:val="center"/>
      </w:pPr>
      <w:r>
        <w:t>ПРЕДОСТАВЛЕНИЯ СУБСИДИЙ ИЗ ФЕДЕРАЛЬНОГО БЮДЖЕТА</w:t>
      </w:r>
    </w:p>
    <w:p w14:paraId="2FB47982" w14:textId="77777777" w:rsidR="00C82D84" w:rsidRDefault="003D33B3">
      <w:pPr>
        <w:pStyle w:val="ConsPlusTitle"/>
        <w:jc w:val="center"/>
      </w:pPr>
      <w:r>
        <w:t>РОССИЙСКИМ ОРГАНИЗАЦИЯМ - СУБЪЕКТАМ МАЛОГО И СРЕДНЕГО</w:t>
      </w:r>
    </w:p>
    <w:p w14:paraId="39A62B6C" w14:textId="77777777" w:rsidR="00C82D84" w:rsidRDefault="003D33B3">
      <w:pPr>
        <w:pStyle w:val="ConsPlusTitle"/>
        <w:jc w:val="center"/>
      </w:pPr>
      <w:r>
        <w:t>ПРЕДПРИНИМАТЕЛЬСТВА В ЦЕЛЯХ КОМПЕНСАЦИИ ЧАСТИ ЗАТРАТ</w:t>
      </w:r>
    </w:p>
    <w:p w14:paraId="36DC94BE" w14:textId="77777777" w:rsidR="00C82D84" w:rsidRDefault="003D33B3">
      <w:pPr>
        <w:pStyle w:val="ConsPlusTitle"/>
        <w:jc w:val="center"/>
      </w:pPr>
      <w:r>
        <w:t>ПО ВЫПУСКУ АКЦИЙ И ОБЛИГАЦИЙ И ВЫПЛАТЕ КУПОННОГО ДОХОДА</w:t>
      </w:r>
    </w:p>
    <w:p w14:paraId="474313F1" w14:textId="77777777" w:rsidR="00C82D84" w:rsidRDefault="003D33B3">
      <w:pPr>
        <w:pStyle w:val="ConsPlusTitle"/>
        <w:jc w:val="center"/>
      </w:pPr>
      <w:r>
        <w:t>ПО ОБЛИГАЦИЯМ, РАЗМЕЩЕННЫМ НА ФОНДОВОЙ БИРЖЕ</w:t>
      </w:r>
    </w:p>
    <w:p w14:paraId="7360D2FF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6B01211C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B87A8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01E28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BF1D479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17710E09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26.12.2019 </w:t>
            </w:r>
            <w:hyperlink r:id="rId7" w:history="1">
              <w:r>
                <w:rPr>
                  <w:color w:val="0000FF"/>
                </w:rPr>
                <w:t>N 1845</w:t>
              </w:r>
            </w:hyperlink>
            <w:r>
              <w:rPr>
                <w:color w:val="392C69"/>
              </w:rPr>
              <w:t>,</w:t>
            </w:r>
          </w:p>
          <w:p w14:paraId="67342E35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30.12.2020 </w:t>
            </w:r>
            <w:hyperlink r:id="rId8" w:history="1">
              <w:r>
                <w:rPr>
                  <w:color w:val="0000FF"/>
                </w:rPr>
                <w:t>N 2374</w:t>
              </w:r>
            </w:hyperlink>
            <w:r>
              <w:rPr>
                <w:color w:val="392C69"/>
              </w:rPr>
              <w:t xml:space="preserve">, от 05.03.2021 </w:t>
            </w:r>
            <w:hyperlink r:id="rId9" w:history="1">
              <w:r>
                <w:rPr>
                  <w:color w:val="0000FF"/>
                </w:rPr>
                <w:t>N 333</w:t>
              </w:r>
            </w:hyperlink>
            <w:r>
              <w:rPr>
                <w:color w:val="392C69"/>
              </w:rPr>
              <w:t xml:space="preserve">, от 31.12.2021 </w:t>
            </w:r>
            <w:hyperlink r:id="rId10" w:history="1">
              <w:r>
                <w:rPr>
                  <w:color w:val="0000FF"/>
                </w:rPr>
                <w:t>N 2605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9745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2560105B" w14:textId="77777777" w:rsidR="00C82D84" w:rsidRDefault="00C82D84">
      <w:pPr>
        <w:pStyle w:val="ConsPlusNormal"/>
        <w:jc w:val="both"/>
      </w:pPr>
    </w:p>
    <w:p w14:paraId="71603D29" w14:textId="77777777" w:rsidR="00C82D84" w:rsidRDefault="003D33B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4174063" w14:textId="77777777" w:rsidR="00C82D84" w:rsidRDefault="003D33B3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бирже.</w:t>
      </w:r>
    </w:p>
    <w:p w14:paraId="5B0DDE6B" w14:textId="77777777" w:rsidR="00C82D84" w:rsidRDefault="003D33B3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3E1AA183" w14:textId="77777777" w:rsidR="00C82D84" w:rsidRDefault="00C82D84">
      <w:pPr>
        <w:pStyle w:val="ConsPlusNormal"/>
        <w:jc w:val="both"/>
      </w:pPr>
    </w:p>
    <w:p w14:paraId="1EB2F4FC" w14:textId="77777777" w:rsidR="00C82D84" w:rsidRDefault="003D33B3">
      <w:pPr>
        <w:pStyle w:val="ConsPlusNormal"/>
        <w:jc w:val="right"/>
      </w:pPr>
      <w:r>
        <w:t>Председатель Правительства</w:t>
      </w:r>
    </w:p>
    <w:p w14:paraId="526D2B95" w14:textId="77777777" w:rsidR="00C82D84" w:rsidRDefault="003D33B3">
      <w:pPr>
        <w:pStyle w:val="ConsPlusNormal"/>
        <w:jc w:val="right"/>
      </w:pPr>
      <w:r>
        <w:t>Российской Федерации</w:t>
      </w:r>
    </w:p>
    <w:p w14:paraId="412DCA45" w14:textId="77777777" w:rsidR="00C82D84" w:rsidRDefault="003D33B3">
      <w:pPr>
        <w:pStyle w:val="ConsPlusNormal"/>
        <w:jc w:val="right"/>
      </w:pPr>
      <w:r>
        <w:t>Д.МЕДВЕДЕВ</w:t>
      </w:r>
    </w:p>
    <w:p w14:paraId="14B59C6D" w14:textId="77777777" w:rsidR="00C82D84" w:rsidRDefault="00C82D84">
      <w:pPr>
        <w:pStyle w:val="ConsPlusNormal"/>
        <w:jc w:val="both"/>
      </w:pPr>
    </w:p>
    <w:p w14:paraId="163EAF88" w14:textId="77777777" w:rsidR="00C82D84" w:rsidRDefault="00C82D84">
      <w:pPr>
        <w:pStyle w:val="ConsPlusNormal"/>
        <w:jc w:val="both"/>
      </w:pPr>
    </w:p>
    <w:p w14:paraId="7DE0B524" w14:textId="77777777" w:rsidR="00C82D84" w:rsidRDefault="00C82D84">
      <w:pPr>
        <w:pStyle w:val="ConsPlusNormal"/>
        <w:jc w:val="both"/>
      </w:pPr>
    </w:p>
    <w:p w14:paraId="309223E2" w14:textId="77777777" w:rsidR="00C82D84" w:rsidRDefault="00C82D84">
      <w:pPr>
        <w:pStyle w:val="ConsPlusNormal"/>
        <w:jc w:val="both"/>
      </w:pPr>
    </w:p>
    <w:p w14:paraId="71776E0A" w14:textId="77777777" w:rsidR="00C82D84" w:rsidRDefault="00C82D84">
      <w:pPr>
        <w:pStyle w:val="ConsPlusNormal"/>
        <w:jc w:val="both"/>
      </w:pPr>
    </w:p>
    <w:p w14:paraId="0DC566C7" w14:textId="77777777" w:rsidR="00C82D84" w:rsidRDefault="003D33B3">
      <w:pPr>
        <w:pStyle w:val="ConsPlusNormal"/>
        <w:jc w:val="right"/>
        <w:outlineLvl w:val="0"/>
      </w:pPr>
      <w:r>
        <w:t>Утверждены</w:t>
      </w:r>
    </w:p>
    <w:p w14:paraId="69049E8E" w14:textId="77777777" w:rsidR="00C82D84" w:rsidRDefault="003D33B3">
      <w:pPr>
        <w:pStyle w:val="ConsPlusNormal"/>
        <w:jc w:val="right"/>
      </w:pPr>
      <w:r>
        <w:t>постановлением Правительства</w:t>
      </w:r>
    </w:p>
    <w:p w14:paraId="7143AB9D" w14:textId="77777777" w:rsidR="00C82D84" w:rsidRDefault="003D33B3">
      <w:pPr>
        <w:pStyle w:val="ConsPlusNormal"/>
        <w:jc w:val="right"/>
      </w:pPr>
      <w:r>
        <w:t>Российской Федерации</w:t>
      </w:r>
    </w:p>
    <w:p w14:paraId="4C1B93CE" w14:textId="77777777" w:rsidR="00C82D84" w:rsidRDefault="003D33B3">
      <w:pPr>
        <w:pStyle w:val="ConsPlusNormal"/>
        <w:jc w:val="right"/>
      </w:pPr>
      <w:r>
        <w:t>от 30 апреля 2019 г. N 532</w:t>
      </w:r>
    </w:p>
    <w:p w14:paraId="590223B8" w14:textId="77777777" w:rsidR="00C82D84" w:rsidRDefault="00C82D84">
      <w:pPr>
        <w:pStyle w:val="ConsPlusNormal"/>
        <w:jc w:val="both"/>
      </w:pPr>
    </w:p>
    <w:p w14:paraId="42213A89" w14:textId="77777777" w:rsidR="00C82D84" w:rsidRDefault="003D33B3">
      <w:pPr>
        <w:pStyle w:val="ConsPlusTitle"/>
        <w:jc w:val="center"/>
      </w:pPr>
      <w:bookmarkStart w:id="0" w:name="Par33"/>
      <w:bookmarkEnd w:id="0"/>
      <w:r>
        <w:t>ПРАВИЛА</w:t>
      </w:r>
    </w:p>
    <w:p w14:paraId="0FCF7ACE" w14:textId="77777777" w:rsidR="00C82D84" w:rsidRDefault="003D33B3">
      <w:pPr>
        <w:pStyle w:val="ConsPlusTitle"/>
        <w:jc w:val="center"/>
      </w:pPr>
      <w:r>
        <w:t>ПРЕДОСТАВЛЕНИЯ СУБСИДИЙ ИЗ ФЕДЕРАЛЬНОГО БЮДЖЕТА</w:t>
      </w:r>
    </w:p>
    <w:p w14:paraId="25A6ECEE" w14:textId="77777777" w:rsidR="00C82D84" w:rsidRDefault="003D33B3">
      <w:pPr>
        <w:pStyle w:val="ConsPlusTitle"/>
        <w:jc w:val="center"/>
      </w:pPr>
      <w:r>
        <w:t>РОССИЙСКИМ ОРГАНИЗАЦИЯМ - СУБЪЕКТАМ МАЛОГО И СРЕДНЕГО</w:t>
      </w:r>
    </w:p>
    <w:p w14:paraId="0FDC33DD" w14:textId="77777777" w:rsidR="00C82D84" w:rsidRDefault="003D33B3">
      <w:pPr>
        <w:pStyle w:val="ConsPlusTitle"/>
        <w:jc w:val="center"/>
      </w:pPr>
      <w:r>
        <w:t>ПРЕДПРИНИМАТЕЛЬСТВА В ЦЕЛЯХ КОМПЕНСАЦИИ ЧАСТИ ЗАТРАТ</w:t>
      </w:r>
    </w:p>
    <w:p w14:paraId="0DBE711E" w14:textId="77777777" w:rsidR="00C82D84" w:rsidRDefault="003D33B3">
      <w:pPr>
        <w:pStyle w:val="ConsPlusTitle"/>
        <w:jc w:val="center"/>
      </w:pPr>
      <w:r>
        <w:t>ПО ВЫПУСКУ АКЦИЙ И ОБЛИГАЦИЙ И ВЫПЛАТЕ КУПОННОГО ДОХОДА</w:t>
      </w:r>
    </w:p>
    <w:p w14:paraId="5E06387B" w14:textId="77777777" w:rsidR="00C82D84" w:rsidRDefault="003D33B3">
      <w:pPr>
        <w:pStyle w:val="ConsPlusTitle"/>
        <w:jc w:val="center"/>
      </w:pPr>
      <w:r>
        <w:t>ПО ОБЛИГАЦИЯМ, РАЗМЕЩЕННЫМ НА ФОНДОВОЙ БИРЖЕ</w:t>
      </w:r>
    </w:p>
    <w:p w14:paraId="2FB1A372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3C71EA45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8214F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2A5D3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1204621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6E2F157C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26.12.2019 </w:t>
            </w:r>
            <w:hyperlink r:id="rId11" w:history="1">
              <w:r>
                <w:rPr>
                  <w:color w:val="0000FF"/>
                </w:rPr>
                <w:t>N 1845</w:t>
              </w:r>
            </w:hyperlink>
            <w:r>
              <w:rPr>
                <w:color w:val="392C69"/>
              </w:rPr>
              <w:t>,</w:t>
            </w:r>
          </w:p>
          <w:p w14:paraId="1F582A6A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30.12.2020 </w:t>
            </w:r>
            <w:hyperlink r:id="rId12" w:history="1">
              <w:r>
                <w:rPr>
                  <w:color w:val="0000FF"/>
                </w:rPr>
                <w:t>N 2374</w:t>
              </w:r>
            </w:hyperlink>
            <w:r>
              <w:rPr>
                <w:color w:val="392C69"/>
              </w:rPr>
              <w:t xml:space="preserve">, от 05.03.2021 </w:t>
            </w:r>
            <w:hyperlink r:id="rId13" w:history="1">
              <w:r>
                <w:rPr>
                  <w:color w:val="0000FF"/>
                </w:rPr>
                <w:t>N 333</w:t>
              </w:r>
            </w:hyperlink>
            <w:r>
              <w:rPr>
                <w:color w:val="392C69"/>
              </w:rPr>
              <w:t xml:space="preserve">, от 31.12.2021 </w:t>
            </w:r>
            <w:hyperlink r:id="rId14" w:history="1">
              <w:r>
                <w:rPr>
                  <w:color w:val="0000FF"/>
                </w:rPr>
                <w:t>N 2605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FDB6F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93534B3" w14:textId="77777777" w:rsidR="00C82D84" w:rsidRDefault="00C82D84">
      <w:pPr>
        <w:pStyle w:val="ConsPlusNormal"/>
        <w:jc w:val="both"/>
      </w:pPr>
    </w:p>
    <w:p w14:paraId="0933BCDA" w14:textId="77777777" w:rsidR="00C82D84" w:rsidRDefault="003D33B3">
      <w:pPr>
        <w:pStyle w:val="ConsPlusNormal"/>
        <w:ind w:firstLine="540"/>
        <w:jc w:val="both"/>
      </w:pPr>
      <w:bookmarkStart w:id="1" w:name="Par43"/>
      <w:bookmarkEnd w:id="1"/>
      <w:r>
        <w:t xml:space="preserve">1. </w:t>
      </w:r>
      <w:r w:rsidR="00B00295">
        <w:t>{2</w:t>
      </w:r>
      <w:r w:rsidR="0032501B" w:rsidRPr="0032501B">
        <w:t xml:space="preserve">} </w:t>
      </w:r>
      <w:r>
        <w:t>Настоящие Правила устанавливают цели, условия и порядок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купонного дохода по облигациям, размещенным на фондовой бирже (далее - субсидии).</w:t>
      </w:r>
      <w:r w:rsidR="00DC777F" w:rsidRPr="00DC777F">
        <w:t xml:space="preserve"> </w:t>
      </w:r>
      <w:r w:rsidR="00DC777F">
        <w:t>{2</w:t>
      </w:r>
      <w:r w:rsidR="00DC777F" w:rsidRPr="0032501B">
        <w:t>}</w:t>
      </w:r>
    </w:p>
    <w:p w14:paraId="20E0BA8F" w14:textId="77777777" w:rsidR="00C82D84" w:rsidRPr="00EB65E5" w:rsidRDefault="003D33B3">
      <w:pPr>
        <w:pStyle w:val="ConsPlusNormal"/>
        <w:spacing w:before="240"/>
        <w:ind w:firstLine="540"/>
        <w:jc w:val="both"/>
      </w:pPr>
      <w:bookmarkStart w:id="2" w:name="Par44"/>
      <w:bookmarkEnd w:id="2"/>
      <w:r>
        <w:t xml:space="preserve">2. </w:t>
      </w:r>
      <w:r w:rsidR="00A65FD0" w:rsidRPr="00A65FD0">
        <w:t xml:space="preserve"> </w:t>
      </w:r>
      <w:r w:rsidR="00EB65E5" w:rsidRPr="00A65FD0">
        <w:t xml:space="preserve">{2} </w:t>
      </w:r>
      <w:r>
        <w:t>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субъектов малого и среднего предпринимательства инструментов</w:t>
      </w:r>
      <w:r w:rsidR="00E60295">
        <w:t xml:space="preserve"> </w:t>
      </w:r>
      <w:r w:rsidR="00E60295" w:rsidRPr="00A65FD0">
        <w:t xml:space="preserve">{2} </w:t>
      </w:r>
      <w:r w:rsidR="00E60295">
        <w:t>{2}</w:t>
      </w:r>
      <w:r>
        <w:t xml:space="preserve"> привлечения средств на фондовой бирже,</w:t>
      </w:r>
      <w:r w:rsidR="00DC777F">
        <w:t xml:space="preserve"> </w:t>
      </w:r>
      <w:r>
        <w:t xml:space="preserve">в рамках федерального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"Акселерация субъектов малого и среднего предпринимательства" национального </w:t>
      </w:r>
      <w:hyperlink r:id="rId16" w:history="1">
        <w:r>
          <w:rPr>
            <w:color w:val="0000FF"/>
          </w:rPr>
          <w:t>проекта</w:t>
        </w:r>
      </w:hyperlink>
      <w:r>
        <w:t xml:space="preserve"> "Малое и среднее предпринимательство и поддержка индивидуальной предпринимательской инициативы".</w:t>
      </w:r>
      <w:r w:rsidR="00EB65E5" w:rsidRPr="00EB65E5">
        <w:t>{2}</w:t>
      </w:r>
    </w:p>
    <w:p w14:paraId="6861BEBD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26.12.2019 </w:t>
      </w:r>
      <w:hyperlink r:id="rId17" w:history="1">
        <w:r>
          <w:rPr>
            <w:color w:val="0000FF"/>
          </w:rPr>
          <w:t>N 1845</w:t>
        </w:r>
      </w:hyperlink>
      <w:r>
        <w:t xml:space="preserve">, от 05.03.2021 </w:t>
      </w:r>
      <w:hyperlink r:id="rId18" w:history="1">
        <w:r>
          <w:rPr>
            <w:color w:val="0000FF"/>
          </w:rPr>
          <w:t>N 333</w:t>
        </w:r>
      </w:hyperlink>
      <w:r>
        <w:t>)</w:t>
      </w:r>
    </w:p>
    <w:p w14:paraId="08DF3ABF" w14:textId="77777777" w:rsidR="00C82D84" w:rsidRDefault="003D33B3">
      <w:pPr>
        <w:pStyle w:val="ConsPlusNormal"/>
        <w:spacing w:before="240"/>
        <w:ind w:firstLine="540"/>
        <w:jc w:val="both"/>
      </w:pPr>
      <w:r>
        <w:t xml:space="preserve">3. </w:t>
      </w:r>
      <w:r w:rsidR="00A65FD0" w:rsidRPr="00A65FD0">
        <w:t xml:space="preserve">{1} </w:t>
      </w:r>
      <w:r>
        <w:t>Понятия, используемые в настоящих Правилах, означают следующее:</w:t>
      </w:r>
      <w:r w:rsidR="00DC777F" w:rsidRPr="00DC777F">
        <w:t xml:space="preserve"> </w:t>
      </w:r>
      <w:r w:rsidR="00DC777F" w:rsidRPr="00A65FD0">
        <w:t>{1}</w:t>
      </w:r>
    </w:p>
    <w:p w14:paraId="76DD5BF1" w14:textId="77777777" w:rsidR="00C82D84" w:rsidRDefault="00A65FD0">
      <w:pPr>
        <w:pStyle w:val="ConsPlusNormal"/>
        <w:spacing w:before="240"/>
        <w:ind w:firstLine="540"/>
        <w:jc w:val="both"/>
      </w:pPr>
      <w:r w:rsidRPr="00A65FD0">
        <w:t xml:space="preserve">{1} </w:t>
      </w:r>
      <w:r w:rsidR="003D33B3">
        <w:t>"акции" - обыкновенные и (или) привилегированные акции, номинированные в рублях, впервые допущенные к публичному размещению или обращению в Российской Федерации, размещенные выпусками (за исключением дополнительных выпусков) в 2019 - 2023 годах, прошедшие государственную регистрацию и допущенные к торгам на бирже в процессе размещения;</w:t>
      </w:r>
      <w:r w:rsidR="00DC777F" w:rsidRPr="00DC777F">
        <w:t xml:space="preserve"> </w:t>
      </w:r>
      <w:r w:rsidR="00DC777F" w:rsidRPr="00A65FD0">
        <w:t>{1}</w:t>
      </w:r>
    </w:p>
    <w:p w14:paraId="251D3359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26.12.2019 </w:t>
      </w:r>
      <w:hyperlink r:id="rId19" w:history="1">
        <w:r>
          <w:rPr>
            <w:color w:val="0000FF"/>
          </w:rPr>
          <w:t>N 1845</w:t>
        </w:r>
      </w:hyperlink>
      <w:r>
        <w:t xml:space="preserve">, от 31.12.2021 </w:t>
      </w:r>
      <w:hyperlink r:id="rId20" w:history="1">
        <w:r>
          <w:rPr>
            <w:color w:val="0000FF"/>
          </w:rPr>
          <w:t>N 2605</w:t>
        </w:r>
      </w:hyperlink>
      <w:r>
        <w:t>)</w:t>
      </w:r>
    </w:p>
    <w:p w14:paraId="6C47AE7A" w14:textId="77777777" w:rsidR="00C82D84" w:rsidRPr="00147CFE" w:rsidRDefault="00147CFE">
      <w:pPr>
        <w:pStyle w:val="ConsPlusNormal"/>
        <w:spacing w:before="240"/>
        <w:ind w:firstLine="540"/>
        <w:jc w:val="both"/>
      </w:pPr>
      <w:r w:rsidRPr="00147CFE">
        <w:t xml:space="preserve">{1} </w:t>
      </w:r>
      <w:r w:rsidR="003D33B3">
        <w:t>"договор об организации размещения и (или) размещении выпуска акций или облигаций" - заключенный эмитентом и организатором договор (включая все изменения) об оказании услуг по подготовке и (или) организации размещения и (или) по размещению каждого выпуска акций или облигаций;</w:t>
      </w:r>
      <w:r w:rsidRPr="00147CFE">
        <w:t xml:space="preserve"> {1}</w:t>
      </w:r>
    </w:p>
    <w:p w14:paraId="14FD73A9" w14:textId="77777777" w:rsidR="00C82D84" w:rsidRDefault="00D7234D">
      <w:pPr>
        <w:pStyle w:val="ConsPlusNormal"/>
        <w:spacing w:before="240"/>
        <w:ind w:firstLine="540"/>
        <w:jc w:val="both"/>
      </w:pPr>
      <w:r w:rsidRPr="00D7234D">
        <w:t xml:space="preserve">{1} </w:t>
      </w:r>
      <w:r w:rsidR="003D33B3">
        <w:t>"договор об осуществлении рейтинговых действий" - заключенный эмитентом и российским кредитным рейтинговым агентством, сведения о котором внесены Центральным банком Российской Федерации в реестр кредитных рейтинговых агентств, договор (включая все изменения) об осуществлении рейтинговых действий по национальной рейтинговой шкале для Российской Федерации, результатом которых является присвоение эмитенту и (или) выпуску облигаций кредитного рейтинга;</w:t>
      </w:r>
      <w:r w:rsidR="00DC777F" w:rsidRPr="00DC777F">
        <w:t xml:space="preserve"> </w:t>
      </w:r>
      <w:r w:rsidR="00DC777F" w:rsidRPr="00D7234D">
        <w:t>{1}</w:t>
      </w:r>
    </w:p>
    <w:p w14:paraId="5A4ADF41" w14:textId="77777777" w:rsidR="00C82D84" w:rsidRDefault="003D33B3">
      <w:pPr>
        <w:pStyle w:val="ConsPlusNormal"/>
        <w:jc w:val="both"/>
      </w:pPr>
      <w:r>
        <w:t xml:space="preserve">(абзац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2374)</w:t>
      </w:r>
    </w:p>
    <w:p w14:paraId="056397AF" w14:textId="77777777" w:rsidR="00C82D84" w:rsidRDefault="00D7234D">
      <w:pPr>
        <w:pStyle w:val="ConsPlusNormal"/>
        <w:spacing w:before="240"/>
        <w:ind w:firstLine="540"/>
        <w:jc w:val="both"/>
      </w:pPr>
      <w:r w:rsidRPr="00D7234D">
        <w:t xml:space="preserve">{1} </w:t>
      </w:r>
      <w:r w:rsidR="003D33B3">
        <w:t>"облигации" - облигации эмитента, срок размещения которых оканчивается в 2019 - 2023 годах, номинированные в рублях с обязательным централизованным хранением (учетом), размещенные в рамках программы облигаций или самостоятельными выпусками (за исключением дополнительных выпусков)</w:t>
      </w:r>
      <w:r w:rsidR="00DC777F">
        <w:t xml:space="preserve"> </w:t>
      </w:r>
      <w:r w:rsidR="003D33B3">
        <w:t xml:space="preserve">со сроком погашения не менее одного года </w:t>
      </w:r>
      <w:r w:rsidR="00E60295" w:rsidRPr="00D7234D">
        <w:t xml:space="preserve">{1} {1} </w:t>
      </w:r>
      <w:r w:rsidR="003D33B3">
        <w:t>с даты начала размещения, прошедшие государственную регистрацию и допущенные к торгам на бирже в процессе размещения либо которым присвоен идентификационный номер или регистрационный номер и которые допущены к торгам на бирже в процессе размещения;</w:t>
      </w:r>
      <w:r w:rsidR="00DC777F" w:rsidRPr="00DC777F">
        <w:t xml:space="preserve"> </w:t>
      </w:r>
      <w:r w:rsidR="00DC777F">
        <w:t>{1</w:t>
      </w:r>
      <w:r w:rsidR="00DC777F" w:rsidRPr="00D7234D">
        <w:t>}</w:t>
      </w:r>
    </w:p>
    <w:p w14:paraId="58BECA99" w14:textId="77777777" w:rsidR="00C82D84" w:rsidRDefault="003D33B3">
      <w:pPr>
        <w:pStyle w:val="ConsPlusNormal"/>
        <w:jc w:val="both"/>
      </w:pPr>
      <w:r>
        <w:lastRenderedPageBreak/>
        <w:t xml:space="preserve">(в ред. Постановлений Правительства РФ от 26.12.2019 </w:t>
      </w:r>
      <w:hyperlink r:id="rId22" w:history="1">
        <w:r>
          <w:rPr>
            <w:color w:val="0000FF"/>
          </w:rPr>
          <w:t>N 1845</w:t>
        </w:r>
      </w:hyperlink>
      <w:r>
        <w:t xml:space="preserve">, от 30.12.2020 </w:t>
      </w:r>
      <w:hyperlink r:id="rId23" w:history="1">
        <w:r>
          <w:rPr>
            <w:color w:val="0000FF"/>
          </w:rPr>
          <w:t>N 2374</w:t>
        </w:r>
      </w:hyperlink>
      <w:r>
        <w:t xml:space="preserve">, от 31.12.2021 </w:t>
      </w:r>
      <w:hyperlink r:id="rId24" w:history="1">
        <w:r>
          <w:rPr>
            <w:color w:val="0000FF"/>
          </w:rPr>
          <w:t>N 2605</w:t>
        </w:r>
      </w:hyperlink>
      <w:r>
        <w:t>)</w:t>
      </w:r>
    </w:p>
    <w:p w14:paraId="2A6F2800" w14:textId="77777777" w:rsidR="00C82D84" w:rsidRDefault="00D7234D">
      <w:pPr>
        <w:pStyle w:val="ConsPlusNormal"/>
        <w:spacing w:before="240"/>
        <w:ind w:firstLine="540"/>
        <w:jc w:val="both"/>
      </w:pPr>
      <w:r w:rsidRPr="00D7234D">
        <w:t xml:space="preserve">{1} </w:t>
      </w:r>
      <w:r w:rsidR="003D33B3">
        <w:t>"организатор" - брокер, оказывающий эмитенту услуги по подготовке и (или) организации размещения и (или) по размещению выпуска акций или облигаций.</w:t>
      </w:r>
      <w:r w:rsidR="00DC777F" w:rsidRPr="00DC777F">
        <w:t xml:space="preserve"> </w:t>
      </w:r>
      <w:r w:rsidR="00DC777F">
        <w:t>{1</w:t>
      </w:r>
      <w:r w:rsidR="00DC777F" w:rsidRPr="00D7234D">
        <w:t>}</w:t>
      </w:r>
    </w:p>
    <w:p w14:paraId="055E485E" w14:textId="77777777" w:rsidR="00C82D84" w:rsidRDefault="003D33B3">
      <w:pPr>
        <w:pStyle w:val="ConsPlusNormal"/>
        <w:spacing w:before="240"/>
        <w:ind w:firstLine="540"/>
        <w:jc w:val="both"/>
      </w:pPr>
      <w:bookmarkStart w:id="3" w:name="Par55"/>
      <w:bookmarkEnd w:id="3"/>
      <w:r>
        <w:t xml:space="preserve">4. </w:t>
      </w:r>
      <w:r w:rsidR="00213634" w:rsidRPr="00213634">
        <w:t xml:space="preserve">{23} </w:t>
      </w:r>
      <w:r>
        <w:t>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</w:t>
      </w:r>
      <w:r w:rsidR="00DC777F" w:rsidRPr="00DC777F">
        <w:t xml:space="preserve"> </w:t>
      </w:r>
      <w:r w:rsidR="00DC777F" w:rsidRPr="00213634">
        <w:t>{23}</w:t>
      </w:r>
    </w:p>
    <w:p w14:paraId="0D0AF2C0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26.12.2019 </w:t>
      </w:r>
      <w:hyperlink r:id="rId25" w:history="1">
        <w:r>
          <w:rPr>
            <w:color w:val="0000FF"/>
          </w:rPr>
          <w:t>N 1845</w:t>
        </w:r>
      </w:hyperlink>
      <w:r>
        <w:t xml:space="preserve">, от 30.12.2020 </w:t>
      </w:r>
      <w:hyperlink r:id="rId26" w:history="1">
        <w:r>
          <w:rPr>
            <w:color w:val="0000FF"/>
          </w:rPr>
          <w:t>N 2374</w:t>
        </w:r>
      </w:hyperlink>
      <w:r>
        <w:t xml:space="preserve">, от 31.12.2021 </w:t>
      </w:r>
      <w:hyperlink r:id="rId27" w:history="1">
        <w:r>
          <w:rPr>
            <w:color w:val="0000FF"/>
          </w:rPr>
          <w:t>N 2605</w:t>
        </w:r>
      </w:hyperlink>
      <w:r>
        <w:t>)</w:t>
      </w:r>
    </w:p>
    <w:p w14:paraId="780F76DB" w14:textId="77777777" w:rsidR="00C82D84" w:rsidRDefault="00213634">
      <w:pPr>
        <w:pStyle w:val="ConsPlusNormal"/>
        <w:spacing w:before="240"/>
        <w:ind w:firstLine="540"/>
        <w:jc w:val="both"/>
      </w:pPr>
      <w:bookmarkStart w:id="4" w:name="Par57"/>
      <w:bookmarkEnd w:id="4"/>
      <w:r w:rsidRPr="00213634">
        <w:t xml:space="preserve">{23} </w:t>
      </w:r>
      <w:r w:rsidR="003D33B3">
        <w:t>уплата вознаграждения по договору (договорам) об организации размещения и (или) размещении выпуска акций или облигаций, а в случае присвоения эмитенту и (или) выпуску облигаций кредитного рейтинга также по договору об осуществлении рейтинговых действий присвоения кредитного рейтинга эмитенту и (или) выпуску облигаций (далее - субсидии по размещению);</w:t>
      </w:r>
      <w:r w:rsidR="00DC777F" w:rsidRPr="00DC777F">
        <w:t xml:space="preserve"> </w:t>
      </w:r>
      <w:r w:rsidR="00DC777F" w:rsidRPr="00E61CF5">
        <w:t>{23}</w:t>
      </w:r>
    </w:p>
    <w:p w14:paraId="044F97DD" w14:textId="77777777" w:rsidR="00C82D84" w:rsidRDefault="003D33B3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C81A6C3" w14:textId="77777777" w:rsidR="00C82D84" w:rsidRDefault="00213634">
      <w:pPr>
        <w:pStyle w:val="ConsPlusNormal"/>
        <w:spacing w:before="240"/>
        <w:ind w:firstLine="540"/>
        <w:jc w:val="both"/>
      </w:pPr>
      <w:r w:rsidRPr="00213634">
        <w:t xml:space="preserve">{23} </w:t>
      </w:r>
      <w:r w:rsidR="003D33B3">
        <w:t>выплата процентного (купонного) дохода по выпуску облигаций, в том числе осуществленная эмитентом до завершения размещения выпуска облигаций (далее - субсидии по процентным (купонным) выплатам)</w:t>
      </w:r>
      <w:r w:rsidRPr="00213634">
        <w:t xml:space="preserve"> </w:t>
      </w:r>
      <w:r w:rsidR="003D33B3">
        <w:t>.</w:t>
      </w:r>
      <w:r w:rsidR="00DC777F" w:rsidRPr="00DC777F">
        <w:t xml:space="preserve"> </w:t>
      </w:r>
      <w:r w:rsidR="00DC777F" w:rsidRPr="00213634">
        <w:t>{23}</w:t>
      </w:r>
    </w:p>
    <w:p w14:paraId="14E790DC" w14:textId="77777777" w:rsidR="00C82D84" w:rsidRDefault="003D33B3">
      <w:pPr>
        <w:pStyle w:val="ConsPlusNormal"/>
        <w:spacing w:before="240"/>
        <w:ind w:firstLine="540"/>
        <w:jc w:val="both"/>
      </w:pPr>
      <w:bookmarkStart w:id="5" w:name="Par60"/>
      <w:bookmarkEnd w:id="5"/>
      <w:r>
        <w:t xml:space="preserve">5. </w:t>
      </w:r>
      <w:r w:rsidR="006E5529" w:rsidRPr="006E5529">
        <w:t xml:space="preserve">{28} </w:t>
      </w:r>
      <w:r>
        <w:t xml:space="preserve">Субсидии предоставляются не более двух раз в год Министерством экономического развития Российской Федерации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ar44" w:tooltip="2. 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" w:history="1">
        <w:r>
          <w:rPr>
            <w:color w:val="0000FF"/>
          </w:rPr>
          <w:t>пункте 2</w:t>
        </w:r>
      </w:hyperlink>
      <w:r>
        <w:t xml:space="preserve"> настоящих Правил (далее - лимит бюджетных обязательств).</w:t>
      </w:r>
      <w:r w:rsidR="00DC777F" w:rsidRPr="00DC777F">
        <w:t xml:space="preserve"> </w:t>
      </w:r>
      <w:r w:rsidR="00DC777F" w:rsidRPr="006E5529">
        <w:t>{28}</w:t>
      </w:r>
    </w:p>
    <w:p w14:paraId="12AD11E1" w14:textId="77777777" w:rsidR="00C82D84" w:rsidRDefault="003D33B3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1493A2EF" w14:textId="77777777" w:rsidR="00C82D84" w:rsidRDefault="005E7E3E">
      <w:pPr>
        <w:pStyle w:val="ConsPlusNormal"/>
        <w:spacing w:before="240"/>
        <w:ind w:firstLine="540"/>
        <w:jc w:val="both"/>
      </w:pPr>
      <w:r w:rsidRPr="005E7E3E">
        <w:t>{</w:t>
      </w:r>
      <w:r>
        <w:t>7</w:t>
      </w:r>
      <w:r w:rsidRPr="005E7E3E">
        <w:t xml:space="preserve">} </w:t>
      </w:r>
      <w:r w:rsidR="003D33B3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DC777F" w:rsidRPr="00DC777F">
        <w:t xml:space="preserve"> </w:t>
      </w:r>
      <w:r w:rsidR="00DC777F" w:rsidRPr="005E7E3E">
        <w:t>{7}</w:t>
      </w:r>
    </w:p>
    <w:p w14:paraId="7EDE5528" w14:textId="77777777" w:rsidR="00C82D84" w:rsidRDefault="00EE0DA9">
      <w:pPr>
        <w:pStyle w:val="ConsPlusNormal"/>
        <w:spacing w:before="240"/>
        <w:ind w:firstLine="540"/>
        <w:jc w:val="both"/>
      </w:pPr>
      <w:r w:rsidRPr="00EE0DA9">
        <w:t xml:space="preserve">{22} </w:t>
      </w:r>
      <w:r w:rsidR="003D33B3">
        <w:t xml:space="preserve">Общий размер субсидий, предоставляемых эмитентам в очередном финансовом году на возмещение соответствующих видов затрат, указанных в </w:t>
      </w:r>
      <w:hyperlink w:anchor="Par55" w:tooltip="4. 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" w:history="1">
        <w:r w:rsidR="003D33B3">
          <w:rPr>
            <w:color w:val="0000FF"/>
          </w:rPr>
          <w:t>пункте 4</w:t>
        </w:r>
      </w:hyperlink>
      <w:r w:rsidR="003D33B3">
        <w:t xml:space="preserve"> настоящих Правил, определяется комиссией по вопросам предоставления субсидий, указанной в </w:t>
      </w:r>
      <w:hyperlink w:anchor="Par97" w:tooltip="6. В целях предоставления субсидий Министерство экономического развития Российской Федерации образует комиссию и утверждает ее состав." w:history="1">
        <w:r w:rsidR="003D33B3">
          <w:rPr>
            <w:color w:val="0000FF"/>
          </w:rPr>
          <w:t>пункте 6</w:t>
        </w:r>
      </w:hyperlink>
      <w:r w:rsidR="003D33B3">
        <w:t xml:space="preserve"> настоящих Правил (далее - комиссия), в размере, не превышающем общего объема лимитов бюджетных обязательств, по каждому из направлений субсидии, предусмотренных </w:t>
      </w:r>
      <w:hyperlink w:anchor="Par55" w:tooltip="4. 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" w:history="1">
        <w:r w:rsidR="003D33B3">
          <w:rPr>
            <w:color w:val="0000FF"/>
          </w:rPr>
          <w:t>пунктом 4</w:t>
        </w:r>
      </w:hyperlink>
      <w:r w:rsidR="003D33B3">
        <w:t xml:space="preserve"> настоящих Правил</w:t>
      </w:r>
      <w:r w:rsidRPr="00EE0DA9">
        <w:t xml:space="preserve">  </w:t>
      </w:r>
      <w:r w:rsidR="003D33B3">
        <w:t>.</w:t>
      </w:r>
      <w:r w:rsidR="00DC777F" w:rsidRPr="00DC777F">
        <w:t xml:space="preserve"> </w:t>
      </w:r>
      <w:r w:rsidR="00DC777F" w:rsidRPr="00EE0DA9">
        <w:t>{22}</w:t>
      </w:r>
    </w:p>
    <w:p w14:paraId="3275D16C" w14:textId="77777777" w:rsidR="00C82D84" w:rsidRDefault="00EE0DA9">
      <w:pPr>
        <w:pStyle w:val="ConsPlusNormal"/>
        <w:spacing w:before="240"/>
        <w:ind w:firstLine="540"/>
        <w:jc w:val="both"/>
      </w:pPr>
      <w:r w:rsidRPr="00EE0DA9">
        <w:t xml:space="preserve">{22} </w:t>
      </w:r>
      <w:r w:rsidR="003D33B3">
        <w:t>В случае если совокупный заявленный эмитентами по состоянию на 1 июля или на 1 октября текущего финансового года размер субсидий,</w:t>
      </w:r>
      <w:r w:rsidR="00DC777F">
        <w:t xml:space="preserve"> </w:t>
      </w:r>
      <w:r w:rsidR="003D33B3">
        <w:t xml:space="preserve">рассчитанный в соответствии с </w:t>
      </w:r>
      <w:hyperlink w:anchor="Par210" w:tooltip="23. Размер субсидии по размещению (Ср) в отношении каждого выпуска акций или облигаций рассчитывается по формуле:" w:history="1">
        <w:r w:rsidR="003D33B3">
          <w:rPr>
            <w:color w:val="0000FF"/>
          </w:rPr>
          <w:t>пунктом 23</w:t>
        </w:r>
      </w:hyperlink>
      <w:r w:rsidR="003D33B3">
        <w:t xml:space="preserve"> или </w:t>
      </w:r>
      <w:hyperlink w:anchor="Par220" w:tooltip="24. Размер субсидии по процентной (купонной) выплате (Св) рассчитывается по формуле:" w:history="1">
        <w:r w:rsidR="003D33B3">
          <w:rPr>
            <w:color w:val="0000FF"/>
          </w:rPr>
          <w:t>пунктом 24</w:t>
        </w:r>
      </w:hyperlink>
      <w:r w:rsidR="003D33B3">
        <w:t xml:space="preserve"> настоящих Правил, превышает общий размер субсидий, предоставляемых эмитентам в очередном финансовом году, </w:t>
      </w:r>
      <w:r w:rsidR="00DC777F" w:rsidRPr="00EE0DA9">
        <w:t>{22}</w:t>
      </w:r>
      <w:r w:rsidRPr="00EE0DA9">
        <w:t xml:space="preserve">{36} </w:t>
      </w:r>
      <w:r w:rsidR="003D33B3">
        <w:t xml:space="preserve">субсидии предоставляются эмитентам в следующей последовательности (с учетом очередности поступления в Министерство экономического развития Российской Федерации документов,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 w:rsidR="003D33B3">
          <w:rPr>
            <w:color w:val="0000FF"/>
          </w:rPr>
          <w:t>пунктах 21</w:t>
        </w:r>
      </w:hyperlink>
      <w:r w:rsidR="003D33B3"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22</w:t>
        </w:r>
      </w:hyperlink>
      <w:r w:rsidR="003D33B3">
        <w:t xml:space="preserve"> настоящих Правил), в соответствии с методикой, утверждаемой комиссией</w:t>
      </w:r>
      <w:r w:rsidRPr="00EE0DA9">
        <w:t xml:space="preserve"> </w:t>
      </w:r>
      <w:r w:rsidR="003D33B3">
        <w:t>:</w:t>
      </w:r>
      <w:r w:rsidR="00DC777F" w:rsidRPr="00DC777F">
        <w:t xml:space="preserve"> </w:t>
      </w:r>
      <w:r w:rsidR="00DC777F" w:rsidRPr="00EE0DA9">
        <w:t>{36}</w:t>
      </w:r>
    </w:p>
    <w:p w14:paraId="6CEFF9AB" w14:textId="77777777" w:rsidR="00C82D84" w:rsidRDefault="00EE0DA9">
      <w:pPr>
        <w:pStyle w:val="ConsPlusNormal"/>
        <w:spacing w:before="240"/>
        <w:ind w:firstLine="540"/>
        <w:jc w:val="both"/>
      </w:pPr>
      <w:bookmarkStart w:id="6" w:name="Par65"/>
      <w:bookmarkEnd w:id="6"/>
      <w:r w:rsidRPr="00EE0DA9">
        <w:lastRenderedPageBreak/>
        <w:t xml:space="preserve">{36} </w:t>
      </w:r>
      <w:r w:rsidR="003D33B3">
        <w:t xml:space="preserve">в первую очередь - эмитентам, осуществляющим деятельность в одной или нескольких приоритетных отраслях экономики или видах экономической деятельности по перечню согласно </w:t>
      </w:r>
      <w:hyperlink w:anchor="Par301" w:tooltip="ПЕРЕЧЕНЬ" w:history="1">
        <w:r w:rsidR="003D33B3">
          <w:rPr>
            <w:color w:val="0000FF"/>
          </w:rPr>
          <w:t>приложению N 1</w:t>
        </w:r>
      </w:hyperlink>
      <w:r w:rsidR="003D33B3" w:rsidRPr="00A23794">
        <w:rPr>
          <w:color w:val="0D0D0D" w:themeColor="text1" w:themeTint="F2"/>
        </w:rPr>
        <w:t>;</w:t>
      </w:r>
      <w:r w:rsidR="00DC777F" w:rsidRPr="00DC777F">
        <w:rPr>
          <w:color w:val="0D0D0D" w:themeColor="text1" w:themeTint="F2"/>
        </w:rPr>
        <w:t xml:space="preserve"> </w:t>
      </w:r>
      <w:r w:rsidR="00DC777F" w:rsidRPr="00A23794">
        <w:rPr>
          <w:color w:val="0D0D0D" w:themeColor="text1" w:themeTint="F2"/>
        </w:rPr>
        <w:t>{36}</w:t>
      </w:r>
    </w:p>
    <w:p w14:paraId="4D4A025E" w14:textId="77777777" w:rsidR="00C82D84" w:rsidRDefault="00EE0DA9">
      <w:pPr>
        <w:pStyle w:val="ConsPlusNormal"/>
        <w:spacing w:before="240"/>
        <w:ind w:firstLine="540"/>
        <w:jc w:val="both"/>
      </w:pPr>
      <w:r w:rsidRPr="00EE0DA9">
        <w:t xml:space="preserve">{36} </w:t>
      </w:r>
      <w:r w:rsidR="003D33B3">
        <w:t xml:space="preserve">во вторую очередь - эмитентам, не указанным в </w:t>
      </w:r>
      <w:hyperlink w:anchor="Par65" w:tooltip="в первую очередь - эмитентам, осуществляющим деятельность в одной или нескольких приоритетных отраслях экономики или видах экономической деятельности по перечню согласно приложению N 1;" w:history="1">
        <w:r w:rsidR="003D33B3">
          <w:rPr>
            <w:color w:val="0000FF"/>
          </w:rPr>
          <w:t>абзаце пятом</w:t>
        </w:r>
      </w:hyperlink>
      <w:r w:rsidR="003D33B3">
        <w:t xml:space="preserve"> настоящего пункта.</w:t>
      </w:r>
      <w:r w:rsidR="00DC777F" w:rsidRPr="00DC777F">
        <w:t xml:space="preserve"> </w:t>
      </w:r>
      <w:r w:rsidR="00DC777F" w:rsidRPr="00EE0DA9">
        <w:t>{36}</w:t>
      </w:r>
    </w:p>
    <w:p w14:paraId="2B49A3B2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{3</w:t>
      </w:r>
      <w:r w:rsidR="00DC777F">
        <w:t>8</w:t>
      </w:r>
      <w:r w:rsidRPr="00EB65E5">
        <w:t>}</w:t>
      </w:r>
      <w:r w:rsidR="003D33B3">
        <w:t xml:space="preserve">С эмитентами, затраты которых, указанные в </w:t>
      </w:r>
      <w:hyperlink w:anchor="Par55" w:tooltip="4. Субсидии являются источником возмещения следующих фактически понесенных и документально подтвержденных затрат эмитента, осуществленных в 2019 - 2023 годах:" w:history="1">
        <w:r w:rsidR="003D33B3">
          <w:rPr>
            <w:color w:val="0000FF"/>
          </w:rPr>
          <w:t>пункте 4</w:t>
        </w:r>
      </w:hyperlink>
      <w:r w:rsidR="003D33B3">
        <w:t xml:space="preserve"> настоящих Правил, не могут быть возмещены (ни полностью, ни частично) за счет субсидии в соответствии с настоящими Правилами в связи с недостаточностью общего размера субсидий, предоставляемых эмитентам в очередном финансовом году,</w:t>
      </w:r>
      <w:r w:rsidR="00DC777F">
        <w:t xml:space="preserve"> </w:t>
      </w:r>
      <w:r w:rsidR="003D33B3">
        <w:t>соглашение о предоставлении субсидии между Министерством экономического развития Российской Федерации и эмитентом в соответствии с типовой формой, утвержденной Министерством финансов Российской Федерации (далее - соглашение о предоставлении субсидии), не заключается.</w:t>
      </w:r>
      <w:r w:rsidRPr="00EB65E5">
        <w:t>{3</w:t>
      </w:r>
      <w:r w:rsidR="00DC777F">
        <w:t>8</w:t>
      </w:r>
      <w:r w:rsidRPr="00EB65E5">
        <w:t>}</w:t>
      </w:r>
    </w:p>
    <w:p w14:paraId="4319AB72" w14:textId="77777777" w:rsidR="00C82D84" w:rsidRDefault="003D33B3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4AD30EB4" w14:textId="77777777" w:rsidR="00C82D84" w:rsidRDefault="00EE0DA9">
      <w:pPr>
        <w:pStyle w:val="ConsPlusNormal"/>
        <w:spacing w:before="240"/>
        <w:ind w:firstLine="540"/>
        <w:jc w:val="both"/>
      </w:pPr>
      <w:r w:rsidRPr="00EE0DA9">
        <w:t xml:space="preserve">{21} </w:t>
      </w:r>
      <w:r w:rsidR="003D33B3">
        <w:t xml:space="preserve">В случае если общий размер субсидий, предоставляемых эмитентам в очередном финансовом году, является достаточным (с учетом очередности поступления в Министерство экономического развития Российской Федерации документов,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 w:rsidR="003D33B3">
          <w:rPr>
            <w:color w:val="0000FF"/>
          </w:rPr>
          <w:t>пунктах 21</w:t>
        </w:r>
      </w:hyperlink>
      <w:r w:rsidR="003D33B3"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22</w:t>
        </w:r>
      </w:hyperlink>
      <w:r w:rsidR="003D33B3">
        <w:t xml:space="preserve"> настоящих Правил,</w:t>
      </w:r>
      <w:r w:rsidR="00DC777F">
        <w:t xml:space="preserve"> </w:t>
      </w:r>
      <w:r w:rsidR="003D33B3">
        <w:t xml:space="preserve">и последовательности предоставления субсидии, предусмотренной настоящим пунктом) для предоставления эмитенту субсидии в фактическом размере - меньшем, чем размер, рассчитанный в соответствии с </w:t>
      </w:r>
      <w:hyperlink w:anchor="Par210" w:tooltip="23. Размер субсидии по размещению (Ср) в отношении каждого выпуска акций или облигаций рассчитывается по формуле:" w:history="1">
        <w:r w:rsidR="003D33B3">
          <w:rPr>
            <w:color w:val="0000FF"/>
          </w:rPr>
          <w:t>пунктом 23</w:t>
        </w:r>
      </w:hyperlink>
      <w:r w:rsidR="003D33B3">
        <w:t xml:space="preserve"> или </w:t>
      </w:r>
      <w:hyperlink w:anchor="Par220" w:tooltip="24. Размер субсидии по процентной (купонной) выплате (Св) рассчитывается по формуле:" w:history="1">
        <w:r w:rsidR="003D33B3">
          <w:rPr>
            <w:color w:val="0000FF"/>
          </w:rPr>
          <w:t>пунктом 24</w:t>
        </w:r>
      </w:hyperlink>
      <w:r w:rsidR="003D33B3">
        <w:t xml:space="preserve"> настоящих Правил, - субсидия такому эмитенту предоставляется в фактическом размере.</w:t>
      </w:r>
      <w:r w:rsidR="00DC777F" w:rsidRPr="00DC777F">
        <w:t xml:space="preserve"> </w:t>
      </w:r>
      <w:r w:rsidR="00DC777F" w:rsidRPr="00EE0DA9">
        <w:t>{21}</w:t>
      </w:r>
    </w:p>
    <w:p w14:paraId="1DE7E483" w14:textId="77777777" w:rsidR="00C82D84" w:rsidRDefault="003D33B3">
      <w:pPr>
        <w:pStyle w:val="ConsPlusNormal"/>
        <w:jc w:val="both"/>
      </w:pPr>
      <w:r>
        <w:t xml:space="preserve">(п. 5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64363640" w14:textId="77777777" w:rsidR="00C82D84" w:rsidRPr="00EB65E5" w:rsidRDefault="003D33B3">
      <w:pPr>
        <w:pStyle w:val="ConsPlusNormal"/>
        <w:spacing w:before="240"/>
        <w:ind w:firstLine="540"/>
        <w:jc w:val="both"/>
      </w:pPr>
      <w:bookmarkStart w:id="7" w:name="Par71"/>
      <w:bookmarkEnd w:id="7"/>
      <w:r>
        <w:t xml:space="preserve">5(1). </w:t>
      </w:r>
      <w:r w:rsidR="00EB65E5">
        <w:t>{</w:t>
      </w:r>
      <w:r w:rsidR="00EE0DA9" w:rsidRPr="00EE0DA9">
        <w:t xml:space="preserve">8} </w:t>
      </w:r>
      <w:r>
        <w:t>Отбор эмитентов в целях участия в программе субсидирования осуществляется два раза в год (до 1 июля и 1 октября текущего календарного года) посредством запроса предложений (далее - отбор)</w:t>
      </w:r>
      <w:r w:rsidR="00DC777F" w:rsidRPr="00DC777F">
        <w:t xml:space="preserve"> </w:t>
      </w:r>
      <w:r w:rsidR="00DC777F">
        <w:t>.</w:t>
      </w:r>
      <w:r w:rsidR="00EB65E5">
        <w:t>{8</w:t>
      </w:r>
      <w:r w:rsidR="00EE0DA9" w:rsidRPr="00EE0DA9">
        <w:t>}</w:t>
      </w:r>
      <w:r>
        <w:t xml:space="preserve"> </w:t>
      </w:r>
      <w:r w:rsidR="00EB65E5" w:rsidRPr="00EB65E5">
        <w:t>{9}</w:t>
      </w:r>
      <w:r>
        <w:t>Объявления о приеме заявок на заключение соглашения о предоставлении субсидии и прилагаемых к ним документов от эмитентов размещаются на едином портале и на официальном сайте Министерства экономического развития Российской Федерации в информационно-телекоммуникационной сети "Интернет" за 7 рабочих дней до начала каждого отбора</w:t>
      </w:r>
      <w:r w:rsidR="00EB65E5" w:rsidRPr="00EB65E5">
        <w:t>{9}</w:t>
      </w:r>
      <w:r w:rsidR="00DC777F" w:rsidRPr="00EB65E5">
        <w:t>{10}</w:t>
      </w:r>
      <w:r>
        <w:t xml:space="preserve"> и</w:t>
      </w:r>
      <w:r w:rsidR="0000531F" w:rsidRPr="0000531F">
        <w:t xml:space="preserve"> </w:t>
      </w:r>
      <w:r>
        <w:t>должны содержать следующие сведения:</w:t>
      </w:r>
      <w:r w:rsidR="00EB65E5" w:rsidRPr="00EB65E5">
        <w:t>{10}</w:t>
      </w:r>
    </w:p>
    <w:p w14:paraId="0ECC2C17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>сроки проведения отбора и дата начала подачи или окончания приема заявок на заключение соглашения о предоставлении субсидии, которая не может быть ранее 30-го календарного дня, следующего за днем размещения объявления о проведении отбора</w:t>
      </w:r>
      <w:r w:rsidR="00DC777F">
        <w:t>;</w:t>
      </w:r>
      <w:r>
        <w:t xml:space="preserve"> {</w:t>
      </w:r>
      <w:r w:rsidRPr="00EB65E5">
        <w:t>10</w:t>
      </w:r>
      <w:r w:rsidR="00505A48" w:rsidRPr="00505A48">
        <w:t xml:space="preserve">} </w:t>
      </w:r>
    </w:p>
    <w:p w14:paraId="49C424FA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>наименование, место нахождения, почтовый адрес, адрес электронной почты Министерства экономического развития Российской Федерации</w:t>
      </w:r>
      <w:r w:rsidR="00DC777F">
        <w:t>;</w:t>
      </w:r>
      <w:r>
        <w:t xml:space="preserve"> {</w:t>
      </w:r>
      <w:r w:rsidRPr="00EB65E5">
        <w:t>10</w:t>
      </w:r>
      <w:r w:rsidR="00505A48" w:rsidRPr="00505A48">
        <w:t xml:space="preserve">} </w:t>
      </w:r>
    </w:p>
    <w:p w14:paraId="04CB749F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>результаты предоставления субсидии</w:t>
      </w:r>
      <w:r w:rsidR="00DC777F">
        <w:t>;</w:t>
      </w:r>
      <w:r>
        <w:t xml:space="preserve"> {</w:t>
      </w:r>
      <w:r w:rsidRPr="00EB65E5">
        <w:t>10</w:t>
      </w:r>
      <w:r w:rsidR="00505A48" w:rsidRPr="00505A48">
        <w:t xml:space="preserve">} </w:t>
      </w:r>
    </w:p>
    <w:p w14:paraId="0C45BD86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>адрес, по которому осуществляется прием заявок на заключение соглашения о предоставлении субсидии и документов от эмитентов, контактная информация для эмитентов (телефон, адрес электронной почты)</w:t>
      </w:r>
      <w:r w:rsidR="00DC777F" w:rsidRPr="00DC777F">
        <w:t xml:space="preserve"> </w:t>
      </w:r>
      <w:r w:rsidR="00DC777F">
        <w:t>;</w:t>
      </w:r>
      <w:r>
        <w:t xml:space="preserve"> {</w:t>
      </w:r>
      <w:r w:rsidRPr="00EB65E5">
        <w:t>10</w:t>
      </w:r>
      <w:r w:rsidR="00505A48" w:rsidRPr="00505A48">
        <w:t xml:space="preserve">} </w:t>
      </w:r>
    </w:p>
    <w:p w14:paraId="6A847546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 xml:space="preserve">цели предоставления субсидии, предусмотренные </w:t>
      </w:r>
      <w:hyperlink w:anchor="Par43" w:tooltip="1. Настоящие Правила устанавливают цели, условия и порядок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ску акций и облигаций и выплате купонно" w:history="1">
        <w:r w:rsidR="003D33B3">
          <w:rPr>
            <w:color w:val="0000FF"/>
          </w:rPr>
          <w:t>пунктом 1</w:t>
        </w:r>
      </w:hyperlink>
      <w:r w:rsidR="003D33B3">
        <w:t xml:space="preserve"> настоящих Правил, а также результаты предоставления субсидии, предусмотренные </w:t>
      </w:r>
      <w:hyperlink w:anchor="Par267" w:tooltip="32. 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" w:history="1">
        <w:r w:rsidR="003D33B3">
          <w:rPr>
            <w:color w:val="0000FF"/>
          </w:rPr>
          <w:t>пунктом 32</w:t>
        </w:r>
      </w:hyperlink>
      <w:r w:rsidR="003D33B3">
        <w:t xml:space="preserve"> настоящих Правил</w:t>
      </w:r>
      <w:r w:rsidR="00DC777F">
        <w:t>;</w:t>
      </w:r>
      <w:r>
        <w:t xml:space="preserve"> {</w:t>
      </w:r>
      <w:r w:rsidRPr="00EB65E5">
        <w:t>10</w:t>
      </w:r>
      <w:r w:rsidR="00505A48" w:rsidRPr="00505A48">
        <w:t xml:space="preserve">} </w:t>
      </w:r>
    </w:p>
    <w:p w14:paraId="7693F616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lastRenderedPageBreak/>
        <w:t>{10}</w:t>
      </w:r>
      <w:r w:rsidR="003D33B3">
        <w:t>адрес страницы официального сайта Министерства экономического развития Российской Федерации в информационно-телекоммуникационной сети "Интернет", с использованием которой обеспечивается проведение отбора;</w:t>
      </w:r>
      <w:r w:rsidRPr="00EB65E5">
        <w:t>{10}</w:t>
      </w:r>
    </w:p>
    <w:p w14:paraId="2554AD45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{10}</w:t>
      </w:r>
      <w:r w:rsidR="003D33B3">
        <w:t xml:space="preserve">требования к эмитентам, предусмотренные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 w:rsidR="003D33B3">
          <w:rPr>
            <w:color w:val="0000FF"/>
          </w:rPr>
          <w:t>пунктами 14</w:t>
        </w:r>
      </w:hyperlink>
      <w:r w:rsidR="003D33B3">
        <w:t xml:space="preserve"> - </w:t>
      </w:r>
      <w:hyperlink w:anchor="Par150" w:tooltip="16. Субсидия по процентной (купонной) выплате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указанной субсидии следующих условий:" w:history="1">
        <w:r w:rsidR="003D33B3">
          <w:rPr>
            <w:color w:val="0000FF"/>
          </w:rPr>
          <w:t>16</w:t>
        </w:r>
      </w:hyperlink>
      <w:r w:rsidR="003D33B3">
        <w:t xml:space="preserve"> настоящих Правил, перечень документов, представляемых эмитентами в соответствии с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 w:rsidR="003D33B3">
          <w:rPr>
            <w:color w:val="0000FF"/>
          </w:rPr>
          <w:t>пунктами 21</w:t>
        </w:r>
      </w:hyperlink>
      <w:r w:rsidR="003D33B3"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22</w:t>
        </w:r>
      </w:hyperlink>
      <w:r w:rsidR="003D33B3">
        <w:t xml:space="preserve"> настоящих Правил для подтверждения их соответствия указанным требованиям;</w:t>
      </w:r>
      <w:r w:rsidRPr="00EB65E5">
        <w:t>{10}</w:t>
      </w:r>
    </w:p>
    <w:p w14:paraId="3C87EC89" w14:textId="77777777" w:rsidR="00C82D84" w:rsidRDefault="00EB65E5">
      <w:pPr>
        <w:pStyle w:val="ConsPlusNormal"/>
        <w:spacing w:before="240"/>
        <w:ind w:firstLine="540"/>
        <w:jc w:val="both"/>
      </w:pPr>
      <w:r>
        <w:t xml:space="preserve"> {</w:t>
      </w:r>
      <w:r w:rsidRPr="00EB65E5">
        <w:t>10</w:t>
      </w:r>
      <w:r w:rsidR="00505A48" w:rsidRPr="00505A48">
        <w:t xml:space="preserve">} </w:t>
      </w:r>
      <w:r w:rsidR="003D33B3">
        <w:t xml:space="preserve">порядок подачи заявок на заключение соглашения о предоставлении субсидии эмитентами, предусмотренный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 w:rsidR="003D33B3">
          <w:rPr>
            <w:color w:val="0000FF"/>
          </w:rPr>
          <w:t>пунктами 21</w:t>
        </w:r>
      </w:hyperlink>
      <w:r w:rsidR="003D33B3"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22</w:t>
        </w:r>
      </w:hyperlink>
      <w:r w:rsidR="003D33B3">
        <w:t xml:space="preserve"> настоящих Правил, и требования, предъявляемые к форме и содержанию заявки на заключение соглашения о предоставлении субсидии, подаваемой эмитентом, установленные </w:t>
      </w:r>
      <w:hyperlink w:anchor="Par672" w:tooltip="                                  ЗАЯВКА" w:history="1">
        <w:r w:rsidR="003D33B3">
          <w:rPr>
            <w:color w:val="0000FF"/>
          </w:rPr>
          <w:t>приложением N 4</w:t>
        </w:r>
      </w:hyperlink>
      <w:r w:rsidR="003D33B3">
        <w:t xml:space="preserve"> к настоящим Правилам</w:t>
      </w:r>
      <w:r>
        <w:t xml:space="preserve"> </w:t>
      </w:r>
      <w:r w:rsidR="00505A48" w:rsidRPr="00505A48">
        <w:t xml:space="preserve"> </w:t>
      </w:r>
      <w:r w:rsidR="003D33B3">
        <w:t>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505A48">
        <w:t>}</w:t>
      </w:r>
    </w:p>
    <w:p w14:paraId="458A0DA6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 xml:space="preserve">порядок отзыва заявок на заключение соглашения о предоставлении субсидии, порядок возврата заявок на заключение соглашения о предоставлении субсидии, в том числе основания для такого возврата, порядок внесения изменений в заявки на заключение соглашения о предоставлении субсидии эмитентами, установленные </w:t>
      </w:r>
      <w:hyperlink w:anchor="Par91" w:tooltip="5(2). Заявка на заключение соглашения о предоставлении субсидии может быть отозвана или изменена эмитентом не позднее 5-го рабочего дня со дня ее представления в соответствии с пунктами 21 и 22 настоящих Правил либо со дня получения от Министерства экономическ" w:history="1">
        <w:r w:rsidR="003D33B3">
          <w:rPr>
            <w:color w:val="0000FF"/>
          </w:rPr>
          <w:t>пунктом 5(2)</w:t>
        </w:r>
      </w:hyperlink>
      <w:r w:rsidR="003D33B3">
        <w:t xml:space="preserve"> и </w:t>
      </w:r>
      <w:hyperlink w:anchor="Par243" w:tooltip="а(1)) отклоняет и возвращает эмитенту отклоненную заявку на заключение соглашения о предоставлении субсидии и прилагаемые к ней документы в течение 5 рабочих дней со дня истечения предусмотренного подпунктом &quot;а&quot; настоящего пункта срока для получения от эмитент" w:history="1">
        <w:r w:rsidR="003D33B3">
          <w:rPr>
            <w:color w:val="0000FF"/>
          </w:rPr>
          <w:t>подпунктом "а(1)" пункта 27</w:t>
        </w:r>
      </w:hyperlink>
      <w:r w:rsidR="003D33B3">
        <w:t xml:space="preserve"> настоящих Правил;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505A48">
        <w:t>}</w:t>
      </w:r>
    </w:p>
    <w:p w14:paraId="5C3A76E4" w14:textId="77777777" w:rsidR="00C82D84" w:rsidRDefault="00286033">
      <w:pPr>
        <w:pStyle w:val="ConsPlusNormal"/>
        <w:spacing w:before="240"/>
        <w:ind w:firstLine="540"/>
        <w:jc w:val="both"/>
      </w:pPr>
      <w:r w:rsidRPr="00286033">
        <w:t>{</w:t>
      </w:r>
      <w:r w:rsidR="00CA610E">
        <w:t>10</w:t>
      </w:r>
      <w:r w:rsidRPr="00286033">
        <w:t xml:space="preserve">} </w:t>
      </w:r>
      <w:r w:rsidR="003D33B3">
        <w:t xml:space="preserve">правила рассмотрения заявок на заключение соглашения о предоставлении субсидии, в том числе основания и порядок отклонения таких заявок, а также сроки размещения информации о результатах их рассмотрения, предусмотренные </w:t>
      </w:r>
      <w:hyperlink w:anchor="Par240" w:tooltip="27. Министерство экономического развития Российской Федерации:" w:history="1">
        <w:r w:rsidR="003D33B3">
          <w:rPr>
            <w:color w:val="0000FF"/>
          </w:rPr>
          <w:t>пунктами 27</w:t>
        </w:r>
      </w:hyperlink>
      <w:r w:rsidR="003D33B3">
        <w:t xml:space="preserve"> и </w:t>
      </w:r>
      <w:hyperlink w:anchor="Par258" w:tooltip="28. Корпорация в течение 10 рабочих дней со дня поступления копий заявок на заключение соглашений о предоставлении субсидии и (или) заявлений о предоставлении субсидии и прилагаемых к ним документов, указанных в пунктах 21 и 22 настоящих Правил, осуществляет п" w:history="1">
        <w:r w:rsidR="003D33B3">
          <w:rPr>
            <w:color w:val="0000FF"/>
          </w:rPr>
          <w:t>28</w:t>
        </w:r>
      </w:hyperlink>
      <w:r w:rsidR="003D33B3">
        <w:t xml:space="preserve"> настоящих Правил</w:t>
      </w:r>
      <w:r w:rsidR="00CA610E" w:rsidRPr="00CA610E">
        <w:t xml:space="preserve">  </w:t>
      </w:r>
      <w:r w:rsidR="003D33B3">
        <w:t>;</w:t>
      </w:r>
      <w:r w:rsidR="00DC777F" w:rsidRPr="00DC777F">
        <w:t xml:space="preserve"> </w:t>
      </w:r>
      <w:r w:rsidR="00DC777F" w:rsidRPr="00CA610E">
        <w:t>{1</w:t>
      </w:r>
      <w:r w:rsidR="00DC777F">
        <w:t>0</w:t>
      </w:r>
      <w:r w:rsidR="00DC777F" w:rsidRPr="00CA610E">
        <w:t>}</w:t>
      </w:r>
    </w:p>
    <w:p w14:paraId="49EFDDA6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505A48" w:rsidRPr="00505A48">
        <w:t xml:space="preserve">} </w:t>
      </w:r>
      <w:r w:rsidR="003D33B3">
        <w:t>порядок предоставления эмитентам разъяснений положений объявления о проведении отбора, даты начала (окончания) срока такого предоставления;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505A48">
        <w:t>}</w:t>
      </w:r>
    </w:p>
    <w:p w14:paraId="1216F476" w14:textId="77777777" w:rsidR="00C82D84" w:rsidRDefault="00286033">
      <w:pPr>
        <w:pStyle w:val="ConsPlusNormal"/>
        <w:spacing w:before="240"/>
        <w:ind w:firstLine="540"/>
        <w:jc w:val="both"/>
      </w:pPr>
      <w:r>
        <w:t xml:space="preserve"> </w:t>
      </w:r>
      <w:r w:rsidR="00EB65E5">
        <w:t>{</w:t>
      </w:r>
      <w:r w:rsidR="00EB65E5" w:rsidRPr="00EB65E5">
        <w:t>10</w:t>
      </w:r>
      <w:r w:rsidRPr="00286033">
        <w:t xml:space="preserve">} </w:t>
      </w:r>
      <w:r w:rsidR="003D33B3">
        <w:t>срок, в течение которого победители отбора должны подписать соглашение о предоставлении субсидии</w:t>
      </w:r>
      <w:r w:rsidR="00EB65E5">
        <w:t xml:space="preserve"> </w:t>
      </w:r>
      <w:r w:rsidRPr="00286033">
        <w:t xml:space="preserve"> </w:t>
      </w:r>
      <w:r w:rsidR="003D33B3">
        <w:t>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286033">
        <w:t>}</w:t>
      </w:r>
    </w:p>
    <w:p w14:paraId="15AD0D77" w14:textId="77777777" w:rsidR="00C82D84" w:rsidRDefault="00286033">
      <w:pPr>
        <w:pStyle w:val="ConsPlusNormal"/>
        <w:spacing w:before="240"/>
        <w:ind w:firstLine="540"/>
        <w:jc w:val="both"/>
      </w:pPr>
      <w:r w:rsidRPr="00286033">
        <w:t>{</w:t>
      </w:r>
      <w:r w:rsidR="00EB65E5" w:rsidRPr="00EB65E5">
        <w:t>10</w:t>
      </w:r>
      <w:r w:rsidRPr="00286033">
        <w:t xml:space="preserve">} </w:t>
      </w:r>
      <w:r w:rsidR="003D33B3">
        <w:t xml:space="preserve">условие признания победителей отбора уклонившимися от заключения соглашения о предоставлении субсидии, указанное в </w:t>
      </w:r>
      <w:hyperlink w:anchor="Par175" w:tooltip="19. Соглашение о предоставлении субсидии заключается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и, указанные в пункте 2 настоящих Правил," w:history="1">
        <w:r w:rsidR="003D33B3">
          <w:rPr>
            <w:color w:val="0000FF"/>
          </w:rPr>
          <w:t>пункте 19</w:t>
        </w:r>
      </w:hyperlink>
      <w:r w:rsidR="003D33B3">
        <w:t xml:space="preserve"> настоящих Правил;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286033">
        <w:t>}</w:t>
      </w:r>
    </w:p>
    <w:p w14:paraId="2AEA435B" w14:textId="77777777" w:rsidR="00C82D84" w:rsidRDefault="00EB65E5">
      <w:pPr>
        <w:pStyle w:val="ConsPlusNormal"/>
        <w:spacing w:before="240"/>
        <w:ind w:firstLine="540"/>
        <w:jc w:val="both"/>
      </w:pPr>
      <w:r>
        <w:t xml:space="preserve"> {</w:t>
      </w:r>
      <w:r w:rsidRPr="00EB65E5">
        <w:t>10</w:t>
      </w:r>
      <w:r w:rsidR="00286033" w:rsidRPr="00286033">
        <w:t xml:space="preserve">} </w:t>
      </w:r>
      <w:r w:rsidR="003D33B3">
        <w:t>дата размещения результатов отбора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"Интернет", которая не может быть позднее 14-го календарного дня,</w:t>
      </w:r>
      <w:r w:rsidR="00DC777F">
        <w:t xml:space="preserve"> </w:t>
      </w:r>
      <w:r w:rsidR="003D33B3">
        <w:t xml:space="preserve">следующего за днем определения победителя отбора. </w:t>
      </w:r>
      <w:r w:rsidR="00E60295">
        <w:t>{</w:t>
      </w:r>
      <w:r w:rsidR="00E60295" w:rsidRPr="00EB65E5">
        <w:t>10</w:t>
      </w:r>
      <w:r w:rsidR="00E60295" w:rsidRPr="00286033">
        <w:t xml:space="preserve">} </w:t>
      </w:r>
      <w:r w:rsidR="00E60295">
        <w:t>{</w:t>
      </w:r>
      <w:r w:rsidR="00E60295" w:rsidRPr="00EB65E5">
        <w:t>10</w:t>
      </w:r>
      <w:r w:rsidR="00E60295" w:rsidRPr="00286033">
        <w:t xml:space="preserve">} </w:t>
      </w:r>
      <w:r w:rsidR="003D33B3">
        <w:t>Результаты отбора определяются на основании проверки соответствия эмитентов, представивших заявку на заключение соглашения о предоставлении субсидии, критериям и требованиям, установленным настоящими Правилами, и должны содержать следующие сведения: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286033">
        <w:t>}</w:t>
      </w:r>
    </w:p>
    <w:p w14:paraId="7826CB94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{10}</w:t>
      </w:r>
      <w:r w:rsidR="003D33B3">
        <w:t>дата, время и место проведения рассмотрения заявок на заключение соглашения о предоставлении субсидии;</w:t>
      </w:r>
      <w:r w:rsidRPr="00EB65E5">
        <w:t>{10}</w:t>
      </w:r>
    </w:p>
    <w:p w14:paraId="035CDE96" w14:textId="77777777" w:rsidR="00C82D84" w:rsidRDefault="00EB65E5">
      <w:pPr>
        <w:pStyle w:val="ConsPlusNormal"/>
        <w:spacing w:before="240"/>
        <w:ind w:firstLine="540"/>
        <w:jc w:val="both"/>
      </w:pPr>
      <w:r>
        <w:t xml:space="preserve"> {</w:t>
      </w:r>
      <w:r w:rsidRPr="00EB65E5">
        <w:t>10</w:t>
      </w:r>
      <w:r w:rsidR="00CA610E" w:rsidRPr="00CA610E">
        <w:t xml:space="preserve">} </w:t>
      </w:r>
      <w:r w:rsidR="003D33B3">
        <w:t>информация об эмитентах, заявки на заключение соглашения о предоставлении субсидии которых были рассмотрены;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CA610E">
        <w:t>}</w:t>
      </w:r>
    </w:p>
    <w:p w14:paraId="1CD3D0AC" w14:textId="77777777" w:rsidR="00C82D84" w:rsidRDefault="00EB65E5">
      <w:pPr>
        <w:pStyle w:val="ConsPlusNormal"/>
        <w:spacing w:before="240"/>
        <w:ind w:firstLine="540"/>
        <w:jc w:val="both"/>
      </w:pPr>
      <w:r>
        <w:t xml:space="preserve"> {</w:t>
      </w:r>
      <w:r w:rsidRPr="00EB65E5">
        <w:t>10</w:t>
      </w:r>
      <w:r w:rsidR="00CA610E" w:rsidRPr="00CA610E">
        <w:t xml:space="preserve">} </w:t>
      </w:r>
      <w:r w:rsidR="003D33B3">
        <w:t xml:space="preserve">информация об эмитентах, заявки на заключение соглашения о предоставлении субсидии которых были отклонены, с указанием причин их отклонения, в том числе положений </w:t>
      </w:r>
      <w:r w:rsidR="003D33B3">
        <w:lastRenderedPageBreak/>
        <w:t>объявления о проведении отбора, которым не соответствуют такие заявки</w:t>
      </w:r>
      <w:r>
        <w:t xml:space="preserve"> </w:t>
      </w:r>
      <w:r w:rsidR="00CA610E" w:rsidRPr="00CA610E">
        <w:t xml:space="preserve"> </w:t>
      </w:r>
      <w:r w:rsidR="003D33B3">
        <w:t>;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CA610E">
        <w:t>}</w:t>
      </w:r>
    </w:p>
    <w:p w14:paraId="04F92876" w14:textId="77777777" w:rsidR="00C82D84" w:rsidRDefault="00EB65E5">
      <w:pPr>
        <w:pStyle w:val="ConsPlusNormal"/>
        <w:spacing w:before="240"/>
        <w:ind w:firstLine="540"/>
        <w:jc w:val="both"/>
      </w:pPr>
      <w:r>
        <w:t>{</w:t>
      </w:r>
      <w:r w:rsidRPr="00EB65E5">
        <w:t>10</w:t>
      </w:r>
      <w:r w:rsidR="00CA610E" w:rsidRPr="00CA610E">
        <w:t xml:space="preserve">} </w:t>
      </w:r>
      <w:r w:rsidR="003D33B3">
        <w:t>наименование эмитентов, с которыми заключаются соглашения о предоставлении субсидии, и размеры предоставляемых субсидий</w:t>
      </w:r>
      <w:r>
        <w:t xml:space="preserve"> </w:t>
      </w:r>
      <w:r w:rsidR="00CA610E" w:rsidRPr="00CA610E">
        <w:t xml:space="preserve"> </w:t>
      </w:r>
      <w:r w:rsidR="003D33B3">
        <w:t>.</w:t>
      </w:r>
      <w:r w:rsidR="00DC777F" w:rsidRPr="00DC777F">
        <w:t xml:space="preserve"> </w:t>
      </w:r>
      <w:r w:rsidR="00DC777F">
        <w:t>{</w:t>
      </w:r>
      <w:r w:rsidR="00DC777F" w:rsidRPr="00EB65E5">
        <w:t>10</w:t>
      </w:r>
      <w:r w:rsidR="00DC777F" w:rsidRPr="00CA610E">
        <w:t>}</w:t>
      </w:r>
    </w:p>
    <w:p w14:paraId="6591DF67" w14:textId="77777777" w:rsidR="00C82D84" w:rsidRDefault="003D33B3">
      <w:pPr>
        <w:pStyle w:val="ConsPlusNormal"/>
        <w:jc w:val="both"/>
      </w:pPr>
      <w:r>
        <w:t xml:space="preserve">(п. 5(1) 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28345686" w14:textId="77777777" w:rsidR="00C82D84" w:rsidRPr="004E28B7" w:rsidRDefault="003D33B3">
      <w:pPr>
        <w:pStyle w:val="ConsPlusNormal"/>
        <w:spacing w:before="240"/>
        <w:ind w:firstLine="540"/>
        <w:jc w:val="both"/>
      </w:pPr>
      <w:bookmarkStart w:id="8" w:name="Par91"/>
      <w:bookmarkEnd w:id="8"/>
      <w:r>
        <w:t xml:space="preserve">5(2). </w:t>
      </w:r>
      <w:r w:rsidR="004E28B7" w:rsidRPr="004E28B7">
        <w:t>{</w:t>
      </w:r>
      <w:r w:rsidR="004E28B7">
        <w:t>10</w:t>
      </w:r>
      <w:r w:rsidR="004E28B7" w:rsidRPr="004E28B7">
        <w:t xml:space="preserve">} </w:t>
      </w:r>
      <w:r>
        <w:t xml:space="preserve">Заявка на заключение соглашения о предоставлении субсидии может быть отозвана или изменена эмитентом не позднее 5-го рабочего дня со дня ее представления в соответствии с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 либо со дня получения</w:t>
      </w:r>
      <w:r w:rsidR="004E28B7" w:rsidRPr="004E28B7">
        <w:t xml:space="preserve"> {10} </w:t>
      </w:r>
      <w:r>
        <w:t xml:space="preserve"> </w:t>
      </w:r>
      <w:r w:rsidR="00DC777F" w:rsidRPr="004E28B7">
        <w:t>{3}</w:t>
      </w:r>
      <w:r>
        <w:t xml:space="preserve">от Министерства экономического развития Российской Федерации предусмотренного </w:t>
      </w:r>
      <w:hyperlink w:anchor="Par241" w:tooltip="а) регистрирует в порядке поступления заявки на заключение соглашений о предоставлении субсидии и (или) заявления о предоставлении субсидии и прилагаемые к ним документы, указанные в пунктах 21 и 22 настоящих Правил, в течение 5 рабочих дней со дня их поступле" w:history="1">
        <w:r>
          <w:rPr>
            <w:color w:val="0000FF"/>
          </w:rPr>
          <w:t>подпунктом "а" пункта 27</w:t>
        </w:r>
      </w:hyperlink>
      <w:r>
        <w:t xml:space="preserve"> настоящих Правил запроса о представлении непредставленных документов из числа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 и (или) документов, оформленных в соответствии с требованиями, предусмотренными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Правил.</w:t>
      </w:r>
      <w:r w:rsidR="004E28B7" w:rsidRPr="004E28B7">
        <w:t>{3}</w:t>
      </w:r>
    </w:p>
    <w:p w14:paraId="7AE81FED" w14:textId="77777777" w:rsidR="00C82D84" w:rsidRDefault="003D33B3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361DD1B7" w14:textId="77777777" w:rsidR="00C82D84" w:rsidRDefault="00C2794C">
      <w:pPr>
        <w:pStyle w:val="ConsPlusNormal"/>
        <w:spacing w:before="240"/>
        <w:ind w:firstLine="540"/>
        <w:jc w:val="both"/>
      </w:pPr>
      <w:r w:rsidRPr="00C2794C">
        <w:t xml:space="preserve">{13} </w:t>
      </w:r>
      <w:r w:rsidR="003D33B3">
        <w:t xml:space="preserve">Заявление об отзыве заявки на заключение соглашения о предоставлении субсидии в произвольной форме или уточненная заявка на заключение соглашения о предоставлении субсидии по форме согласно </w:t>
      </w:r>
      <w:hyperlink w:anchor="Par672" w:tooltip="                                  ЗАЯВКА" w:history="1">
        <w:r w:rsidR="003D33B3">
          <w:rPr>
            <w:color w:val="0000FF"/>
          </w:rPr>
          <w:t>приложению N 4</w:t>
        </w:r>
      </w:hyperlink>
      <w:r w:rsidR="003D33B3">
        <w:t xml:space="preserve"> к настоящим Правилам представляются эмитентами в том же порядке, что и заявка на заключение соглашения о предоставлении субсидии, в срок, указанный в </w:t>
      </w:r>
      <w:hyperlink w:anchor="Par91" w:tooltip="5(2). Заявка на заключение соглашения о предоставлении субсидии может быть отозвана или изменена эмитентом не позднее 5-го рабочего дня со дня ее представления в соответствии с пунктами 21 и 22 настоящих Правил либо со дня получения от Министерства экономическ" w:history="1">
        <w:r w:rsidR="003D33B3">
          <w:rPr>
            <w:color w:val="0000FF"/>
          </w:rPr>
          <w:t>абзаце первом</w:t>
        </w:r>
      </w:hyperlink>
      <w:r w:rsidR="003D33B3">
        <w:t xml:space="preserve"> настоящего пункта.</w:t>
      </w:r>
      <w:r w:rsidR="00DC777F" w:rsidRPr="00DC777F">
        <w:t xml:space="preserve"> </w:t>
      </w:r>
      <w:r w:rsidR="00DC777F" w:rsidRPr="00C2794C">
        <w:t>{13}</w:t>
      </w:r>
    </w:p>
    <w:p w14:paraId="310334D2" w14:textId="77777777" w:rsidR="00C82D84" w:rsidRDefault="003D33B3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630E1FDF" w14:textId="77777777" w:rsidR="00C82D84" w:rsidRDefault="004E28B7">
      <w:pPr>
        <w:pStyle w:val="ConsPlusNormal"/>
        <w:spacing w:before="240"/>
        <w:ind w:firstLine="540"/>
        <w:jc w:val="both"/>
      </w:pPr>
      <w:r w:rsidRPr="004E28B7">
        <w:t xml:space="preserve">{13} </w:t>
      </w:r>
      <w:r w:rsidR="003D33B3">
        <w:t>Возврат отозванной заявки на заключение соглашения о предоставлении субсидии и прилагаемых к ней документов осуществляется Министерством экономического развития Российской Федерации в течение 5 рабочих дней со дня поступления заявления об ее отзыве.</w:t>
      </w:r>
      <w:r w:rsidR="00DC777F" w:rsidRPr="00DC777F">
        <w:t xml:space="preserve"> </w:t>
      </w:r>
      <w:r w:rsidR="00DC777F" w:rsidRPr="004E28B7">
        <w:t>{13}</w:t>
      </w:r>
    </w:p>
    <w:p w14:paraId="2FE9A812" w14:textId="77777777" w:rsidR="00C82D84" w:rsidRDefault="003D33B3">
      <w:pPr>
        <w:pStyle w:val="ConsPlusNormal"/>
        <w:jc w:val="both"/>
      </w:pPr>
      <w:r>
        <w:t xml:space="preserve">(п. 5(2) введен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333;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31E19042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9" w:name="Par97"/>
      <w:bookmarkEnd w:id="9"/>
      <w:r>
        <w:t xml:space="preserve">6. </w:t>
      </w:r>
      <w:r w:rsidR="00E61CF5" w:rsidRPr="00E61CF5">
        <w:t>{16}</w:t>
      </w:r>
      <w:r>
        <w:t>В целях предоставления субсидий Министерство экономического развития Российской Федерации образует комиссию и утверждает ее состав.</w:t>
      </w:r>
      <w:r w:rsidR="00E61CF5" w:rsidRPr="00E61CF5">
        <w:t>{16}</w:t>
      </w:r>
    </w:p>
    <w:p w14:paraId="35680606" w14:textId="77777777" w:rsidR="00C82D84" w:rsidRPr="00E61CF5" w:rsidRDefault="00E61CF5">
      <w:pPr>
        <w:pStyle w:val="ConsPlusNormal"/>
        <w:spacing w:before="240"/>
        <w:ind w:firstLine="540"/>
        <w:jc w:val="both"/>
      </w:pPr>
      <w:r w:rsidRPr="00E61CF5">
        <w:t>{16}</w:t>
      </w:r>
      <w:r w:rsidR="003D33B3">
        <w:t>В состав комиссии включаются представители Министерства экономического развития Российской Федерации, иных заинтересованных федеральных органов исполнительной власти, акционерного общества "Федеральная корпорация по развитию малого и среднего предпринимательства"</w:t>
      </w:r>
      <w:r w:rsidR="00C2794C" w:rsidRPr="00C2794C">
        <w:t xml:space="preserve"> </w:t>
      </w:r>
      <w:r w:rsidR="003D33B3">
        <w:t xml:space="preserve"> (далее - корпорация), а также могут включаться представители общероссийских общественных объединений, выражающих интересы субъектов малого и среднего предпринимательства. При этом представители корпорации должны составлять не менее трети состава комиссии.</w:t>
      </w:r>
      <w:r w:rsidRPr="00E61CF5">
        <w:t>{16}</w:t>
      </w:r>
    </w:p>
    <w:p w14:paraId="72BBEA0B" w14:textId="77777777" w:rsidR="00C82D84" w:rsidRPr="00E61CF5" w:rsidRDefault="00E61CF5">
      <w:pPr>
        <w:pStyle w:val="ConsPlusNormal"/>
        <w:spacing w:before="240"/>
        <w:ind w:firstLine="540"/>
        <w:jc w:val="both"/>
      </w:pPr>
      <w:r w:rsidRPr="00E61CF5">
        <w:t>{16}</w:t>
      </w:r>
      <w:r w:rsidR="003D33B3">
        <w:t>Комиссию возглавляет председатель, являющийся представителем Министерства экономического развития Российской Федерации. Заместителем председателя комиссии является представитель корпорации.</w:t>
      </w:r>
      <w:r w:rsidRPr="00E61CF5">
        <w:t>{16}</w:t>
      </w:r>
    </w:p>
    <w:p w14:paraId="2E0EAE58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10" w:name="Par100"/>
      <w:bookmarkEnd w:id="10"/>
      <w:r>
        <w:t xml:space="preserve">7. </w:t>
      </w:r>
      <w:r w:rsidR="00E61CF5" w:rsidRPr="00E61CF5">
        <w:t>{16}</w:t>
      </w:r>
      <w:r>
        <w:t>Комиссия выполняет следующие функции:</w:t>
      </w:r>
      <w:r w:rsidR="00E61CF5" w:rsidRPr="00E61CF5">
        <w:t>{16}</w:t>
      </w:r>
    </w:p>
    <w:p w14:paraId="044333AC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11" w:name="Par101"/>
      <w:bookmarkEnd w:id="11"/>
      <w:r>
        <w:t xml:space="preserve">а) </w:t>
      </w:r>
      <w:r w:rsidR="00DC777F" w:rsidRPr="00E61CF5">
        <w:t>{16}</w:t>
      </w:r>
      <w:r>
        <w:t xml:space="preserve">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21</w:t>
        </w:r>
      </w:hyperlink>
      <w:r>
        <w:t xml:space="preserve"> настоящих Правил, заключения </w:t>
      </w:r>
      <w:r>
        <w:lastRenderedPageBreak/>
        <w:t xml:space="preserve">корпорации о проверке соответствия указанных эмитентов и документов требованиям и условиям, установленным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>
          <w:rPr>
            <w:color w:val="0000FF"/>
          </w:rPr>
          <w:t>пунктами 14</w:t>
        </w:r>
      </w:hyperlink>
      <w:r>
        <w:t xml:space="preserve">, </w:t>
      </w:r>
      <w:hyperlink w:anchor="Par139" w:tooltip="15. Субсидия по размещению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субсидии по размещению следующих условий:" w:history="1">
        <w:r>
          <w:rPr>
            <w:color w:val="0000FF"/>
          </w:rPr>
          <w:t>15</w:t>
        </w:r>
      </w:hyperlink>
      <w:r>
        <w:t xml:space="preserve"> и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21</w:t>
        </w:r>
      </w:hyperlink>
      <w:r>
        <w:t xml:space="preserve">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</w:t>
      </w:r>
      <w:r w:rsidR="00E61CF5" w:rsidRPr="00E61CF5">
        <w:t>{16}</w:t>
      </w:r>
    </w:p>
    <w:p w14:paraId="21220ED3" w14:textId="77777777" w:rsidR="00C82D84" w:rsidRDefault="003D33B3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329F771D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12" w:name="Par103"/>
      <w:bookmarkEnd w:id="12"/>
      <w:r>
        <w:t xml:space="preserve">б) </w:t>
      </w:r>
      <w:r w:rsidR="00DC777F" w:rsidRPr="00E61CF5">
        <w:t>{16}</w:t>
      </w:r>
      <w:r>
        <w:t xml:space="preserve">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пунктом 22</w:t>
        </w:r>
      </w:hyperlink>
      <w:r>
        <w:t xml:space="preserve"> настоящих Правил, заключения корпорации о проверке соответствия указанных эмитентов и документов требованиям и условиям,</w:t>
      </w:r>
      <w:r w:rsidR="0000531F" w:rsidRPr="0000531F">
        <w:t>{16}</w:t>
      </w:r>
      <w:r>
        <w:t xml:space="preserve"> </w:t>
      </w:r>
      <w:r w:rsidR="0000531F" w:rsidRPr="0000531F">
        <w:t>{16}</w:t>
      </w:r>
      <w:r>
        <w:t xml:space="preserve">установленным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>
          <w:rPr>
            <w:color w:val="0000FF"/>
          </w:rPr>
          <w:t>пунктами 14</w:t>
        </w:r>
      </w:hyperlink>
      <w:r>
        <w:t xml:space="preserve">, </w:t>
      </w:r>
      <w:hyperlink w:anchor="Par150" w:tooltip="16. Субсидия по процентной (купонной) выплате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указанной субсидии следующих условий:" w:history="1">
        <w:r>
          <w:rPr>
            <w:color w:val="0000FF"/>
          </w:rPr>
          <w:t>16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и рекомендует Министерству экономического развития Российской Федерации заключить с эмитентом соглашение о предоставлении субсидии и предоставить ему субсидию;</w:t>
      </w:r>
      <w:r w:rsidR="00E61CF5" w:rsidRPr="00E61CF5">
        <w:t>{16}</w:t>
      </w:r>
    </w:p>
    <w:p w14:paraId="2AA971CC" w14:textId="77777777" w:rsidR="00C82D84" w:rsidRDefault="003D33B3">
      <w:pPr>
        <w:pStyle w:val="ConsPlusNormal"/>
        <w:jc w:val="both"/>
      </w:pPr>
      <w:r>
        <w:t xml:space="preserve">(в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417F65EB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в) </w:t>
      </w:r>
      <w:r w:rsidR="00DC777F" w:rsidRPr="00E61CF5">
        <w:t>{16}</w:t>
      </w:r>
      <w:r>
        <w:t xml:space="preserve">утверждает методику отбора эмитентов, осуществляющих деятельность в одной или нескольких отраслях или видах деятельности, предусмотренных </w:t>
      </w:r>
      <w:hyperlink w:anchor="Par301" w:tooltip="ПЕРЕЧЕНЬ" w:history="1">
        <w:r>
          <w:rPr>
            <w:color w:val="0000FF"/>
          </w:rPr>
          <w:t>приложением N 1</w:t>
        </w:r>
      </w:hyperlink>
      <w:r>
        <w:t xml:space="preserve"> к настоящим Правилам, в случае, указанном в </w:t>
      </w:r>
      <w:hyperlink w:anchor="Par65" w:tooltip="в первую очередь - эмитентам, осуществляющим деятельность в одной или нескольких приоритетных отраслях экономики или видах экономической деятельности по перечню согласно приложению N 1;" w:history="1">
        <w:r>
          <w:rPr>
            <w:color w:val="0000FF"/>
          </w:rPr>
          <w:t>абзаце пятом пункта 5</w:t>
        </w:r>
      </w:hyperlink>
      <w:r>
        <w:t xml:space="preserve"> настоящих Правил;</w:t>
      </w:r>
      <w:r w:rsidR="00E61CF5" w:rsidRPr="00E61CF5">
        <w:t>{16}</w:t>
      </w:r>
    </w:p>
    <w:p w14:paraId="4F75B4CC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>г)</w:t>
      </w:r>
      <w:r w:rsidR="00DC777F" w:rsidRPr="00DC777F">
        <w:t xml:space="preserve"> </w:t>
      </w:r>
      <w:r w:rsidR="00DC777F" w:rsidRPr="00E61CF5">
        <w:t>{16}</w:t>
      </w:r>
      <w:r>
        <w:t xml:space="preserve"> принимает решение об отклонении заявок на заключение соглашения о предоставлении субсидии, указанных в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>
          <w:rPr>
            <w:color w:val="0000FF"/>
          </w:rPr>
          <w:t>"б"</w:t>
        </w:r>
      </w:hyperlink>
      <w:r>
        <w:t xml:space="preserve"> настоящего пункта, с указанием причин отклонения, предусмотренных </w:t>
      </w:r>
      <w:hyperlink w:anchor="Par251" w:tooltip="27(1). Основаниями для отклонения заявок на заключение соглашения о предоставлении субсидии, представленных эмитентами, являются:" w:history="1">
        <w:r>
          <w:rPr>
            <w:color w:val="0000FF"/>
          </w:rPr>
          <w:t>пунктом 27(1)</w:t>
        </w:r>
      </w:hyperlink>
      <w:r>
        <w:t xml:space="preserve"> настоящих Правил;</w:t>
      </w:r>
      <w:r w:rsidR="00E61CF5" w:rsidRPr="00E61CF5">
        <w:t>{16}</w:t>
      </w:r>
    </w:p>
    <w:p w14:paraId="71A5DA70" w14:textId="77777777" w:rsidR="00C82D84" w:rsidRDefault="003D33B3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02B9DCD9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д) </w:t>
      </w:r>
      <w:r w:rsidR="00DC777F" w:rsidRPr="00E61CF5">
        <w:t>{16}</w:t>
      </w:r>
      <w:r>
        <w:t>осуществляет иные функции и принимает иные решения, предусмотренные настоящими Правилами.</w:t>
      </w:r>
      <w:r w:rsidR="00E61CF5" w:rsidRPr="00E61CF5">
        <w:t>{16}</w:t>
      </w:r>
    </w:p>
    <w:p w14:paraId="2F5A2283" w14:textId="77777777" w:rsidR="00C82D84" w:rsidRDefault="003D33B3">
      <w:pPr>
        <w:pStyle w:val="ConsPlusNormal"/>
        <w:jc w:val="both"/>
      </w:pPr>
      <w:r>
        <w:t xml:space="preserve">(п. 7 в ред. </w:t>
      </w:r>
      <w:hyperlink r:id="rId40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2FEABF7B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13" w:name="Par110"/>
      <w:bookmarkEnd w:id="13"/>
      <w:r>
        <w:t xml:space="preserve">8. </w:t>
      </w:r>
      <w:r w:rsidR="00DC777F" w:rsidRPr="00E61CF5">
        <w:t>{35}</w:t>
      </w:r>
      <w:hyperlink r:id="rId41" w:history="1">
        <w:r>
          <w:rPr>
            <w:color w:val="0000FF"/>
          </w:rPr>
          <w:t>Порядок</w:t>
        </w:r>
      </w:hyperlink>
      <w:r>
        <w:t xml:space="preserve"> взаимодействия Министерства экономического развития Российской Федерации и корпорации, а также подготовки корпорацией заключений, предусмотренных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>
          <w:rPr>
            <w:color w:val="0000FF"/>
          </w:rPr>
          <w:t>"б" пункта 7</w:t>
        </w:r>
      </w:hyperlink>
      <w:r>
        <w:t xml:space="preserve"> настоящих Правил, утверждается Министерством экономического развития Российской Федерации.</w:t>
      </w:r>
      <w:r w:rsidR="00E61CF5" w:rsidRPr="00E61CF5">
        <w:t>{35}</w:t>
      </w:r>
    </w:p>
    <w:p w14:paraId="5BC08B87" w14:textId="77777777" w:rsidR="00C82D84" w:rsidRDefault="003D33B3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04B59C94" w14:textId="77777777" w:rsidR="00C82D84" w:rsidRDefault="003D33B3">
      <w:pPr>
        <w:pStyle w:val="ConsPlusNormal"/>
        <w:spacing w:before="240"/>
        <w:ind w:firstLine="540"/>
        <w:jc w:val="both"/>
      </w:pPr>
      <w:r>
        <w:t xml:space="preserve">9. </w:t>
      </w:r>
      <w:r w:rsidR="00873CCB" w:rsidRPr="00873CCB">
        <w:t>{35}</w:t>
      </w:r>
      <w:r>
        <w:t>Заседания комиссии проводятся по мере необходимости, но не менее 2 раз в год председателем комиссии, а в его отсутствие - заместителем председателя комиссии (далее - председательствующий на заседании)</w:t>
      </w:r>
      <w:r w:rsidR="00DC777F" w:rsidRPr="00DC777F">
        <w:t xml:space="preserve"> </w:t>
      </w:r>
      <w:r w:rsidR="00DC777F">
        <w:t>.</w:t>
      </w:r>
      <w:r w:rsidR="00873CCB" w:rsidRPr="00873CCB">
        <w:t>{35}</w:t>
      </w:r>
      <w:r>
        <w:t xml:space="preserve"> </w:t>
      </w:r>
      <w:r w:rsidR="00873CCB" w:rsidRPr="00873CCB">
        <w:t>{35}</w:t>
      </w:r>
      <w:r>
        <w:t>Заседания комиссии могут быть организованы в заочной форме. Заседание комиссии считается правомочным, если на нем присутствуют либо представили в письменной форме мнение по вопросам повестки дня более половины ее членов</w:t>
      </w:r>
      <w:r w:rsidR="00DC777F">
        <w:t>.</w:t>
      </w:r>
      <w:r w:rsidR="00873CCB" w:rsidRPr="00873CCB">
        <w:t>{35}</w:t>
      </w:r>
      <w:r w:rsidR="00873CCB" w:rsidRPr="00D15E98">
        <w:t>{35}</w:t>
      </w:r>
      <w:r>
        <w:t>При этом голосование по доверенности не допускается</w:t>
      </w:r>
      <w:r w:rsidR="00873CCB" w:rsidRPr="00D15E98">
        <w:t>{35}</w:t>
      </w:r>
      <w:r>
        <w:t>.</w:t>
      </w:r>
    </w:p>
    <w:p w14:paraId="464487C6" w14:textId="77777777" w:rsidR="00C82D84" w:rsidRDefault="00D15E98">
      <w:pPr>
        <w:pStyle w:val="ConsPlusNormal"/>
        <w:spacing w:before="240"/>
        <w:ind w:firstLine="540"/>
        <w:jc w:val="both"/>
      </w:pPr>
      <w:r w:rsidRPr="00D15E98">
        <w:t>{35}</w:t>
      </w:r>
      <w:r w:rsidR="003D33B3">
        <w:t>Решения комиссии принимаются голосованием не менее чем двумя третями голосов участвующих в заседании членов комиссии или в случае заочного голосования - голосов членов комиссии, представивших в письменной форме мнение по вопросам повестки дня.</w:t>
      </w:r>
      <w:r w:rsidR="00DC777F" w:rsidRPr="00DC777F">
        <w:t xml:space="preserve"> </w:t>
      </w:r>
      <w:r w:rsidR="00DC777F" w:rsidRPr="00D15E98">
        <w:t>{35}</w:t>
      </w:r>
      <w:r w:rsidR="003D33B3">
        <w:t xml:space="preserve"> </w:t>
      </w:r>
      <w:r w:rsidRPr="00D15E98">
        <w:t>{35}</w:t>
      </w:r>
      <w:r w:rsidR="003D33B3">
        <w:t>При голосовании каждый член комиссии обладает одним голосом.</w:t>
      </w:r>
      <w:r w:rsidR="00DC777F" w:rsidRPr="00DC777F">
        <w:t xml:space="preserve"> </w:t>
      </w:r>
      <w:r w:rsidR="00DC777F" w:rsidRPr="00D15E98">
        <w:t>{35}</w:t>
      </w:r>
      <w:r w:rsidR="003D33B3">
        <w:t xml:space="preserve"> </w:t>
      </w:r>
      <w:r w:rsidRPr="00D15E98">
        <w:t>{35}</w:t>
      </w:r>
      <w:r w:rsidR="003D33B3">
        <w:t>При равенстве голосов принятым считается решение, за которое проголосовал председательствующий на заседании.</w:t>
      </w:r>
      <w:r w:rsidR="00DC777F" w:rsidRPr="00DC777F">
        <w:t xml:space="preserve"> </w:t>
      </w:r>
      <w:r w:rsidR="00DC777F" w:rsidRPr="00D15E98">
        <w:t>{35}</w:t>
      </w:r>
      <w:r w:rsidR="003D33B3">
        <w:t xml:space="preserve"> </w:t>
      </w:r>
      <w:r w:rsidRPr="00D15E98">
        <w:t>{35}</w:t>
      </w:r>
      <w:r w:rsidR="003D33B3">
        <w:t xml:space="preserve">В случае несогласия с принятым решением член комиссии вправе в письменной форме </w:t>
      </w:r>
      <w:r w:rsidR="003D33B3">
        <w:lastRenderedPageBreak/>
        <w:t>изложить свое мнение.</w:t>
      </w:r>
      <w:r w:rsidR="00DC777F" w:rsidRPr="00DC777F">
        <w:t xml:space="preserve"> </w:t>
      </w:r>
      <w:r w:rsidR="00DC777F" w:rsidRPr="00D15E98">
        <w:t>{35}</w:t>
      </w:r>
    </w:p>
    <w:p w14:paraId="4E197EA3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 xml:space="preserve">10. </w:t>
      </w:r>
      <w:r w:rsidR="00736CF0" w:rsidRPr="00736CF0">
        <w:t>{20}</w:t>
      </w:r>
      <w:r>
        <w:t xml:space="preserve">Решения комиссии по итогам рассмотрения заявок на заключение соглашения о предоставлении субсидии, указанных в </w:t>
      </w:r>
      <w:hyperlink w:anchor="Par100" w:tooltip="7. Комиссия выполняет следующие функции:" w:history="1">
        <w:r>
          <w:rPr>
            <w:color w:val="0000FF"/>
          </w:rPr>
          <w:t>подпунктах "а"</w:t>
        </w:r>
      </w:hyperlink>
      <w:r>
        <w:t xml:space="preserve"> и </w:t>
      </w:r>
      <w:hyperlink w:anchor="Par100" w:tooltip="7. Комиссия выполняет следующие функции:" w:history="1">
        <w:r>
          <w:rPr>
            <w:color w:val="0000FF"/>
          </w:rPr>
          <w:t>"б" пункта 7</w:t>
        </w:r>
      </w:hyperlink>
      <w:r>
        <w:t xml:space="preserve">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 50 рабочих дней после наступления указанных дат.</w:t>
      </w:r>
      <w:r w:rsidR="00736CF0" w:rsidRPr="00736CF0">
        <w:t>{20}</w:t>
      </w:r>
    </w:p>
    <w:p w14:paraId="431C0689" w14:textId="77777777" w:rsidR="00C82D84" w:rsidRDefault="003D33B3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25338F03" w14:textId="77777777" w:rsidR="00C82D84" w:rsidRPr="00736CF0" w:rsidRDefault="00736CF0">
      <w:pPr>
        <w:pStyle w:val="ConsPlusNormal"/>
        <w:spacing w:before="240"/>
        <w:ind w:firstLine="540"/>
        <w:jc w:val="both"/>
      </w:pPr>
      <w:r w:rsidRPr="00736CF0">
        <w:t>{20}</w:t>
      </w:r>
      <w:r w:rsidR="003D33B3">
        <w:t xml:space="preserve">Решения комиссии по итогам рассмотрения заявлений эмитентов, указанных в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 w:rsidR="003D33B3">
          <w:rPr>
            <w:color w:val="0000FF"/>
          </w:rPr>
          <w:t>подпунктах "а"</w:t>
        </w:r>
      </w:hyperlink>
      <w:r w:rsidR="003D33B3"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 w:rsidR="003D33B3">
          <w:rPr>
            <w:color w:val="0000FF"/>
          </w:rPr>
          <w:t>"б" пункта 7</w:t>
        </w:r>
      </w:hyperlink>
      <w:r w:rsidR="003D33B3">
        <w:t xml:space="preserve"> настоящих Правил, и прилагаемых к ним документов, поступивших в Министерство экономического развития Российской Федерации по состоянию на 1 июля или на 1 октября текущего календарного года, принимаются не позднее:</w:t>
      </w:r>
      <w:r w:rsidRPr="00736CF0">
        <w:t>{20}</w:t>
      </w:r>
    </w:p>
    <w:p w14:paraId="46022661" w14:textId="77777777" w:rsidR="00C82D84" w:rsidRDefault="003D33B3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5B872B3B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>а)</w:t>
      </w:r>
      <w:r w:rsidR="00DC777F" w:rsidRPr="00DC777F">
        <w:t xml:space="preserve"> </w:t>
      </w:r>
      <w:r w:rsidR="00DC777F" w:rsidRPr="00736CF0">
        <w:t>{20}</w:t>
      </w:r>
      <w:r>
        <w:t xml:space="preserve"> 10 рабочих дней со дня заключения эмитентом и Министерством экономического развития Российской Федерации соответствующего соглашения о предоставлении субсидии;</w:t>
      </w:r>
      <w:r w:rsidR="00736CF0" w:rsidRPr="00736CF0">
        <w:t>{20}</w:t>
      </w:r>
    </w:p>
    <w:p w14:paraId="6B926806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 xml:space="preserve">б) </w:t>
      </w:r>
      <w:r w:rsidR="00DC777F" w:rsidRPr="00736CF0">
        <w:t>{20}</w:t>
      </w:r>
      <w:r>
        <w:t>50 рабочих дней после наступления указанных дат (в случае, когда на день представления эмитентом заявления о предоставлении субсидии по процентным (купонным) выплатам соглашение о предоставлении субсидии эмитентом и Министерством экономического развития Российской Федерации заключено).</w:t>
      </w:r>
      <w:r w:rsidR="00736CF0" w:rsidRPr="00736CF0">
        <w:t>{20}</w:t>
      </w:r>
    </w:p>
    <w:p w14:paraId="6AAD961A" w14:textId="77777777" w:rsidR="00C82D84" w:rsidRPr="0013624C" w:rsidRDefault="003D33B3">
      <w:pPr>
        <w:pStyle w:val="ConsPlusNormal"/>
        <w:spacing w:before="240"/>
        <w:ind w:firstLine="540"/>
        <w:jc w:val="both"/>
      </w:pPr>
      <w:r>
        <w:t xml:space="preserve">11. </w:t>
      </w:r>
      <w:r w:rsidR="0013624C" w:rsidRPr="0013624C">
        <w:t>{20}</w:t>
      </w:r>
      <w:r>
        <w:t>По результатам рассмотрения вопросов на заседаниях комиссии принимаются решения, которые оформляются протоколами. Протокол заседания подписывается председательствующим на заседании и секретарем комиссии. Изложенные в письменной форме мнения членов комиссии (при их наличии) подлежат приобщению к протоколу заседания комиссии.</w:t>
      </w:r>
      <w:r w:rsidR="0013624C" w:rsidRPr="0013624C">
        <w:t>{20}</w:t>
      </w:r>
    </w:p>
    <w:p w14:paraId="20646141" w14:textId="77777777" w:rsidR="00C82D84" w:rsidRPr="0013624C" w:rsidRDefault="003D33B3">
      <w:pPr>
        <w:pStyle w:val="ConsPlusNormal"/>
        <w:spacing w:before="240"/>
        <w:ind w:firstLine="540"/>
        <w:jc w:val="both"/>
      </w:pPr>
      <w:r>
        <w:t xml:space="preserve">12. </w:t>
      </w:r>
      <w:r w:rsidR="0013624C" w:rsidRPr="0013624C">
        <w:t>{20}</w:t>
      </w:r>
      <w:r>
        <w:t>Секретарь комиссии не позднее чем за 3 рабочих дня до дня заседания комиссии уведомляет членов комиссии о проведении заседания, осуществляет подготовку материалов к заседаниям комиссии, ведет протоколы заседаний комиссии, доводит решения комиссии до сведения заинтересованных лиц, контролирует выполнение решений комиссии, а также подписывает выписки из протоколов заседаний комиссии.</w:t>
      </w:r>
      <w:r w:rsidR="0013624C" w:rsidRPr="0013624C">
        <w:t>{20}</w:t>
      </w:r>
    </w:p>
    <w:p w14:paraId="45F3AD1D" w14:textId="77777777" w:rsidR="00C82D84" w:rsidRPr="00D549B6" w:rsidRDefault="003D33B3">
      <w:pPr>
        <w:pStyle w:val="ConsPlusNormal"/>
        <w:spacing w:before="240"/>
        <w:ind w:firstLine="540"/>
        <w:jc w:val="both"/>
      </w:pPr>
      <w:r>
        <w:t xml:space="preserve">13. </w:t>
      </w:r>
      <w:r w:rsidR="00D549B6" w:rsidRPr="00D549B6">
        <w:t>{3}</w:t>
      </w:r>
      <w:r>
        <w:t>Информационное и организационно-техническое обеспечение деятельности комиссии осуществляет Министерство экономического развития Российской Федерации с участием корпорации.</w:t>
      </w:r>
      <w:r w:rsidR="00D549B6" w:rsidRPr="00D549B6">
        <w:t>{3}</w:t>
      </w:r>
    </w:p>
    <w:p w14:paraId="30451BB6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4" w:name="Par123"/>
      <w:bookmarkEnd w:id="14"/>
      <w:r>
        <w:t xml:space="preserve">14. </w:t>
      </w:r>
      <w:r w:rsidR="00F9749B" w:rsidRPr="00F9749B">
        <w:t>{24}</w:t>
      </w:r>
      <w:r>
        <w:t xml:space="preserve">Субсидия предоставляется эмитенту, соответствующему на дату подачи заявки на заключение соглашения о предоставлении субсидии, указанной в </w:t>
      </w:r>
      <w:hyperlink w:anchor="Par100" w:tooltip="7. Комиссия выполняет следующие функции:" w:history="1">
        <w:r>
          <w:rPr>
            <w:color w:val="0000FF"/>
          </w:rPr>
          <w:t>подпункте "а"</w:t>
        </w:r>
      </w:hyperlink>
      <w:r>
        <w:t xml:space="preserve"> и (или) </w:t>
      </w:r>
      <w:hyperlink w:anchor="Par100" w:tooltip="7. Комиссия выполняет следующие функции:" w:history="1">
        <w:r>
          <w:rPr>
            <w:color w:val="0000FF"/>
          </w:rPr>
          <w:t>подпункте "б" пункта 7</w:t>
        </w:r>
      </w:hyperlink>
      <w:r>
        <w:t xml:space="preserve"> настоящих Правил, следующим требованиям:</w:t>
      </w:r>
      <w:r w:rsidR="00F9749B" w:rsidRPr="00F9749B">
        <w:t>{24}</w:t>
      </w:r>
    </w:p>
    <w:p w14:paraId="6644D75A" w14:textId="77777777" w:rsidR="00C82D84" w:rsidRDefault="003D33B3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A068769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5" w:name="Par125"/>
      <w:bookmarkEnd w:id="15"/>
      <w:r>
        <w:t xml:space="preserve">а) </w:t>
      </w:r>
      <w:r w:rsidR="00293F07" w:rsidRPr="00F9749B">
        <w:t>{24}</w:t>
      </w:r>
      <w:r>
        <w:t xml:space="preserve">эмитент по состоянию на день завершения размещения акций или облигаций являлся субъектом малого или среднего предпринимательства и не относился к субъектам малого и среднего предпринимательства, указанным в </w:t>
      </w:r>
      <w:hyperlink r:id="rId46" w:history="1">
        <w:r>
          <w:rPr>
            <w:color w:val="0000FF"/>
          </w:rPr>
          <w:t>частях 3</w:t>
        </w:r>
      </w:hyperlink>
      <w:r>
        <w:t xml:space="preserve"> и </w:t>
      </w:r>
      <w:hyperlink r:id="rId47" w:history="1">
        <w:r>
          <w:rPr>
            <w:color w:val="0000FF"/>
          </w:rPr>
          <w:t>4 статьи 14</w:t>
        </w:r>
      </w:hyperlink>
      <w:r>
        <w:t xml:space="preserve"> Федерального закона "О развитии малого и среднего предпринимательства в Российской Федерации";</w:t>
      </w:r>
      <w:r w:rsidR="00F9749B" w:rsidRPr="00F9749B">
        <w:t>{24}</w:t>
      </w:r>
    </w:p>
    <w:p w14:paraId="6785C0AD" w14:textId="77777777" w:rsidR="00C82D84" w:rsidRDefault="003D33B3">
      <w:pPr>
        <w:pStyle w:val="ConsPlusNormal"/>
        <w:jc w:val="both"/>
      </w:pPr>
      <w:r>
        <w:lastRenderedPageBreak/>
        <w:t xml:space="preserve">(в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113D9EAB" w14:textId="77777777" w:rsidR="00C82D84" w:rsidRPr="00F9749B" w:rsidRDefault="003D33B3">
      <w:pPr>
        <w:pStyle w:val="ConsPlusNormal"/>
        <w:spacing w:before="240"/>
        <w:ind w:firstLine="540"/>
        <w:jc w:val="both"/>
      </w:pPr>
      <w:r>
        <w:t>б)</w:t>
      </w:r>
      <w:r w:rsidR="00293F07" w:rsidRPr="00293F07">
        <w:t xml:space="preserve"> </w:t>
      </w:r>
      <w:r w:rsidR="00293F07" w:rsidRPr="00F9749B">
        <w:t>{24}</w:t>
      </w:r>
      <w:r>
        <w:t xml:space="preserve"> эмитент обладает статусом налогового резидента Российской Федерации;</w:t>
      </w:r>
      <w:r w:rsidR="00F9749B" w:rsidRPr="00F9749B">
        <w:t>{24}</w:t>
      </w:r>
    </w:p>
    <w:p w14:paraId="03FCB63B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6" w:name="Par128"/>
      <w:bookmarkEnd w:id="16"/>
      <w:r>
        <w:t>в)</w:t>
      </w:r>
      <w:r w:rsidR="00293F07" w:rsidRPr="00293F07">
        <w:t xml:space="preserve"> </w:t>
      </w:r>
      <w:r w:rsidR="00293F07" w:rsidRPr="00F9749B">
        <w:t>{24}</w:t>
      </w:r>
      <w:r>
        <w:t xml:space="preserve"> эмитент не находится в процессе реорганизации, ликвидации, в отношении его не введена процедура банкротства, деятельность эмитента не приостановлена в порядке, предусмотренном законодательством Российской Федерации;</w:t>
      </w:r>
      <w:r w:rsidR="00F9749B" w:rsidRPr="00F9749B">
        <w:t>{24}</w:t>
      </w:r>
    </w:p>
    <w:p w14:paraId="10E79A14" w14:textId="77777777" w:rsidR="00C82D84" w:rsidRDefault="003D33B3">
      <w:pPr>
        <w:pStyle w:val="ConsPlusNormal"/>
        <w:jc w:val="both"/>
      </w:pPr>
      <w:r>
        <w:t xml:space="preserve">(пп. "в" 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200E9DED" w14:textId="77777777" w:rsidR="00C82D84" w:rsidRPr="00F9749B" w:rsidRDefault="003D33B3">
      <w:pPr>
        <w:pStyle w:val="ConsPlusNormal"/>
        <w:spacing w:before="240"/>
        <w:ind w:firstLine="540"/>
        <w:jc w:val="both"/>
      </w:pPr>
      <w:r>
        <w:t xml:space="preserve">г) </w:t>
      </w:r>
      <w:r w:rsidR="00293F07" w:rsidRPr="00F9749B">
        <w:t>{24}</w:t>
      </w:r>
      <w:r w:rsidR="00E60295">
        <w:t xml:space="preserve"> </w:t>
      </w:r>
      <w:r>
        <w:t>эмитент по состоянию на любую дату, начиная с 1-го числа месяца, предшествующего месяцу, в котором подана заявка на заключение соглашения о предоставлении субсидии, не имеет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</w:t>
      </w:r>
      <w:r w:rsidR="00293F07">
        <w:t xml:space="preserve"> </w:t>
      </w:r>
      <w:r w:rsidR="00E60295" w:rsidRPr="00F9749B">
        <w:t>{24}</w:t>
      </w:r>
      <w:r w:rsidR="00E60295">
        <w:t xml:space="preserve"> </w:t>
      </w:r>
      <w:r w:rsidR="00E60295" w:rsidRPr="00F9749B">
        <w:t>{24}</w:t>
      </w:r>
      <w:r w:rsidR="00E60295">
        <w:t xml:space="preserve"> </w:t>
      </w:r>
      <w:r>
        <w:t>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 Российской Федерации, и иной просроченной (неурегулированной) задолженности по денежным обязательствам перед Российской Федерацией;</w:t>
      </w:r>
      <w:r w:rsidR="00F9749B" w:rsidRPr="00F9749B">
        <w:t>{24}</w:t>
      </w:r>
    </w:p>
    <w:p w14:paraId="6BCD4A76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26.12.2019 </w:t>
      </w:r>
      <w:hyperlink r:id="rId50" w:history="1">
        <w:r>
          <w:rPr>
            <w:color w:val="0000FF"/>
          </w:rPr>
          <w:t>N 1845</w:t>
        </w:r>
      </w:hyperlink>
      <w:r>
        <w:t xml:space="preserve">, от 05.03.2021 </w:t>
      </w:r>
      <w:hyperlink r:id="rId51" w:history="1">
        <w:r>
          <w:rPr>
            <w:color w:val="0000FF"/>
          </w:rPr>
          <w:t>N 333</w:t>
        </w:r>
      </w:hyperlink>
      <w:r>
        <w:t>)</w:t>
      </w:r>
    </w:p>
    <w:p w14:paraId="3DAE8801" w14:textId="77777777" w:rsidR="00C82D84" w:rsidRPr="00F9749B" w:rsidRDefault="003D33B3">
      <w:pPr>
        <w:pStyle w:val="ConsPlusNormal"/>
        <w:spacing w:before="240"/>
        <w:ind w:firstLine="540"/>
        <w:jc w:val="both"/>
      </w:pPr>
      <w:r>
        <w:t xml:space="preserve">д) </w:t>
      </w:r>
      <w:r w:rsidR="00293F07" w:rsidRPr="00F9749B">
        <w:t>{24}</w:t>
      </w:r>
      <w:r>
        <w:t xml:space="preserve">эмитент не является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</w:t>
      </w:r>
      <w:hyperlink r:id="rId52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F9749B" w:rsidRPr="00F9749B">
        <w:t>{24}</w:t>
      </w:r>
    </w:p>
    <w:p w14:paraId="6BA46102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7" w:name="Par133"/>
      <w:bookmarkEnd w:id="17"/>
      <w:r>
        <w:t xml:space="preserve">е) </w:t>
      </w:r>
      <w:r w:rsidR="00293F07" w:rsidRPr="00F9749B">
        <w:t>{24}</w:t>
      </w:r>
      <w:r>
        <w:t xml:space="preserve">эмитент не получает средства из федерального бюджета на основании иных нормативных правовых актов на цели, предусмотренные </w:t>
      </w:r>
      <w:hyperlink w:anchor="Par44" w:tooltip="2. 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" w:history="1">
        <w:r>
          <w:rPr>
            <w:color w:val="0000FF"/>
          </w:rPr>
          <w:t>пунктом 2</w:t>
        </w:r>
      </w:hyperlink>
      <w:r>
        <w:t xml:space="preserve"> настоящих Правил;</w:t>
      </w:r>
      <w:r w:rsidR="00F9749B" w:rsidRPr="00F9749B">
        <w:t>{24}</w:t>
      </w:r>
    </w:p>
    <w:p w14:paraId="1C2A70FB" w14:textId="77777777" w:rsidR="00C82D84" w:rsidRPr="00F9749B" w:rsidRDefault="003D33B3">
      <w:pPr>
        <w:pStyle w:val="ConsPlusNormal"/>
        <w:spacing w:before="240"/>
        <w:ind w:firstLine="540"/>
        <w:jc w:val="both"/>
      </w:pPr>
      <w:r>
        <w:t xml:space="preserve">ж) </w:t>
      </w:r>
      <w:r w:rsidR="00293F07" w:rsidRPr="00F9749B">
        <w:t>{24}</w:t>
      </w:r>
      <w:r>
        <w:t>эмитент не является микрофинансовой организацией, лизинговой компанией;</w:t>
      </w:r>
      <w:r w:rsidR="00F9749B" w:rsidRPr="00F9749B">
        <w:t>{24}</w:t>
      </w:r>
    </w:p>
    <w:p w14:paraId="233D0C5A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8" w:name="Par135"/>
      <w:bookmarkEnd w:id="18"/>
      <w:r>
        <w:t xml:space="preserve">з) </w:t>
      </w:r>
      <w:r w:rsidR="00293F07" w:rsidRPr="00F9749B">
        <w:t>{24}</w:t>
      </w:r>
      <w:r>
        <w:t>эмитент не входит в группу (как она определяется в соответствии с Международными стандартами финансовой отчетности), годовая выручка которой или, если применимо, доход которой согласно данным консолидированной финансовой отчетности составляет более 2 млрд. рублей (за исключением групп, в которые входят исключительно субъекты малого и среднего предпринимательства);</w:t>
      </w:r>
      <w:r w:rsidR="00F9749B" w:rsidRPr="00F9749B">
        <w:t>{24}</w:t>
      </w:r>
    </w:p>
    <w:p w14:paraId="780F90E3" w14:textId="77777777" w:rsidR="00C82D84" w:rsidRDefault="003D33B3">
      <w:pPr>
        <w:pStyle w:val="ConsPlusNormal"/>
        <w:jc w:val="both"/>
      </w:pPr>
      <w:r>
        <w:t xml:space="preserve">(пп. "з" введен </w:t>
      </w:r>
      <w:hyperlink r:id="rId53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2374)</w:t>
      </w:r>
    </w:p>
    <w:p w14:paraId="08365D83" w14:textId="77777777" w:rsidR="00C82D84" w:rsidRPr="00F9749B" w:rsidRDefault="003D33B3">
      <w:pPr>
        <w:pStyle w:val="ConsPlusNormal"/>
        <w:spacing w:before="240"/>
        <w:ind w:firstLine="540"/>
        <w:jc w:val="both"/>
      </w:pPr>
      <w:bookmarkStart w:id="19" w:name="Par137"/>
      <w:bookmarkEnd w:id="19"/>
      <w:r>
        <w:t xml:space="preserve">и) </w:t>
      </w:r>
      <w:r w:rsidR="00293F07" w:rsidRPr="00F9749B">
        <w:t>{24}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эмитента.</w:t>
      </w:r>
      <w:r w:rsidR="00F9749B" w:rsidRPr="00F9749B">
        <w:t>{24}</w:t>
      </w:r>
    </w:p>
    <w:p w14:paraId="28AE269C" w14:textId="77777777" w:rsidR="00C82D84" w:rsidRDefault="003D33B3">
      <w:pPr>
        <w:pStyle w:val="ConsPlusNormal"/>
        <w:jc w:val="both"/>
      </w:pPr>
      <w:r>
        <w:t xml:space="preserve">(пп. "и" введен </w:t>
      </w:r>
      <w:hyperlink r:id="rId54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333)</w:t>
      </w:r>
    </w:p>
    <w:p w14:paraId="3C0BF51B" w14:textId="77777777" w:rsidR="00C82D84" w:rsidRPr="00EA4571" w:rsidRDefault="003D33B3">
      <w:pPr>
        <w:pStyle w:val="ConsPlusNormal"/>
        <w:spacing w:before="240"/>
        <w:ind w:firstLine="540"/>
        <w:jc w:val="both"/>
      </w:pPr>
      <w:bookmarkStart w:id="20" w:name="Par139"/>
      <w:bookmarkEnd w:id="20"/>
      <w:r>
        <w:t xml:space="preserve">15. </w:t>
      </w:r>
      <w:r w:rsidR="00EA4571" w:rsidRPr="00EA4571">
        <w:t>{24}</w:t>
      </w:r>
      <w:r>
        <w:t xml:space="preserve">Субсидия по размещению предоставляется эмитенту, соответствующему требованиям, указанным в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>
          <w:rPr>
            <w:color w:val="0000FF"/>
          </w:rPr>
          <w:t>пункте 14</w:t>
        </w:r>
      </w:hyperlink>
      <w:r>
        <w:t xml:space="preserve"> настоящих Правил, при соблюдении на дату подачи заявления о предоставлении субсидии по размещению следующих условий:</w:t>
      </w:r>
      <w:r w:rsidR="00EA4571" w:rsidRPr="00EA4571">
        <w:t>{24}</w:t>
      </w:r>
    </w:p>
    <w:p w14:paraId="31C6DCC2" w14:textId="77777777" w:rsidR="00C82D84" w:rsidRPr="00EA4571" w:rsidRDefault="003D33B3">
      <w:pPr>
        <w:pStyle w:val="ConsPlusNormal"/>
        <w:spacing w:before="240"/>
        <w:ind w:firstLine="540"/>
        <w:jc w:val="both"/>
      </w:pPr>
      <w:r>
        <w:lastRenderedPageBreak/>
        <w:t>а)</w:t>
      </w:r>
      <w:r w:rsidR="00293F07" w:rsidRPr="00293F07">
        <w:t xml:space="preserve"> </w:t>
      </w:r>
      <w:r w:rsidR="00293F07" w:rsidRPr="00EA4571">
        <w:t>{24}</w:t>
      </w:r>
      <w:r>
        <w:t xml:space="preserve"> размещение выпуска акций на бирже или облигаций эмитента завершено;</w:t>
      </w:r>
      <w:r w:rsidR="00EA4571" w:rsidRPr="00EA4571">
        <w:t>{24}</w:t>
      </w:r>
    </w:p>
    <w:p w14:paraId="350FD10C" w14:textId="77777777" w:rsidR="00C82D84" w:rsidRPr="00EA4571" w:rsidRDefault="003D33B3">
      <w:pPr>
        <w:pStyle w:val="ConsPlusNormal"/>
        <w:spacing w:before="240"/>
        <w:ind w:firstLine="540"/>
        <w:jc w:val="both"/>
      </w:pPr>
      <w:r>
        <w:t>б)</w:t>
      </w:r>
      <w:r w:rsidR="00293F07" w:rsidRPr="00293F07">
        <w:t xml:space="preserve"> </w:t>
      </w:r>
      <w:r w:rsidR="00293F07" w:rsidRPr="00EA4571">
        <w:t>{24}</w:t>
      </w:r>
      <w:r>
        <w:t xml:space="preserve"> данные об организаторе указаны в решении о выпуске облигаций или в программе облигаций и (или) условиях выпуска облигаций в рамках программы облигаций, что подтверждается справкой биржи или центрального депозитария;</w:t>
      </w:r>
      <w:r w:rsidR="00EA4571" w:rsidRPr="00EA4571">
        <w:t>{24}</w:t>
      </w:r>
    </w:p>
    <w:p w14:paraId="3AD399A5" w14:textId="77777777" w:rsidR="00C82D84" w:rsidRPr="00EA4571" w:rsidRDefault="003D33B3">
      <w:pPr>
        <w:pStyle w:val="ConsPlusNormal"/>
        <w:spacing w:before="240"/>
        <w:ind w:firstLine="540"/>
        <w:jc w:val="both"/>
      </w:pPr>
      <w:r>
        <w:t xml:space="preserve">в) </w:t>
      </w:r>
      <w:r w:rsidR="00293F07" w:rsidRPr="00EA4571">
        <w:t>{24}</w:t>
      </w:r>
      <w:r>
        <w:t>данные об организаторе указаны в решении о выпуске акций, что подтверждается справкой биржи;</w:t>
      </w:r>
      <w:r w:rsidR="00EA4571" w:rsidRPr="00EA4571">
        <w:t>{24}</w:t>
      </w:r>
    </w:p>
    <w:p w14:paraId="62BA1213" w14:textId="77777777" w:rsidR="00C82D84" w:rsidRPr="00EA4571" w:rsidRDefault="003D33B3">
      <w:pPr>
        <w:pStyle w:val="ConsPlusNormal"/>
        <w:spacing w:before="240"/>
        <w:ind w:firstLine="540"/>
        <w:jc w:val="both"/>
      </w:pPr>
      <w:r>
        <w:t xml:space="preserve">г) </w:t>
      </w:r>
      <w:r w:rsidR="00293F07" w:rsidRPr="00EA4571">
        <w:t>{24}</w:t>
      </w:r>
      <w:r>
        <w:t>договор (договоры) об организации размещения и (или) размещении выпуска акций или облигаций и (или) договор об осуществлении рейтинговых действий содержат положения, позволяющие сторонам раскрывать информацию о содержании договоров третьим лицам в целях получения субсидий в соответствии с настоящими Правилами;</w:t>
      </w:r>
      <w:r w:rsidR="00EA4571" w:rsidRPr="00EA4571">
        <w:t>{24}</w:t>
      </w:r>
    </w:p>
    <w:p w14:paraId="17545984" w14:textId="77777777" w:rsidR="00C82D84" w:rsidRDefault="003D33B3">
      <w:pPr>
        <w:pStyle w:val="ConsPlusNormal"/>
        <w:jc w:val="both"/>
      </w:pPr>
      <w:r>
        <w:t xml:space="preserve">(пп. "г" в ред. </w:t>
      </w:r>
      <w:hyperlink r:id="rId5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19FAE509" w14:textId="77777777" w:rsidR="00C82D84" w:rsidRPr="00EA4571" w:rsidRDefault="003D33B3">
      <w:pPr>
        <w:pStyle w:val="ConsPlusNormal"/>
        <w:spacing w:before="240"/>
        <w:ind w:firstLine="540"/>
        <w:jc w:val="both"/>
      </w:pPr>
      <w:r>
        <w:t>д)</w:t>
      </w:r>
      <w:r w:rsidR="00293F07" w:rsidRPr="00293F07">
        <w:t xml:space="preserve"> </w:t>
      </w:r>
      <w:r w:rsidR="00293F07" w:rsidRPr="00EA4571">
        <w:t>{24}</w:t>
      </w:r>
      <w:r>
        <w:t xml:space="preserve"> обязательства по оплате услуг организатора (организаторов) в соответствии с договором (договорами) об организации размещения и (или) размещении выпуска акций или облигаций и (или) российского кредитного рейтингового агентства в соответствии с договором об осуществлении рейтинговых действий исполнены эмитентом в полном объеме;</w:t>
      </w:r>
      <w:r w:rsidR="00EA4571" w:rsidRPr="00EA4571">
        <w:t>{24}</w:t>
      </w:r>
    </w:p>
    <w:p w14:paraId="49315A11" w14:textId="77777777" w:rsidR="00C82D84" w:rsidRDefault="003D33B3">
      <w:pPr>
        <w:pStyle w:val="ConsPlusNormal"/>
        <w:jc w:val="both"/>
      </w:pPr>
      <w:r>
        <w:t xml:space="preserve">(в ред. </w:t>
      </w:r>
      <w:hyperlink r:id="rId5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0559292D" w14:textId="77777777" w:rsidR="00C82D84" w:rsidRPr="00EA4571" w:rsidRDefault="003D33B3">
      <w:pPr>
        <w:pStyle w:val="ConsPlusNormal"/>
        <w:spacing w:before="240"/>
        <w:ind w:firstLine="540"/>
        <w:jc w:val="both"/>
      </w:pPr>
      <w:bookmarkStart w:id="21" w:name="Par147"/>
      <w:bookmarkEnd w:id="21"/>
      <w:r>
        <w:t>е)</w:t>
      </w:r>
      <w:r w:rsidR="00293F07" w:rsidRPr="00293F07">
        <w:t xml:space="preserve"> </w:t>
      </w:r>
      <w:r w:rsidR="00293F07" w:rsidRPr="00EA4571">
        <w:t>{24}</w:t>
      </w:r>
      <w:r>
        <w:t xml:space="preserve"> в отношении данного выпуска акций или облигаций биржей не приняты меры ограничительного характера в целях снижения рисков финансовых потерь инвесторов;</w:t>
      </w:r>
      <w:r w:rsidR="00EA4571" w:rsidRPr="00EA4571">
        <w:t>{24}</w:t>
      </w:r>
    </w:p>
    <w:p w14:paraId="488D6582" w14:textId="77777777" w:rsidR="00C82D84" w:rsidRPr="00EA4571" w:rsidRDefault="003D33B3">
      <w:pPr>
        <w:pStyle w:val="ConsPlusNormal"/>
        <w:spacing w:before="240"/>
        <w:ind w:firstLine="540"/>
        <w:jc w:val="both"/>
      </w:pPr>
      <w:bookmarkStart w:id="22" w:name="Par148"/>
      <w:bookmarkEnd w:id="22"/>
      <w:r>
        <w:t xml:space="preserve">ж) </w:t>
      </w:r>
      <w:r w:rsidR="00293F07" w:rsidRPr="00EA4571">
        <w:t>{24}</w:t>
      </w:r>
      <w:r>
        <w:t>в случае если в соответствии с заявлением о предоставлении субсидии испрашиваемая субсидия является источником возмещения затрат эмитента на оплату услуг по договору об осуществлении рейтинговых действий, кредитный рейтинг, присвоенный по такому договору эмитенту и (или) выпуску облигаций по национальной рейтинговой шкале для Российской Федерации, опубликован на официальном сайте кредитного рейтингового агентства в информационно-телекоммуникационной сети "Интернет" и не отозван российским кредитным рейтинговым агентством.</w:t>
      </w:r>
      <w:r w:rsidR="00EA4571" w:rsidRPr="00EA4571">
        <w:t>{24}</w:t>
      </w:r>
    </w:p>
    <w:p w14:paraId="737C14F9" w14:textId="77777777" w:rsidR="00C82D84" w:rsidRDefault="003D33B3">
      <w:pPr>
        <w:pStyle w:val="ConsPlusNormal"/>
        <w:jc w:val="both"/>
      </w:pPr>
      <w:r>
        <w:t xml:space="preserve">(пп. "ж" в ред. </w:t>
      </w:r>
      <w:hyperlink r:id="rId57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A3D921C" w14:textId="77777777" w:rsidR="00C82D84" w:rsidRPr="00736CF0" w:rsidRDefault="003D33B3">
      <w:pPr>
        <w:pStyle w:val="ConsPlusNormal"/>
        <w:spacing w:before="240"/>
        <w:ind w:firstLine="540"/>
        <w:jc w:val="both"/>
      </w:pPr>
      <w:bookmarkStart w:id="23" w:name="Par150"/>
      <w:bookmarkEnd w:id="23"/>
      <w:r>
        <w:t xml:space="preserve">16. </w:t>
      </w:r>
      <w:r w:rsidR="00736CF0" w:rsidRPr="00736CF0">
        <w:t>{24}</w:t>
      </w:r>
      <w:r>
        <w:t xml:space="preserve">Субсидия по процентной (купонной) выплате предоставляется эмитенту, соответствующему требованиям, указанным в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>
          <w:rPr>
            <w:color w:val="0000FF"/>
          </w:rPr>
          <w:t>пункте 14</w:t>
        </w:r>
      </w:hyperlink>
      <w:r>
        <w:t xml:space="preserve"> настоящих Правил, при соблюдении на дату подачи заявления о предоставлении указанной субсидии следующих условий:</w:t>
      </w:r>
      <w:r w:rsidR="00736CF0" w:rsidRPr="00736CF0">
        <w:t>{24}</w:t>
      </w:r>
    </w:p>
    <w:p w14:paraId="271B2D8A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 xml:space="preserve">а) </w:t>
      </w:r>
      <w:r w:rsidR="00293F07" w:rsidRPr="00736CF0">
        <w:t>{24}</w:t>
      </w:r>
      <w:r>
        <w:t>размещение выпуска облигаций эмитента завершено;</w:t>
      </w:r>
      <w:r w:rsidR="00736CF0" w:rsidRPr="00736CF0">
        <w:t>{24}</w:t>
      </w:r>
    </w:p>
    <w:p w14:paraId="58AEDA3A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>б)</w:t>
      </w:r>
      <w:r w:rsidR="00293F07" w:rsidRPr="00293F07">
        <w:t xml:space="preserve"> </w:t>
      </w:r>
      <w:r w:rsidR="00293F07" w:rsidRPr="00736CF0">
        <w:t>{24}</w:t>
      </w:r>
      <w:r>
        <w:t xml:space="preserve"> обязательство по выплате очередного процентного (купонного) дохода владельцам облигаций исполнено эмитентом в полном объеме в срок, не превышающий 10 рабочих дней со дня наступления срока выплаты очередного процентного (купонного) дохода;</w:t>
      </w:r>
      <w:r w:rsidR="00736CF0" w:rsidRPr="00736CF0">
        <w:t>{24}</w:t>
      </w:r>
    </w:p>
    <w:p w14:paraId="46F6CDC5" w14:textId="77777777" w:rsidR="00C82D84" w:rsidRPr="00736CF0" w:rsidRDefault="003D33B3">
      <w:pPr>
        <w:pStyle w:val="ConsPlusNormal"/>
        <w:spacing w:before="240"/>
        <w:ind w:firstLine="540"/>
        <w:jc w:val="both"/>
      </w:pPr>
      <w:r>
        <w:t xml:space="preserve">в) </w:t>
      </w:r>
      <w:r w:rsidR="00293F07" w:rsidRPr="00736CF0">
        <w:t>{24}</w:t>
      </w:r>
      <w:r>
        <w:t>в отношении данного выпуска облигаций биржей не приняты меры ограничительного характера в целях снижения рисков финансовых потерь инвесторов.</w:t>
      </w:r>
      <w:r w:rsidR="00736CF0" w:rsidRPr="00736CF0">
        <w:t>{24}</w:t>
      </w:r>
    </w:p>
    <w:p w14:paraId="0540CB39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 xml:space="preserve">17. </w:t>
      </w:r>
      <w:r w:rsidR="00AA5F6C" w:rsidRPr="00AA5F6C">
        <w:t>{24}</w:t>
      </w:r>
      <w:r>
        <w:t xml:space="preserve">Субсидия предоставляется эмитенту на основании соглашения о предоставлении субсидии по типовой </w:t>
      </w:r>
      <w:hyperlink r:id="rId58" w:history="1">
        <w:r>
          <w:rPr>
            <w:color w:val="0000FF"/>
          </w:rPr>
          <w:t>форме</w:t>
        </w:r>
      </w:hyperlink>
      <w:r>
        <w:t xml:space="preserve">, установленной Министерством финансов Российской Федерации, в </w:t>
      </w:r>
      <w:r>
        <w:lastRenderedPageBreak/>
        <w:t>государственной интегрированной информационной системе управления общественными финансами "Электронный бюджет".</w:t>
      </w:r>
      <w:r w:rsidR="00AA5F6C" w:rsidRPr="00AA5F6C">
        <w:t>{24}</w:t>
      </w:r>
    </w:p>
    <w:p w14:paraId="21C0F637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05.03.2021 </w:t>
      </w:r>
      <w:hyperlink r:id="rId59" w:history="1">
        <w:r>
          <w:rPr>
            <w:color w:val="0000FF"/>
          </w:rPr>
          <w:t>N 333</w:t>
        </w:r>
      </w:hyperlink>
      <w:r>
        <w:t xml:space="preserve">, от 31.12.2021 </w:t>
      </w:r>
      <w:hyperlink r:id="rId60" w:history="1">
        <w:r>
          <w:rPr>
            <w:color w:val="0000FF"/>
          </w:rPr>
          <w:t>N 2605</w:t>
        </w:r>
      </w:hyperlink>
      <w:r>
        <w:t>)</w:t>
      </w:r>
    </w:p>
    <w:p w14:paraId="02B271C7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 xml:space="preserve">18. </w:t>
      </w:r>
      <w:r w:rsidR="00AA5F6C" w:rsidRPr="00AA5F6C">
        <w:t>{24}</w:t>
      </w:r>
      <w:r>
        <w:t>Соглашением о предоставлении субсидии предусматриваются:</w:t>
      </w:r>
      <w:r w:rsidR="00AA5F6C" w:rsidRPr="00AA5F6C">
        <w:t>{24}</w:t>
      </w:r>
    </w:p>
    <w:p w14:paraId="12C391F3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>а)</w:t>
      </w:r>
      <w:r w:rsidR="00293F07" w:rsidRPr="00293F07">
        <w:t xml:space="preserve"> </w:t>
      </w:r>
      <w:r w:rsidR="00293F07" w:rsidRPr="00AA5F6C">
        <w:t>{24}</w:t>
      </w:r>
      <w:r>
        <w:t xml:space="preserve"> сроки, цели, порядок и условия предоставления субсидии;</w:t>
      </w:r>
      <w:r w:rsidR="00AA5F6C" w:rsidRPr="00AA5F6C">
        <w:t>{24}</w:t>
      </w:r>
    </w:p>
    <w:p w14:paraId="73C2C2A9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 xml:space="preserve">б) </w:t>
      </w:r>
      <w:r w:rsidR="00AA5F6C" w:rsidRPr="00AA5F6C">
        <w:t>{24}</w:t>
      </w:r>
      <w:r>
        <w:t>согласие эмитента на проведение Министерством экономического развития Российской Федерации и органом государственного финансового контроля проверок соблюдения целей, условий и порядка предоставления субсидии, а также обязательство эмитента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AA5F6C" w:rsidRPr="00AA5F6C">
        <w:t>{24}</w:t>
      </w:r>
    </w:p>
    <w:p w14:paraId="11B2C4C2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05.03.2021 </w:t>
      </w:r>
      <w:hyperlink r:id="rId61" w:history="1">
        <w:r>
          <w:rPr>
            <w:color w:val="0000FF"/>
          </w:rPr>
          <w:t>N 333</w:t>
        </w:r>
      </w:hyperlink>
      <w:r>
        <w:t xml:space="preserve">, от 31.12.2021 </w:t>
      </w:r>
      <w:hyperlink r:id="rId62" w:history="1">
        <w:r>
          <w:rPr>
            <w:color w:val="0000FF"/>
          </w:rPr>
          <w:t>N 2605</w:t>
        </w:r>
      </w:hyperlink>
      <w:r>
        <w:t>)</w:t>
      </w:r>
    </w:p>
    <w:p w14:paraId="12330798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>в)</w:t>
      </w:r>
      <w:r w:rsidR="00293F07" w:rsidRPr="00293F07">
        <w:t xml:space="preserve"> </w:t>
      </w:r>
      <w:r w:rsidR="00293F07" w:rsidRPr="00AA5F6C">
        <w:t>{24}</w:t>
      </w:r>
      <w:r>
        <w:t xml:space="preserve"> значение результатов предоставления субсидии;</w:t>
      </w:r>
      <w:r w:rsidR="00AA5F6C" w:rsidRPr="00AA5F6C">
        <w:t>{24}</w:t>
      </w:r>
    </w:p>
    <w:p w14:paraId="4AB6FFC6" w14:textId="77777777" w:rsidR="00C82D84" w:rsidRDefault="003D33B3">
      <w:pPr>
        <w:pStyle w:val="ConsPlusNormal"/>
        <w:jc w:val="both"/>
      </w:pPr>
      <w:r>
        <w:t xml:space="preserve">(пп. "в" в ред. </w:t>
      </w:r>
      <w:hyperlink r:id="rId63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697F398D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>г)</w:t>
      </w:r>
      <w:r w:rsidR="00293F07" w:rsidRPr="00293F07">
        <w:t xml:space="preserve"> </w:t>
      </w:r>
      <w:r w:rsidR="00293F07" w:rsidRPr="00AA5F6C">
        <w:t>{24}</w:t>
      </w:r>
      <w:r>
        <w:t xml:space="preserve"> ответственность эмитента за нарушение условий предоставления субсидии;</w:t>
      </w:r>
      <w:r w:rsidR="00AA5F6C" w:rsidRPr="00AA5F6C">
        <w:t>{24}</w:t>
      </w:r>
    </w:p>
    <w:p w14:paraId="50CFC245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 xml:space="preserve">д) </w:t>
      </w:r>
      <w:r w:rsidR="00293F07" w:rsidRPr="00AA5F6C">
        <w:t>{24}</w:t>
      </w:r>
      <w:r>
        <w:t>порядок и сроки возврата в федеральный бюджет эмитентом предоставленной субсидии в случае установления по итогам проверок, проведенных Министерством экономического развития Российской Федерации и (или) органом государственного финансового контроля, факта нарушения целей, условий и порядка предоставления субсидии;</w:t>
      </w:r>
      <w:r w:rsidR="00AA5F6C" w:rsidRPr="00AA5F6C">
        <w:t>{24}</w:t>
      </w:r>
    </w:p>
    <w:p w14:paraId="4D5CA80F" w14:textId="77777777" w:rsidR="00C82D84" w:rsidRDefault="003D33B3">
      <w:pPr>
        <w:pStyle w:val="ConsPlusNormal"/>
        <w:jc w:val="both"/>
      </w:pPr>
      <w:r>
        <w:t xml:space="preserve">(в ред. </w:t>
      </w:r>
      <w:hyperlink r:id="rId64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76A81CDD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 xml:space="preserve">е) </w:t>
      </w:r>
      <w:r w:rsidR="00293F07" w:rsidRPr="00AA5F6C">
        <w:t>{24}</w:t>
      </w:r>
      <w:r>
        <w:t>основания и порядок расторжения соглашения о предоставлении субсидии;</w:t>
      </w:r>
      <w:r w:rsidR="00AA5F6C" w:rsidRPr="00AA5F6C">
        <w:t>{24}</w:t>
      </w:r>
    </w:p>
    <w:p w14:paraId="2A684D30" w14:textId="77777777" w:rsidR="00C82D84" w:rsidRPr="00AA5F6C" w:rsidRDefault="003D33B3">
      <w:pPr>
        <w:pStyle w:val="ConsPlusNormal"/>
        <w:spacing w:before="240"/>
        <w:ind w:firstLine="540"/>
        <w:jc w:val="both"/>
      </w:pPr>
      <w:r>
        <w:t>ж)</w:t>
      </w:r>
      <w:r w:rsidR="00293F07" w:rsidRPr="00293F07">
        <w:t xml:space="preserve"> </w:t>
      </w:r>
      <w:r w:rsidR="00293F07" w:rsidRPr="00AA5F6C">
        <w:t>{24}</w:t>
      </w:r>
      <w:r>
        <w:t xml:space="preserve"> перечень документов, представляемых эмитентом для получения субсидии, и порядок их представления;</w:t>
      </w:r>
      <w:r w:rsidR="00AA5F6C" w:rsidRPr="00AA5F6C">
        <w:t>{24}</w:t>
      </w:r>
    </w:p>
    <w:p w14:paraId="7E65EA7F" w14:textId="77777777" w:rsidR="00C82D84" w:rsidRPr="00365223" w:rsidRDefault="003D33B3">
      <w:pPr>
        <w:pStyle w:val="ConsPlusNormal"/>
        <w:spacing w:before="240"/>
        <w:ind w:firstLine="540"/>
        <w:jc w:val="both"/>
      </w:pPr>
      <w:r>
        <w:t xml:space="preserve">з) </w:t>
      </w:r>
      <w:r w:rsidR="00293F07" w:rsidRPr="00365223">
        <w:t>{24}</w:t>
      </w:r>
      <w:r>
        <w:t xml:space="preserve">размер субсидии, рассчитанный в соответствии с </w:t>
      </w:r>
      <w:hyperlink w:anchor="Par210" w:tooltip="23. Размер субсидии по размещению (Ср) в отношении каждого выпуска акций или облигаций рассчитывается по формуле:" w:history="1">
        <w:r>
          <w:rPr>
            <w:color w:val="0000FF"/>
          </w:rPr>
          <w:t>пунктом 23</w:t>
        </w:r>
      </w:hyperlink>
      <w:r>
        <w:t xml:space="preserve"> или </w:t>
      </w:r>
      <w:hyperlink w:anchor="Par220" w:tooltip="24. Размер субсидии по процентной (купонной) выплате (Св) рассчитывается по формуле:" w:history="1">
        <w:r>
          <w:rPr>
            <w:color w:val="0000FF"/>
          </w:rPr>
          <w:t>пунктом 24</w:t>
        </w:r>
      </w:hyperlink>
      <w:r>
        <w:t xml:space="preserve"> настоящих Правил, согласно </w:t>
      </w:r>
      <w:hyperlink w:anchor="Par422" w:tooltip="                                 ЗАЯВЛЕНИЕ" w:history="1">
        <w:r>
          <w:rPr>
            <w:color w:val="0000FF"/>
          </w:rPr>
          <w:t>приложениям N 2</w:t>
        </w:r>
      </w:hyperlink>
      <w:r>
        <w:t xml:space="preserve"> и </w:t>
      </w:r>
      <w:hyperlink w:anchor="Par508" w:tooltip="                                 ЗАЯВЛЕНИЕ" w:history="1">
        <w:r>
          <w:rPr>
            <w:color w:val="0000FF"/>
          </w:rPr>
          <w:t>3</w:t>
        </w:r>
      </w:hyperlink>
      <w:r>
        <w:t>;</w:t>
      </w:r>
      <w:r w:rsidR="00365223" w:rsidRPr="00365223">
        <w:t>{24}</w:t>
      </w:r>
    </w:p>
    <w:p w14:paraId="26E215F4" w14:textId="77777777" w:rsidR="00C82D84" w:rsidRPr="00365223" w:rsidRDefault="003D33B3">
      <w:pPr>
        <w:pStyle w:val="ConsPlusNormal"/>
        <w:spacing w:before="240"/>
        <w:ind w:firstLine="540"/>
        <w:jc w:val="both"/>
      </w:pPr>
      <w:bookmarkStart w:id="24" w:name="Par168"/>
      <w:bookmarkEnd w:id="24"/>
      <w:r>
        <w:t xml:space="preserve">и) </w:t>
      </w:r>
      <w:r w:rsidR="00293F07" w:rsidRPr="00365223">
        <w:t>{24}</w:t>
      </w:r>
      <w:r>
        <w:t>банковские реквизиты расчетного счета эмитента, на который перечисляются денежные средства в случае принятия положительного решения о предоставлении субсидии;</w:t>
      </w:r>
      <w:r w:rsidR="00365223" w:rsidRPr="00365223">
        <w:t>{24}</w:t>
      </w:r>
    </w:p>
    <w:p w14:paraId="4A710962" w14:textId="77777777" w:rsidR="00C82D84" w:rsidRPr="00365223" w:rsidRDefault="003D33B3">
      <w:pPr>
        <w:pStyle w:val="ConsPlusNormal"/>
        <w:spacing w:before="240"/>
        <w:ind w:firstLine="540"/>
        <w:jc w:val="both"/>
      </w:pPr>
      <w:r>
        <w:t xml:space="preserve">к) </w:t>
      </w:r>
      <w:r w:rsidR="00293F07" w:rsidRPr="00365223">
        <w:t>{24}</w:t>
      </w:r>
      <w:r>
        <w:t xml:space="preserve">порядок и сроки возврата эмитентом соответствующих средств в федеральный бюджет в случае недостижения результата (результатов) предоставления субсидии, показателя (показателей), необходимого (необходимых) для достижения результата (результатов) предоставления субсидии, указанного в </w:t>
      </w:r>
      <w:hyperlink w:anchor="Par267" w:tooltip="32. 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" w:history="1">
        <w:r>
          <w:rPr>
            <w:color w:val="0000FF"/>
          </w:rPr>
          <w:t>пункте 32</w:t>
        </w:r>
      </w:hyperlink>
      <w:r>
        <w:t xml:space="preserve"> настоящих Правил;</w:t>
      </w:r>
      <w:r w:rsidR="00365223" w:rsidRPr="00365223">
        <w:t>{24}</w:t>
      </w:r>
    </w:p>
    <w:p w14:paraId="6D81C2F9" w14:textId="77777777" w:rsidR="00C82D84" w:rsidRDefault="003D33B3">
      <w:pPr>
        <w:pStyle w:val="ConsPlusNormal"/>
        <w:jc w:val="both"/>
      </w:pPr>
      <w:r>
        <w:t xml:space="preserve">(в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2621CA83" w14:textId="77777777" w:rsidR="00C82D84" w:rsidRPr="00365223" w:rsidRDefault="003D33B3">
      <w:pPr>
        <w:pStyle w:val="ConsPlusNormal"/>
        <w:spacing w:before="240"/>
        <w:ind w:firstLine="540"/>
        <w:jc w:val="both"/>
      </w:pPr>
      <w:r>
        <w:t xml:space="preserve">л) </w:t>
      </w:r>
      <w:r w:rsidR="00293F07" w:rsidRPr="00365223">
        <w:t>{24}</w:t>
      </w:r>
      <w:r>
        <w:t xml:space="preserve">обязанность эмитента представлять отчетность о достижении значений результата (результатов) предоставления субсидии, предусмотренного (предусмотренных) </w:t>
      </w:r>
      <w:hyperlink w:anchor="Par270" w:tooltip="32(1). Эмитент ежеквартально представляет отчет о достижении значений результатов предоставления субсидии, предусмотренных пунктом 32 настоящих Правил, не позднее 30-го рабочего дня, следующего за отчетным кварталом, посредством единой системы управления госуд" w:history="1">
        <w:r>
          <w:rPr>
            <w:color w:val="0000FF"/>
          </w:rPr>
          <w:t>пунктом 32(1)</w:t>
        </w:r>
      </w:hyperlink>
      <w:r>
        <w:t xml:space="preserve"> настоящих Правил, по формам, определенным типовой формой соглашения, установленной Министерством финансов Российской Федерации;</w:t>
      </w:r>
      <w:r w:rsidR="00365223" w:rsidRPr="00365223">
        <w:t>{24}</w:t>
      </w:r>
    </w:p>
    <w:p w14:paraId="7962C766" w14:textId="77777777" w:rsidR="00C82D84" w:rsidRDefault="003D33B3">
      <w:pPr>
        <w:pStyle w:val="ConsPlusNormal"/>
        <w:jc w:val="both"/>
      </w:pPr>
      <w:r>
        <w:lastRenderedPageBreak/>
        <w:t xml:space="preserve">(пп. "л" в ред. </w:t>
      </w:r>
      <w:hyperlink r:id="rId66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5D887CA7" w14:textId="77777777" w:rsidR="00C82D84" w:rsidRPr="00365223" w:rsidRDefault="003D33B3">
      <w:pPr>
        <w:pStyle w:val="ConsPlusNormal"/>
        <w:spacing w:before="240"/>
        <w:ind w:firstLine="540"/>
        <w:jc w:val="both"/>
      </w:pPr>
      <w:r>
        <w:t xml:space="preserve">м) </w:t>
      </w:r>
      <w:r w:rsidR="00293F07" w:rsidRPr="00365223">
        <w:t>{24}</w:t>
      </w:r>
      <w:r>
        <w:t>условие о согласовании новых условий соглашения о предоставлении субсидии или о его расторжении при недостижении согласия по новым условиям в случае уменьшения лимитов бюджетных обязательств, приводящего к невозможности предоставления субсидии в размере, определенном в соглашении о предоставлении субсидии.</w:t>
      </w:r>
      <w:r w:rsidR="00365223" w:rsidRPr="00365223">
        <w:t>{24}</w:t>
      </w:r>
    </w:p>
    <w:p w14:paraId="58230263" w14:textId="77777777" w:rsidR="00C82D84" w:rsidRDefault="003D33B3">
      <w:pPr>
        <w:pStyle w:val="ConsPlusNormal"/>
        <w:jc w:val="both"/>
      </w:pPr>
      <w:r>
        <w:t xml:space="preserve">(пп. "м" введен </w:t>
      </w:r>
      <w:hyperlink r:id="rId67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333)</w:t>
      </w:r>
    </w:p>
    <w:p w14:paraId="521F6322" w14:textId="77777777" w:rsidR="00C82D84" w:rsidRPr="00365223" w:rsidRDefault="003D33B3">
      <w:pPr>
        <w:pStyle w:val="ConsPlusNormal"/>
        <w:spacing w:before="240"/>
        <w:ind w:firstLine="540"/>
        <w:jc w:val="both"/>
      </w:pPr>
      <w:bookmarkStart w:id="25" w:name="Par175"/>
      <w:bookmarkEnd w:id="25"/>
      <w:r>
        <w:t xml:space="preserve">19. </w:t>
      </w:r>
      <w:r w:rsidR="00293F07" w:rsidRPr="00365223">
        <w:t>{24}</w:t>
      </w:r>
      <w:r>
        <w:t xml:space="preserve">Соглашение о предоставлении субсидии заключается не ранее даты доведения до Министерства экономического развития Российской Федерации как получателя средств федерального бюджета лимитов бюджетных обязательств на цели, указанные в </w:t>
      </w:r>
      <w:hyperlink w:anchor="Par44" w:tooltip="2. Субсидии предоставляются российским организациям - субъектам малого и среднего предпринимательства, соответствующим требованиям настоящих Правил, осуществившим размещение акций и (или) облигаций (далее - эмитенты), в целях повышения доступности для субъекто" w:history="1">
        <w:r>
          <w:rPr>
            <w:color w:val="0000FF"/>
          </w:rPr>
          <w:t>пункте 2</w:t>
        </w:r>
      </w:hyperlink>
      <w:r>
        <w:t xml:space="preserve"> настоящих Правил, и действует до полного исполнения обязательств, предусмотренных соглашением о предоставлении субсидии.</w:t>
      </w:r>
      <w:r w:rsidR="00365223" w:rsidRPr="00365223">
        <w:t>{24}</w:t>
      </w:r>
    </w:p>
    <w:p w14:paraId="192B0105" w14:textId="77777777" w:rsidR="00C82D84" w:rsidRDefault="003D33B3">
      <w:pPr>
        <w:pStyle w:val="ConsPlusNormal"/>
        <w:jc w:val="both"/>
      </w:pPr>
      <w:r>
        <w:t xml:space="preserve">(в ред. </w:t>
      </w:r>
      <w:hyperlink r:id="rId68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21D2E559" w14:textId="77777777" w:rsidR="00C82D84" w:rsidRPr="00365223" w:rsidRDefault="00365223">
      <w:pPr>
        <w:pStyle w:val="ConsPlusNormal"/>
        <w:spacing w:before="240"/>
        <w:ind w:firstLine="540"/>
        <w:jc w:val="both"/>
      </w:pPr>
      <w:r w:rsidRPr="00365223">
        <w:t>{24}</w:t>
      </w:r>
      <w:r w:rsidR="003D33B3">
        <w:t>Эмитент обязан подписать соглашение о предоставлении субсидии не позднее 10 рабочих дней со дня получения уведомления Министерства экономического развития Российской Федерации о размещении такого соглашения в государственной интегрированной информационной системе управления общественными финансами "Электронный бюджет"</w:t>
      </w:r>
      <w:r w:rsidRPr="00365223">
        <w:t>{24}</w:t>
      </w:r>
      <w:r w:rsidR="003D33B3">
        <w:t xml:space="preserve">. </w:t>
      </w:r>
      <w:r w:rsidRPr="00365223">
        <w:t>{24}</w:t>
      </w:r>
      <w:r w:rsidR="003D33B3">
        <w:t>В случае неподписания эмитентом соглашения о предоставлении субсидии в последний день указанного срока он признается уклонившимся от заключения указанного соглашения.</w:t>
      </w:r>
      <w:r w:rsidRPr="00365223">
        <w:t>{24}</w:t>
      </w:r>
    </w:p>
    <w:p w14:paraId="32B55A94" w14:textId="77777777" w:rsidR="00C82D84" w:rsidRDefault="003D33B3">
      <w:pPr>
        <w:pStyle w:val="ConsPlusNormal"/>
        <w:jc w:val="both"/>
      </w:pPr>
      <w:r>
        <w:t xml:space="preserve">(абзац введен </w:t>
      </w:r>
      <w:hyperlink r:id="rId69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333; в ред. </w:t>
      </w:r>
      <w:hyperlink r:id="rId70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260B209" w14:textId="77777777" w:rsidR="00C82D84" w:rsidRPr="00E82B64" w:rsidRDefault="003D33B3">
      <w:pPr>
        <w:pStyle w:val="ConsPlusNormal"/>
        <w:spacing w:before="240"/>
        <w:ind w:firstLine="540"/>
        <w:jc w:val="both"/>
      </w:pPr>
      <w:r>
        <w:t xml:space="preserve">20. </w:t>
      </w:r>
      <w:r w:rsidR="00E82B64" w:rsidRPr="00E82B64">
        <w:t>{28}</w:t>
      </w:r>
      <w:r>
        <w:t>Право на получение субсидии возникает у эмитента со дня заключения соглашения о предоставлении субсидии.</w:t>
      </w:r>
      <w:r w:rsidR="00E82B64" w:rsidRPr="00E82B64">
        <w:t>{28}</w:t>
      </w:r>
    </w:p>
    <w:p w14:paraId="029AEE0C" w14:textId="77777777" w:rsidR="00C82D84" w:rsidRPr="004743A1" w:rsidRDefault="004743A1">
      <w:pPr>
        <w:pStyle w:val="ConsPlusNormal"/>
        <w:spacing w:before="240"/>
        <w:ind w:firstLine="540"/>
        <w:jc w:val="both"/>
      </w:pPr>
      <w:r w:rsidRPr="004743A1">
        <w:t>{28}</w:t>
      </w:r>
      <w:r w:rsidR="003D33B3">
        <w:t>Субсидия в текущем финансовом году предоставляется эмитенту на основании соглашения о предоставлении субсидии в сроки, предусмотренные настоящими Правилами, после доведения лимитов бюджетных обязательств до Министерства экономического развития Российской Федерации как получателя средств федерального бюджета.</w:t>
      </w:r>
      <w:r w:rsidRPr="004743A1">
        <w:t>{28}</w:t>
      </w:r>
    </w:p>
    <w:p w14:paraId="0CAAEFB2" w14:textId="77777777" w:rsidR="00C82D84" w:rsidRDefault="004743A1">
      <w:pPr>
        <w:pStyle w:val="ConsPlusNormal"/>
        <w:spacing w:before="240"/>
        <w:ind w:firstLine="540"/>
        <w:jc w:val="both"/>
      </w:pPr>
      <w:r w:rsidRPr="004743A1">
        <w:t>{23}</w:t>
      </w:r>
      <w:r w:rsidR="003D33B3">
        <w:t xml:space="preserve">Субсидии по процентным (купонным) выплатам в целях возмещения затрат эмитентов, которые произведены после последнего в текущем финансовом году представления в соответствии с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пунктом 22</w:t>
        </w:r>
      </w:hyperlink>
      <w:r w:rsidR="003D33B3">
        <w:t xml:space="preserve"> настоящих Правил заявления о предоставлении указанной субсидии, в текущем финансовом году не предоставляются.</w:t>
      </w:r>
      <w:r w:rsidR="00293F07" w:rsidRPr="00293F07">
        <w:t xml:space="preserve"> </w:t>
      </w:r>
      <w:r w:rsidR="00293F07" w:rsidRPr="004743A1">
        <w:t>{23}</w:t>
      </w:r>
      <w:r w:rsidR="003D33B3">
        <w:t xml:space="preserve"> </w:t>
      </w:r>
      <w:r w:rsidRPr="004743A1">
        <w:t>{23}</w:t>
      </w:r>
      <w:r w:rsidR="003D33B3">
        <w:t>Субсидии таким эмитентам, заключившим в текущем финансовом году с Министерством экономического развития Российской Федерации соглашение о предоставлении субсидии, предоставляются в следующем финансовом году в пределах бюджетных ассигнований,</w:t>
      </w:r>
      <w:r w:rsidR="00293F07">
        <w:t xml:space="preserve"> </w:t>
      </w:r>
      <w:r w:rsidR="003D33B3">
        <w:t>предусмотренных федеральным законом о бюджете на соответствующий финансовый год и плановый период, и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</w:t>
      </w:r>
      <w:r w:rsidRPr="004743A1">
        <w:t>{23}</w:t>
      </w:r>
      <w:r w:rsidR="003D33B3">
        <w:t>.</w:t>
      </w:r>
    </w:p>
    <w:p w14:paraId="14BA2F06" w14:textId="77777777" w:rsidR="00C82D84" w:rsidRPr="002B7248" w:rsidRDefault="002B7248">
      <w:pPr>
        <w:pStyle w:val="ConsPlusNormal"/>
        <w:spacing w:before="240"/>
        <w:ind w:firstLine="540"/>
        <w:jc w:val="both"/>
      </w:pPr>
      <w:r w:rsidRPr="002B7248">
        <w:t>{23}</w:t>
      </w:r>
      <w:r w:rsidR="003D33B3">
        <w:t>В случае невозможности предоставления субсидии эмитенту в текущем финансовом году в связи с недостаточностью лимитов бюджетных обязательств субсидия предоставляется такому эмитенту в очередном финансовом году без повторного прохождения отбора в пределах лимитов бюджетных обязательств.</w:t>
      </w:r>
      <w:r w:rsidRPr="002B7248">
        <w:t>{23}</w:t>
      </w:r>
    </w:p>
    <w:p w14:paraId="45AABBDB" w14:textId="77777777" w:rsidR="00C82D84" w:rsidRDefault="003D33B3">
      <w:pPr>
        <w:pStyle w:val="ConsPlusNormal"/>
        <w:jc w:val="both"/>
      </w:pPr>
      <w:r>
        <w:t xml:space="preserve">(абзац введен </w:t>
      </w:r>
      <w:hyperlink r:id="rId71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333; в ред. </w:t>
      </w:r>
      <w:hyperlink r:id="rId72" w:history="1">
        <w:r>
          <w:rPr>
            <w:color w:val="0000FF"/>
          </w:rPr>
          <w:t>Постановления</w:t>
        </w:r>
      </w:hyperlink>
      <w:r>
        <w:t xml:space="preserve"> </w:t>
      </w:r>
      <w:r>
        <w:lastRenderedPageBreak/>
        <w:t>Правительства РФ от 31.12.2021 N 2605)</w:t>
      </w:r>
    </w:p>
    <w:p w14:paraId="41F5A47A" w14:textId="77777777" w:rsidR="00C82D84" w:rsidRPr="001B3C3F" w:rsidRDefault="003D33B3">
      <w:pPr>
        <w:pStyle w:val="ConsPlusNormal"/>
        <w:spacing w:before="240"/>
        <w:ind w:firstLine="540"/>
        <w:jc w:val="both"/>
      </w:pPr>
      <w:bookmarkStart w:id="26" w:name="Par184"/>
      <w:bookmarkEnd w:id="26"/>
      <w:r>
        <w:t xml:space="preserve">21. </w:t>
      </w:r>
      <w:r w:rsidR="001B3C3F" w:rsidRPr="001B3C3F">
        <w:t>{19}</w:t>
      </w:r>
      <w:r>
        <w:t>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</w:t>
      </w:r>
      <w:r w:rsidR="001B3C3F" w:rsidRPr="001B3C3F">
        <w:t>{19}</w:t>
      </w:r>
    </w:p>
    <w:p w14:paraId="07B3AB4C" w14:textId="77777777" w:rsidR="00C82D84" w:rsidRDefault="003D33B3">
      <w:pPr>
        <w:pStyle w:val="ConsPlusNormal"/>
        <w:jc w:val="both"/>
      </w:pPr>
      <w:r>
        <w:t xml:space="preserve">(в ред. </w:t>
      </w:r>
      <w:hyperlink r:id="rId73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12BF4752" w14:textId="77777777" w:rsidR="00C82D84" w:rsidRPr="001B3C3F" w:rsidRDefault="003D33B3">
      <w:pPr>
        <w:pStyle w:val="ConsPlusNormal"/>
        <w:spacing w:before="240"/>
        <w:ind w:firstLine="540"/>
        <w:jc w:val="both"/>
      </w:pPr>
      <w:bookmarkStart w:id="27" w:name="Par186"/>
      <w:bookmarkEnd w:id="27"/>
      <w:r>
        <w:t>а)</w:t>
      </w:r>
      <w:r w:rsidR="00293F07" w:rsidRPr="00293F07">
        <w:t xml:space="preserve"> </w:t>
      </w:r>
      <w:r w:rsidR="00293F07" w:rsidRPr="001B3C3F">
        <w:t>{19}</w:t>
      </w:r>
      <w:r>
        <w:t xml:space="preserve"> заявка на заключение соглашения о предоставлении субсидии по форме согласно </w:t>
      </w:r>
      <w:hyperlink w:anchor="Par672" w:tooltip="                                  ЗАЯВКА" w:history="1">
        <w:r>
          <w:rPr>
            <w:color w:val="0000FF"/>
          </w:rPr>
          <w:t>приложению N 4</w:t>
        </w:r>
      </w:hyperlink>
      <w:r>
        <w:t>, подписанная руководителем эмитента или уполномоченным лицом эмитента, действующим на основании доверенности (далее - уполномоченное лицо эмитента);</w:t>
      </w:r>
      <w:r w:rsidR="00A23794">
        <w:t>{19</w:t>
      </w:r>
      <w:r w:rsidR="001B3C3F" w:rsidRPr="001B3C3F">
        <w:t>}</w:t>
      </w:r>
    </w:p>
    <w:p w14:paraId="4F1FDDEB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>б)</w:t>
      </w:r>
      <w:r w:rsidR="00293F07" w:rsidRPr="00293F07">
        <w:t xml:space="preserve"> </w:t>
      </w:r>
      <w:r w:rsidR="00293F07" w:rsidRPr="001B3C3F">
        <w:t>{19}</w:t>
      </w:r>
      <w:r>
        <w:t xml:space="preserve"> сведения о государственной регистрации эмитента в качестве юридического лица (в случае непредставления таких сведений Министерство экономического развития Российской Федерации запрашивает их самостоятельно);</w:t>
      </w:r>
      <w:r w:rsidR="001B3C3F" w:rsidRPr="001B3C3F">
        <w:t>{19}</w:t>
      </w:r>
    </w:p>
    <w:p w14:paraId="14916501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>в)</w:t>
      </w:r>
      <w:r w:rsidR="00293F07" w:rsidRPr="00293F07">
        <w:t xml:space="preserve"> </w:t>
      </w:r>
      <w:r w:rsidR="00293F07" w:rsidRPr="001B3C3F">
        <w:t>{19}</w:t>
      </w:r>
      <w:r>
        <w:t xml:space="preserve"> справка, подписанная руководителем и главным бухгалтером или уполномоченными лицами эмитента, скрепленная печатью (при наличии) эмитента, с указанием банковских реквизитов и счетов, на которые следует перечислять субсидию;</w:t>
      </w:r>
      <w:r w:rsidR="001B3C3F" w:rsidRPr="001B3C3F">
        <w:t>{19}</w:t>
      </w:r>
    </w:p>
    <w:p w14:paraId="28DC88AB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>г)</w:t>
      </w:r>
      <w:r w:rsidR="00293F07" w:rsidRPr="00293F07">
        <w:t xml:space="preserve"> </w:t>
      </w:r>
      <w:r w:rsidR="00293F07" w:rsidRPr="001B3C3F">
        <w:t>{19}</w:t>
      </w:r>
      <w:r>
        <w:t xml:space="preserve"> справка налогового органа, полученная на любую дату начиная с 1-го числа месяца, предшествующего месяцу, в котором подана заявка на заключение соглашения о предоставлении субсидии, подтверждающая отсутствие у эмитента неисполненной обязанности по уплате налогов, </w:t>
      </w:r>
      <w:r w:rsidR="00E60295" w:rsidRPr="001B3C3F">
        <w:t>{19}</w:t>
      </w:r>
      <w:r w:rsidR="00E60295">
        <w:t xml:space="preserve"> </w:t>
      </w:r>
      <w:r w:rsidR="00E60295" w:rsidRPr="001B3C3F">
        <w:t>{19}</w:t>
      </w:r>
      <w:r w:rsidR="00E60295">
        <w:t xml:space="preserve"> </w:t>
      </w:r>
      <w:r>
        <w:t>сборов, страховых взносов, пеней, штрафов, процентов,</w:t>
      </w:r>
      <w:r w:rsidR="00293F07">
        <w:t xml:space="preserve"> </w:t>
      </w:r>
      <w:r>
        <w:t>подлежащих уплате в соответствии с законодательством Российской Федерации о налогах и сборах (в случае непредставления такого документа Министерство экономического развития Российской Федерации запрашивает его самостоятельно);</w:t>
      </w:r>
      <w:r w:rsidR="001B3C3F" w:rsidRPr="001B3C3F">
        <w:t>{19}</w:t>
      </w:r>
    </w:p>
    <w:p w14:paraId="2F73CF87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 xml:space="preserve">д) </w:t>
      </w:r>
      <w:r w:rsidR="00293F07" w:rsidRPr="001B3C3F">
        <w:t>{19}</w:t>
      </w:r>
      <w:r>
        <w:t xml:space="preserve">справка, подписанная руководителем и главным бухгалтером или уполномоченными лицами эмитента, скрепленная печатью (при наличии) эмитента, подтверждающая, что на дату подачи заявки на заключение соглашения о предоставлении субсидии эмитент соответствует требованиям, предусмотренным </w:t>
      </w:r>
      <w:hyperlink w:anchor="Par125" w:tooltip="а) эмитент по состоянию на день завершения размещения акций или облигаций являлся субъектом малого или среднего предпринимательства и не относился к субъектам малого и среднего предпринимательства, указанным в частях 3 и 4 статьи 14 Федерального закона &quot;О разв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128" w:tooltip="в) эмитент не находится в процессе реорганизации, ликвидации, в отношении его не введена процедура банкротства, деятельность эмитента не приостановлена в порядке, предусмотренном законодательством Российской Федерации;" w:history="1">
        <w:r>
          <w:rPr>
            <w:color w:val="0000FF"/>
          </w:rPr>
          <w:t>"в"</w:t>
        </w:r>
      </w:hyperlink>
      <w:r>
        <w:t xml:space="preserve">, </w:t>
      </w:r>
      <w:hyperlink w:anchor="Par133" w:tooltip="е) эмитент не получает средства из федерального бюджета на основании иных нормативных правовых актов на цели, предусмотренные пунктом 2 настоящих Правил;" w:history="1">
        <w:r>
          <w:rPr>
            <w:color w:val="0000FF"/>
          </w:rPr>
          <w:t>"е"</w:t>
        </w:r>
      </w:hyperlink>
      <w:r>
        <w:t xml:space="preserve">, </w:t>
      </w:r>
      <w:hyperlink w:anchor="Par135" w:tooltip="з) эмитент не входит в группу (как она определяется в соответствии с Международными стандартами финансовой отчетности), годовая выручка которой или, если применимо, доход которой согласно данным консолидированной финансовой отчетности составляет более 2 млрд. " w:history="1">
        <w:r>
          <w:rPr>
            <w:color w:val="0000FF"/>
          </w:rPr>
          <w:t>"з"</w:t>
        </w:r>
      </w:hyperlink>
      <w:r>
        <w:t xml:space="preserve"> и </w:t>
      </w:r>
      <w:hyperlink w:anchor="Par137" w:tooltip="и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эмитента." w:history="1">
        <w:r>
          <w:rPr>
            <w:color w:val="0000FF"/>
          </w:rPr>
          <w:t>"и" пункта 14</w:t>
        </w:r>
      </w:hyperlink>
      <w:r>
        <w:t xml:space="preserve">, </w:t>
      </w:r>
      <w:hyperlink w:anchor="Par147" w:tooltip="е) в отношении данного выпуска акций или облигаций биржей не приняты меры ограничительного характера в целях снижения рисков финансовых потерь инвесторов;" w:history="1">
        <w:r>
          <w:rPr>
            <w:color w:val="0000FF"/>
          </w:rPr>
          <w:t>подпунктом "е" пункта 15</w:t>
        </w:r>
      </w:hyperlink>
      <w:r>
        <w:t xml:space="preserve"> настоящих Правил;</w:t>
      </w:r>
      <w:r w:rsidR="001B3C3F" w:rsidRPr="001B3C3F">
        <w:t>{19}</w:t>
      </w:r>
    </w:p>
    <w:p w14:paraId="08ED4BDB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30.12.2020 </w:t>
      </w:r>
      <w:hyperlink r:id="rId74" w:history="1">
        <w:r>
          <w:rPr>
            <w:color w:val="0000FF"/>
          </w:rPr>
          <w:t>N 2374</w:t>
        </w:r>
      </w:hyperlink>
      <w:r>
        <w:t xml:space="preserve">, от 05.03.2021 </w:t>
      </w:r>
      <w:hyperlink r:id="rId75" w:history="1">
        <w:r>
          <w:rPr>
            <w:color w:val="0000FF"/>
          </w:rPr>
          <w:t>N 333</w:t>
        </w:r>
      </w:hyperlink>
      <w:r>
        <w:t xml:space="preserve">, от 31.12.2021 </w:t>
      </w:r>
      <w:hyperlink r:id="rId76" w:history="1">
        <w:r>
          <w:rPr>
            <w:color w:val="0000FF"/>
          </w:rPr>
          <w:t>N 2605</w:t>
        </w:r>
      </w:hyperlink>
      <w:r>
        <w:t>)</w:t>
      </w:r>
    </w:p>
    <w:p w14:paraId="1283D3EC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>е)</w:t>
      </w:r>
      <w:r w:rsidR="00293F07" w:rsidRPr="00293F07">
        <w:t xml:space="preserve"> </w:t>
      </w:r>
      <w:r w:rsidR="00293F07" w:rsidRPr="001B3C3F">
        <w:t>{19}</w:t>
      </w:r>
      <w:r>
        <w:t xml:space="preserve"> справка биржи, составленная по форме согласно </w:t>
      </w:r>
      <w:hyperlink w:anchor="Par757" w:tooltip="                                  СПРАВКА" w:history="1">
        <w:r>
          <w:rPr>
            <w:color w:val="0000FF"/>
          </w:rPr>
          <w:t>приложению N 5</w:t>
        </w:r>
      </w:hyperlink>
      <w:r>
        <w:t>, подписанная руководителем биржи либо уполномоченным лицом биржи, действующим на основании доверенности (с представлением соответствующей доверенности);</w:t>
      </w:r>
      <w:r w:rsidR="001B3C3F" w:rsidRPr="001B3C3F">
        <w:t>{19}</w:t>
      </w:r>
    </w:p>
    <w:p w14:paraId="6665C386" w14:textId="77777777" w:rsidR="00C82D84" w:rsidRDefault="003D33B3">
      <w:pPr>
        <w:pStyle w:val="ConsPlusNormal"/>
        <w:jc w:val="both"/>
      </w:pPr>
      <w:r>
        <w:t xml:space="preserve">(в ред. </w:t>
      </w:r>
      <w:hyperlink r:id="rId77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690ACDC2" w14:textId="77777777" w:rsidR="00C82D84" w:rsidRPr="001B3C3F" w:rsidRDefault="003D33B3">
      <w:pPr>
        <w:pStyle w:val="ConsPlusNormal"/>
        <w:spacing w:before="240"/>
        <w:ind w:firstLine="540"/>
        <w:jc w:val="both"/>
      </w:pPr>
      <w:bookmarkStart w:id="28" w:name="Par194"/>
      <w:bookmarkEnd w:id="28"/>
      <w:r>
        <w:t xml:space="preserve">ж) </w:t>
      </w:r>
      <w:r w:rsidR="00293F07" w:rsidRPr="001B3C3F">
        <w:t>{19}</w:t>
      </w:r>
      <w:r>
        <w:t>доверенность уполномоченного лица эмитента, удостоверяющая право такого лица на подписание заявки на заключение соглашения о предоставлении субсидии и (или) иных документов, предусмотренных настоящими Правилами (в случае, если указанные заявка и (или) документы подписаны уполномоченным лицом эмитента);</w:t>
      </w:r>
      <w:r w:rsidR="001B3C3F" w:rsidRPr="001B3C3F">
        <w:t>{19}</w:t>
      </w:r>
    </w:p>
    <w:p w14:paraId="5E8482C3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t xml:space="preserve">з) </w:t>
      </w:r>
      <w:r w:rsidR="00293F07" w:rsidRPr="001B3C3F">
        <w:t>{19}</w:t>
      </w:r>
      <w:r>
        <w:t xml:space="preserve">заявление о предоставлении субсидии по размещению, подписанное руководителем эмитента или уполномоченным им лицом, составленное по форме, предусмотренной </w:t>
      </w:r>
      <w:hyperlink w:anchor="Par422" w:tooltip="                                 ЗАЯВЛЕНИЕ" w:history="1">
        <w:r>
          <w:rPr>
            <w:color w:val="0000FF"/>
          </w:rPr>
          <w:t>приложением N 2</w:t>
        </w:r>
      </w:hyperlink>
      <w:r>
        <w:t xml:space="preserve"> к настоящим Правилам;</w:t>
      </w:r>
      <w:r w:rsidR="001B3C3F" w:rsidRPr="001B3C3F">
        <w:t>{19}</w:t>
      </w:r>
    </w:p>
    <w:p w14:paraId="1C995346" w14:textId="77777777" w:rsidR="00C82D84" w:rsidRPr="001B3C3F" w:rsidRDefault="003D33B3">
      <w:pPr>
        <w:pStyle w:val="ConsPlusNormal"/>
        <w:spacing w:before="240"/>
        <w:ind w:firstLine="540"/>
        <w:jc w:val="both"/>
      </w:pPr>
      <w:r>
        <w:lastRenderedPageBreak/>
        <w:t xml:space="preserve">и) </w:t>
      </w:r>
      <w:r w:rsidR="00293F07" w:rsidRPr="001B3C3F">
        <w:t>{19}</w:t>
      </w:r>
      <w:r>
        <w:t>заверенные руководителем эмитента или уполномоченным им лицом и скрепленные печатью (при наличии) эмитента копии договора (договоров) об организации размещения и (или) размещении выпуска акций или облигаций и (или) договора об осуществлении рейтинговых действий, акта (актов) об оказании услуг (акта выполненных работ);</w:t>
      </w:r>
      <w:r w:rsidR="001B3C3F" w:rsidRPr="001B3C3F">
        <w:t>{19}</w:t>
      </w:r>
    </w:p>
    <w:p w14:paraId="411C7581" w14:textId="77777777" w:rsidR="00C82D84" w:rsidRDefault="003D33B3">
      <w:pPr>
        <w:pStyle w:val="ConsPlusNormal"/>
        <w:jc w:val="both"/>
      </w:pPr>
      <w:r>
        <w:t xml:space="preserve">(в ред. </w:t>
      </w:r>
      <w:hyperlink r:id="rId7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7BD49DDE" w14:textId="77777777" w:rsidR="00C82D84" w:rsidRPr="001B3C3F" w:rsidRDefault="003D33B3">
      <w:pPr>
        <w:pStyle w:val="ConsPlusNormal"/>
        <w:spacing w:before="240"/>
        <w:ind w:firstLine="540"/>
        <w:jc w:val="both"/>
      </w:pPr>
      <w:bookmarkStart w:id="29" w:name="Par198"/>
      <w:bookmarkEnd w:id="29"/>
      <w:r>
        <w:t xml:space="preserve">к) </w:t>
      </w:r>
      <w:r w:rsidR="00293F07" w:rsidRPr="001B3C3F">
        <w:t>{19}</w:t>
      </w:r>
      <w:r>
        <w:t>заверенная руководителем эмитента или уполномоченным им лицом и скрепленная печатью (при наличии) эмитента выписка по расчетному счету эмитента, подтверждающая оплату эмитентом услуг организатора (организаторов), российского кредитного рейтингового агентства;</w:t>
      </w:r>
      <w:r w:rsidR="001B3C3F" w:rsidRPr="001B3C3F">
        <w:t>{19}</w:t>
      </w:r>
    </w:p>
    <w:p w14:paraId="26B93CD8" w14:textId="77777777" w:rsidR="00C82D84" w:rsidRDefault="003D33B3">
      <w:pPr>
        <w:pStyle w:val="ConsPlusNormal"/>
        <w:jc w:val="both"/>
      </w:pPr>
      <w:r>
        <w:t xml:space="preserve">(в ред. </w:t>
      </w:r>
      <w:hyperlink r:id="rId7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2B5FF33A" w14:textId="27272232" w:rsidR="00C82D84" w:rsidRDefault="003D33B3">
      <w:pPr>
        <w:pStyle w:val="ConsPlusNormal"/>
        <w:spacing w:before="240"/>
        <w:ind w:firstLine="540"/>
        <w:jc w:val="both"/>
      </w:pPr>
      <w:r>
        <w:t xml:space="preserve">л) </w:t>
      </w:r>
      <w:r w:rsidR="00293F07" w:rsidRPr="001B3C3F">
        <w:t>{19}</w:t>
      </w:r>
      <w:r w:rsidR="001C14AA" w:rsidRPr="001C14AA">
        <w:t xml:space="preserve"> </w:t>
      </w:r>
      <w:r>
        <w:t xml:space="preserve">в случае, предусмотренном </w:t>
      </w:r>
      <w:hyperlink w:anchor="Par148" w:tooltip="ж) в случае если в соответствии с заявлением о предоставлении субсидии испрашиваемая субсидия является источником возмещения затрат эмитента на оплату услуг по договору об осуществлении рейтинговых действий, кредитный рейтинг, присвоенный по такому договору эм" w:history="1">
        <w:r>
          <w:rPr>
            <w:color w:val="0000FF"/>
          </w:rPr>
          <w:t>подпунктом "ж" пункта 15</w:t>
        </w:r>
      </w:hyperlink>
      <w:r>
        <w:t xml:space="preserve"> настоящих Правил, - справка, подписанная руководителем или уполномоченным лицом эмитента, скрепленная печатью (при наличии) эмитента, подтверждающая, что на дату подачи заявки на заключение соглашения о предоставлении субсидии кредитный рейтинг, присвоенный эмитенту и (или) выпуску облигаций по национальной рейтинговой шкале для Российской Федерации,</w:t>
      </w:r>
      <w:r w:rsidR="00293F07">
        <w:t xml:space="preserve"> </w:t>
      </w:r>
      <w:r w:rsidR="001C14AA" w:rsidRPr="001B3C3F">
        <w:t>{19}</w:t>
      </w:r>
      <w:r w:rsidR="001C14AA" w:rsidRPr="001C14AA">
        <w:t xml:space="preserve"> </w:t>
      </w:r>
      <w:r w:rsidR="001C14AA" w:rsidRPr="001B3C3F">
        <w:t>{19}</w:t>
      </w:r>
      <w:r w:rsidR="001C14AA" w:rsidRPr="001C14AA">
        <w:t xml:space="preserve"> </w:t>
      </w:r>
      <w:r>
        <w:t>не отозван российским кредитным рейтинговым агентством, с указанием адреса страницы на официальном сайте кредитного рейтингового агентства в информационно-телекоммуникационной сети "Интернет", на которой опубликован указанный кредитный рейтинг.</w:t>
      </w:r>
      <w:r w:rsidR="00293F07" w:rsidRPr="00293F07">
        <w:t xml:space="preserve"> </w:t>
      </w:r>
      <w:r w:rsidR="00293F07" w:rsidRPr="001B3C3F">
        <w:t>{19}</w:t>
      </w:r>
    </w:p>
    <w:p w14:paraId="1B02B9DC" w14:textId="77777777" w:rsidR="00C82D84" w:rsidRDefault="003D33B3">
      <w:pPr>
        <w:pStyle w:val="ConsPlusNormal"/>
        <w:jc w:val="both"/>
      </w:pPr>
      <w:r>
        <w:t xml:space="preserve">(пп. "л" введен </w:t>
      </w:r>
      <w:hyperlink r:id="rId80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52A0F2D4" w14:textId="77777777" w:rsidR="00C82D84" w:rsidRPr="008A4FC0" w:rsidRDefault="003D33B3">
      <w:pPr>
        <w:pStyle w:val="ConsPlusNormal"/>
        <w:spacing w:before="240"/>
        <w:ind w:firstLine="540"/>
        <w:jc w:val="both"/>
      </w:pPr>
      <w:bookmarkStart w:id="30" w:name="Par202"/>
      <w:bookmarkEnd w:id="30"/>
      <w:r>
        <w:t xml:space="preserve">22. </w:t>
      </w:r>
      <w:r w:rsidR="008A4FC0" w:rsidRPr="008A4FC0">
        <w:t>{19}</w:t>
      </w:r>
      <w:r>
        <w:t>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Министерство экономического развития Российской Федерации следующие документы:</w:t>
      </w:r>
      <w:r w:rsidR="008A4FC0" w:rsidRPr="008A4FC0">
        <w:t>{19}</w:t>
      </w:r>
    </w:p>
    <w:p w14:paraId="03909AEB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30.12.2020 </w:t>
      </w:r>
      <w:hyperlink r:id="rId81" w:history="1">
        <w:r>
          <w:rPr>
            <w:color w:val="0000FF"/>
          </w:rPr>
          <w:t>N 2374</w:t>
        </w:r>
      </w:hyperlink>
      <w:r>
        <w:t xml:space="preserve">, от 05.03.2021 </w:t>
      </w:r>
      <w:hyperlink r:id="rId82" w:history="1">
        <w:r>
          <w:rPr>
            <w:color w:val="0000FF"/>
          </w:rPr>
          <w:t>N 333</w:t>
        </w:r>
      </w:hyperlink>
      <w:r>
        <w:t>)</w:t>
      </w:r>
    </w:p>
    <w:p w14:paraId="5D93CC10" w14:textId="77777777" w:rsidR="00C82D84" w:rsidRPr="008A4FC0" w:rsidRDefault="003D33B3">
      <w:pPr>
        <w:pStyle w:val="ConsPlusNormal"/>
        <w:spacing w:before="240"/>
        <w:ind w:firstLine="540"/>
        <w:jc w:val="both"/>
      </w:pPr>
      <w:r>
        <w:t xml:space="preserve">а) </w:t>
      </w:r>
      <w:r w:rsidR="00293F07" w:rsidRPr="008A4FC0">
        <w:t>{19}</w:t>
      </w:r>
      <w:r>
        <w:t xml:space="preserve">документы, указанные в </w:t>
      </w:r>
      <w:hyperlink w:anchor="Par186" w:tooltip="а) заявка на заключение соглашения о предоставлении субсидии по форме согласно приложению N 4, подписанная руководителем эмитента или уполномоченным лицом эмитента, действующим на основании доверенности (далее - уполномоченное лицо эмитента);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194" w:tooltip="ж) доверенность уполномоченного лица эмитента, удостоверяющая право такого лица на подписание заявки на заключение соглашения о предоставлении субсидии и (или) иных документов, предусмотренных настоящими Правилами (в случае, если указанные заявка и (или) докум" w:history="1">
        <w:r>
          <w:rPr>
            <w:color w:val="0000FF"/>
          </w:rPr>
          <w:t>"ж" пункта 21</w:t>
        </w:r>
      </w:hyperlink>
      <w:r>
        <w:t xml:space="preserve"> настоящих Правил (в случае если одновременно не представляются документы в соответствии с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21</w:t>
        </w:r>
      </w:hyperlink>
      <w:r>
        <w:t xml:space="preserve"> настоящих Правил);</w:t>
      </w:r>
      <w:r w:rsidR="008A4FC0" w:rsidRPr="008A4FC0">
        <w:t>{19}</w:t>
      </w:r>
    </w:p>
    <w:p w14:paraId="0A085F7A" w14:textId="77777777" w:rsidR="00C82D84" w:rsidRDefault="003D33B3">
      <w:pPr>
        <w:pStyle w:val="ConsPlusNormal"/>
        <w:jc w:val="both"/>
      </w:pPr>
      <w:r>
        <w:t xml:space="preserve">(пп. "а" в ред. </w:t>
      </w:r>
      <w:hyperlink r:id="rId8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7E4380BE" w14:textId="77777777" w:rsidR="00C82D84" w:rsidRPr="008A4FC0" w:rsidRDefault="003D33B3">
      <w:pPr>
        <w:pStyle w:val="ConsPlusNormal"/>
        <w:spacing w:before="240"/>
        <w:ind w:firstLine="540"/>
        <w:jc w:val="both"/>
      </w:pPr>
      <w:r>
        <w:t>б)</w:t>
      </w:r>
      <w:r w:rsidR="00293F07" w:rsidRPr="00293F07">
        <w:t xml:space="preserve"> </w:t>
      </w:r>
      <w:r w:rsidR="00293F07" w:rsidRPr="008A4FC0">
        <w:t>{19}</w:t>
      </w:r>
      <w:r>
        <w:t xml:space="preserve"> заявление о предоставлении субсидии по процентной (купонной) выплате, подписанное руководителем и главным бухгалтером или уполномоченными лицами эмитента (с представлением документов, подтверждающих полномочия этого лица), по форме, предусмотренной </w:t>
      </w:r>
      <w:hyperlink w:anchor="Par508" w:tooltip="                                 ЗАЯВЛЕНИЕ" w:history="1">
        <w:r>
          <w:rPr>
            <w:color w:val="0000FF"/>
          </w:rPr>
          <w:t>приложением N 3</w:t>
        </w:r>
      </w:hyperlink>
      <w:r>
        <w:t xml:space="preserve"> к настоящим Правилам;</w:t>
      </w:r>
      <w:r w:rsidR="008A4FC0" w:rsidRPr="008A4FC0">
        <w:t>{19}</w:t>
      </w:r>
    </w:p>
    <w:p w14:paraId="7EAEE66A" w14:textId="77777777" w:rsidR="00C82D84" w:rsidRDefault="003D33B3">
      <w:pPr>
        <w:pStyle w:val="ConsPlusNormal"/>
        <w:jc w:val="both"/>
      </w:pPr>
      <w:r>
        <w:t xml:space="preserve">(пп. "б" в ред. </w:t>
      </w:r>
      <w:hyperlink r:id="rId84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16CA7835" w14:textId="77777777" w:rsidR="00C82D84" w:rsidRPr="008A4FC0" w:rsidRDefault="003D33B3">
      <w:pPr>
        <w:pStyle w:val="ConsPlusNormal"/>
        <w:spacing w:before="240"/>
        <w:ind w:firstLine="540"/>
        <w:jc w:val="both"/>
      </w:pPr>
      <w:bookmarkStart w:id="31" w:name="Par208"/>
      <w:bookmarkEnd w:id="31"/>
      <w:r>
        <w:t xml:space="preserve">в) </w:t>
      </w:r>
      <w:r w:rsidR="00293F07" w:rsidRPr="008A4FC0">
        <w:t>{19}</w:t>
      </w:r>
      <w:r>
        <w:t xml:space="preserve">справка центрального депозитария об уплате процентного (купонного) дохода по выпуску облигаций эмитента, составленная по форме согласно </w:t>
      </w:r>
      <w:hyperlink w:anchor="Par820" w:tooltip="                                  СПРАВКА" w:history="1">
        <w:r>
          <w:rPr>
            <w:color w:val="0000FF"/>
          </w:rPr>
          <w:t>приложению N 6</w:t>
        </w:r>
      </w:hyperlink>
      <w:r>
        <w:t>, подписанная уполномоченным лицом центрального депозитария (с представлением документов, подтверждающих полномочия этого лица);</w:t>
      </w:r>
      <w:r w:rsidR="008A4FC0" w:rsidRPr="008A4FC0">
        <w:t>{19}</w:t>
      </w:r>
    </w:p>
    <w:p w14:paraId="70723AEE" w14:textId="77777777" w:rsidR="00C82D84" w:rsidRDefault="003D33B3">
      <w:pPr>
        <w:pStyle w:val="ConsPlusNormal"/>
        <w:spacing w:before="240"/>
        <w:ind w:firstLine="540"/>
        <w:jc w:val="both"/>
      </w:pPr>
      <w:r>
        <w:t xml:space="preserve">г) утратил силу. - </w:t>
      </w:r>
      <w:hyperlink r:id="rId85" w:history="1">
        <w:r>
          <w:rPr>
            <w:color w:val="0000FF"/>
          </w:rPr>
          <w:t>Постановление</w:t>
        </w:r>
      </w:hyperlink>
      <w:r>
        <w:t xml:space="preserve"> Правительства РФ от 30.12.2020 N 2374.</w:t>
      </w:r>
    </w:p>
    <w:p w14:paraId="694BA6B5" w14:textId="77777777" w:rsidR="00C82D84" w:rsidRPr="00AF0132" w:rsidRDefault="003D33B3">
      <w:pPr>
        <w:pStyle w:val="ConsPlusNormal"/>
        <w:spacing w:before="240"/>
        <w:ind w:firstLine="540"/>
        <w:jc w:val="both"/>
      </w:pPr>
      <w:bookmarkStart w:id="32" w:name="Par210"/>
      <w:bookmarkEnd w:id="32"/>
      <w:r>
        <w:t xml:space="preserve">23. </w:t>
      </w:r>
      <w:r w:rsidR="00AF0132" w:rsidRPr="00AF0132">
        <w:t>{22}</w:t>
      </w:r>
      <w:r>
        <w:t>Размер субсидии по размещению (С</w:t>
      </w:r>
      <w:r>
        <w:rPr>
          <w:vertAlign w:val="subscript"/>
        </w:rPr>
        <w:t>р</w:t>
      </w:r>
      <w:r>
        <w:t>) в отношении каждого выпуска акций или облигаций рассчитывается по формуле:</w:t>
      </w:r>
      <w:r w:rsidR="00AF0132" w:rsidRPr="00AF0132">
        <w:t>{22}</w:t>
      </w:r>
    </w:p>
    <w:p w14:paraId="16475D7A" w14:textId="77777777" w:rsidR="00C82D84" w:rsidRDefault="00C82D84">
      <w:pPr>
        <w:pStyle w:val="ConsPlusNormal"/>
        <w:jc w:val="both"/>
      </w:pPr>
    </w:p>
    <w:p w14:paraId="4AD9BE21" w14:textId="4DB1B8A6" w:rsidR="00C82D84" w:rsidRPr="00AF0132" w:rsidRDefault="003D33B3">
      <w:pPr>
        <w:pStyle w:val="ConsPlusNormal"/>
        <w:jc w:val="center"/>
      </w:pPr>
      <w:r>
        <w:t>С</w:t>
      </w:r>
      <w:r>
        <w:rPr>
          <w:vertAlign w:val="subscript"/>
        </w:rPr>
        <w:t>р</w:t>
      </w:r>
      <w:r>
        <w:t xml:space="preserve"> = min [Н</w:t>
      </w:r>
      <w:r>
        <w:rPr>
          <w:vertAlign w:val="subscript"/>
        </w:rPr>
        <w:t>р</w:t>
      </w:r>
      <w:r>
        <w:t xml:space="preserve"> x 2%; 2,5 млн. рублей; З],</w:t>
      </w:r>
      <w:r w:rsidR="00293F07" w:rsidRPr="00293F07">
        <w:t xml:space="preserve"> </w:t>
      </w:r>
    </w:p>
    <w:p w14:paraId="1E5FC34B" w14:textId="77777777" w:rsidR="00C82D84" w:rsidRDefault="003D33B3">
      <w:pPr>
        <w:pStyle w:val="ConsPlusNormal"/>
        <w:jc w:val="both"/>
      </w:pPr>
      <w:r>
        <w:t xml:space="preserve">(в ред. </w:t>
      </w:r>
      <w:hyperlink r:id="rId86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5AD3DCC6" w14:textId="77777777" w:rsidR="00C82D84" w:rsidRDefault="00C82D84">
      <w:pPr>
        <w:pStyle w:val="ConsPlusNormal"/>
        <w:jc w:val="both"/>
      </w:pPr>
    </w:p>
    <w:p w14:paraId="0CC9918B" w14:textId="57D13203" w:rsidR="00C82D84" w:rsidRPr="00A23794" w:rsidRDefault="003D33B3">
      <w:pPr>
        <w:pStyle w:val="ConsPlusNormal"/>
        <w:ind w:firstLine="540"/>
        <w:jc w:val="both"/>
      </w:pPr>
      <w:r>
        <w:t>где:</w:t>
      </w:r>
      <w:r w:rsidR="00293F07" w:rsidRPr="00293F07">
        <w:t xml:space="preserve"> </w:t>
      </w:r>
    </w:p>
    <w:p w14:paraId="2BE12D68" w14:textId="77777777" w:rsidR="00C82D84" w:rsidRPr="00AF0132" w:rsidRDefault="00AF0132">
      <w:pPr>
        <w:pStyle w:val="ConsPlusNormal"/>
        <w:spacing w:before="240"/>
        <w:ind w:firstLine="540"/>
        <w:jc w:val="both"/>
      </w:pPr>
      <w:r w:rsidRPr="00AF0132">
        <w:t>{22}</w:t>
      </w:r>
      <w:r w:rsidR="003D33B3">
        <w:t>Н</w:t>
      </w:r>
      <w:r w:rsidR="003D33B3">
        <w:rPr>
          <w:vertAlign w:val="subscript"/>
        </w:rPr>
        <w:t>р</w:t>
      </w:r>
      <w:r w:rsidR="003D33B3">
        <w:t xml:space="preserve"> - общий объем поступлений за размещенный выпуск акций или номинальный объем размещенного выпуска облигаций (в рублях);</w:t>
      </w:r>
      <w:r w:rsidRPr="00AF0132">
        <w:t>{22}</w:t>
      </w:r>
    </w:p>
    <w:p w14:paraId="7897B330" w14:textId="77777777" w:rsidR="00C82D84" w:rsidRPr="00AF0132" w:rsidRDefault="00AF0132">
      <w:pPr>
        <w:pStyle w:val="ConsPlusNormal"/>
        <w:spacing w:before="240"/>
        <w:ind w:firstLine="540"/>
        <w:jc w:val="both"/>
      </w:pPr>
      <w:r w:rsidRPr="00AF0132">
        <w:t>{22}</w:t>
      </w:r>
      <w:r w:rsidR="003D33B3">
        <w:t xml:space="preserve">З - фактически понесенные затраты эмитента по договору об организации размещения и (или) размещении выпуска акций или облигаций и (или) по договору об осуществлении рейтинговых действий (с учетом ограничения, предусмотренного </w:t>
      </w:r>
      <w:hyperlink w:anchor="Par57" w:tooltip="уплата вознаграждения по договору (договорам) об организации размещения и (или) размещении выпуска акций или облигаций, а в случае присвоения эмитенту и (или) выпуску облигаций кредитного рейтинга также по договору об осуществлении рейтинговых действий присвое" w:history="1">
        <w:r w:rsidR="003D33B3">
          <w:rPr>
            <w:color w:val="0000FF"/>
          </w:rPr>
          <w:t>абзацем вторым пункта 4</w:t>
        </w:r>
      </w:hyperlink>
      <w:r w:rsidR="003D33B3">
        <w:t xml:space="preserve"> настоящих Правил).</w:t>
      </w:r>
      <w:r w:rsidRPr="00AF0132">
        <w:t>{22}</w:t>
      </w:r>
    </w:p>
    <w:p w14:paraId="6EC2326B" w14:textId="77777777" w:rsidR="00C82D84" w:rsidRDefault="003D33B3">
      <w:pPr>
        <w:pStyle w:val="ConsPlusNormal"/>
        <w:jc w:val="both"/>
      </w:pPr>
      <w:r>
        <w:t xml:space="preserve">(в ред. </w:t>
      </w:r>
      <w:hyperlink r:id="rId8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2374)</w:t>
      </w:r>
    </w:p>
    <w:p w14:paraId="2B1527FC" w14:textId="77777777" w:rsidR="00C82D84" w:rsidRDefault="003D33B3">
      <w:pPr>
        <w:pStyle w:val="ConsPlusNormal"/>
        <w:spacing w:before="240"/>
        <w:ind w:firstLine="540"/>
        <w:jc w:val="both"/>
      </w:pPr>
      <w:r>
        <w:t xml:space="preserve">Абзац утратил силу. - </w:t>
      </w:r>
      <w:hyperlink r:id="rId88" w:history="1">
        <w:r>
          <w:rPr>
            <w:color w:val="0000FF"/>
          </w:rPr>
          <w:t>Постановление</w:t>
        </w:r>
      </w:hyperlink>
      <w:r>
        <w:t xml:space="preserve"> Правительства РФ от 26.12.2019 N 1845.</w:t>
      </w:r>
    </w:p>
    <w:p w14:paraId="65ABC4CA" w14:textId="77777777" w:rsidR="00C82D84" w:rsidRPr="00AF0132" w:rsidRDefault="003D33B3">
      <w:pPr>
        <w:pStyle w:val="ConsPlusNormal"/>
        <w:spacing w:before="240"/>
        <w:ind w:firstLine="540"/>
        <w:jc w:val="both"/>
      </w:pPr>
      <w:bookmarkStart w:id="33" w:name="Par220"/>
      <w:bookmarkEnd w:id="33"/>
      <w:r>
        <w:t xml:space="preserve">24. </w:t>
      </w:r>
      <w:r w:rsidR="00AF0132" w:rsidRPr="00AF0132">
        <w:t>{22}</w:t>
      </w:r>
      <w:r>
        <w:t>Размер субсидии по процентной (купонной) выплате (С</w:t>
      </w:r>
      <w:r>
        <w:rPr>
          <w:vertAlign w:val="subscript"/>
        </w:rPr>
        <w:t>в</w:t>
      </w:r>
      <w:r>
        <w:t>) рассчитывается по формуле:</w:t>
      </w:r>
      <w:r w:rsidR="00AF0132" w:rsidRPr="00AF0132">
        <w:t>{22}</w:t>
      </w:r>
    </w:p>
    <w:p w14:paraId="09A955D9" w14:textId="77777777" w:rsidR="00C82D84" w:rsidRDefault="00C82D84">
      <w:pPr>
        <w:pStyle w:val="ConsPlusNormal"/>
        <w:jc w:val="both"/>
      </w:pPr>
    </w:p>
    <w:p w14:paraId="404F1EDA" w14:textId="7E98F3D2" w:rsidR="00C82D84" w:rsidRPr="00AF0132" w:rsidRDefault="003D33B3">
      <w:pPr>
        <w:pStyle w:val="ConsPlusNormal"/>
        <w:jc w:val="center"/>
      </w:pPr>
      <w:r>
        <w:t>С</w:t>
      </w:r>
      <w:r>
        <w:rPr>
          <w:vertAlign w:val="subscript"/>
        </w:rPr>
        <w:t>в</w:t>
      </w:r>
      <w:r>
        <w:t xml:space="preserve"> = min [Н</w:t>
      </w:r>
      <w:r>
        <w:rPr>
          <w:vertAlign w:val="subscript"/>
        </w:rPr>
        <w:t>в</w:t>
      </w:r>
      <w:r>
        <w:t>, 1 млрд. руб.] x min [П, К] x 0,7 x (Д / 365),</w:t>
      </w:r>
      <w:r w:rsidR="00293F07" w:rsidRPr="00293F07">
        <w:t xml:space="preserve"> </w:t>
      </w:r>
    </w:p>
    <w:p w14:paraId="365F73CD" w14:textId="77777777" w:rsidR="00C82D84" w:rsidRDefault="003D33B3">
      <w:pPr>
        <w:pStyle w:val="ConsPlusNormal"/>
        <w:jc w:val="both"/>
      </w:pPr>
      <w:r>
        <w:t xml:space="preserve">(в ред. </w:t>
      </w:r>
      <w:hyperlink r:id="rId89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06EA5AD0" w14:textId="77777777" w:rsidR="00C82D84" w:rsidRDefault="00C82D84">
      <w:pPr>
        <w:pStyle w:val="ConsPlusNormal"/>
        <w:jc w:val="both"/>
      </w:pPr>
    </w:p>
    <w:p w14:paraId="67AAA125" w14:textId="495D9307" w:rsidR="00C82D84" w:rsidRPr="00A23794" w:rsidRDefault="003D33B3">
      <w:pPr>
        <w:pStyle w:val="ConsPlusNormal"/>
        <w:ind w:firstLine="540"/>
        <w:jc w:val="both"/>
      </w:pPr>
      <w:r>
        <w:t>где:</w:t>
      </w:r>
      <w:r w:rsidR="00293F07" w:rsidRPr="00293F07">
        <w:t xml:space="preserve"> </w:t>
      </w:r>
    </w:p>
    <w:p w14:paraId="17F50281" w14:textId="77777777" w:rsidR="00C82D84" w:rsidRPr="00AF0132" w:rsidRDefault="00AF0132">
      <w:pPr>
        <w:pStyle w:val="ConsPlusNormal"/>
        <w:spacing w:before="240"/>
        <w:ind w:firstLine="540"/>
        <w:jc w:val="both"/>
      </w:pPr>
      <w:r w:rsidRPr="00AF0132">
        <w:t>{22}</w:t>
      </w:r>
      <w:r w:rsidR="003D33B3">
        <w:t>Н</w:t>
      </w:r>
      <w:r w:rsidR="003D33B3">
        <w:rPr>
          <w:vertAlign w:val="subscript"/>
        </w:rPr>
        <w:t>в</w:t>
      </w:r>
      <w:r w:rsidR="003D33B3">
        <w:t xml:space="preserve"> - остаточная номинальная стоимость выпуска облигаций на дату выплаты соответствующего процентного (купонного) дохода (в рублях);</w:t>
      </w:r>
      <w:r w:rsidRPr="00AF0132">
        <w:t>{22}</w:t>
      </w:r>
    </w:p>
    <w:p w14:paraId="2D6DBE38" w14:textId="77777777" w:rsidR="00C82D84" w:rsidRPr="00AF0132" w:rsidRDefault="00AF0132">
      <w:pPr>
        <w:pStyle w:val="ConsPlusNormal"/>
        <w:spacing w:before="240"/>
        <w:ind w:firstLine="540"/>
        <w:jc w:val="both"/>
      </w:pPr>
      <w:r w:rsidRPr="00AF0132">
        <w:t>{22}</w:t>
      </w:r>
      <w:r w:rsidR="003D33B3">
        <w:t>П - годовая процентная ставка по выпуску облигаций в соответствующем купонном периоде;</w:t>
      </w:r>
      <w:r w:rsidRPr="00AF0132">
        <w:t>{22}</w:t>
      </w:r>
    </w:p>
    <w:p w14:paraId="66273C63" w14:textId="77777777" w:rsidR="00C82D84" w:rsidRPr="00D255E9" w:rsidRDefault="00D255E9">
      <w:pPr>
        <w:pStyle w:val="ConsPlusNormal"/>
        <w:spacing w:before="240"/>
        <w:ind w:firstLine="540"/>
        <w:jc w:val="both"/>
      </w:pPr>
      <w:r>
        <w:t>{2</w:t>
      </w:r>
      <w:r w:rsidRPr="00D255E9">
        <w:t>2}</w:t>
      </w:r>
      <w:r w:rsidR="003D33B3">
        <w:t>К - ключевая ставка Центрального банка Российской Федерации, действующая на плановую дату выплаты процентного (купонного) дохода;</w:t>
      </w:r>
      <w:r w:rsidRPr="00D255E9">
        <w:t>{22}</w:t>
      </w:r>
    </w:p>
    <w:p w14:paraId="0A449E33" w14:textId="77777777" w:rsidR="00C82D84" w:rsidRPr="00D255E9" w:rsidRDefault="00D255E9">
      <w:pPr>
        <w:pStyle w:val="ConsPlusNormal"/>
        <w:spacing w:before="240"/>
        <w:ind w:firstLine="540"/>
        <w:jc w:val="both"/>
      </w:pPr>
      <w:r w:rsidRPr="00D255E9">
        <w:t>{22}</w:t>
      </w:r>
      <w:r w:rsidR="003D33B3">
        <w:t>Д - количество дней в соответствующем купонном периоде.</w:t>
      </w:r>
      <w:r w:rsidRPr="00D255E9">
        <w:t>{22}</w:t>
      </w:r>
    </w:p>
    <w:p w14:paraId="0575C427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25. </w:t>
      </w:r>
      <w:r w:rsidR="00E61CF5" w:rsidRPr="00E61CF5">
        <w:t>{22}</w:t>
      </w:r>
      <w:r>
        <w:t>Суммарный размер субсидии по процентной (купонной) выплате для эмитента на текущий финансовый год (</w:t>
      </w:r>
      <w:r w:rsidR="001747B2">
        <w:rPr>
          <w:noProof/>
          <w:position w:val="-14"/>
        </w:rPr>
        <w:drawing>
          <wp:inline distT="0" distB="0" distL="0" distR="0" wp14:anchorId="4D31EA46" wp14:editId="0EF569C2">
            <wp:extent cx="425450" cy="33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рассчитывается по формуле:</w:t>
      </w:r>
      <w:r w:rsidR="00E61CF5" w:rsidRPr="00E61CF5">
        <w:t>{22}</w:t>
      </w:r>
    </w:p>
    <w:p w14:paraId="11F2B36F" w14:textId="77777777" w:rsidR="00C82D84" w:rsidRDefault="00C82D84">
      <w:pPr>
        <w:pStyle w:val="ConsPlusNormal"/>
        <w:jc w:val="both"/>
      </w:pPr>
    </w:p>
    <w:p w14:paraId="26DA63B2" w14:textId="07EA1E55" w:rsidR="00C82D84" w:rsidRDefault="001747B2">
      <w:pPr>
        <w:pStyle w:val="ConsPlusNormal"/>
        <w:jc w:val="center"/>
      </w:pPr>
      <w:r>
        <w:rPr>
          <w:noProof/>
          <w:position w:val="-18"/>
        </w:rPr>
        <w:drawing>
          <wp:inline distT="0" distB="0" distL="0" distR="0" wp14:anchorId="77E6E149" wp14:editId="6F5D94FE">
            <wp:extent cx="12700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6A40" w14:textId="77777777" w:rsidR="00C82D84" w:rsidRDefault="00C82D84">
      <w:pPr>
        <w:pStyle w:val="ConsPlusNormal"/>
        <w:jc w:val="both"/>
      </w:pPr>
    </w:p>
    <w:p w14:paraId="6D0BD0C5" w14:textId="27FD5B0C" w:rsidR="00C82D84" w:rsidRPr="00A23794" w:rsidRDefault="003D33B3">
      <w:pPr>
        <w:pStyle w:val="ConsPlusNormal"/>
        <w:ind w:firstLine="540"/>
        <w:jc w:val="both"/>
      </w:pPr>
      <w:r>
        <w:t>где:</w:t>
      </w:r>
      <w:r w:rsidR="00293F07" w:rsidRPr="00293F07">
        <w:t xml:space="preserve"> </w:t>
      </w:r>
    </w:p>
    <w:p w14:paraId="79550641" w14:textId="77777777" w:rsidR="00C82D84" w:rsidRPr="00E61CF5" w:rsidRDefault="00E61CF5">
      <w:pPr>
        <w:pStyle w:val="ConsPlusNormal"/>
        <w:spacing w:before="240"/>
        <w:ind w:firstLine="540"/>
        <w:jc w:val="both"/>
      </w:pPr>
      <w:r w:rsidRPr="00E61CF5">
        <w:t>{22}</w:t>
      </w:r>
      <w:r w:rsidR="003D33B3">
        <w:t>C</w:t>
      </w:r>
      <w:r w:rsidR="003D33B3">
        <w:rPr>
          <w:vertAlign w:val="subscript"/>
        </w:rPr>
        <w:t>Bij</w:t>
      </w:r>
      <w:r w:rsidR="003D33B3">
        <w:t xml:space="preserve"> - размер субсидии по процентной (купонной) выплате i-го эмитента в j-м купонном периоде, рассчитанный исходя из 0,7 ключевой ставки Центрального банка Российской Федерации, действующей на дату подачи эмитентом заявки на заключение соглашения о предоставлении </w:t>
      </w:r>
      <w:r w:rsidR="003D33B3">
        <w:lastRenderedPageBreak/>
        <w:t>субсидии;</w:t>
      </w:r>
      <w:r w:rsidRPr="00E61CF5">
        <w:t>{22}</w:t>
      </w:r>
    </w:p>
    <w:p w14:paraId="4DDDF302" w14:textId="77777777" w:rsidR="00C82D84" w:rsidRPr="00E61CF5" w:rsidRDefault="00E61CF5">
      <w:pPr>
        <w:pStyle w:val="ConsPlusNormal"/>
        <w:spacing w:before="240"/>
        <w:ind w:firstLine="540"/>
        <w:jc w:val="both"/>
      </w:pPr>
      <w:r w:rsidRPr="00E61CF5">
        <w:t>{22}</w:t>
      </w:r>
      <w:r w:rsidR="003D33B3">
        <w:t>j - номер купонного периода в текущем финансовом году;</w:t>
      </w:r>
      <w:r w:rsidRPr="00E61CF5">
        <w:t>{22}</w:t>
      </w:r>
    </w:p>
    <w:p w14:paraId="56C07642" w14:textId="77777777" w:rsidR="00C82D84" w:rsidRPr="00E61CF5" w:rsidRDefault="00E61CF5">
      <w:pPr>
        <w:pStyle w:val="ConsPlusNormal"/>
        <w:spacing w:before="240"/>
        <w:ind w:firstLine="540"/>
        <w:jc w:val="both"/>
      </w:pPr>
      <w:r w:rsidRPr="00E61CF5">
        <w:t>{22}</w:t>
      </w:r>
      <w:r w:rsidR="003D33B3">
        <w:t>k - количество купонных периодов в текущем финансовом году.</w:t>
      </w:r>
      <w:r w:rsidRPr="00E61CF5">
        <w:t>{22}</w:t>
      </w:r>
    </w:p>
    <w:p w14:paraId="30859659" w14:textId="77777777" w:rsidR="00C82D84" w:rsidRPr="00747B01" w:rsidRDefault="003D33B3">
      <w:pPr>
        <w:pStyle w:val="ConsPlusNormal"/>
        <w:spacing w:before="240"/>
        <w:ind w:firstLine="540"/>
        <w:jc w:val="both"/>
      </w:pPr>
      <w:r>
        <w:t xml:space="preserve">26. </w:t>
      </w:r>
      <w:r w:rsidR="00747B01" w:rsidRPr="00747B01">
        <w:t>{28}</w:t>
      </w:r>
      <w:r>
        <w:t>Субсидия по процентной (купонной) выплате по выпуску облигаций, срок выплаты очередного процентного (купонного) дохода по которой нарушен эмитентом более чем на 10 рабочих дней, не выплачивается.</w:t>
      </w:r>
      <w:r w:rsidR="00747B01" w:rsidRPr="00747B01">
        <w:t>{28}</w:t>
      </w:r>
    </w:p>
    <w:p w14:paraId="0FE59C0B" w14:textId="77777777" w:rsidR="00C82D84" w:rsidRPr="00747B01" w:rsidRDefault="00747B01">
      <w:pPr>
        <w:pStyle w:val="ConsPlusNormal"/>
        <w:spacing w:before="240"/>
        <w:ind w:firstLine="540"/>
        <w:jc w:val="both"/>
      </w:pPr>
      <w:r w:rsidRPr="00747B01">
        <w:t>{28}</w:t>
      </w:r>
      <w:r w:rsidR="003D33B3">
        <w:t xml:space="preserve">Субсидия, не выплаченная эмитенту по указанному основанию, направляется на предоставление субсидии другим эмитентам в соответствии с настоящими Правилами, с учетом условий, предусмотренных </w:t>
      </w:r>
      <w:hyperlink w:anchor="Par60" w:tooltip="5. Субсидии предоставляются не более двух раз в год Министерством экономического развития Российской Федерации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" w:history="1">
        <w:r w:rsidR="003D33B3">
          <w:rPr>
            <w:color w:val="0000FF"/>
          </w:rPr>
          <w:t>пунктом 5</w:t>
        </w:r>
      </w:hyperlink>
      <w:r w:rsidR="003D33B3">
        <w:t xml:space="preserve"> настоящих Правил.</w:t>
      </w:r>
      <w:r w:rsidRPr="00747B01">
        <w:t>{28}</w:t>
      </w:r>
    </w:p>
    <w:p w14:paraId="769FFEF3" w14:textId="77777777" w:rsidR="00C82D84" w:rsidRPr="00E61AC4" w:rsidRDefault="003D33B3">
      <w:pPr>
        <w:pStyle w:val="ConsPlusNormal"/>
        <w:spacing w:before="240"/>
        <w:ind w:firstLine="540"/>
        <w:jc w:val="both"/>
      </w:pPr>
      <w:bookmarkStart w:id="34" w:name="Par240"/>
      <w:bookmarkEnd w:id="34"/>
      <w:r>
        <w:t>27.</w:t>
      </w:r>
      <w:r w:rsidR="00E61AC4" w:rsidRPr="00E61AC4">
        <w:t>{25}</w:t>
      </w:r>
      <w:r>
        <w:t xml:space="preserve"> Министерство экономического развития Российской Федерации:</w:t>
      </w:r>
      <w:r w:rsidR="00E61AC4" w:rsidRPr="00E61AC4">
        <w:t>{35}</w:t>
      </w:r>
    </w:p>
    <w:p w14:paraId="7304AFE1" w14:textId="77777777" w:rsidR="00C82D84" w:rsidRPr="00E61AC4" w:rsidRDefault="003D33B3">
      <w:pPr>
        <w:pStyle w:val="ConsPlusNormal"/>
        <w:spacing w:before="240"/>
        <w:ind w:firstLine="540"/>
        <w:jc w:val="both"/>
      </w:pPr>
      <w:bookmarkStart w:id="35" w:name="Par241"/>
      <w:bookmarkEnd w:id="35"/>
      <w:r>
        <w:t xml:space="preserve">а) </w:t>
      </w:r>
      <w:r w:rsidR="00293F07" w:rsidRPr="00E61AC4">
        <w:t>{35}</w:t>
      </w:r>
      <w:r w:rsidR="00E60295">
        <w:t xml:space="preserve"> </w:t>
      </w:r>
      <w:r>
        <w:t xml:space="preserve">регистрирует в порядке поступления заявки на заключение соглашений о предоставлении субсидии и (или) заявления о предоставлении субсидии и прилагаемые к ним документы, указанные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в течение 5 рабочих дней со дня их поступления проверяет их комплектность и соответствие их оформления требованиям,</w:t>
      </w:r>
      <w:r w:rsidR="00293F07">
        <w:t xml:space="preserve"> </w:t>
      </w:r>
      <w:r w:rsidR="00E60295" w:rsidRPr="00E61AC4">
        <w:t>{35}</w:t>
      </w:r>
      <w:r w:rsidR="00E60295">
        <w:t xml:space="preserve"> </w:t>
      </w:r>
      <w:r w:rsidR="00E60295" w:rsidRPr="00E61AC4">
        <w:t>{35}</w:t>
      </w:r>
      <w:r w:rsidR="00E60295">
        <w:t xml:space="preserve"> </w:t>
      </w:r>
      <w:r>
        <w:t xml:space="preserve">предусмотренным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и направляет в корпорацию копии таких заявок и (или) заявлений и документов для подготовки заключений корпорации, предусмотренных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>
          <w:rPr>
            <w:color w:val="0000FF"/>
          </w:rPr>
          <w:t>"б" пункта 7</w:t>
        </w:r>
      </w:hyperlink>
      <w:r>
        <w:t xml:space="preserve"> настоящих Правил, в порядке, утвержденном в соответствии с </w:t>
      </w:r>
      <w:hyperlink w:anchor="Par110" w:tooltip="8. Порядок взаимодействия Министерства экономического развития Российской Федерации и корпорации, а также подготовки корпорацией заключений, предусмотренных подпунктами &quot;а&quot; и &quot;б&quot; пункта 7 настоящих Правил, утверждается Министерством экономического развития Рос" w:history="1">
        <w:r>
          <w:rPr>
            <w:color w:val="0000FF"/>
          </w:rPr>
          <w:t>пунктом 8</w:t>
        </w:r>
      </w:hyperlink>
      <w:r>
        <w:t xml:space="preserve"> настоящих Правил. </w:t>
      </w:r>
      <w:r w:rsidR="00293F07" w:rsidRPr="00E61AC4">
        <w:t>{35}</w:t>
      </w:r>
      <w:r w:rsidR="00E61AC4" w:rsidRPr="00E61AC4">
        <w:t>{35}</w:t>
      </w:r>
      <w:r>
        <w:t xml:space="preserve">Указанный срок может быть продлен Министерством экономического развития Российской Федерации не более чем на 10 рабочих дней в целях получения от эмитентов на основании соответствующего запроса Министерства экономического развития Российской Федерации непредставленных документов из числа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 и (или) документов, оформленных в соответствии с требованиями, предусмотренными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Правил;</w:t>
      </w:r>
      <w:r w:rsidR="00E61AC4" w:rsidRPr="00E61AC4">
        <w:t>{35}</w:t>
      </w:r>
    </w:p>
    <w:p w14:paraId="15DC3178" w14:textId="77777777" w:rsidR="00C82D84" w:rsidRDefault="003D33B3">
      <w:pPr>
        <w:pStyle w:val="ConsPlusNormal"/>
        <w:jc w:val="both"/>
      </w:pPr>
      <w:r>
        <w:t xml:space="preserve">(в ред. Постановлений Правительства РФ от 05.03.2021 </w:t>
      </w:r>
      <w:hyperlink r:id="rId92" w:history="1">
        <w:r>
          <w:rPr>
            <w:color w:val="0000FF"/>
          </w:rPr>
          <w:t>N 333</w:t>
        </w:r>
      </w:hyperlink>
      <w:r>
        <w:t xml:space="preserve">, от 31.12.2021 </w:t>
      </w:r>
      <w:hyperlink r:id="rId93" w:history="1">
        <w:r>
          <w:rPr>
            <w:color w:val="0000FF"/>
          </w:rPr>
          <w:t>N 2605</w:t>
        </w:r>
      </w:hyperlink>
      <w:r>
        <w:t>)</w:t>
      </w:r>
    </w:p>
    <w:p w14:paraId="3B627D45" w14:textId="77777777" w:rsidR="00C82D84" w:rsidRPr="00E61AC4" w:rsidRDefault="003D33B3">
      <w:pPr>
        <w:pStyle w:val="ConsPlusNormal"/>
        <w:spacing w:before="240"/>
        <w:ind w:firstLine="540"/>
        <w:jc w:val="both"/>
      </w:pPr>
      <w:bookmarkStart w:id="36" w:name="Par243"/>
      <w:bookmarkEnd w:id="36"/>
      <w:r>
        <w:t xml:space="preserve">а(1)) </w:t>
      </w:r>
      <w:r w:rsidR="00293F07" w:rsidRPr="00E61AC4">
        <w:t>{35}</w:t>
      </w:r>
      <w:r>
        <w:t xml:space="preserve">отклоняет и возвращает эмитенту отклоненную заявку на заключение соглашения о предоставлении субсидии и прилагаемые к ней документы в течение 5 рабочих дней со дня истечения предусмотренного </w:t>
      </w:r>
      <w:hyperlink w:anchor="Par241" w:tooltip="а) регистрирует в порядке поступления заявки на заключение соглашений о предоставлении субсидии и (или) заявления о предоставлении субсидии и прилагаемые к ним документы, указанные в пунктах 21 и 22 настоящих Правил, в течение 5 рабочих дней со дня их поступле" w:history="1">
        <w:r>
          <w:rPr>
            <w:color w:val="0000FF"/>
          </w:rPr>
          <w:t>подпунктом "а"</w:t>
        </w:r>
      </w:hyperlink>
      <w:r>
        <w:t xml:space="preserve"> настоящего пункта срока для получения от эмитента непредставленных документов из числа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 и (или) документов, оформленных в соответствии с требованиями, предусмотренными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Правил;</w:t>
      </w:r>
      <w:r w:rsidR="00E61AC4" w:rsidRPr="00E61AC4">
        <w:t>{35}</w:t>
      </w:r>
    </w:p>
    <w:p w14:paraId="4C6C8E24" w14:textId="77777777" w:rsidR="00C82D84" w:rsidRDefault="003D33B3">
      <w:pPr>
        <w:pStyle w:val="ConsPlusNormal"/>
        <w:jc w:val="both"/>
      </w:pPr>
      <w:r>
        <w:t xml:space="preserve">(пп. "а(1)" введен </w:t>
      </w:r>
      <w:hyperlink r:id="rId94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333; в ред. </w:t>
      </w:r>
      <w:hyperlink r:id="rId95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B95DF41" w14:textId="77777777" w:rsidR="00C82D84" w:rsidRPr="00E61AC4" w:rsidRDefault="003D33B3">
      <w:pPr>
        <w:pStyle w:val="ConsPlusNormal"/>
        <w:spacing w:before="240"/>
        <w:ind w:firstLine="540"/>
        <w:jc w:val="both"/>
      </w:pPr>
      <w:r>
        <w:t xml:space="preserve">б) </w:t>
      </w:r>
      <w:r w:rsidR="00293F07" w:rsidRPr="00E61AC4">
        <w:t>{35}</w:t>
      </w:r>
      <w:r>
        <w:t xml:space="preserve">в течение 5 рабочих дней со дня поступления соответствующего заключения корпорации, предусмотренного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>
          <w:rPr>
            <w:color w:val="0000FF"/>
          </w:rPr>
          <w:t>подпунктами "а"</w:t>
        </w:r>
      </w:hyperlink>
      <w:r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>
          <w:rPr>
            <w:color w:val="0000FF"/>
          </w:rPr>
          <w:t>"б" пункта 7</w:t>
        </w:r>
      </w:hyperlink>
      <w:r>
        <w:t xml:space="preserve"> настоящих Правил, направляет его, а также заявку на заключение соглашения о предоставлении субсидии и (или) заявление о предоставлении субсидии и документы, указанные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на рассмотрение комиссии;</w:t>
      </w:r>
      <w:r w:rsidR="00E61AC4" w:rsidRPr="00E61AC4">
        <w:t>{35}</w:t>
      </w:r>
    </w:p>
    <w:p w14:paraId="3FA2BB32" w14:textId="77777777" w:rsidR="00C82D84" w:rsidRDefault="003D33B3">
      <w:pPr>
        <w:pStyle w:val="ConsPlusNormal"/>
        <w:jc w:val="both"/>
      </w:pPr>
      <w:r>
        <w:t xml:space="preserve">(в ред. </w:t>
      </w:r>
      <w:hyperlink r:id="rId96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60F44D4C" w14:textId="77777777" w:rsidR="00C82D84" w:rsidRPr="00E61AC4" w:rsidRDefault="003D33B3">
      <w:pPr>
        <w:pStyle w:val="ConsPlusNormal"/>
        <w:spacing w:before="240"/>
        <w:ind w:firstLine="540"/>
        <w:jc w:val="both"/>
      </w:pPr>
      <w:r>
        <w:t xml:space="preserve">в) </w:t>
      </w:r>
      <w:r w:rsidR="00293F07" w:rsidRPr="00E61AC4">
        <w:t>{35}</w:t>
      </w:r>
      <w:r w:rsidR="00E60295">
        <w:t xml:space="preserve"> </w:t>
      </w:r>
      <w:r>
        <w:t xml:space="preserve">в течение 3 рабочих дней со дня принятия комиссией решения о рекомендации, </w:t>
      </w:r>
      <w:r>
        <w:lastRenderedPageBreak/>
        <w:t xml:space="preserve">предусмотренной </w:t>
      </w:r>
      <w:hyperlink w:anchor="Par100" w:tooltip="7. Комиссия выполняет следующие функции:" w:history="1">
        <w:r>
          <w:rPr>
            <w:color w:val="0000FF"/>
          </w:rPr>
          <w:t>пунктом 7</w:t>
        </w:r>
      </w:hyperlink>
      <w:r>
        <w:t xml:space="preserve"> настоящих Правил, принимает решение о заключении соглашения о предоставлении субсидии и (или) решение о предоставлении субсидии и направляет в адрес эмитента уведомление о принятии такого решения (решений) по форме</w:t>
      </w:r>
      <w:r w:rsidR="00E60295">
        <w:t xml:space="preserve"> </w:t>
      </w:r>
      <w:r w:rsidR="00E60295" w:rsidRPr="00E61AC4">
        <w:t>{35}</w:t>
      </w:r>
      <w:r w:rsidR="00E60295">
        <w:t xml:space="preserve"> </w:t>
      </w:r>
      <w:r w:rsidR="00E60295" w:rsidRPr="00E61AC4">
        <w:t>{35}</w:t>
      </w:r>
      <w:r>
        <w:t xml:space="preserve"> согласно </w:t>
      </w:r>
      <w:hyperlink w:anchor="Par929" w:tooltip="                                УВЕДОМЛЕНИЕ" w:history="1">
        <w:r>
          <w:rPr>
            <w:color w:val="0000FF"/>
          </w:rPr>
          <w:t>приложению N 7</w:t>
        </w:r>
      </w:hyperlink>
      <w:r>
        <w:t xml:space="preserve"> с приложением проекта указанного соглашения,</w:t>
      </w:r>
      <w:r w:rsidR="00293F07">
        <w:t xml:space="preserve"> </w:t>
      </w:r>
      <w:r>
        <w:t>копии соответствующего решения, а в случае принятия решения об отказе в заключении соглашения о предоставлении субсидии или в предоставлении субсидии направляет в адрес эмитента уведомление об отказе в заключении такого соглашения или в предоставлении субсидии с указанием причин отказа;</w:t>
      </w:r>
      <w:r w:rsidR="00E61AC4" w:rsidRPr="00E61AC4">
        <w:t>{35}</w:t>
      </w:r>
    </w:p>
    <w:p w14:paraId="1746382D" w14:textId="77777777" w:rsidR="00C82D84" w:rsidRPr="00E61AC4" w:rsidRDefault="003D33B3">
      <w:pPr>
        <w:pStyle w:val="ConsPlusNormal"/>
        <w:spacing w:before="240"/>
        <w:ind w:firstLine="540"/>
        <w:jc w:val="both"/>
      </w:pPr>
      <w:r>
        <w:t xml:space="preserve">г) </w:t>
      </w:r>
      <w:r w:rsidR="00293F07" w:rsidRPr="00E61AC4">
        <w:t>{35}</w:t>
      </w:r>
      <w:r>
        <w:t xml:space="preserve">обеспечивает в установленном порядке перечисление субсидии на расчетный счет эмитента, открытый в кредитной организации, указываемый в соответствии с </w:t>
      </w:r>
      <w:hyperlink w:anchor="Par168" w:tooltip="и) банковские реквизиты расчетного счета эмитента, на который перечисляются денежные средства в случае принятия положительного решения о предоставлении субсидии;" w:history="1">
        <w:r>
          <w:rPr>
            <w:color w:val="0000FF"/>
          </w:rPr>
          <w:t>подпунктом "и" пункта 18</w:t>
        </w:r>
      </w:hyperlink>
      <w:r>
        <w:t xml:space="preserve"> настоящих Правил, в размере, рассчитанном в соответствии с </w:t>
      </w:r>
      <w:hyperlink w:anchor="Par210" w:tooltip="23. Размер субсидии по размещению (Ср) в отношении каждого выпуска акций или облигаций рассчитывается по формуле:" w:history="1">
        <w:r>
          <w:rPr>
            <w:color w:val="0000FF"/>
          </w:rPr>
          <w:t>пунктом 23</w:t>
        </w:r>
      </w:hyperlink>
      <w:r>
        <w:t xml:space="preserve"> или </w:t>
      </w:r>
      <w:hyperlink w:anchor="Par220" w:tooltip="24. Размер субсидии по процентной (купонной) выплате (Св) рассчитывается по формуле:" w:history="1">
        <w:r>
          <w:rPr>
            <w:color w:val="0000FF"/>
          </w:rPr>
          <w:t>пунктом 24</w:t>
        </w:r>
      </w:hyperlink>
      <w:r>
        <w:t xml:space="preserve"> настоящих Правил, в течение 10 рабочих дней со дня принятия решения о предоставлении субсидии;</w:t>
      </w:r>
      <w:r w:rsidR="00E61AC4" w:rsidRPr="00E61AC4">
        <w:t>{35}</w:t>
      </w:r>
    </w:p>
    <w:p w14:paraId="7BE5C879" w14:textId="77777777" w:rsidR="00C82D84" w:rsidRPr="00E61AC4" w:rsidRDefault="003D33B3">
      <w:pPr>
        <w:pStyle w:val="ConsPlusNormal"/>
        <w:spacing w:before="240"/>
        <w:ind w:firstLine="540"/>
        <w:jc w:val="both"/>
      </w:pPr>
      <w:r>
        <w:t xml:space="preserve">д) </w:t>
      </w:r>
      <w:r w:rsidR="00293F07" w:rsidRPr="00E61AC4">
        <w:t>{35}</w:t>
      </w:r>
      <w:r>
        <w:t>размещает результаты отбора эмитентов на едином портале, а также на официальном сайте Министерства экономического развития Российской Федерации в информационно-телекоммуникационной сети "Интернет" в срок, определенный объявлением о проведении отбора.</w:t>
      </w:r>
      <w:r w:rsidR="00E61AC4" w:rsidRPr="00E61AC4">
        <w:t>{35}</w:t>
      </w:r>
    </w:p>
    <w:p w14:paraId="3948B7A7" w14:textId="77777777" w:rsidR="00C82D84" w:rsidRDefault="003D33B3">
      <w:pPr>
        <w:pStyle w:val="ConsPlusNormal"/>
        <w:jc w:val="both"/>
      </w:pPr>
      <w:r>
        <w:t xml:space="preserve">(пп. "д" введен </w:t>
      </w:r>
      <w:hyperlink r:id="rId97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333)</w:t>
      </w:r>
    </w:p>
    <w:p w14:paraId="35BA5883" w14:textId="77777777" w:rsidR="00C82D84" w:rsidRPr="00E61CF5" w:rsidRDefault="003D33B3">
      <w:pPr>
        <w:pStyle w:val="ConsPlusNormal"/>
        <w:spacing w:before="240"/>
        <w:ind w:firstLine="540"/>
        <w:jc w:val="both"/>
      </w:pPr>
      <w:bookmarkStart w:id="37" w:name="Par251"/>
      <w:bookmarkEnd w:id="37"/>
      <w:r>
        <w:t xml:space="preserve">27(1). </w:t>
      </w:r>
      <w:r w:rsidR="00CF6326">
        <w:t>{</w:t>
      </w:r>
      <w:r w:rsidR="00CF6326" w:rsidRPr="00CF6326">
        <w:t>21</w:t>
      </w:r>
      <w:r w:rsidR="00E61CF5" w:rsidRPr="00E61CF5">
        <w:t>}</w:t>
      </w:r>
      <w:r>
        <w:t>Основаниями для отклонения заявок на заключение соглашения о предоставлении субсидии, представленных эмитентами, являются:</w:t>
      </w:r>
      <w:r w:rsidR="00CF6326">
        <w:t>{</w:t>
      </w:r>
      <w:r w:rsidR="00CF6326" w:rsidRPr="00CF6326">
        <w:t>21</w:t>
      </w:r>
      <w:r w:rsidR="00E61CF5" w:rsidRPr="00E61CF5">
        <w:t>}</w:t>
      </w:r>
    </w:p>
    <w:p w14:paraId="48E26112" w14:textId="77777777" w:rsidR="00C82D84" w:rsidRDefault="003D33B3">
      <w:pPr>
        <w:pStyle w:val="ConsPlusNormal"/>
        <w:jc w:val="both"/>
      </w:pPr>
      <w:r>
        <w:t xml:space="preserve">(в ред. </w:t>
      </w:r>
      <w:hyperlink r:id="rId9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2FB2D452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а) </w:t>
      </w:r>
      <w:r w:rsidR="00293F07">
        <w:t>{</w:t>
      </w:r>
      <w:r w:rsidR="00293F07" w:rsidRPr="00CF6326">
        <w:t>21</w:t>
      </w:r>
      <w:r w:rsidR="00293F07" w:rsidRPr="00E61CF5">
        <w:t>}</w:t>
      </w:r>
      <w:r>
        <w:t xml:space="preserve">несоответствие эмитента условиям и требованиям, установленным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>
          <w:rPr>
            <w:color w:val="0000FF"/>
          </w:rPr>
          <w:t>пунктами 14</w:t>
        </w:r>
      </w:hyperlink>
      <w:r>
        <w:t xml:space="preserve"> - </w:t>
      </w:r>
      <w:hyperlink w:anchor="Par150" w:tooltip="16. Субсидия по процентной (купонной) выплате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указанной субсидии следующих условий:" w:history="1">
        <w:r>
          <w:rPr>
            <w:color w:val="0000FF"/>
          </w:rPr>
          <w:t>16</w:t>
        </w:r>
      </w:hyperlink>
      <w:r>
        <w:t xml:space="preserve"> настоящих Правил;</w:t>
      </w:r>
      <w:r w:rsidR="00CF6326">
        <w:t>{</w:t>
      </w:r>
      <w:r w:rsidR="00CF6326" w:rsidRPr="00CF6326">
        <w:t>21</w:t>
      </w:r>
      <w:r w:rsidR="00E61CF5" w:rsidRPr="00E61CF5">
        <w:t>}</w:t>
      </w:r>
    </w:p>
    <w:p w14:paraId="7A880D06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б) </w:t>
      </w:r>
      <w:r w:rsidR="00293F07">
        <w:t>{</w:t>
      </w:r>
      <w:r w:rsidR="00293F07" w:rsidRPr="00CF6326">
        <w:t>21</w:t>
      </w:r>
      <w:r w:rsidR="00293F07" w:rsidRPr="00E61CF5">
        <w:t>}</w:t>
      </w:r>
      <w:r>
        <w:t>установление факта недостоверности представленной эмитентом информации, содержащейся в заявке на заключение соглашения о предоставлении субсидии и прилагаемых к ней документах, в том числе информации о месте нахождения и адресе юридического лица;</w:t>
      </w:r>
      <w:r w:rsidR="00CF6326">
        <w:t>{</w:t>
      </w:r>
      <w:r w:rsidR="00CF6326" w:rsidRPr="00CF6326">
        <w:t>21</w:t>
      </w:r>
      <w:r w:rsidR="00E61CF5" w:rsidRPr="00E61CF5">
        <w:t>}</w:t>
      </w:r>
    </w:p>
    <w:p w14:paraId="5068AB12" w14:textId="77777777" w:rsidR="00C82D84" w:rsidRDefault="003D33B3">
      <w:pPr>
        <w:pStyle w:val="ConsPlusNormal"/>
        <w:jc w:val="both"/>
      </w:pPr>
      <w:r>
        <w:t xml:space="preserve">(в ред. </w:t>
      </w:r>
      <w:hyperlink r:id="rId9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5A77B02C" w14:textId="77777777" w:rsidR="00C82D84" w:rsidRPr="00E61CF5" w:rsidRDefault="003D33B3">
      <w:pPr>
        <w:pStyle w:val="ConsPlusNormal"/>
        <w:spacing w:before="240"/>
        <w:ind w:firstLine="540"/>
        <w:jc w:val="both"/>
      </w:pPr>
      <w:r>
        <w:t xml:space="preserve">в) </w:t>
      </w:r>
      <w:r w:rsidR="00293F07">
        <w:t>{</w:t>
      </w:r>
      <w:r w:rsidR="00293F07" w:rsidRPr="00CF6326">
        <w:t>21</w:t>
      </w:r>
      <w:r w:rsidR="00293F07" w:rsidRPr="00E61CF5">
        <w:t>}</w:t>
      </w:r>
      <w:r>
        <w:t xml:space="preserve">подача эмитентом заявки на заключение соглашения о предоставлении субсидии и прилагаемых к ней документов после даты и (или) времени, определенных в соответствии с </w:t>
      </w:r>
      <w:hyperlink w:anchor="Par71" w:tooltip="5(1). Отбор эмитентов в целях участия в программе субсидирования осуществляется два раза в год (до 1 июля и 1 октября текущего календарного года) посредством запроса предложений (далее - отбор). Объявления о приеме заявок на заключение соглашения о предоставле" w:history="1">
        <w:r>
          <w:rPr>
            <w:color w:val="0000FF"/>
          </w:rPr>
          <w:t>подпунктом "в" пункта 5(1)</w:t>
        </w:r>
      </w:hyperlink>
      <w:r>
        <w:t xml:space="preserve"> настоящих Правил.</w:t>
      </w:r>
      <w:r w:rsidR="00CF6326">
        <w:t>{</w:t>
      </w:r>
      <w:r w:rsidR="00CF6326" w:rsidRPr="00CF6326">
        <w:t>21</w:t>
      </w:r>
      <w:r w:rsidR="00E61CF5" w:rsidRPr="00E61CF5">
        <w:t>}</w:t>
      </w:r>
    </w:p>
    <w:p w14:paraId="3CAE71A2" w14:textId="77777777" w:rsidR="00C82D84" w:rsidRDefault="003D33B3">
      <w:pPr>
        <w:pStyle w:val="ConsPlusNormal"/>
        <w:jc w:val="both"/>
      </w:pPr>
      <w:r>
        <w:t xml:space="preserve">(п. 27(1) введен </w:t>
      </w:r>
      <w:hyperlink r:id="rId100" w:history="1">
        <w:r>
          <w:rPr>
            <w:color w:val="0000FF"/>
          </w:rPr>
          <w:t>Постановлением</w:t>
        </w:r>
      </w:hyperlink>
      <w:r>
        <w:t xml:space="preserve"> Правительства РФ от 05.03.2021 N 333; в ред. </w:t>
      </w:r>
      <w:hyperlink r:id="rId101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0B4A320A" w14:textId="77777777" w:rsidR="00C82D84" w:rsidRPr="00CF6326" w:rsidRDefault="003D33B3">
      <w:pPr>
        <w:pStyle w:val="ConsPlusNormal"/>
        <w:spacing w:before="240"/>
        <w:ind w:firstLine="540"/>
        <w:jc w:val="both"/>
      </w:pPr>
      <w:bookmarkStart w:id="38" w:name="Par258"/>
      <w:bookmarkEnd w:id="38"/>
      <w:r>
        <w:t xml:space="preserve">28. </w:t>
      </w:r>
      <w:r w:rsidR="00CF6326" w:rsidRPr="00CF6326">
        <w:t>{35}</w:t>
      </w:r>
      <w:r>
        <w:t xml:space="preserve">Корпорация в течение 10 рабочих дней со дня поступления копий заявок на заключение соглашений о предоставлении субсидии и (или) заявлений о предоставлении субсидии и прилагаемых к ним документов,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осуществляет подготовку соответствующего заключения корпорации, предусмотренного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>
          <w:rPr>
            <w:color w:val="0000FF"/>
          </w:rPr>
          <w:t>подпунктом "а"</w:t>
        </w:r>
      </w:hyperlink>
      <w:r>
        <w:t xml:space="preserve"> или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>
          <w:rPr>
            <w:color w:val="0000FF"/>
          </w:rPr>
          <w:t>"б" пункта 7</w:t>
        </w:r>
      </w:hyperlink>
      <w:r>
        <w:t xml:space="preserve"> настоящих Правил, в порядке,</w:t>
      </w:r>
      <w:r w:rsidR="00293F07">
        <w:t xml:space="preserve"> </w:t>
      </w:r>
      <w:r>
        <w:t xml:space="preserve">утвержденном в соответствии с </w:t>
      </w:r>
      <w:hyperlink w:anchor="Par110" w:tooltip="8. Порядок взаимодействия Министерства экономического развития Российской Федерации и корпорации, а также подготовки корпорацией заключений, предусмотренных подпунктами &quot;а&quot; и &quot;б&quot; пункта 7 настоящих Правил, утверждается Министерством экономического развития Рос" w:history="1">
        <w:r>
          <w:rPr>
            <w:color w:val="0000FF"/>
          </w:rPr>
          <w:t>пунктом 8</w:t>
        </w:r>
      </w:hyperlink>
      <w:r>
        <w:t xml:space="preserve"> настоящих Правил, и направление его в Министерство экономического развития Российской Федерации.</w:t>
      </w:r>
      <w:r w:rsidR="00293F07" w:rsidRPr="00293F07">
        <w:t xml:space="preserve"> </w:t>
      </w:r>
      <w:r w:rsidR="00293F07" w:rsidRPr="00CF6326">
        <w:t>{35}</w:t>
      </w:r>
      <w:r>
        <w:t xml:space="preserve"> </w:t>
      </w:r>
      <w:r w:rsidR="00CF6326" w:rsidRPr="00CF6326">
        <w:t>{35}</w:t>
      </w:r>
      <w:r>
        <w:t xml:space="preserve">Указанный срок может быть продлен корпорацией не более чем на 10 рабочих дней в целях получения от Министерства экономического развития Российской Федерации непредставленных документов из числа указанных в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пунктах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 и (или) документов, оформленных в соответствии с требованиями, предусмотренными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пунктами 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</w:t>
      </w:r>
      <w:r>
        <w:lastRenderedPageBreak/>
        <w:t>Правил.</w:t>
      </w:r>
      <w:r w:rsidR="00CF6326" w:rsidRPr="00CF6326">
        <w:t>{35}</w:t>
      </w:r>
    </w:p>
    <w:p w14:paraId="386E6979" w14:textId="77777777" w:rsidR="00C82D84" w:rsidRDefault="003D33B3">
      <w:pPr>
        <w:pStyle w:val="ConsPlusNormal"/>
        <w:jc w:val="both"/>
      </w:pPr>
      <w:r>
        <w:t xml:space="preserve">(в ред. </w:t>
      </w:r>
      <w:hyperlink r:id="rId10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7ED11780" w14:textId="77777777" w:rsidR="00C82D84" w:rsidRPr="00CF6326" w:rsidRDefault="00CF6326">
      <w:pPr>
        <w:pStyle w:val="ConsPlusNormal"/>
        <w:spacing w:before="240"/>
        <w:ind w:firstLine="540"/>
        <w:jc w:val="both"/>
      </w:pPr>
      <w:r w:rsidRPr="00CF6326">
        <w:t>{35}</w:t>
      </w:r>
      <w:r w:rsidR="003D33B3">
        <w:t xml:space="preserve">В соответствующем заключении корпорации, предусмотренном </w:t>
      </w:r>
      <w:hyperlink w:anchor="Par101" w:tooltip="а) рассматривает заявки эмитентов на заключение соглашений о предоставлении субсидии по размещению и заявления о предоставлении субсидии по размещению и прилагаемые к ним документы, представленные в соответствии с пунктом 21 настоящих Правил, заключения корпор" w:history="1">
        <w:r w:rsidR="003D33B3">
          <w:rPr>
            <w:color w:val="0000FF"/>
          </w:rPr>
          <w:t>подпунктами "а"</w:t>
        </w:r>
      </w:hyperlink>
      <w:r w:rsidR="003D33B3">
        <w:t xml:space="preserve"> и </w:t>
      </w:r>
      <w:hyperlink w:anchor="Par103" w:tooltip="б) рассматривает заявки эмитентов на заключение соглашений о предоставлении субсидии по процентным (купонным) выплатам и заявления о предоставлении субсидии по процентным (купонным) выплатам и прилагаемые к ним документы, представленные в соответствии с пункто" w:history="1">
        <w:r w:rsidR="003D33B3">
          <w:rPr>
            <w:color w:val="0000FF"/>
          </w:rPr>
          <w:t>"б" пункта 7</w:t>
        </w:r>
      </w:hyperlink>
      <w:r w:rsidR="003D33B3">
        <w:t xml:space="preserve"> настоящих Правил, указываются результаты проверки корпорацией соответствия эмитентов требованиям, установленным </w:t>
      </w:r>
      <w:hyperlink w:anchor="Par123" w:tooltip="14. Субсидия предоставляется эмитенту, соответствующему на дату подачи заявки на заключение соглашения о предоставлении субсидии, указанной в подпункте &quot;а&quot; и (или) подпункте &quot;б&quot; пункта 7 настоящих Правил, следующим требованиям:" w:history="1">
        <w:r w:rsidR="003D33B3">
          <w:rPr>
            <w:color w:val="0000FF"/>
          </w:rPr>
          <w:t>пунктом 14</w:t>
        </w:r>
      </w:hyperlink>
      <w:r w:rsidR="003D33B3">
        <w:t xml:space="preserve"> настоящих Правил, соответствия документов требованиям, установленным </w:t>
      </w:r>
      <w:hyperlink w:anchor="Par139" w:tooltip="15. Субсидия по размещению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субсидии по размещению следующих условий:" w:history="1">
        <w:r w:rsidR="003D33B3">
          <w:rPr>
            <w:color w:val="0000FF"/>
          </w:rPr>
          <w:t>пунктами 15</w:t>
        </w:r>
      </w:hyperlink>
      <w:r w:rsidR="003D33B3">
        <w:t xml:space="preserve">, </w:t>
      </w:r>
      <w:hyperlink w:anchor="Par150" w:tooltip="16. Субсидия по процентной (купонной) выплате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указанной субсидии следующих условий:" w:history="1">
        <w:r w:rsidR="003D33B3">
          <w:rPr>
            <w:color w:val="0000FF"/>
          </w:rPr>
          <w:t>16</w:t>
        </w:r>
      </w:hyperlink>
      <w:r w:rsidR="003D33B3">
        <w:t xml:space="preserve">,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 w:rsidR="003D33B3">
          <w:rPr>
            <w:color w:val="0000FF"/>
          </w:rPr>
          <w:t>21</w:t>
        </w:r>
      </w:hyperlink>
      <w:r w:rsidR="003D33B3"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 w:rsidR="003D33B3">
          <w:rPr>
            <w:color w:val="0000FF"/>
          </w:rPr>
          <w:t>22</w:t>
        </w:r>
      </w:hyperlink>
      <w:r w:rsidR="003D33B3">
        <w:t xml:space="preserve"> настоящих Правил.</w:t>
      </w:r>
      <w:r w:rsidRPr="00CF6326">
        <w:t>{35}</w:t>
      </w:r>
    </w:p>
    <w:p w14:paraId="367F93D2" w14:textId="77777777" w:rsidR="00C82D84" w:rsidRDefault="003D33B3">
      <w:pPr>
        <w:pStyle w:val="ConsPlusNormal"/>
        <w:jc w:val="both"/>
      </w:pPr>
      <w:r>
        <w:t xml:space="preserve">(в ред. </w:t>
      </w:r>
      <w:hyperlink r:id="rId10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57569EC1" w14:textId="77777777" w:rsidR="00C82D84" w:rsidRPr="00A23E34" w:rsidRDefault="003D33B3">
      <w:pPr>
        <w:pStyle w:val="ConsPlusNormal"/>
        <w:spacing w:before="240"/>
        <w:ind w:firstLine="540"/>
        <w:jc w:val="both"/>
      </w:pPr>
      <w:r>
        <w:t xml:space="preserve">29. </w:t>
      </w:r>
      <w:r w:rsidR="00A23E34" w:rsidRPr="00A23E34">
        <w:t>{19}</w:t>
      </w:r>
      <w:r>
        <w:t xml:space="preserve">Документы, предусмотренные </w:t>
      </w:r>
      <w:hyperlink w:anchor="Par198" w:tooltip="к) заверенная руководителем эмитента или уполномоченным им лицом и скрепленная печатью (при наличии) эмитента выписка по расчетному счету эмитента, подтверждающая оплату эмитентом услуг организатора (организаторов), российского кредитного рейтингового агентств" w:history="1">
        <w:r>
          <w:rPr>
            <w:color w:val="0000FF"/>
          </w:rPr>
          <w:t>подпунктом "к" пункта 21</w:t>
        </w:r>
      </w:hyperlink>
      <w:r>
        <w:t xml:space="preserve"> и </w:t>
      </w:r>
      <w:hyperlink w:anchor="Par208" w:tooltip="в) справка центрального депозитария об уплате процентного (купонного) дохода по выпуску облигаций эмитента, составленная по форме согласно приложению N 6, подписанная уполномоченным лицом центрального депозитария (с представлением документов, подтверждающих по" w:history="1">
        <w:r>
          <w:rPr>
            <w:color w:val="0000FF"/>
          </w:rPr>
          <w:t>подпунктом "в" пункта 22</w:t>
        </w:r>
      </w:hyperlink>
      <w:r>
        <w:t xml:space="preserve"> настоящих Правил, могут представляться в Министерство экономического развития Российской Федерации в форме электронных документов, подписанных усиленной квалифицированной электронной подписью руководителя эмитента или уполномоченного им лица</w:t>
      </w:r>
      <w:r w:rsidR="00A23E34" w:rsidRPr="00A23E34">
        <w:t>{19}</w:t>
      </w:r>
      <w:r>
        <w:t xml:space="preserve">. </w:t>
      </w:r>
      <w:r w:rsidR="00A23E34" w:rsidRPr="00A23E34">
        <w:t>{19}</w:t>
      </w:r>
      <w:r>
        <w:t>Порядок представления эмитентом указанных документов в форме электронных документов утверждается комиссией.</w:t>
      </w:r>
      <w:r w:rsidR="00A23E34" w:rsidRPr="00A23E34">
        <w:t>{19}</w:t>
      </w:r>
    </w:p>
    <w:p w14:paraId="3115262F" w14:textId="77777777" w:rsidR="00C82D84" w:rsidRDefault="003D33B3">
      <w:pPr>
        <w:pStyle w:val="ConsPlusNormal"/>
        <w:jc w:val="both"/>
      </w:pPr>
      <w:r>
        <w:t xml:space="preserve">(в ред. </w:t>
      </w:r>
      <w:hyperlink r:id="rId104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1366AB46" w14:textId="77777777" w:rsidR="00C82D84" w:rsidRPr="00CF6326" w:rsidRDefault="003D33B3">
      <w:pPr>
        <w:pStyle w:val="ConsPlusNormal"/>
        <w:spacing w:before="240"/>
        <w:ind w:firstLine="540"/>
        <w:jc w:val="both"/>
      </w:pPr>
      <w:r>
        <w:t xml:space="preserve">30. </w:t>
      </w:r>
      <w:r w:rsidR="00CF6326" w:rsidRPr="00CF6326">
        <w:t>{21}</w:t>
      </w:r>
      <w:r w:rsidR="00E60295">
        <w:t xml:space="preserve"> </w:t>
      </w:r>
      <w:r>
        <w:t xml:space="preserve">В случае принятия решения об отказе в предоставлении субсидии, основанием для которого является несоответствие представленных эмитентом документов требованиям, предусмотренным </w:t>
      </w:r>
      <w:hyperlink w:anchor="Par139" w:tooltip="15. Субсидия по размещению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субсидии по размещению следующих условий:" w:history="1">
        <w:r>
          <w:rPr>
            <w:color w:val="0000FF"/>
          </w:rPr>
          <w:t>пунктами 15</w:t>
        </w:r>
      </w:hyperlink>
      <w:r>
        <w:t xml:space="preserve">, </w:t>
      </w:r>
      <w:hyperlink w:anchor="Par150" w:tooltip="16. Субсидия по процентной (купонной) выплате предоставляется эмитенту, соответствующему требованиям, указанным в пункте 14 настоящих Правил, при соблюдении на дату подачи заявления о предоставлении указанной субсидии следующих условий:" w:history="1">
        <w:r>
          <w:rPr>
            <w:color w:val="0000FF"/>
          </w:rPr>
          <w:t>16</w:t>
        </w:r>
      </w:hyperlink>
      <w:r>
        <w:t xml:space="preserve">, </w:t>
      </w:r>
      <w:hyperlink w:anchor="Par184" w:tooltip="21. Эмитент для заключения соглашения о предоставлении субсидии по размещению и получения субсидии по размещению представляет не позднее 1 октября текущего финансового года в Министерство экономического развития Российской Федерации следующие документы:" w:history="1">
        <w:r>
          <w:rPr>
            <w:color w:val="0000FF"/>
          </w:rPr>
          <w:t>21</w:t>
        </w:r>
      </w:hyperlink>
      <w:r>
        <w:t xml:space="preserve"> и </w:t>
      </w:r>
      <w:hyperlink w:anchor="Par202" w:tooltip="22. Эмитент для заключения соглашения о предоставлении субсидии по процентной (купонной) выплате и получения субсидии по процентной (купонной) выплате очередного процентного (купонного) дохода представляет не позднее 1 октября текущего финансового года в Минис" w:history="1">
        <w:r>
          <w:rPr>
            <w:color w:val="0000FF"/>
          </w:rPr>
          <w:t>22</w:t>
        </w:r>
      </w:hyperlink>
      <w:r>
        <w:t xml:space="preserve"> настоящих Правил, или непредставление (представление не в полном объеме) указанных документов, или установление факта недостоверности информации,</w:t>
      </w:r>
      <w:r w:rsidR="00293F07">
        <w:t xml:space="preserve"> </w:t>
      </w:r>
      <w:r>
        <w:t xml:space="preserve">содержащейся </w:t>
      </w:r>
      <w:r w:rsidR="00E60295" w:rsidRPr="00CF6326">
        <w:t>{21}</w:t>
      </w:r>
      <w:r w:rsidR="00E60295">
        <w:t xml:space="preserve"> </w:t>
      </w:r>
      <w:r w:rsidR="00E60295" w:rsidRPr="00CF6326">
        <w:t>{21}</w:t>
      </w:r>
      <w:r w:rsidR="00E60295">
        <w:t xml:space="preserve"> </w:t>
      </w:r>
      <w:r>
        <w:t>в представленных эмитентом документах, Министерство экономического развития Российской Федерации в течение 3 рабочих дней со дня принятия указанного решения направляет эмитенту уведомление об отказе в предоставлении субсидии с указанием причин принятия такого решения. Указанное уведомление не направляется в случае, если комиссией принято решение об отказе в заключении соглашения о предоставлении субсидии.</w:t>
      </w:r>
      <w:r w:rsidR="00CF6326" w:rsidRPr="00CF6326">
        <w:t>{21}</w:t>
      </w:r>
    </w:p>
    <w:p w14:paraId="64C559DE" w14:textId="77777777" w:rsidR="00C82D84" w:rsidRDefault="003D33B3">
      <w:pPr>
        <w:pStyle w:val="ConsPlusNormal"/>
        <w:jc w:val="both"/>
      </w:pPr>
      <w:r>
        <w:t xml:space="preserve">(в ред. </w:t>
      </w:r>
      <w:hyperlink r:id="rId105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021597C2" w14:textId="77777777" w:rsidR="00C82D84" w:rsidRPr="00BF2C35" w:rsidRDefault="003D33B3">
      <w:pPr>
        <w:pStyle w:val="ConsPlusNormal"/>
        <w:spacing w:before="240"/>
        <w:ind w:firstLine="540"/>
        <w:jc w:val="both"/>
      </w:pPr>
      <w:r>
        <w:t xml:space="preserve">31. </w:t>
      </w:r>
      <w:r w:rsidR="00BF2C35" w:rsidRPr="00BF2C35">
        <w:t>{28}</w:t>
      </w:r>
      <w:r>
        <w:t>Последнее в финансовом году перечисление субсидии, а также окончательная сверка расчетов субсидии осуществляются не позднее 31 декабря текущего финансового года.</w:t>
      </w:r>
      <w:r w:rsidR="00BF2C35" w:rsidRPr="00BF2C35">
        <w:t>{28}</w:t>
      </w:r>
    </w:p>
    <w:p w14:paraId="116B957E" w14:textId="77777777" w:rsidR="00C82D84" w:rsidRPr="007C2488" w:rsidRDefault="003D33B3">
      <w:pPr>
        <w:pStyle w:val="ConsPlusNormal"/>
        <w:spacing w:before="240"/>
        <w:ind w:firstLine="540"/>
        <w:jc w:val="both"/>
      </w:pPr>
      <w:bookmarkStart w:id="39" w:name="Par267"/>
      <w:bookmarkEnd w:id="39"/>
      <w:r>
        <w:t xml:space="preserve">32. </w:t>
      </w:r>
      <w:r w:rsidR="007C2488" w:rsidRPr="007C2488">
        <w:t>{27}</w:t>
      </w:r>
      <w:r>
        <w:t>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</w:t>
      </w:r>
      <w:r w:rsidR="007C2488" w:rsidRPr="007C2488">
        <w:t>{27}</w:t>
      </w:r>
    </w:p>
    <w:p w14:paraId="6752B619" w14:textId="77777777" w:rsidR="00C82D84" w:rsidRPr="007C2488" w:rsidRDefault="007C2488">
      <w:pPr>
        <w:pStyle w:val="ConsPlusNormal"/>
        <w:spacing w:before="240"/>
        <w:ind w:firstLine="540"/>
        <w:jc w:val="both"/>
      </w:pPr>
      <w:r w:rsidRPr="007C2488">
        <w:t>{27}</w:t>
      </w:r>
      <w:r w:rsidR="003D33B3">
        <w:t>Результатом предоставления субсидии по процентным (купонным) выплатам является обеспечение доступа к финансовым ресурсам посредством выпуска облигаций, в том числе с использованием мер поддержки (объем размещенных субъектами малого и среднего предпринимательства выпусков облигаций, ежегодно).</w:t>
      </w:r>
      <w:r w:rsidRPr="007C2488">
        <w:t>{27}</w:t>
      </w:r>
    </w:p>
    <w:p w14:paraId="6B20DE2E" w14:textId="77777777" w:rsidR="00C82D84" w:rsidRDefault="003D33B3">
      <w:pPr>
        <w:pStyle w:val="ConsPlusNormal"/>
        <w:jc w:val="both"/>
      </w:pPr>
      <w:r>
        <w:t xml:space="preserve">(п. 32 в ред. </w:t>
      </w:r>
      <w:hyperlink r:id="rId106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31.12.2021 N 2605)</w:t>
      </w:r>
    </w:p>
    <w:p w14:paraId="66F889A3" w14:textId="77777777" w:rsidR="00C82D84" w:rsidRPr="004478D0" w:rsidRDefault="003D33B3">
      <w:pPr>
        <w:pStyle w:val="ConsPlusNormal"/>
        <w:spacing w:before="240"/>
        <w:ind w:firstLine="540"/>
        <w:jc w:val="both"/>
      </w:pPr>
      <w:bookmarkStart w:id="40" w:name="Par270"/>
      <w:bookmarkEnd w:id="40"/>
      <w:r>
        <w:t xml:space="preserve">32(1). </w:t>
      </w:r>
      <w:r w:rsidR="004478D0" w:rsidRPr="004478D0">
        <w:t>{36}</w:t>
      </w:r>
      <w:r>
        <w:t xml:space="preserve">Эмитент ежеквартально представляет отчет о достижении значений результатов предоставления субсидии, предусмотренных </w:t>
      </w:r>
      <w:hyperlink w:anchor="Par267" w:tooltip="32. 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" w:history="1">
        <w:r>
          <w:rPr>
            <w:color w:val="0000FF"/>
          </w:rPr>
          <w:t>пунктом 32</w:t>
        </w:r>
      </w:hyperlink>
      <w:r>
        <w:t xml:space="preserve"> настоящих Правил, не позднее 30-го рабочего дня, следующего за отчетным кварталом, посредством единой системы управления государственными и муниципальными (общественными) финансами Российской Федерации с применением информационных и телекоммуникационных технологий по типовой форме, установленной Министерством финансов Российской Федерации.</w:t>
      </w:r>
      <w:r w:rsidR="004478D0" w:rsidRPr="004478D0">
        <w:t>{36}</w:t>
      </w:r>
    </w:p>
    <w:p w14:paraId="67C52707" w14:textId="77777777" w:rsidR="00C82D84" w:rsidRDefault="003D33B3">
      <w:pPr>
        <w:pStyle w:val="ConsPlusNormal"/>
        <w:jc w:val="both"/>
      </w:pPr>
      <w:r>
        <w:lastRenderedPageBreak/>
        <w:t xml:space="preserve">(в ред. Постановлений Правительства РФ от 05.03.2021 </w:t>
      </w:r>
      <w:hyperlink r:id="rId107" w:history="1">
        <w:r>
          <w:rPr>
            <w:color w:val="0000FF"/>
          </w:rPr>
          <w:t>N 333</w:t>
        </w:r>
      </w:hyperlink>
      <w:r>
        <w:t xml:space="preserve">, от 31.12.2021 </w:t>
      </w:r>
      <w:hyperlink r:id="rId108" w:history="1">
        <w:r>
          <w:rPr>
            <w:color w:val="0000FF"/>
          </w:rPr>
          <w:t>N 2605</w:t>
        </w:r>
      </w:hyperlink>
      <w:r>
        <w:t>)</w:t>
      </w:r>
    </w:p>
    <w:p w14:paraId="11771834" w14:textId="77777777" w:rsidR="00C82D84" w:rsidRPr="00A4726F" w:rsidRDefault="003D33B3">
      <w:pPr>
        <w:pStyle w:val="ConsPlusNormal"/>
        <w:spacing w:before="240"/>
        <w:ind w:firstLine="540"/>
        <w:jc w:val="both"/>
      </w:pPr>
      <w:r>
        <w:t xml:space="preserve">33. </w:t>
      </w:r>
      <w:r w:rsidR="00A4726F" w:rsidRPr="00A4726F">
        <w:t>{37}</w:t>
      </w:r>
      <w:r>
        <w:t>Министерство экономического развития Российской Федерации и орган государственного финансового контроля осуществляют проверку соблюдения целей, условий и порядка предоставления субсидии, установленных настоящими Правилами.</w:t>
      </w:r>
      <w:r w:rsidR="00A4726F" w:rsidRPr="00A4726F">
        <w:t>{37}</w:t>
      </w:r>
    </w:p>
    <w:p w14:paraId="20E84282" w14:textId="77777777" w:rsidR="00C82D84" w:rsidRDefault="003D33B3">
      <w:pPr>
        <w:pStyle w:val="ConsPlusNormal"/>
        <w:jc w:val="both"/>
      </w:pPr>
      <w:r>
        <w:t xml:space="preserve">(в ред. </w:t>
      </w:r>
      <w:hyperlink r:id="rId109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094C30E0" w14:textId="77777777" w:rsidR="00C82D84" w:rsidRPr="00EB65E5" w:rsidRDefault="003D33B3">
      <w:pPr>
        <w:pStyle w:val="ConsPlusNormal"/>
        <w:spacing w:before="240"/>
        <w:ind w:firstLine="540"/>
        <w:jc w:val="both"/>
      </w:pPr>
      <w:r>
        <w:t>34.</w:t>
      </w:r>
      <w:r w:rsidR="00EB65E5" w:rsidRPr="00EB65E5">
        <w:t>{38}</w:t>
      </w:r>
      <w:r>
        <w:t xml:space="preserve"> В случае установления факта нарушения эмитентом целей, условий и (или) порядка предоставления субсидии, а также в случае недостижения эмитентом значений результата (результатов) предоставления субсидии, указанного в </w:t>
      </w:r>
      <w:hyperlink w:anchor="Par267" w:tooltip="32. Результатом предоставления субсидии по размещению является оказание поддержки при выпуске ценных бумаг (количество размещенных субъектами малого и среднего предпринимательства выпусков облигаций, ежегодно)." w:history="1">
        <w:r>
          <w:rPr>
            <w:color w:val="0000FF"/>
          </w:rPr>
          <w:t>пункте 32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EB65E5" w:rsidRPr="00EB65E5">
        <w:t>{38}</w:t>
      </w:r>
    </w:p>
    <w:p w14:paraId="4AFBA4F7" w14:textId="77777777" w:rsidR="00C82D84" w:rsidRDefault="003D33B3">
      <w:pPr>
        <w:pStyle w:val="ConsPlusNormal"/>
        <w:jc w:val="both"/>
      </w:pPr>
      <w:r>
        <w:t xml:space="preserve">(в ред. </w:t>
      </w:r>
      <w:hyperlink r:id="rId110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32F47C49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{38}</w:t>
      </w:r>
      <w:r w:rsidR="003D33B3">
        <w:t>на основании требования Министерства экономического развития Российской Федерации - в течение 10 календарных дней со дня получения эмитентом указанного требования;</w:t>
      </w:r>
      <w:r w:rsidRPr="00EB65E5">
        <w:t>{38}</w:t>
      </w:r>
    </w:p>
    <w:p w14:paraId="6850CD37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{38}</w:t>
      </w:r>
      <w:r w:rsidR="003D33B3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EB65E5">
        <w:t>{38}</w:t>
      </w:r>
    </w:p>
    <w:p w14:paraId="7EDDA8DE" w14:textId="77777777" w:rsidR="00C82D84" w:rsidRDefault="003D33B3">
      <w:pPr>
        <w:pStyle w:val="ConsPlusNormal"/>
        <w:jc w:val="both"/>
      </w:pPr>
      <w:r>
        <w:t xml:space="preserve">(в ред. </w:t>
      </w:r>
      <w:hyperlink r:id="rId111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18A45073" w14:textId="77777777" w:rsidR="00C82D84" w:rsidRPr="00EB65E5" w:rsidRDefault="00EB65E5">
      <w:pPr>
        <w:pStyle w:val="ConsPlusNormal"/>
        <w:spacing w:before="240"/>
        <w:ind w:firstLine="540"/>
        <w:jc w:val="both"/>
      </w:pPr>
      <w:r w:rsidRPr="00EB65E5">
        <w:t>{38}</w:t>
      </w:r>
      <w:r w:rsidR="003D33B3">
        <w:t xml:space="preserve">При этом эмитент обязан уплатить за каждый день использования средств субсидии с нарушением целей, условий и (или) порядка ее предоставления пени, размер которых составляет одну трехсотую </w:t>
      </w:r>
      <w:hyperlink r:id="rId112" w:history="1">
        <w:r w:rsidR="003D33B3">
          <w:rPr>
            <w:color w:val="0000FF"/>
          </w:rPr>
          <w:t>ключевой ставки</w:t>
        </w:r>
      </w:hyperlink>
      <w:r w:rsidR="003D33B3">
        <w:t xml:space="preserve"> Центрального банка Российской Федерации от суммы субсидии, использованной с нарушением, действующей по состоянию на 1-й день использования средств субсидии с нарушением целей, условий и (или) порядка предоставления субсидии.</w:t>
      </w:r>
      <w:r w:rsidRPr="00EB65E5">
        <w:t>{38}</w:t>
      </w:r>
    </w:p>
    <w:p w14:paraId="72AF12BB" w14:textId="77777777" w:rsidR="00C82D84" w:rsidRDefault="003D33B3">
      <w:pPr>
        <w:pStyle w:val="ConsPlusNormal"/>
        <w:jc w:val="both"/>
      </w:pPr>
      <w:r>
        <w:t xml:space="preserve">(п. 34 в ред. </w:t>
      </w:r>
      <w:hyperlink r:id="rId113" w:history="1">
        <w:r>
          <w:rPr>
            <w:color w:val="0000FF"/>
          </w:rPr>
          <w:t>Постановления</w:t>
        </w:r>
      </w:hyperlink>
      <w:r>
        <w:t xml:space="preserve"> Правительства РФ от 26.12.2019 N 1845)</w:t>
      </w:r>
    </w:p>
    <w:p w14:paraId="416E90A9" w14:textId="77777777" w:rsidR="00C82D84" w:rsidRPr="00A4726F" w:rsidRDefault="003D33B3">
      <w:pPr>
        <w:pStyle w:val="ConsPlusNormal"/>
        <w:spacing w:before="240"/>
        <w:ind w:firstLine="540"/>
        <w:jc w:val="both"/>
      </w:pPr>
      <w:r>
        <w:t xml:space="preserve">35. </w:t>
      </w:r>
      <w:r w:rsidR="00A4726F" w:rsidRPr="00A4726F">
        <w:t>{37}</w:t>
      </w:r>
      <w:r>
        <w:t>Контроль за соблюдением целей, условий и порядка предоставления субсидий осуществляется Министерством экономического развития Российской Федерации и органом государственного финансового контроля.</w:t>
      </w:r>
      <w:r w:rsidR="00A4726F" w:rsidRPr="00A4726F">
        <w:t>{37}</w:t>
      </w:r>
    </w:p>
    <w:p w14:paraId="49B07FA2" w14:textId="77777777" w:rsidR="00C82D84" w:rsidRDefault="003D33B3">
      <w:pPr>
        <w:pStyle w:val="ConsPlusNormal"/>
        <w:jc w:val="both"/>
      </w:pPr>
      <w:r>
        <w:t xml:space="preserve">(в ред. </w:t>
      </w:r>
      <w:hyperlink r:id="rId114" w:history="1">
        <w:r>
          <w:rPr>
            <w:color w:val="0000FF"/>
          </w:rPr>
          <w:t>Постановления</w:t>
        </w:r>
      </w:hyperlink>
      <w:r>
        <w:t xml:space="preserve"> Правительства РФ от 05.03.2021 N 333)</w:t>
      </w:r>
    </w:p>
    <w:p w14:paraId="131D3455" w14:textId="77777777" w:rsidR="00C82D84" w:rsidRPr="00A4726F" w:rsidRDefault="003D33B3">
      <w:pPr>
        <w:pStyle w:val="ConsPlusNormal"/>
        <w:spacing w:before="240"/>
        <w:ind w:firstLine="540"/>
        <w:jc w:val="both"/>
      </w:pPr>
      <w:r>
        <w:t xml:space="preserve">36. </w:t>
      </w:r>
      <w:r w:rsidR="00A4726F" w:rsidRPr="00A4726F">
        <w:t>{37}</w:t>
      </w:r>
      <w:r>
        <w:t>Министерство экономического развития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A4726F" w:rsidRPr="00A4726F">
        <w:t>{37}</w:t>
      </w:r>
    </w:p>
    <w:p w14:paraId="626D697C" w14:textId="77777777" w:rsidR="00C82D84" w:rsidRDefault="003D33B3">
      <w:pPr>
        <w:pStyle w:val="ConsPlusNormal"/>
        <w:jc w:val="both"/>
      </w:pPr>
      <w:r>
        <w:t xml:space="preserve">(п. 36 введен </w:t>
      </w:r>
      <w:hyperlink r:id="rId115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31.12.2021 N 2605)</w:t>
      </w:r>
    </w:p>
    <w:p w14:paraId="1A749443" w14:textId="77777777" w:rsidR="00C82D84" w:rsidRDefault="00C82D84">
      <w:pPr>
        <w:pStyle w:val="ConsPlusNormal"/>
        <w:ind w:firstLine="540"/>
        <w:jc w:val="both"/>
      </w:pPr>
    </w:p>
    <w:p w14:paraId="05689C7E" w14:textId="77777777" w:rsidR="00C82D84" w:rsidRDefault="00C82D84">
      <w:pPr>
        <w:pStyle w:val="ConsPlusNormal"/>
        <w:jc w:val="both"/>
      </w:pPr>
    </w:p>
    <w:p w14:paraId="1948528F" w14:textId="77777777" w:rsidR="00C82D84" w:rsidRDefault="00C82D84">
      <w:pPr>
        <w:pStyle w:val="ConsPlusNormal"/>
        <w:jc w:val="both"/>
      </w:pPr>
    </w:p>
    <w:p w14:paraId="0694080D" w14:textId="77777777" w:rsidR="00C82D84" w:rsidRDefault="00C82D84">
      <w:pPr>
        <w:pStyle w:val="ConsPlusNormal"/>
        <w:jc w:val="both"/>
      </w:pPr>
    </w:p>
    <w:p w14:paraId="780594DD" w14:textId="77777777" w:rsidR="00C82D84" w:rsidRDefault="00C82D84">
      <w:pPr>
        <w:pStyle w:val="ConsPlusNormal"/>
        <w:jc w:val="both"/>
      </w:pPr>
    </w:p>
    <w:p w14:paraId="092CE0B1" w14:textId="77777777" w:rsidR="00C82D84" w:rsidRDefault="003D33B3">
      <w:pPr>
        <w:pStyle w:val="ConsPlusNormal"/>
        <w:jc w:val="right"/>
        <w:outlineLvl w:val="1"/>
      </w:pPr>
      <w:r>
        <w:t>Приложение N 1</w:t>
      </w:r>
    </w:p>
    <w:p w14:paraId="19B4AA43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42F49C83" w14:textId="77777777" w:rsidR="00C82D84" w:rsidRDefault="003D33B3">
      <w:pPr>
        <w:pStyle w:val="ConsPlusNormal"/>
        <w:jc w:val="right"/>
      </w:pPr>
      <w:r>
        <w:lastRenderedPageBreak/>
        <w:t>из федерального бюджета российским</w:t>
      </w:r>
    </w:p>
    <w:p w14:paraId="3D253511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5771A118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3D3E0058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0E9FF5A8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299FDEA9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752DCECF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7963DE19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074C4B83" w14:textId="77777777" w:rsidR="00C82D84" w:rsidRDefault="00C82D84">
      <w:pPr>
        <w:pStyle w:val="ConsPlusNormal"/>
        <w:jc w:val="both"/>
      </w:pPr>
    </w:p>
    <w:p w14:paraId="14F99FC2" w14:textId="77777777" w:rsidR="00C82D84" w:rsidRDefault="003D33B3">
      <w:pPr>
        <w:pStyle w:val="ConsPlusTitle"/>
        <w:jc w:val="center"/>
      </w:pPr>
      <w:bookmarkStart w:id="41" w:name="Par301"/>
      <w:bookmarkEnd w:id="41"/>
      <w:r>
        <w:t>ПЕРЕЧЕНЬ</w:t>
      </w:r>
    </w:p>
    <w:p w14:paraId="47728DAC" w14:textId="77777777" w:rsidR="00C82D84" w:rsidRDefault="003D33B3">
      <w:pPr>
        <w:pStyle w:val="ConsPlusTitle"/>
        <w:jc w:val="center"/>
      </w:pPr>
      <w:r>
        <w:t>ПРИОРИТЕТНЫХ ОТРАСЛЕЙ ЭКОНОМИКИ И ВИДОВ</w:t>
      </w:r>
    </w:p>
    <w:p w14:paraId="10B1E22B" w14:textId="77777777" w:rsidR="00C82D84" w:rsidRDefault="003D33B3">
      <w:pPr>
        <w:pStyle w:val="ConsPlusTitle"/>
        <w:jc w:val="center"/>
      </w:pPr>
      <w:r>
        <w:t>ЭКОНОМИЧЕСКОЙ ДЕЯТЕЛЬНОСТИ СУБЪЕКТОВ МАЛОГО</w:t>
      </w:r>
    </w:p>
    <w:p w14:paraId="133E4791" w14:textId="77777777" w:rsidR="00C82D84" w:rsidRDefault="003D33B3">
      <w:pPr>
        <w:pStyle w:val="ConsPlusTitle"/>
        <w:jc w:val="center"/>
      </w:pPr>
      <w:r>
        <w:t>И СРЕДНЕГО ПРЕДПРИНИМАТЕЛЬСТВА</w:t>
      </w:r>
    </w:p>
    <w:p w14:paraId="574C4524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99"/>
        <w:gridCol w:w="2778"/>
        <w:gridCol w:w="2098"/>
        <w:gridCol w:w="3685"/>
      </w:tblGrid>
      <w:tr w:rsidR="00C82D84" w14:paraId="28515324" w14:textId="77777777"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</w:tcPr>
          <w:p w14:paraId="24054A26" w14:textId="77777777" w:rsidR="00C82D84" w:rsidRDefault="00C82D84">
            <w:pPr>
              <w:pStyle w:val="ConsPlusNormal"/>
            </w:pPr>
          </w:p>
        </w:tc>
        <w:tc>
          <w:tcPr>
            <w:tcW w:w="2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65FF" w14:textId="77777777" w:rsidR="00C82D84" w:rsidRDefault="003D33B3">
            <w:pPr>
              <w:pStyle w:val="ConsPlusNormal"/>
              <w:jc w:val="center"/>
            </w:pPr>
            <w:r>
              <w:t>Наименование приоритетной отрасли экономики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F1CF" w14:textId="77777777" w:rsidR="00C82D84" w:rsidRDefault="003D33B3">
            <w:pPr>
              <w:pStyle w:val="ConsPlusNormal"/>
              <w:jc w:val="center"/>
            </w:pPr>
            <w:r>
              <w:t xml:space="preserve">Буквенный код раздела </w:t>
            </w:r>
            <w:hyperlink r:id="rId116" w:history="1">
              <w:r>
                <w:rPr>
                  <w:color w:val="0000FF"/>
                </w:rPr>
                <w:t>ОКВЭД 2</w:t>
              </w:r>
            </w:hyperlink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744394" w14:textId="77777777" w:rsidR="00C82D84" w:rsidRDefault="003D33B3">
            <w:pPr>
              <w:pStyle w:val="ConsPlusNormal"/>
              <w:jc w:val="center"/>
            </w:pPr>
            <w:r>
              <w:t xml:space="preserve">Кодовое обозначение и наименование видов экономической деятельности (код, подкласс, группа, подгруппа, вид </w:t>
            </w:r>
            <w:hyperlink r:id="rId117" w:history="1">
              <w:r>
                <w:rPr>
                  <w:color w:val="0000FF"/>
                </w:rPr>
                <w:t>ОКВЭД 2</w:t>
              </w:r>
            </w:hyperlink>
            <w:r>
              <w:t>)</w:t>
            </w:r>
          </w:p>
        </w:tc>
      </w:tr>
      <w:tr w:rsidR="00C82D84" w14:paraId="7F46BF21" w14:textId="77777777">
        <w:tc>
          <w:tcPr>
            <w:tcW w:w="499" w:type="dxa"/>
            <w:tcBorders>
              <w:top w:val="single" w:sz="4" w:space="0" w:color="auto"/>
            </w:tcBorders>
          </w:tcPr>
          <w:p w14:paraId="52EF65C4" w14:textId="77777777" w:rsidR="00C82D84" w:rsidRDefault="003D33B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778" w:type="dxa"/>
            <w:tcBorders>
              <w:top w:val="single" w:sz="4" w:space="0" w:color="auto"/>
            </w:tcBorders>
          </w:tcPr>
          <w:p w14:paraId="451FFA4D" w14:textId="77777777" w:rsidR="00C82D84" w:rsidRDefault="003D33B3">
            <w:pPr>
              <w:pStyle w:val="ConsPlusNormal"/>
            </w:pPr>
            <w:r>
              <w:t>Сельское хозяйство, включая производство сельскохозяйственной продукции, а также предоставление услуг в этой отрасли экономики, в том числе в целях обеспечения импортозамещения и развития несырьевого экспорта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76D23D9A" w14:textId="77777777" w:rsidR="00C82D84" w:rsidRDefault="00000000">
            <w:pPr>
              <w:pStyle w:val="ConsPlusNormal"/>
            </w:pPr>
            <w:hyperlink r:id="rId118" w:history="1">
              <w:r w:rsidR="003D33B3">
                <w:rPr>
                  <w:color w:val="0000FF"/>
                </w:rPr>
                <w:t>РАЗДЕЛ A</w:t>
              </w:r>
            </w:hyperlink>
            <w:r w:rsidR="003D33B3">
              <w:t>.</w:t>
            </w:r>
          </w:p>
          <w:p w14:paraId="7A9230C8" w14:textId="77777777" w:rsidR="00C82D84" w:rsidRDefault="003D33B3">
            <w:pPr>
              <w:pStyle w:val="ConsPlusNormal"/>
            </w:pPr>
            <w:r>
              <w:t>СЕЛЬСКОЕ, ЛЕСНОЕ ХОЗЯЙСТВО, ОХОТА, РЫБОЛОВСТВО И РЫБОВОДСТВО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14:paraId="556661F7" w14:textId="77777777" w:rsidR="00C82D84" w:rsidRDefault="00000000">
            <w:pPr>
              <w:pStyle w:val="ConsPlusNormal"/>
            </w:pPr>
            <w:hyperlink r:id="rId119" w:history="1">
              <w:r w:rsidR="003D33B3">
                <w:rPr>
                  <w:color w:val="0000FF"/>
                </w:rPr>
                <w:t>01</w:t>
              </w:r>
            </w:hyperlink>
            <w:r w:rsidR="003D33B3">
              <w:t>. Растениеводство и животноводство, охота и предоставление соответствующих услуг в этих областях</w:t>
            </w:r>
          </w:p>
          <w:p w14:paraId="53C91D91" w14:textId="77777777" w:rsidR="00C82D84" w:rsidRDefault="00000000">
            <w:pPr>
              <w:pStyle w:val="ConsPlusNormal"/>
            </w:pPr>
            <w:hyperlink r:id="rId120" w:history="1">
              <w:r w:rsidR="003D33B3">
                <w:rPr>
                  <w:color w:val="0000FF"/>
                </w:rPr>
                <w:t>02</w:t>
              </w:r>
            </w:hyperlink>
            <w:r w:rsidR="003D33B3">
              <w:t>. Лесоводство и лесозаготовки</w:t>
            </w:r>
          </w:p>
          <w:p w14:paraId="65801F89" w14:textId="77777777" w:rsidR="00C82D84" w:rsidRDefault="00000000">
            <w:pPr>
              <w:pStyle w:val="ConsPlusNormal"/>
            </w:pPr>
            <w:hyperlink r:id="rId121" w:history="1">
              <w:r w:rsidR="003D33B3">
                <w:rPr>
                  <w:color w:val="0000FF"/>
                </w:rPr>
                <w:t>03</w:t>
              </w:r>
            </w:hyperlink>
            <w:r w:rsidR="003D33B3">
              <w:t>. Рыболовство и рыбоводство</w:t>
            </w:r>
          </w:p>
        </w:tc>
      </w:tr>
      <w:tr w:rsidR="00C82D84" w14:paraId="15DA9C92" w14:textId="77777777">
        <w:tc>
          <w:tcPr>
            <w:tcW w:w="499" w:type="dxa"/>
          </w:tcPr>
          <w:p w14:paraId="581F5890" w14:textId="77777777" w:rsidR="00C82D84" w:rsidRDefault="003D33B3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778" w:type="dxa"/>
          </w:tcPr>
          <w:p w14:paraId="459564A7" w14:textId="77777777" w:rsidR="00C82D84" w:rsidRDefault="003D33B3">
            <w:pPr>
              <w:pStyle w:val="ConsPlusNormal"/>
            </w:pPr>
            <w:r>
              <w:t>Обрабатывающее производство, в том числе производство пищевых продуктов, первичная и последующая (промышленная) переработка сельскохозяйственной продукции, в том числе в целях обеспечения импортозамещения и развития несырьевого экспорта</w:t>
            </w:r>
          </w:p>
        </w:tc>
        <w:tc>
          <w:tcPr>
            <w:tcW w:w="2098" w:type="dxa"/>
          </w:tcPr>
          <w:p w14:paraId="0F433A6E" w14:textId="77777777" w:rsidR="00C82D84" w:rsidRDefault="00000000">
            <w:pPr>
              <w:pStyle w:val="ConsPlusNormal"/>
            </w:pPr>
            <w:hyperlink r:id="rId122" w:history="1">
              <w:r w:rsidR="003D33B3">
                <w:rPr>
                  <w:color w:val="0000FF"/>
                </w:rPr>
                <w:t>РАЗДЕЛ C</w:t>
              </w:r>
            </w:hyperlink>
            <w:r w:rsidR="003D33B3">
              <w:t>.</w:t>
            </w:r>
          </w:p>
          <w:p w14:paraId="212546AF" w14:textId="77777777" w:rsidR="00C82D84" w:rsidRDefault="003D33B3">
            <w:pPr>
              <w:pStyle w:val="ConsPlusNormal"/>
            </w:pPr>
            <w:r>
              <w:t>ОБРАБАТЫВАЮЩИЕ ПРОИЗВОДСТВА</w:t>
            </w:r>
          </w:p>
        </w:tc>
        <w:tc>
          <w:tcPr>
            <w:tcW w:w="3685" w:type="dxa"/>
          </w:tcPr>
          <w:p w14:paraId="2E156E4F" w14:textId="77777777" w:rsidR="00C82D84" w:rsidRDefault="00000000">
            <w:pPr>
              <w:pStyle w:val="ConsPlusNormal"/>
            </w:pPr>
            <w:hyperlink r:id="rId123" w:history="1">
              <w:r w:rsidR="003D33B3">
                <w:rPr>
                  <w:color w:val="0000FF"/>
                </w:rPr>
                <w:t>10</w:t>
              </w:r>
            </w:hyperlink>
            <w:r w:rsidR="003D33B3">
              <w:t>. Производство пищевых продуктов</w:t>
            </w:r>
          </w:p>
          <w:p w14:paraId="07359229" w14:textId="77777777" w:rsidR="00C82D84" w:rsidRDefault="00000000">
            <w:pPr>
              <w:pStyle w:val="ConsPlusNormal"/>
            </w:pPr>
            <w:hyperlink r:id="rId124" w:history="1">
              <w:r w:rsidR="003D33B3">
                <w:rPr>
                  <w:color w:val="0000FF"/>
                </w:rPr>
                <w:t>11.06</w:t>
              </w:r>
            </w:hyperlink>
            <w:r w:rsidR="003D33B3">
              <w:t>. Производство солода</w:t>
            </w:r>
          </w:p>
          <w:p w14:paraId="2D34F0FC" w14:textId="77777777" w:rsidR="00C82D84" w:rsidRDefault="00000000">
            <w:pPr>
              <w:pStyle w:val="ConsPlusNormal"/>
            </w:pPr>
            <w:hyperlink r:id="rId125" w:history="1">
              <w:r w:rsidR="003D33B3">
                <w:rPr>
                  <w:color w:val="0000FF"/>
                </w:rPr>
                <w:t>11.07</w:t>
              </w:r>
            </w:hyperlink>
            <w:r w:rsidR="003D33B3">
              <w:t>. Производство безалкогольных напитков;</w:t>
            </w:r>
          </w:p>
          <w:p w14:paraId="630DAEF7" w14:textId="77777777" w:rsidR="00C82D84" w:rsidRDefault="003D33B3">
            <w:pPr>
              <w:pStyle w:val="ConsPlusNormal"/>
            </w:pPr>
            <w:r>
              <w:t>производство минеральных вод и прочих питьевых вод в бутылках</w:t>
            </w:r>
          </w:p>
          <w:p w14:paraId="1EFE1525" w14:textId="77777777" w:rsidR="00C82D84" w:rsidRDefault="00000000">
            <w:pPr>
              <w:pStyle w:val="ConsPlusNormal"/>
            </w:pPr>
            <w:hyperlink r:id="rId126" w:history="1">
              <w:r w:rsidR="003D33B3">
                <w:rPr>
                  <w:color w:val="0000FF"/>
                </w:rPr>
                <w:t>13</w:t>
              </w:r>
            </w:hyperlink>
            <w:r w:rsidR="003D33B3">
              <w:t>. Производство текстильных изделий</w:t>
            </w:r>
          </w:p>
          <w:p w14:paraId="147DF6FF" w14:textId="77777777" w:rsidR="00C82D84" w:rsidRDefault="00000000">
            <w:pPr>
              <w:pStyle w:val="ConsPlusNormal"/>
            </w:pPr>
            <w:hyperlink r:id="rId127" w:history="1">
              <w:r w:rsidR="003D33B3">
                <w:rPr>
                  <w:color w:val="0000FF"/>
                </w:rPr>
                <w:t>14</w:t>
              </w:r>
            </w:hyperlink>
            <w:r w:rsidR="003D33B3">
              <w:t>. Производство одежды</w:t>
            </w:r>
          </w:p>
          <w:p w14:paraId="3F796436" w14:textId="77777777" w:rsidR="00C82D84" w:rsidRDefault="00000000">
            <w:pPr>
              <w:pStyle w:val="ConsPlusNormal"/>
            </w:pPr>
            <w:hyperlink r:id="rId128" w:history="1">
              <w:r w:rsidR="003D33B3">
                <w:rPr>
                  <w:color w:val="0000FF"/>
                </w:rPr>
                <w:t>15</w:t>
              </w:r>
            </w:hyperlink>
            <w:r w:rsidR="003D33B3">
              <w:t>. Производство кожи и изделий из кожи</w:t>
            </w:r>
          </w:p>
          <w:p w14:paraId="2F0641B6" w14:textId="77777777" w:rsidR="00C82D84" w:rsidRDefault="00000000">
            <w:pPr>
              <w:pStyle w:val="ConsPlusNormal"/>
            </w:pPr>
            <w:hyperlink r:id="rId129" w:history="1">
              <w:r w:rsidR="003D33B3">
                <w:rPr>
                  <w:color w:val="0000FF"/>
                </w:rPr>
                <w:t>16</w:t>
              </w:r>
            </w:hyperlink>
            <w:r w:rsidR="003D33B3">
              <w:t xml:space="preserve">. Обработка древесины и производство изделий из дерева и пробки, кроме мебели, </w:t>
            </w:r>
            <w:r w:rsidR="003D33B3">
              <w:lastRenderedPageBreak/>
              <w:t>производство изделий из соломки и материалов для плетения</w:t>
            </w:r>
          </w:p>
          <w:p w14:paraId="1E13B1A5" w14:textId="77777777" w:rsidR="00C82D84" w:rsidRDefault="00000000">
            <w:pPr>
              <w:pStyle w:val="ConsPlusNormal"/>
            </w:pPr>
            <w:hyperlink r:id="rId130" w:history="1">
              <w:r w:rsidR="003D33B3">
                <w:rPr>
                  <w:color w:val="0000FF"/>
                </w:rPr>
                <w:t>17</w:t>
              </w:r>
            </w:hyperlink>
            <w:r w:rsidR="003D33B3">
              <w:t>. Производство бумаги и бумажных изделий</w:t>
            </w:r>
          </w:p>
          <w:p w14:paraId="7492C833" w14:textId="77777777" w:rsidR="00C82D84" w:rsidRDefault="00000000">
            <w:pPr>
              <w:pStyle w:val="ConsPlusNormal"/>
            </w:pPr>
            <w:hyperlink r:id="rId131" w:history="1">
              <w:r w:rsidR="003D33B3">
                <w:rPr>
                  <w:color w:val="0000FF"/>
                </w:rPr>
                <w:t>18</w:t>
              </w:r>
            </w:hyperlink>
            <w:r w:rsidR="003D33B3">
              <w:t>. Деятельность полиграфическая и копирование носителей информации</w:t>
            </w:r>
          </w:p>
          <w:p w14:paraId="3E1754BF" w14:textId="77777777" w:rsidR="00C82D84" w:rsidRDefault="00000000">
            <w:pPr>
              <w:pStyle w:val="ConsPlusNormal"/>
            </w:pPr>
            <w:hyperlink r:id="rId132" w:history="1">
              <w:r w:rsidR="003D33B3">
                <w:rPr>
                  <w:color w:val="0000FF"/>
                </w:rPr>
                <w:t>19</w:t>
              </w:r>
            </w:hyperlink>
            <w:r w:rsidR="003D33B3">
              <w:t xml:space="preserve">. Производство кокса и нефтепродуктов (за исключением подклассов </w:t>
            </w:r>
            <w:hyperlink r:id="rId133" w:history="1">
              <w:r w:rsidR="003D33B3">
                <w:rPr>
                  <w:color w:val="0000FF"/>
                </w:rPr>
                <w:t>19.2</w:t>
              </w:r>
            </w:hyperlink>
            <w:r w:rsidR="003D33B3">
              <w:t xml:space="preserve">, </w:t>
            </w:r>
            <w:hyperlink r:id="rId134" w:history="1">
              <w:r w:rsidR="003D33B3">
                <w:rPr>
                  <w:color w:val="0000FF"/>
                </w:rPr>
                <w:t>19.20</w:t>
              </w:r>
            </w:hyperlink>
            <w:r w:rsidR="003D33B3">
              <w:t xml:space="preserve">, </w:t>
            </w:r>
            <w:hyperlink r:id="rId135" w:history="1">
              <w:r w:rsidR="003D33B3">
                <w:rPr>
                  <w:color w:val="0000FF"/>
                </w:rPr>
                <w:t>19.20.1</w:t>
              </w:r>
            </w:hyperlink>
            <w:r w:rsidR="003D33B3">
              <w:t xml:space="preserve">, </w:t>
            </w:r>
            <w:hyperlink r:id="rId136" w:history="1">
              <w:r w:rsidR="003D33B3">
                <w:rPr>
                  <w:color w:val="0000FF"/>
                </w:rPr>
                <w:t>19.20.9</w:t>
              </w:r>
            </w:hyperlink>
            <w:r w:rsidR="003D33B3">
              <w:t>)</w:t>
            </w:r>
          </w:p>
          <w:p w14:paraId="201B05EB" w14:textId="77777777" w:rsidR="00C82D84" w:rsidRDefault="00000000">
            <w:pPr>
              <w:pStyle w:val="ConsPlusNormal"/>
            </w:pPr>
            <w:hyperlink r:id="rId137" w:history="1">
              <w:r w:rsidR="003D33B3">
                <w:rPr>
                  <w:color w:val="0000FF"/>
                </w:rPr>
                <w:t>20</w:t>
              </w:r>
            </w:hyperlink>
            <w:r w:rsidR="003D33B3">
              <w:t xml:space="preserve">. Производство химических веществ и химических продуктов (за исключением подклассов </w:t>
            </w:r>
            <w:hyperlink r:id="rId138" w:history="1">
              <w:r w:rsidR="003D33B3">
                <w:rPr>
                  <w:color w:val="0000FF"/>
                </w:rPr>
                <w:t>20.1</w:t>
              </w:r>
            </w:hyperlink>
            <w:r w:rsidR="003D33B3">
              <w:t xml:space="preserve">, </w:t>
            </w:r>
            <w:hyperlink r:id="rId139" w:history="1">
              <w:r w:rsidR="003D33B3">
                <w:rPr>
                  <w:color w:val="0000FF"/>
                </w:rPr>
                <w:t>20.14</w:t>
              </w:r>
            </w:hyperlink>
            <w:r w:rsidR="003D33B3">
              <w:t xml:space="preserve">, </w:t>
            </w:r>
            <w:hyperlink r:id="rId140" w:history="1">
              <w:r w:rsidR="003D33B3">
                <w:rPr>
                  <w:color w:val="0000FF"/>
                </w:rPr>
                <w:t>20.14.2</w:t>
              </w:r>
            </w:hyperlink>
            <w:r w:rsidR="003D33B3">
              <w:t xml:space="preserve">. Подкласс </w:t>
            </w:r>
            <w:hyperlink r:id="rId141" w:history="1">
              <w:r w:rsidR="003D33B3">
                <w:rPr>
                  <w:color w:val="0000FF"/>
                </w:rPr>
                <w:t>20.42</w:t>
              </w:r>
            </w:hyperlink>
            <w:r w:rsidR="003D33B3">
              <w:t xml:space="preserve"> допускается, за исключением производства товаров, указанных в </w:t>
            </w:r>
            <w:hyperlink r:id="rId142" w:history="1">
              <w:r w:rsidR="003D33B3">
                <w:rPr>
                  <w:color w:val="0000FF"/>
                </w:rPr>
                <w:t>статье 181</w:t>
              </w:r>
            </w:hyperlink>
            <w:r w:rsidR="003D33B3">
              <w:t xml:space="preserve"> Налогового кодекса Российской Федерации)</w:t>
            </w:r>
          </w:p>
          <w:p w14:paraId="47BEDCBD" w14:textId="77777777" w:rsidR="00C82D84" w:rsidRDefault="00000000">
            <w:pPr>
              <w:pStyle w:val="ConsPlusNormal"/>
            </w:pPr>
            <w:hyperlink r:id="rId143" w:history="1">
              <w:r w:rsidR="003D33B3">
                <w:rPr>
                  <w:color w:val="0000FF"/>
                </w:rPr>
                <w:t>21</w:t>
              </w:r>
            </w:hyperlink>
            <w:r w:rsidR="003D33B3">
              <w:t>. Производство лекарственных средств и материалов, применяемых в медицинских целях</w:t>
            </w:r>
          </w:p>
          <w:p w14:paraId="00272CBC" w14:textId="77777777" w:rsidR="00C82D84" w:rsidRDefault="00000000">
            <w:pPr>
              <w:pStyle w:val="ConsPlusNormal"/>
            </w:pPr>
            <w:hyperlink r:id="rId144" w:history="1">
              <w:r w:rsidR="003D33B3">
                <w:rPr>
                  <w:color w:val="0000FF"/>
                </w:rPr>
                <w:t>22</w:t>
              </w:r>
            </w:hyperlink>
            <w:r w:rsidR="003D33B3">
              <w:t>. Производство резиновых и пластмассовых изделий</w:t>
            </w:r>
          </w:p>
          <w:p w14:paraId="79EBD540" w14:textId="77777777" w:rsidR="00C82D84" w:rsidRDefault="00000000">
            <w:pPr>
              <w:pStyle w:val="ConsPlusNormal"/>
            </w:pPr>
            <w:hyperlink r:id="rId145" w:history="1">
              <w:r w:rsidR="003D33B3">
                <w:rPr>
                  <w:color w:val="0000FF"/>
                </w:rPr>
                <w:t>23</w:t>
              </w:r>
            </w:hyperlink>
            <w:r w:rsidR="003D33B3">
              <w:t>. Производство прочей неметаллической минеральной продукции</w:t>
            </w:r>
          </w:p>
          <w:p w14:paraId="6760F7DA" w14:textId="77777777" w:rsidR="00C82D84" w:rsidRDefault="00000000">
            <w:pPr>
              <w:pStyle w:val="ConsPlusNormal"/>
            </w:pPr>
            <w:hyperlink r:id="rId146" w:history="1">
              <w:r w:rsidR="003D33B3">
                <w:rPr>
                  <w:color w:val="0000FF"/>
                </w:rPr>
                <w:t>24</w:t>
              </w:r>
            </w:hyperlink>
            <w:r w:rsidR="003D33B3">
              <w:t>. Производство металлургическое</w:t>
            </w:r>
          </w:p>
          <w:p w14:paraId="0E115B50" w14:textId="77777777" w:rsidR="00C82D84" w:rsidRDefault="00000000">
            <w:pPr>
              <w:pStyle w:val="ConsPlusNormal"/>
            </w:pPr>
            <w:hyperlink r:id="rId147" w:history="1">
              <w:r w:rsidR="003D33B3">
                <w:rPr>
                  <w:color w:val="0000FF"/>
                </w:rPr>
                <w:t>25</w:t>
              </w:r>
            </w:hyperlink>
            <w:r w:rsidR="003D33B3">
              <w:t>. Производство готовых металлических изделий, кроме машин и оборудования</w:t>
            </w:r>
          </w:p>
          <w:p w14:paraId="4AE8BBDE" w14:textId="77777777" w:rsidR="00C82D84" w:rsidRDefault="00000000">
            <w:pPr>
              <w:pStyle w:val="ConsPlusNormal"/>
            </w:pPr>
            <w:hyperlink r:id="rId148" w:history="1">
              <w:r w:rsidR="003D33B3">
                <w:rPr>
                  <w:color w:val="0000FF"/>
                </w:rPr>
                <w:t>26</w:t>
              </w:r>
            </w:hyperlink>
            <w:r w:rsidR="003D33B3">
              <w:t>. Производство компьютеров, электронных и оптических изделий</w:t>
            </w:r>
          </w:p>
          <w:p w14:paraId="5D7C0924" w14:textId="77777777" w:rsidR="00C82D84" w:rsidRDefault="00000000">
            <w:pPr>
              <w:pStyle w:val="ConsPlusNormal"/>
            </w:pPr>
            <w:hyperlink r:id="rId149" w:history="1">
              <w:r w:rsidR="003D33B3">
                <w:rPr>
                  <w:color w:val="0000FF"/>
                </w:rPr>
                <w:t>27</w:t>
              </w:r>
            </w:hyperlink>
            <w:r w:rsidR="003D33B3">
              <w:t>. Производство электрического оборудования</w:t>
            </w:r>
          </w:p>
          <w:p w14:paraId="7A778D94" w14:textId="77777777" w:rsidR="00C82D84" w:rsidRDefault="00000000">
            <w:pPr>
              <w:pStyle w:val="ConsPlusNormal"/>
            </w:pPr>
            <w:hyperlink r:id="rId150" w:history="1">
              <w:r w:rsidR="003D33B3">
                <w:rPr>
                  <w:color w:val="0000FF"/>
                </w:rPr>
                <w:t>28</w:t>
              </w:r>
            </w:hyperlink>
            <w:r w:rsidR="003D33B3">
              <w:t>. Производство машин и оборудования, не включенных в другие группировки</w:t>
            </w:r>
          </w:p>
          <w:p w14:paraId="577F6F5C" w14:textId="77777777" w:rsidR="00C82D84" w:rsidRDefault="00000000">
            <w:pPr>
              <w:pStyle w:val="ConsPlusNormal"/>
            </w:pPr>
            <w:hyperlink r:id="rId151" w:history="1">
              <w:r w:rsidR="003D33B3">
                <w:rPr>
                  <w:color w:val="0000FF"/>
                </w:rPr>
                <w:t>29</w:t>
              </w:r>
            </w:hyperlink>
            <w:r w:rsidR="003D33B3">
              <w:t xml:space="preserve">. Производство автотранспортных средств, прицепов и полуприцепов (за исключением подклассов </w:t>
            </w:r>
            <w:hyperlink r:id="rId152" w:history="1">
              <w:r w:rsidR="003D33B3">
                <w:rPr>
                  <w:color w:val="0000FF"/>
                </w:rPr>
                <w:t>29.1</w:t>
              </w:r>
            </w:hyperlink>
            <w:r w:rsidR="003D33B3">
              <w:t xml:space="preserve">, </w:t>
            </w:r>
            <w:hyperlink r:id="rId153" w:history="1">
              <w:r w:rsidR="003D33B3">
                <w:rPr>
                  <w:color w:val="0000FF"/>
                </w:rPr>
                <w:t>29.10</w:t>
              </w:r>
            </w:hyperlink>
            <w:r w:rsidR="003D33B3">
              <w:t xml:space="preserve">, </w:t>
            </w:r>
            <w:hyperlink r:id="rId154" w:history="1">
              <w:r w:rsidR="003D33B3">
                <w:rPr>
                  <w:color w:val="0000FF"/>
                </w:rPr>
                <w:t>29.10.2</w:t>
              </w:r>
            </w:hyperlink>
            <w:r w:rsidR="003D33B3">
              <w:t>)</w:t>
            </w:r>
          </w:p>
          <w:p w14:paraId="4EDFFB5B" w14:textId="77777777" w:rsidR="00C82D84" w:rsidRDefault="00000000">
            <w:pPr>
              <w:pStyle w:val="ConsPlusNormal"/>
            </w:pPr>
            <w:hyperlink r:id="rId155" w:history="1">
              <w:r w:rsidR="003D33B3">
                <w:rPr>
                  <w:color w:val="0000FF"/>
                </w:rPr>
                <w:t>30</w:t>
              </w:r>
            </w:hyperlink>
            <w:r w:rsidR="003D33B3">
              <w:t xml:space="preserve">. Производство прочих транспортных средств и оборудования (за исключением подклассов </w:t>
            </w:r>
            <w:hyperlink r:id="rId156" w:history="1">
              <w:r w:rsidR="003D33B3">
                <w:rPr>
                  <w:color w:val="0000FF"/>
                </w:rPr>
                <w:t>30.9</w:t>
              </w:r>
            </w:hyperlink>
            <w:r w:rsidR="003D33B3">
              <w:t xml:space="preserve">, </w:t>
            </w:r>
            <w:hyperlink r:id="rId157" w:history="1">
              <w:r w:rsidR="003D33B3">
                <w:rPr>
                  <w:color w:val="0000FF"/>
                </w:rPr>
                <w:t>30.91</w:t>
              </w:r>
            </w:hyperlink>
            <w:r w:rsidR="003D33B3">
              <w:t>)</w:t>
            </w:r>
          </w:p>
          <w:p w14:paraId="01BAB139" w14:textId="77777777" w:rsidR="00C82D84" w:rsidRDefault="00000000">
            <w:pPr>
              <w:pStyle w:val="ConsPlusNormal"/>
            </w:pPr>
            <w:hyperlink r:id="rId158" w:history="1">
              <w:r w:rsidR="003D33B3">
                <w:rPr>
                  <w:color w:val="0000FF"/>
                </w:rPr>
                <w:t>31</w:t>
              </w:r>
            </w:hyperlink>
            <w:r w:rsidR="003D33B3">
              <w:t>. Производство мебели</w:t>
            </w:r>
          </w:p>
          <w:p w14:paraId="722D7F0B" w14:textId="77777777" w:rsidR="00C82D84" w:rsidRDefault="00000000">
            <w:pPr>
              <w:pStyle w:val="ConsPlusNormal"/>
            </w:pPr>
            <w:hyperlink r:id="rId159" w:history="1">
              <w:r w:rsidR="003D33B3">
                <w:rPr>
                  <w:color w:val="0000FF"/>
                </w:rPr>
                <w:t>32</w:t>
              </w:r>
            </w:hyperlink>
            <w:r w:rsidR="003D33B3">
              <w:t>. Производство прочих готовых изделий</w:t>
            </w:r>
          </w:p>
          <w:p w14:paraId="566FB0B3" w14:textId="77777777" w:rsidR="00C82D84" w:rsidRDefault="00000000">
            <w:pPr>
              <w:pStyle w:val="ConsPlusNormal"/>
            </w:pPr>
            <w:hyperlink r:id="rId160" w:history="1">
              <w:r w:rsidR="003D33B3">
                <w:rPr>
                  <w:color w:val="0000FF"/>
                </w:rPr>
                <w:t>33</w:t>
              </w:r>
            </w:hyperlink>
            <w:r w:rsidR="003D33B3">
              <w:t>. Ремонт и монтаж машин и оборудования</w:t>
            </w:r>
          </w:p>
        </w:tc>
      </w:tr>
      <w:tr w:rsidR="00C82D84" w14:paraId="73092792" w14:textId="77777777">
        <w:tc>
          <w:tcPr>
            <w:tcW w:w="499" w:type="dxa"/>
          </w:tcPr>
          <w:p w14:paraId="7EB542D6" w14:textId="77777777" w:rsidR="00C82D84" w:rsidRDefault="003D33B3">
            <w:pPr>
              <w:pStyle w:val="ConsPlusNormal"/>
              <w:jc w:val="center"/>
            </w:pPr>
            <w:r>
              <w:lastRenderedPageBreak/>
              <w:t>3.</w:t>
            </w:r>
          </w:p>
        </w:tc>
        <w:tc>
          <w:tcPr>
            <w:tcW w:w="2778" w:type="dxa"/>
          </w:tcPr>
          <w:p w14:paraId="0AD1F59F" w14:textId="77777777" w:rsidR="00C82D84" w:rsidRDefault="003D33B3">
            <w:pPr>
              <w:pStyle w:val="ConsPlusNormal"/>
            </w:pPr>
            <w:r>
              <w:t>Производство и распределение электроэнергии, газа и воды</w:t>
            </w:r>
          </w:p>
        </w:tc>
        <w:tc>
          <w:tcPr>
            <w:tcW w:w="2098" w:type="dxa"/>
          </w:tcPr>
          <w:p w14:paraId="33C87B33" w14:textId="77777777" w:rsidR="00C82D84" w:rsidRDefault="00000000">
            <w:pPr>
              <w:pStyle w:val="ConsPlusNormal"/>
            </w:pPr>
            <w:hyperlink r:id="rId161" w:history="1">
              <w:r w:rsidR="003D33B3">
                <w:rPr>
                  <w:color w:val="0000FF"/>
                </w:rPr>
                <w:t>РАЗДЕЛ D</w:t>
              </w:r>
            </w:hyperlink>
            <w:r w:rsidR="003D33B3">
              <w:t>.</w:t>
            </w:r>
          </w:p>
          <w:p w14:paraId="2D2B3456" w14:textId="77777777" w:rsidR="00C82D84" w:rsidRDefault="003D33B3">
            <w:pPr>
              <w:pStyle w:val="ConsPlusNormal"/>
            </w:pPr>
            <w:r>
              <w:t>ОБЕСПЕЧЕНИЕ ЭЛЕКТРИЧЕСКОЙ ЭНЕРГИЕЙ, ГАЗОМ И ПАРОМ;</w:t>
            </w:r>
          </w:p>
          <w:p w14:paraId="6D8394CA" w14:textId="77777777" w:rsidR="00C82D84" w:rsidRDefault="003D33B3">
            <w:pPr>
              <w:pStyle w:val="ConsPlusNormal"/>
            </w:pPr>
            <w:r>
              <w:t>КОНДИЦИОНИРОВАНИЕ ВОЗДУХА</w:t>
            </w:r>
          </w:p>
        </w:tc>
        <w:tc>
          <w:tcPr>
            <w:tcW w:w="3685" w:type="dxa"/>
          </w:tcPr>
          <w:p w14:paraId="6BF00982" w14:textId="77777777" w:rsidR="00C82D84" w:rsidRDefault="00000000">
            <w:pPr>
              <w:pStyle w:val="ConsPlusNormal"/>
            </w:pPr>
            <w:hyperlink r:id="rId162" w:history="1">
              <w:r w:rsidR="003D33B3">
                <w:rPr>
                  <w:color w:val="0000FF"/>
                </w:rPr>
                <w:t>35</w:t>
              </w:r>
            </w:hyperlink>
            <w:r w:rsidR="003D33B3">
              <w:t>. Обеспечение электрической энергией, газом и паром;</w:t>
            </w:r>
          </w:p>
          <w:p w14:paraId="72A9B171" w14:textId="77777777" w:rsidR="00C82D84" w:rsidRDefault="003D33B3">
            <w:pPr>
              <w:pStyle w:val="ConsPlusNormal"/>
            </w:pPr>
            <w:r>
              <w:t xml:space="preserve">кондиционирование воздуха (за исключением подклассов </w:t>
            </w:r>
            <w:hyperlink r:id="rId163" w:history="1">
              <w:r>
                <w:rPr>
                  <w:color w:val="0000FF"/>
                </w:rPr>
                <w:t>35.2</w:t>
              </w:r>
            </w:hyperlink>
            <w:r>
              <w:t xml:space="preserve">, </w:t>
            </w:r>
            <w:hyperlink r:id="rId164" w:history="1">
              <w:r>
                <w:rPr>
                  <w:color w:val="0000FF"/>
                </w:rPr>
                <w:t>35.23</w:t>
              </w:r>
            </w:hyperlink>
            <w:r>
              <w:t xml:space="preserve">, </w:t>
            </w:r>
            <w:hyperlink r:id="rId165" w:history="1">
              <w:r>
                <w:rPr>
                  <w:color w:val="0000FF"/>
                </w:rPr>
                <w:t>35.23.1</w:t>
              </w:r>
            </w:hyperlink>
            <w:r>
              <w:t>)</w:t>
            </w:r>
          </w:p>
        </w:tc>
      </w:tr>
      <w:tr w:rsidR="00C82D84" w14:paraId="035EC207" w14:textId="77777777">
        <w:tc>
          <w:tcPr>
            <w:tcW w:w="499" w:type="dxa"/>
          </w:tcPr>
          <w:p w14:paraId="413FFF0E" w14:textId="77777777" w:rsidR="00C82D84" w:rsidRDefault="00C82D84">
            <w:pPr>
              <w:pStyle w:val="ConsPlusNormal"/>
            </w:pPr>
          </w:p>
        </w:tc>
        <w:tc>
          <w:tcPr>
            <w:tcW w:w="2778" w:type="dxa"/>
          </w:tcPr>
          <w:p w14:paraId="4F288F08" w14:textId="77777777" w:rsidR="00C82D84" w:rsidRDefault="00C82D84">
            <w:pPr>
              <w:pStyle w:val="ConsPlusNormal"/>
            </w:pPr>
          </w:p>
        </w:tc>
        <w:tc>
          <w:tcPr>
            <w:tcW w:w="2098" w:type="dxa"/>
          </w:tcPr>
          <w:p w14:paraId="620402AA" w14:textId="77777777" w:rsidR="00C82D84" w:rsidRDefault="00000000">
            <w:pPr>
              <w:pStyle w:val="ConsPlusNormal"/>
            </w:pPr>
            <w:hyperlink r:id="rId166" w:history="1">
              <w:r w:rsidR="003D33B3">
                <w:rPr>
                  <w:color w:val="0000FF"/>
                </w:rPr>
                <w:t>РАЗДЕЛ E</w:t>
              </w:r>
            </w:hyperlink>
            <w:r w:rsidR="003D33B3">
              <w:t>.</w:t>
            </w:r>
          </w:p>
          <w:p w14:paraId="4EE72F04" w14:textId="77777777" w:rsidR="00C82D84" w:rsidRDefault="003D33B3">
            <w:pPr>
              <w:pStyle w:val="ConsPlusNormal"/>
            </w:pPr>
            <w:r>
              <w:t>ВОДОСНАБЖЕНИЕ;</w:t>
            </w:r>
          </w:p>
          <w:p w14:paraId="16037E94" w14:textId="77777777" w:rsidR="00C82D84" w:rsidRDefault="003D33B3">
            <w:pPr>
              <w:pStyle w:val="ConsPlusNormal"/>
            </w:pPr>
            <w:r>
              <w:t>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3685" w:type="dxa"/>
          </w:tcPr>
          <w:p w14:paraId="1F1BAA3E" w14:textId="77777777" w:rsidR="00C82D84" w:rsidRDefault="00000000">
            <w:pPr>
              <w:pStyle w:val="ConsPlusNormal"/>
            </w:pPr>
            <w:hyperlink r:id="rId167" w:history="1">
              <w:r w:rsidR="003D33B3">
                <w:rPr>
                  <w:color w:val="0000FF"/>
                </w:rPr>
                <w:t>36</w:t>
              </w:r>
            </w:hyperlink>
            <w:r w:rsidR="003D33B3">
              <w:t>. Забор, очистка и распределение воды</w:t>
            </w:r>
          </w:p>
        </w:tc>
      </w:tr>
      <w:tr w:rsidR="00C82D84" w14:paraId="506DC0F7" w14:textId="77777777">
        <w:tc>
          <w:tcPr>
            <w:tcW w:w="499" w:type="dxa"/>
          </w:tcPr>
          <w:p w14:paraId="65462E2E" w14:textId="77777777" w:rsidR="00C82D84" w:rsidRDefault="003D33B3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2778" w:type="dxa"/>
          </w:tcPr>
          <w:p w14:paraId="506677EC" w14:textId="77777777" w:rsidR="00C82D84" w:rsidRDefault="003D33B3">
            <w:pPr>
              <w:pStyle w:val="ConsPlusNormal"/>
            </w:pPr>
            <w:r>
              <w:t>Строительство</w:t>
            </w:r>
          </w:p>
        </w:tc>
        <w:tc>
          <w:tcPr>
            <w:tcW w:w="2098" w:type="dxa"/>
          </w:tcPr>
          <w:p w14:paraId="06137114" w14:textId="77777777" w:rsidR="00C82D84" w:rsidRDefault="00000000">
            <w:pPr>
              <w:pStyle w:val="ConsPlusNormal"/>
            </w:pPr>
            <w:hyperlink r:id="rId168" w:history="1">
              <w:r w:rsidR="003D33B3">
                <w:rPr>
                  <w:color w:val="0000FF"/>
                </w:rPr>
                <w:t>РАЗДЕЛ F</w:t>
              </w:r>
            </w:hyperlink>
            <w:r w:rsidR="003D33B3">
              <w:t>.</w:t>
            </w:r>
          </w:p>
          <w:p w14:paraId="32E5C5A9" w14:textId="77777777" w:rsidR="00C82D84" w:rsidRDefault="003D33B3">
            <w:pPr>
              <w:pStyle w:val="ConsPlusNormal"/>
            </w:pPr>
            <w:r>
              <w:t>СТРОИТЕЛЬСТВО</w:t>
            </w:r>
          </w:p>
        </w:tc>
        <w:tc>
          <w:tcPr>
            <w:tcW w:w="3685" w:type="dxa"/>
          </w:tcPr>
          <w:p w14:paraId="33DCC37B" w14:textId="77777777" w:rsidR="00C82D84" w:rsidRDefault="00000000">
            <w:pPr>
              <w:pStyle w:val="ConsPlusNormal"/>
            </w:pPr>
            <w:hyperlink r:id="rId169" w:history="1">
              <w:r w:rsidR="003D33B3">
                <w:rPr>
                  <w:color w:val="0000FF"/>
                </w:rPr>
                <w:t>41</w:t>
              </w:r>
            </w:hyperlink>
            <w:r w:rsidR="003D33B3">
              <w:t>. Строительство зданий</w:t>
            </w:r>
          </w:p>
          <w:p w14:paraId="37440C6B" w14:textId="77777777" w:rsidR="00C82D84" w:rsidRDefault="00000000">
            <w:pPr>
              <w:pStyle w:val="ConsPlusNormal"/>
            </w:pPr>
            <w:hyperlink r:id="rId170" w:history="1">
              <w:r w:rsidR="003D33B3">
                <w:rPr>
                  <w:color w:val="0000FF"/>
                </w:rPr>
                <w:t>42</w:t>
              </w:r>
            </w:hyperlink>
            <w:r w:rsidR="003D33B3">
              <w:t>. Строительство инженерных сооружений</w:t>
            </w:r>
          </w:p>
          <w:p w14:paraId="489D2A54" w14:textId="77777777" w:rsidR="00C82D84" w:rsidRDefault="00000000">
            <w:pPr>
              <w:pStyle w:val="ConsPlusNormal"/>
            </w:pPr>
            <w:hyperlink r:id="rId171" w:history="1">
              <w:r w:rsidR="003D33B3">
                <w:rPr>
                  <w:color w:val="0000FF"/>
                </w:rPr>
                <w:t>43</w:t>
              </w:r>
            </w:hyperlink>
            <w:r w:rsidR="003D33B3">
              <w:t>. Работы строительные специализированные</w:t>
            </w:r>
          </w:p>
        </w:tc>
      </w:tr>
      <w:tr w:rsidR="00C82D84" w14:paraId="1588C154" w14:textId="77777777">
        <w:tc>
          <w:tcPr>
            <w:tcW w:w="499" w:type="dxa"/>
          </w:tcPr>
          <w:p w14:paraId="1D90A584" w14:textId="77777777" w:rsidR="00C82D84" w:rsidRDefault="003D33B3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2778" w:type="dxa"/>
          </w:tcPr>
          <w:p w14:paraId="512A6E00" w14:textId="77777777" w:rsidR="00C82D84" w:rsidRDefault="003D33B3">
            <w:pPr>
              <w:pStyle w:val="ConsPlusNormal"/>
            </w:pPr>
            <w:r>
              <w:t>Туристская деятельность и деятельность в области туристской индустрии в целях развития внутреннего и въездного туризма</w:t>
            </w:r>
          </w:p>
        </w:tc>
        <w:tc>
          <w:tcPr>
            <w:tcW w:w="2098" w:type="dxa"/>
          </w:tcPr>
          <w:p w14:paraId="63CAE6EA" w14:textId="77777777" w:rsidR="00C82D84" w:rsidRDefault="00000000">
            <w:pPr>
              <w:pStyle w:val="ConsPlusNormal"/>
            </w:pPr>
            <w:hyperlink r:id="rId172" w:history="1">
              <w:r w:rsidR="003D33B3">
                <w:rPr>
                  <w:color w:val="0000FF"/>
                </w:rPr>
                <w:t>РАЗДЕЛ N</w:t>
              </w:r>
            </w:hyperlink>
            <w:r w:rsidR="003D33B3">
              <w:t>.</w:t>
            </w:r>
          </w:p>
          <w:p w14:paraId="7A0994F1" w14:textId="77777777" w:rsidR="00C82D84" w:rsidRDefault="003D33B3">
            <w:pPr>
              <w:pStyle w:val="ConsPlusNormal"/>
            </w:pPr>
            <w:r>
              <w:t>ДЕЯТЕЛЬНОСТЬ АДМИНИСТРАТИВНАЯ И СОПУТСТВУЮЩИЕ ДОПОЛНИТЕЛЬН</w:t>
            </w:r>
            <w:r>
              <w:lastRenderedPageBreak/>
              <w:t>ЫЕ УСЛУГИ</w:t>
            </w:r>
          </w:p>
        </w:tc>
        <w:tc>
          <w:tcPr>
            <w:tcW w:w="3685" w:type="dxa"/>
          </w:tcPr>
          <w:p w14:paraId="5CA3DE01" w14:textId="77777777" w:rsidR="00C82D84" w:rsidRDefault="00000000">
            <w:pPr>
              <w:pStyle w:val="ConsPlusNormal"/>
            </w:pPr>
            <w:hyperlink r:id="rId173" w:history="1">
              <w:r w:rsidR="003D33B3">
                <w:rPr>
                  <w:color w:val="0000FF"/>
                </w:rPr>
                <w:t>79</w:t>
              </w:r>
            </w:hyperlink>
            <w:r w:rsidR="003D33B3">
              <w:t>. Деятельность туристических агентств и прочих организаций, предоставляющих услуги в сфере туризма</w:t>
            </w:r>
          </w:p>
        </w:tc>
      </w:tr>
      <w:tr w:rsidR="00C82D84" w14:paraId="4FA4F1B8" w14:textId="77777777">
        <w:tc>
          <w:tcPr>
            <w:tcW w:w="499" w:type="dxa"/>
          </w:tcPr>
          <w:p w14:paraId="3A6D7BBF" w14:textId="77777777" w:rsidR="00C82D84" w:rsidRDefault="003D33B3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2778" w:type="dxa"/>
          </w:tcPr>
          <w:p w14:paraId="15312C20" w14:textId="77777777" w:rsidR="00C82D84" w:rsidRDefault="003D33B3">
            <w:pPr>
              <w:pStyle w:val="ConsPlusNormal"/>
            </w:pPr>
            <w:r>
              <w:t>Деятельность в области информации и связи</w:t>
            </w:r>
          </w:p>
        </w:tc>
        <w:tc>
          <w:tcPr>
            <w:tcW w:w="2098" w:type="dxa"/>
          </w:tcPr>
          <w:p w14:paraId="1A768405" w14:textId="77777777" w:rsidR="00C82D84" w:rsidRDefault="00000000">
            <w:pPr>
              <w:pStyle w:val="ConsPlusNormal"/>
            </w:pPr>
            <w:hyperlink r:id="rId174" w:history="1">
              <w:r w:rsidR="003D33B3">
                <w:rPr>
                  <w:color w:val="0000FF"/>
                </w:rPr>
                <w:t>РАЗДЕЛ J</w:t>
              </w:r>
            </w:hyperlink>
            <w:r w:rsidR="003D33B3">
              <w:t>.</w:t>
            </w:r>
          </w:p>
          <w:p w14:paraId="4FB376BA" w14:textId="77777777" w:rsidR="00C82D84" w:rsidRDefault="003D33B3">
            <w:pPr>
              <w:pStyle w:val="ConsPlusNormal"/>
            </w:pPr>
            <w:r>
              <w:t>ДЕЯТЕЛЬНОСТЬ В ОБЛАСТИ ИНФОРМАЦИИ И СВЯЗИ</w:t>
            </w:r>
          </w:p>
        </w:tc>
        <w:tc>
          <w:tcPr>
            <w:tcW w:w="3685" w:type="dxa"/>
          </w:tcPr>
          <w:p w14:paraId="32DE9F47" w14:textId="77777777" w:rsidR="00C82D84" w:rsidRDefault="00000000">
            <w:pPr>
              <w:pStyle w:val="ConsPlusNormal"/>
            </w:pPr>
            <w:hyperlink r:id="rId175" w:history="1">
              <w:r w:rsidR="003D33B3">
                <w:rPr>
                  <w:color w:val="0000FF"/>
                </w:rPr>
                <w:t>58</w:t>
              </w:r>
            </w:hyperlink>
            <w:r w:rsidR="003D33B3">
              <w:t>. Деятельность издательская</w:t>
            </w:r>
          </w:p>
          <w:p w14:paraId="21913B3D" w14:textId="77777777" w:rsidR="00C82D84" w:rsidRDefault="00000000">
            <w:pPr>
              <w:pStyle w:val="ConsPlusNormal"/>
            </w:pPr>
            <w:hyperlink r:id="rId176" w:history="1">
              <w:r w:rsidR="003D33B3">
                <w:rPr>
                  <w:color w:val="0000FF"/>
                </w:rPr>
                <w:t>59</w:t>
              </w:r>
            </w:hyperlink>
            <w:r w:rsidR="003D33B3">
              <w:t>. Производство кинофильмов, видеофильмов и телевизионных программ, издание звукозаписей и нот</w:t>
            </w:r>
          </w:p>
          <w:p w14:paraId="5B9A61D5" w14:textId="77777777" w:rsidR="00C82D84" w:rsidRDefault="00000000">
            <w:pPr>
              <w:pStyle w:val="ConsPlusNormal"/>
            </w:pPr>
            <w:hyperlink r:id="rId177" w:history="1">
              <w:r w:rsidR="003D33B3">
                <w:rPr>
                  <w:color w:val="0000FF"/>
                </w:rPr>
                <w:t>60</w:t>
              </w:r>
            </w:hyperlink>
            <w:r w:rsidR="003D33B3">
              <w:t>. Деятельность в области телевизионного и радиовещания</w:t>
            </w:r>
          </w:p>
          <w:p w14:paraId="4CA81DF1" w14:textId="77777777" w:rsidR="00C82D84" w:rsidRDefault="00000000">
            <w:pPr>
              <w:pStyle w:val="ConsPlusNormal"/>
            </w:pPr>
            <w:hyperlink r:id="rId178" w:history="1">
              <w:r w:rsidR="003D33B3">
                <w:rPr>
                  <w:color w:val="0000FF"/>
                </w:rPr>
                <w:t>61</w:t>
              </w:r>
            </w:hyperlink>
            <w:r w:rsidR="003D33B3">
              <w:t>. Деятельность в сфере телекоммуникаций</w:t>
            </w:r>
          </w:p>
          <w:p w14:paraId="6891802A" w14:textId="77777777" w:rsidR="00C82D84" w:rsidRDefault="00000000">
            <w:pPr>
              <w:pStyle w:val="ConsPlusNormal"/>
            </w:pPr>
            <w:hyperlink r:id="rId179" w:history="1">
              <w:r w:rsidR="003D33B3">
                <w:rPr>
                  <w:color w:val="0000FF"/>
                </w:rPr>
                <w:t>62</w:t>
              </w:r>
            </w:hyperlink>
            <w:r w:rsidR="003D33B3">
              <w:t>. Разработка компьютерного программного обеспечения, консультационные услуги в данной области и другие сопутствующие услуги</w:t>
            </w:r>
          </w:p>
          <w:p w14:paraId="30EEAE64" w14:textId="77777777" w:rsidR="00C82D84" w:rsidRDefault="00000000">
            <w:pPr>
              <w:pStyle w:val="ConsPlusNormal"/>
            </w:pPr>
            <w:hyperlink r:id="rId180" w:history="1">
              <w:r w:rsidR="003D33B3">
                <w:rPr>
                  <w:color w:val="0000FF"/>
                </w:rPr>
                <w:t>63</w:t>
              </w:r>
            </w:hyperlink>
            <w:r w:rsidR="003D33B3">
              <w:t>. Деятельность в области информационных технологий</w:t>
            </w:r>
          </w:p>
        </w:tc>
      </w:tr>
      <w:tr w:rsidR="00C82D84" w14:paraId="6B8E31EB" w14:textId="77777777">
        <w:tc>
          <w:tcPr>
            <w:tcW w:w="499" w:type="dxa"/>
          </w:tcPr>
          <w:p w14:paraId="05D9ECF3" w14:textId="77777777" w:rsidR="00C82D84" w:rsidRDefault="003D33B3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2778" w:type="dxa"/>
          </w:tcPr>
          <w:p w14:paraId="1463D63C" w14:textId="77777777" w:rsidR="00C82D84" w:rsidRDefault="003D33B3">
            <w:pPr>
              <w:pStyle w:val="ConsPlusNormal"/>
            </w:pPr>
            <w:r>
              <w:t>Деятельность в области здравоохранения</w:t>
            </w:r>
          </w:p>
        </w:tc>
        <w:tc>
          <w:tcPr>
            <w:tcW w:w="2098" w:type="dxa"/>
          </w:tcPr>
          <w:p w14:paraId="551E78DD" w14:textId="77777777" w:rsidR="00C82D84" w:rsidRDefault="00000000">
            <w:pPr>
              <w:pStyle w:val="ConsPlusNormal"/>
            </w:pPr>
            <w:hyperlink r:id="rId181" w:history="1">
              <w:r w:rsidR="003D33B3">
                <w:rPr>
                  <w:color w:val="0000FF"/>
                </w:rPr>
                <w:t>РАЗДЕЛ Q</w:t>
              </w:r>
            </w:hyperlink>
            <w:r w:rsidR="003D33B3">
              <w:t>.</w:t>
            </w:r>
          </w:p>
          <w:p w14:paraId="0D0F918D" w14:textId="77777777" w:rsidR="00C82D84" w:rsidRDefault="003D33B3">
            <w:pPr>
              <w:pStyle w:val="ConsPlusNormal"/>
            </w:pPr>
            <w:r>
              <w:t>ДЕЯТЕЛЬНОСТЬ В ОБЛАСТИ ЗДРАВООХРАНЕНИЯ И СОЦИАЛЬНЫХ УСЛУГ</w:t>
            </w:r>
          </w:p>
        </w:tc>
        <w:tc>
          <w:tcPr>
            <w:tcW w:w="3685" w:type="dxa"/>
          </w:tcPr>
          <w:p w14:paraId="294F8AD7" w14:textId="77777777" w:rsidR="00C82D84" w:rsidRDefault="00000000">
            <w:pPr>
              <w:pStyle w:val="ConsPlusNormal"/>
            </w:pPr>
            <w:hyperlink r:id="rId182" w:history="1">
              <w:r w:rsidR="003D33B3">
                <w:rPr>
                  <w:color w:val="0000FF"/>
                </w:rPr>
                <w:t>86</w:t>
              </w:r>
            </w:hyperlink>
            <w:r w:rsidR="003D33B3">
              <w:t>. Деятельность в области здравоохранения</w:t>
            </w:r>
          </w:p>
        </w:tc>
      </w:tr>
      <w:tr w:rsidR="00C82D84" w14:paraId="17154E14" w14:textId="77777777">
        <w:tc>
          <w:tcPr>
            <w:tcW w:w="499" w:type="dxa"/>
          </w:tcPr>
          <w:p w14:paraId="491E0014" w14:textId="77777777" w:rsidR="00C82D84" w:rsidRDefault="003D33B3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2778" w:type="dxa"/>
          </w:tcPr>
          <w:p w14:paraId="1EF5D4E9" w14:textId="77777777" w:rsidR="00C82D84" w:rsidRDefault="003D33B3">
            <w:pPr>
              <w:pStyle w:val="ConsPlusNormal"/>
            </w:pPr>
            <w:r>
              <w:t>Деятельность в области образования</w:t>
            </w:r>
          </w:p>
        </w:tc>
        <w:tc>
          <w:tcPr>
            <w:tcW w:w="2098" w:type="dxa"/>
          </w:tcPr>
          <w:p w14:paraId="57F5B9B9" w14:textId="77777777" w:rsidR="00C82D84" w:rsidRDefault="00000000">
            <w:pPr>
              <w:pStyle w:val="ConsPlusNormal"/>
            </w:pPr>
            <w:hyperlink r:id="rId183" w:history="1">
              <w:r w:rsidR="003D33B3">
                <w:rPr>
                  <w:color w:val="0000FF"/>
                </w:rPr>
                <w:t>РАЗДЕЛ N</w:t>
              </w:r>
            </w:hyperlink>
            <w:r w:rsidR="003D33B3">
              <w:t>.</w:t>
            </w:r>
          </w:p>
          <w:p w14:paraId="08E2C833" w14:textId="77777777" w:rsidR="00C82D84" w:rsidRDefault="003D33B3">
            <w:pPr>
              <w:pStyle w:val="ConsPlusNormal"/>
            </w:pPr>
            <w:r>
              <w:t>ДЕЯТЕЛЬНОСТЬ АДМИНИСТРАТИВНАЯ И СОПУТСТВУЮЩИЕ ДОПОЛНИТЕЛЬНЫЕ УСЛУГИ</w:t>
            </w:r>
          </w:p>
        </w:tc>
        <w:tc>
          <w:tcPr>
            <w:tcW w:w="3685" w:type="dxa"/>
          </w:tcPr>
          <w:p w14:paraId="7F2705C5" w14:textId="77777777" w:rsidR="00C82D84" w:rsidRDefault="00000000">
            <w:pPr>
              <w:pStyle w:val="ConsPlusNormal"/>
            </w:pPr>
            <w:hyperlink r:id="rId184" w:history="1">
              <w:r w:rsidR="003D33B3">
                <w:rPr>
                  <w:color w:val="0000FF"/>
                </w:rPr>
                <w:t>85</w:t>
              </w:r>
            </w:hyperlink>
            <w:r w:rsidR="003D33B3">
              <w:t>. Образование</w:t>
            </w:r>
          </w:p>
        </w:tc>
      </w:tr>
      <w:tr w:rsidR="00C82D84" w14:paraId="1A383592" w14:textId="77777777">
        <w:tc>
          <w:tcPr>
            <w:tcW w:w="499" w:type="dxa"/>
            <w:tcBorders>
              <w:bottom w:val="single" w:sz="4" w:space="0" w:color="auto"/>
            </w:tcBorders>
          </w:tcPr>
          <w:p w14:paraId="27612451" w14:textId="77777777" w:rsidR="00C82D84" w:rsidRDefault="003D33B3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54BB031A" w14:textId="77777777" w:rsidR="00C82D84" w:rsidRDefault="003D33B3">
            <w:pPr>
              <w:pStyle w:val="ConsPlusNormal"/>
            </w:pPr>
            <w:r>
              <w:t>Деятельность профессиональная, научная и техническая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572E7D2" w14:textId="77777777" w:rsidR="00C82D84" w:rsidRDefault="00000000">
            <w:pPr>
              <w:pStyle w:val="ConsPlusNormal"/>
            </w:pPr>
            <w:hyperlink r:id="rId185" w:history="1">
              <w:r w:rsidR="003D33B3">
                <w:rPr>
                  <w:color w:val="0000FF"/>
                </w:rPr>
                <w:t>РАЗДЕЛ M</w:t>
              </w:r>
            </w:hyperlink>
            <w:r w:rsidR="003D33B3">
              <w:t>.</w:t>
            </w:r>
          </w:p>
          <w:p w14:paraId="443421EE" w14:textId="77777777" w:rsidR="00C82D84" w:rsidRDefault="003D33B3">
            <w:pPr>
              <w:pStyle w:val="ConsPlusNormal"/>
            </w:pPr>
            <w:r>
              <w:t>ДЕЯТЕЛЬНОСТЬ ПРОФЕССИОНАЛЬНАЯ, НАУЧНАЯ И ТЕХНИЧЕСКАЯ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F067B9C" w14:textId="77777777" w:rsidR="00C82D84" w:rsidRDefault="00000000">
            <w:pPr>
              <w:pStyle w:val="ConsPlusNormal"/>
            </w:pPr>
            <w:hyperlink r:id="rId186" w:history="1">
              <w:r w:rsidR="003D33B3">
                <w:rPr>
                  <w:color w:val="0000FF"/>
                </w:rPr>
                <w:t>69</w:t>
              </w:r>
            </w:hyperlink>
            <w:r w:rsidR="003D33B3">
              <w:t>. Деятельность в области права и бухгалтерского учета</w:t>
            </w:r>
          </w:p>
          <w:p w14:paraId="56C0C279" w14:textId="77777777" w:rsidR="00C82D84" w:rsidRDefault="00000000">
            <w:pPr>
              <w:pStyle w:val="ConsPlusNormal"/>
            </w:pPr>
            <w:hyperlink r:id="rId187" w:history="1">
              <w:r w:rsidR="003D33B3">
                <w:rPr>
                  <w:color w:val="0000FF"/>
                </w:rPr>
                <w:t>70</w:t>
              </w:r>
            </w:hyperlink>
            <w:r w:rsidR="003D33B3">
              <w:t>. Деятельность головных офисов; консультирование по вопросам управления</w:t>
            </w:r>
          </w:p>
          <w:p w14:paraId="3BF17BA4" w14:textId="77777777" w:rsidR="00C82D84" w:rsidRDefault="00000000">
            <w:pPr>
              <w:pStyle w:val="ConsPlusNormal"/>
            </w:pPr>
            <w:hyperlink r:id="rId188" w:history="1">
              <w:r w:rsidR="003D33B3">
                <w:rPr>
                  <w:color w:val="0000FF"/>
                </w:rPr>
                <w:t>71</w:t>
              </w:r>
            </w:hyperlink>
            <w:r w:rsidR="003D33B3">
              <w:t>. Деятельность в области архитектуры и инженерно-технического проектирования;</w:t>
            </w:r>
          </w:p>
          <w:p w14:paraId="3A211AB2" w14:textId="77777777" w:rsidR="00C82D84" w:rsidRDefault="003D33B3">
            <w:pPr>
              <w:pStyle w:val="ConsPlusNormal"/>
            </w:pPr>
            <w:r>
              <w:t>технических испытаний, исследований и анализа</w:t>
            </w:r>
          </w:p>
          <w:p w14:paraId="2309E985" w14:textId="77777777" w:rsidR="00C82D84" w:rsidRDefault="00000000">
            <w:pPr>
              <w:pStyle w:val="ConsPlusNormal"/>
            </w:pPr>
            <w:hyperlink r:id="rId189" w:history="1">
              <w:r w:rsidR="003D33B3">
                <w:rPr>
                  <w:color w:val="0000FF"/>
                </w:rPr>
                <w:t>72</w:t>
              </w:r>
            </w:hyperlink>
            <w:r w:rsidR="003D33B3">
              <w:t>. Научные исследования и разработки</w:t>
            </w:r>
          </w:p>
          <w:p w14:paraId="4E505866" w14:textId="77777777" w:rsidR="00C82D84" w:rsidRDefault="00000000">
            <w:pPr>
              <w:pStyle w:val="ConsPlusNormal"/>
            </w:pPr>
            <w:hyperlink r:id="rId190" w:history="1">
              <w:r w:rsidR="003D33B3">
                <w:rPr>
                  <w:color w:val="0000FF"/>
                </w:rPr>
                <w:t>73</w:t>
              </w:r>
            </w:hyperlink>
            <w:r w:rsidR="003D33B3">
              <w:t>. Деятельность рекламная и исследование конъюнктуры рынка</w:t>
            </w:r>
          </w:p>
          <w:p w14:paraId="7B5C2D06" w14:textId="77777777" w:rsidR="00C82D84" w:rsidRDefault="00000000">
            <w:pPr>
              <w:pStyle w:val="ConsPlusNormal"/>
            </w:pPr>
            <w:hyperlink r:id="rId191" w:history="1">
              <w:r w:rsidR="003D33B3">
                <w:rPr>
                  <w:color w:val="0000FF"/>
                </w:rPr>
                <w:t>74</w:t>
              </w:r>
            </w:hyperlink>
            <w:r w:rsidR="003D33B3">
              <w:t>. Деятельность профессиональная научная и техническая прочая</w:t>
            </w:r>
          </w:p>
        </w:tc>
      </w:tr>
    </w:tbl>
    <w:p w14:paraId="796BD536" w14:textId="77777777" w:rsidR="00C82D84" w:rsidRDefault="00C82D84">
      <w:pPr>
        <w:pStyle w:val="ConsPlusNormal"/>
        <w:jc w:val="both"/>
      </w:pPr>
    </w:p>
    <w:p w14:paraId="38DF7B25" w14:textId="77777777" w:rsidR="00C82D84" w:rsidRDefault="00C82D84">
      <w:pPr>
        <w:pStyle w:val="ConsPlusNormal"/>
        <w:jc w:val="both"/>
      </w:pPr>
    </w:p>
    <w:p w14:paraId="7083FE19" w14:textId="77777777" w:rsidR="00C82D84" w:rsidRDefault="00C82D84">
      <w:pPr>
        <w:pStyle w:val="ConsPlusNormal"/>
        <w:jc w:val="both"/>
      </w:pPr>
    </w:p>
    <w:p w14:paraId="12B8061D" w14:textId="77777777" w:rsidR="00C82D84" w:rsidRDefault="00C82D84">
      <w:pPr>
        <w:pStyle w:val="ConsPlusNormal"/>
        <w:jc w:val="both"/>
      </w:pPr>
    </w:p>
    <w:p w14:paraId="38CF31EB" w14:textId="77777777" w:rsidR="00C82D84" w:rsidRDefault="00C82D84">
      <w:pPr>
        <w:pStyle w:val="ConsPlusNormal"/>
        <w:jc w:val="both"/>
      </w:pPr>
    </w:p>
    <w:p w14:paraId="7FBAE4BA" w14:textId="77777777" w:rsidR="00C82D84" w:rsidRDefault="003D33B3">
      <w:pPr>
        <w:pStyle w:val="ConsPlusNormal"/>
        <w:jc w:val="right"/>
        <w:outlineLvl w:val="1"/>
      </w:pPr>
      <w:r>
        <w:t>Приложение N 2</w:t>
      </w:r>
    </w:p>
    <w:p w14:paraId="3FE5A40A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67D2DFD5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1FE1E42B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37FB0DC7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354C6210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4E5AC053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0A91190E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7B7AECF3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35E10F54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1615D678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0D061192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81F9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1922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EF4E180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237BD587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92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31.12.2021 N 2605)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B5057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CDCBA19" w14:textId="77777777" w:rsidR="00C82D84" w:rsidRDefault="00C82D84">
      <w:pPr>
        <w:pStyle w:val="ConsPlusNormal"/>
        <w:jc w:val="center"/>
      </w:pPr>
    </w:p>
    <w:p w14:paraId="7ADC236D" w14:textId="77777777" w:rsidR="00C82D84" w:rsidRDefault="003D33B3">
      <w:pPr>
        <w:pStyle w:val="ConsPlusNormal"/>
        <w:jc w:val="right"/>
      </w:pPr>
      <w:r>
        <w:t>(форма)</w:t>
      </w:r>
    </w:p>
    <w:p w14:paraId="6A47FE56" w14:textId="77777777" w:rsidR="00C82D84" w:rsidRDefault="00C82D84">
      <w:pPr>
        <w:pStyle w:val="ConsPlusNormal"/>
        <w:jc w:val="both"/>
      </w:pPr>
    </w:p>
    <w:p w14:paraId="66F51F41" w14:textId="77777777" w:rsidR="00C82D84" w:rsidRDefault="003D33B3">
      <w:pPr>
        <w:pStyle w:val="ConsPlusNonformat"/>
        <w:jc w:val="both"/>
      </w:pPr>
      <w:bookmarkStart w:id="42" w:name="Par422"/>
      <w:bookmarkEnd w:id="42"/>
      <w:r>
        <w:t xml:space="preserve">                                 ЗАЯВЛЕНИЕ</w:t>
      </w:r>
    </w:p>
    <w:p w14:paraId="64BCDDAC" w14:textId="77777777" w:rsidR="00C82D84" w:rsidRDefault="003D33B3">
      <w:pPr>
        <w:pStyle w:val="ConsPlusNonformat"/>
        <w:jc w:val="both"/>
      </w:pPr>
      <w:r>
        <w:t xml:space="preserve">              о предоставлении субсидии на возмещение затрат</w:t>
      </w:r>
    </w:p>
    <w:p w14:paraId="3C910041" w14:textId="77777777" w:rsidR="00C82D84" w:rsidRDefault="003D33B3">
      <w:pPr>
        <w:pStyle w:val="ConsPlusNonformat"/>
        <w:jc w:val="both"/>
      </w:pPr>
      <w:r>
        <w:t xml:space="preserve">         субъекта малого и среднего предпринимательства по уплате</w:t>
      </w:r>
    </w:p>
    <w:p w14:paraId="21C37F41" w14:textId="77777777" w:rsidR="00C82D84" w:rsidRDefault="003D33B3">
      <w:pPr>
        <w:pStyle w:val="ConsPlusNonformat"/>
        <w:jc w:val="both"/>
      </w:pPr>
      <w:r>
        <w:t xml:space="preserve">           вознаграждения по договору (договорам) об организации</w:t>
      </w:r>
    </w:p>
    <w:p w14:paraId="63F59895" w14:textId="77777777" w:rsidR="00C82D84" w:rsidRDefault="003D33B3">
      <w:pPr>
        <w:pStyle w:val="ConsPlusNonformat"/>
        <w:jc w:val="both"/>
      </w:pPr>
      <w:r>
        <w:t xml:space="preserve">         размещения и (или) размещении выпуска акций или облигаций</w:t>
      </w:r>
    </w:p>
    <w:p w14:paraId="5FEB8044" w14:textId="77777777" w:rsidR="00C82D84" w:rsidRDefault="003D33B3">
      <w:pPr>
        <w:pStyle w:val="ConsPlusNonformat"/>
        <w:jc w:val="both"/>
      </w:pPr>
      <w:r>
        <w:t xml:space="preserve">        и (или) по договору об осуществлении рейтинговых действий,</w:t>
      </w:r>
    </w:p>
    <w:p w14:paraId="68A49F5F" w14:textId="77777777" w:rsidR="00C82D84" w:rsidRDefault="003D33B3">
      <w:pPr>
        <w:pStyle w:val="ConsPlusNonformat"/>
        <w:jc w:val="both"/>
      </w:pPr>
      <w:r>
        <w:t xml:space="preserve">                          понесенных в 20__ году,</w:t>
      </w:r>
    </w:p>
    <w:p w14:paraId="0E82E438" w14:textId="77777777" w:rsidR="00C82D84" w:rsidRDefault="003D33B3">
      <w:pPr>
        <w:pStyle w:val="ConsPlusNonformat"/>
        <w:jc w:val="both"/>
      </w:pPr>
      <w:r>
        <w:t xml:space="preserve">                         (нужное подчеркнуть) </w:t>
      </w:r>
      <w:hyperlink w:anchor="Par464" w:tooltip="    &lt;*&gt; В случае если указывается только один из предусмотренных заявлением" w:history="1">
        <w:r>
          <w:rPr>
            <w:color w:val="0000FF"/>
          </w:rPr>
          <w:t>&lt;*&gt;</w:t>
        </w:r>
      </w:hyperlink>
    </w:p>
    <w:p w14:paraId="4E79F09D" w14:textId="77777777" w:rsidR="00C82D84" w:rsidRDefault="003D33B3">
      <w:pPr>
        <w:pStyle w:val="ConsPlusNonformat"/>
        <w:jc w:val="both"/>
      </w:pPr>
      <w:r>
        <w:t xml:space="preserve">                   по состоянию на "__" _______ 20__ г.</w:t>
      </w:r>
    </w:p>
    <w:p w14:paraId="3710A0AF" w14:textId="77777777" w:rsidR="00C82D84" w:rsidRDefault="00C82D84">
      <w:pPr>
        <w:pStyle w:val="ConsPlusNonformat"/>
        <w:jc w:val="both"/>
      </w:pPr>
    </w:p>
    <w:p w14:paraId="13F137C3" w14:textId="77777777" w:rsidR="00C82D84" w:rsidRDefault="003D33B3">
      <w:pPr>
        <w:pStyle w:val="ConsPlusNonformat"/>
        <w:jc w:val="both"/>
      </w:pPr>
      <w:r>
        <w:t xml:space="preserve">    На  основании  договора от "__" ________ 20__ г. N _____ об организации</w:t>
      </w:r>
    </w:p>
    <w:p w14:paraId="27F4F3AE" w14:textId="77777777" w:rsidR="00C82D84" w:rsidRDefault="003D33B3">
      <w:pPr>
        <w:pStyle w:val="ConsPlusNonformat"/>
        <w:jc w:val="both"/>
      </w:pPr>
      <w:r>
        <w:t>размещения  и  (или) о размещении выпуска акций или облигаций, заключенного</w:t>
      </w:r>
    </w:p>
    <w:p w14:paraId="7B352AC1" w14:textId="77777777" w:rsidR="00C82D84" w:rsidRDefault="003D33B3">
      <w:pPr>
        <w:pStyle w:val="ConsPlusNonformat"/>
        <w:jc w:val="both"/>
      </w:pPr>
      <w:r>
        <w:t>эмитентом - субъектом малого и среднего предпринимательства ______________,</w:t>
      </w:r>
    </w:p>
    <w:p w14:paraId="41B6386E" w14:textId="77777777" w:rsidR="00C82D84" w:rsidRDefault="003D33B3">
      <w:pPr>
        <w:pStyle w:val="ConsPlusNonformat"/>
        <w:jc w:val="both"/>
      </w:pPr>
      <w:r>
        <w:t xml:space="preserve">                                                             (наименование</w:t>
      </w:r>
    </w:p>
    <w:p w14:paraId="069FB9CB" w14:textId="77777777" w:rsidR="00C82D84" w:rsidRDefault="003D33B3">
      <w:pPr>
        <w:pStyle w:val="ConsPlusNonformat"/>
        <w:jc w:val="both"/>
      </w:pPr>
      <w:r>
        <w:t xml:space="preserve">                                                              организации)</w:t>
      </w:r>
    </w:p>
    <w:p w14:paraId="38A74E74" w14:textId="77777777" w:rsidR="00C82D84" w:rsidRDefault="003D33B3">
      <w:pPr>
        <w:pStyle w:val="ConsPlusNonformat"/>
        <w:jc w:val="both"/>
      </w:pPr>
      <w:r>
        <w:t>и  организатором, имеющим лицензию профессионального участника рынка ценных</w:t>
      </w:r>
    </w:p>
    <w:p w14:paraId="05798A57" w14:textId="77777777" w:rsidR="00C82D84" w:rsidRDefault="003D33B3">
      <w:pPr>
        <w:pStyle w:val="ConsPlusNonformat"/>
        <w:jc w:val="both"/>
      </w:pPr>
      <w:r>
        <w:t>бумаг на осуществление брокерской деятельности (за исключением лиц, имеющих</w:t>
      </w:r>
    </w:p>
    <w:p w14:paraId="22BCE90C" w14:textId="77777777" w:rsidR="00C82D84" w:rsidRDefault="003D33B3">
      <w:pPr>
        <w:pStyle w:val="ConsPlusNonformat"/>
        <w:jc w:val="both"/>
      </w:pPr>
      <w:r>
        <w:t>лицензию  на  осуществление  брокерской  деятельности  только по заключению</w:t>
      </w:r>
    </w:p>
    <w:p w14:paraId="4445491A" w14:textId="77777777" w:rsidR="00C82D84" w:rsidRDefault="003D33B3">
      <w:pPr>
        <w:pStyle w:val="ConsPlusNonformat"/>
        <w:jc w:val="both"/>
      </w:pPr>
      <w:r>
        <w:t>договоров,  являющихся  производными  финансовыми  инструментами,  базисным</w:t>
      </w:r>
    </w:p>
    <w:p w14:paraId="311238D2" w14:textId="77777777" w:rsidR="00C82D84" w:rsidRDefault="003D33B3">
      <w:pPr>
        <w:pStyle w:val="ConsPlusNonformat"/>
        <w:jc w:val="both"/>
      </w:pPr>
      <w:r>
        <w:t>активом которых является товар), _________________________________________,</w:t>
      </w:r>
    </w:p>
    <w:p w14:paraId="231AA9FB" w14:textId="77777777" w:rsidR="00C82D84" w:rsidRDefault="003D33B3">
      <w:pPr>
        <w:pStyle w:val="ConsPlusNonformat"/>
        <w:jc w:val="both"/>
      </w:pPr>
      <w:r>
        <w:t xml:space="preserve">                                     (наименование организации, номер</w:t>
      </w:r>
    </w:p>
    <w:p w14:paraId="50F7C5EB" w14:textId="77777777" w:rsidR="00C82D84" w:rsidRDefault="003D33B3">
      <w:pPr>
        <w:pStyle w:val="ConsPlusNonformat"/>
        <w:jc w:val="both"/>
      </w:pPr>
      <w:r>
        <w:lastRenderedPageBreak/>
        <w:t xml:space="preserve">                                   лицензии на осуществление брокерской</w:t>
      </w:r>
    </w:p>
    <w:p w14:paraId="4C70AA01" w14:textId="77777777" w:rsidR="00C82D84" w:rsidRDefault="003D33B3">
      <w:pPr>
        <w:pStyle w:val="ConsPlusNonformat"/>
        <w:jc w:val="both"/>
      </w:pPr>
      <w:r>
        <w:t xml:space="preserve">                                               деятельности)</w:t>
      </w:r>
    </w:p>
    <w:p w14:paraId="1936B5D8" w14:textId="77777777" w:rsidR="00C82D84" w:rsidRDefault="003D33B3">
      <w:pPr>
        <w:pStyle w:val="ConsPlusNonformat"/>
        <w:jc w:val="both"/>
      </w:pPr>
      <w:r>
        <w:t>эмитентом уплачено за услуги организатора по подготовке и (или) организации</w:t>
      </w:r>
    </w:p>
    <w:p w14:paraId="62EACBE6" w14:textId="77777777" w:rsidR="00C82D84" w:rsidRDefault="003D33B3">
      <w:pPr>
        <w:pStyle w:val="ConsPlusNonformat"/>
        <w:jc w:val="both"/>
      </w:pPr>
      <w:r>
        <w:t>размещения и (или) размещению выпуска акций или облигаций _________ рублей.</w:t>
      </w:r>
    </w:p>
    <w:p w14:paraId="649D2BBE" w14:textId="77777777" w:rsidR="00C82D84" w:rsidRDefault="003D33B3">
      <w:pPr>
        <w:pStyle w:val="ConsPlusNonformat"/>
        <w:jc w:val="both"/>
      </w:pPr>
      <w:r>
        <w:t xml:space="preserve">                                                           (сумма</w:t>
      </w:r>
    </w:p>
    <w:p w14:paraId="7CA3F528" w14:textId="77777777" w:rsidR="00C82D84" w:rsidRDefault="003D33B3">
      <w:pPr>
        <w:pStyle w:val="ConsPlusNonformat"/>
        <w:jc w:val="both"/>
      </w:pPr>
      <w:r>
        <w:t xml:space="preserve">                                                          прописью)</w:t>
      </w:r>
    </w:p>
    <w:p w14:paraId="3900F744" w14:textId="77777777" w:rsidR="00C82D84" w:rsidRDefault="003D33B3">
      <w:pPr>
        <w:pStyle w:val="ConsPlusNonformat"/>
        <w:jc w:val="both"/>
      </w:pPr>
      <w:r>
        <w:t xml:space="preserve">    На   основании   договора   от   "__"  _________  20__  г.  N  _____ об</w:t>
      </w:r>
    </w:p>
    <w:p w14:paraId="751ACFBB" w14:textId="77777777" w:rsidR="00C82D84" w:rsidRDefault="003D33B3">
      <w:pPr>
        <w:pStyle w:val="ConsPlusNonformat"/>
        <w:jc w:val="both"/>
      </w:pPr>
      <w:r>
        <w:t>осуществлении  рейтинговых  действий,  заключенного  эмитентом и российским</w:t>
      </w:r>
    </w:p>
    <w:p w14:paraId="20A02595" w14:textId="77777777" w:rsidR="00C82D84" w:rsidRDefault="003D33B3">
      <w:pPr>
        <w:pStyle w:val="ConsPlusNonformat"/>
        <w:jc w:val="both"/>
      </w:pPr>
      <w:r>
        <w:t>кредитно-рейтинговым агентством _______________________, эмитентом уплачено</w:t>
      </w:r>
    </w:p>
    <w:p w14:paraId="3ACE874B" w14:textId="77777777" w:rsidR="00C82D84" w:rsidRDefault="003D33B3">
      <w:pPr>
        <w:pStyle w:val="ConsPlusNonformat"/>
        <w:jc w:val="both"/>
      </w:pPr>
      <w:r>
        <w:t xml:space="preserve">                                     (наименование</w:t>
      </w:r>
    </w:p>
    <w:p w14:paraId="20290AA3" w14:textId="77777777" w:rsidR="00C82D84" w:rsidRDefault="003D33B3">
      <w:pPr>
        <w:pStyle w:val="ConsPlusNonformat"/>
        <w:jc w:val="both"/>
      </w:pPr>
      <w:r>
        <w:t xml:space="preserve">                                      организации)</w:t>
      </w:r>
    </w:p>
    <w:p w14:paraId="6189C024" w14:textId="77777777" w:rsidR="00C82D84" w:rsidRDefault="003D33B3">
      <w:pPr>
        <w:pStyle w:val="ConsPlusNonformat"/>
        <w:jc w:val="both"/>
      </w:pPr>
      <w:r>
        <w:t>за услуги по осуществлению рейтинговых действий ___________________ рублей.</w:t>
      </w:r>
    </w:p>
    <w:p w14:paraId="7C9D165E" w14:textId="77777777" w:rsidR="00C82D84" w:rsidRDefault="003D33B3">
      <w:pPr>
        <w:pStyle w:val="ConsPlusNonformat"/>
        <w:jc w:val="both"/>
      </w:pPr>
      <w:r>
        <w:t xml:space="preserve">                                                 (сумма прописью)</w:t>
      </w:r>
    </w:p>
    <w:p w14:paraId="31700691" w14:textId="77777777" w:rsidR="00C82D84" w:rsidRDefault="003D33B3">
      <w:pPr>
        <w:pStyle w:val="ConsPlusNonformat"/>
        <w:jc w:val="both"/>
      </w:pPr>
      <w:r>
        <w:t xml:space="preserve">    Номинальный   объем   размещенного   выпуска   облигаций  (общий  объем</w:t>
      </w:r>
    </w:p>
    <w:p w14:paraId="31B8AA3D" w14:textId="77777777" w:rsidR="00C82D84" w:rsidRDefault="003D33B3">
      <w:pPr>
        <w:pStyle w:val="ConsPlusNonformat"/>
        <w:jc w:val="both"/>
      </w:pPr>
      <w:r>
        <w:t>поступлений за размещенный выпуск акции) составляет _______________ рублей.</w:t>
      </w:r>
    </w:p>
    <w:p w14:paraId="1467BD88" w14:textId="77777777" w:rsidR="00C82D84" w:rsidRDefault="003D33B3">
      <w:pPr>
        <w:pStyle w:val="ConsPlusNonformat"/>
        <w:jc w:val="both"/>
      </w:pPr>
      <w:r>
        <w:t xml:space="preserve">                                                        (сумма</w:t>
      </w:r>
    </w:p>
    <w:p w14:paraId="6ADEB5F0" w14:textId="77777777" w:rsidR="00C82D84" w:rsidRDefault="003D33B3">
      <w:pPr>
        <w:pStyle w:val="ConsPlusNonformat"/>
        <w:jc w:val="both"/>
      </w:pPr>
      <w:r>
        <w:t xml:space="preserve">                                                       прописью)</w:t>
      </w:r>
    </w:p>
    <w:p w14:paraId="7CF6A67B" w14:textId="77777777" w:rsidR="00C82D84" w:rsidRDefault="003D33B3">
      <w:pPr>
        <w:pStyle w:val="ConsPlusNonformat"/>
        <w:jc w:val="both"/>
      </w:pPr>
      <w:r>
        <w:t xml:space="preserve">    Размер субсидии к выплате составляет __________________________ рублей.</w:t>
      </w:r>
    </w:p>
    <w:p w14:paraId="1D5DA4E9" w14:textId="77777777" w:rsidR="00C82D84" w:rsidRDefault="003D33B3">
      <w:pPr>
        <w:pStyle w:val="ConsPlusNonformat"/>
        <w:jc w:val="both"/>
      </w:pPr>
      <w:r>
        <w:t xml:space="preserve">                                             (сумма прописью)</w:t>
      </w:r>
    </w:p>
    <w:p w14:paraId="2C8C4B99" w14:textId="77777777" w:rsidR="00C82D84" w:rsidRDefault="00C82D84">
      <w:pPr>
        <w:pStyle w:val="ConsPlusNonformat"/>
        <w:jc w:val="both"/>
      </w:pPr>
    </w:p>
    <w:p w14:paraId="1D3CF4F7" w14:textId="77777777" w:rsidR="00C82D84" w:rsidRDefault="003D33B3">
      <w:pPr>
        <w:pStyle w:val="ConsPlusNonformat"/>
        <w:jc w:val="both"/>
      </w:pPr>
      <w:r>
        <w:t xml:space="preserve">    --------------------------------</w:t>
      </w:r>
    </w:p>
    <w:p w14:paraId="468E6D0A" w14:textId="77777777" w:rsidR="00C82D84" w:rsidRDefault="003D33B3">
      <w:pPr>
        <w:pStyle w:val="ConsPlusNonformat"/>
        <w:jc w:val="both"/>
      </w:pPr>
      <w:bookmarkStart w:id="43" w:name="Par464"/>
      <w:bookmarkEnd w:id="43"/>
      <w:r>
        <w:t xml:space="preserve">    &lt;*&gt; В случае если указывается только один из предусмотренных заявлением</w:t>
      </w:r>
    </w:p>
    <w:p w14:paraId="60F9F325" w14:textId="77777777" w:rsidR="00C82D84" w:rsidRDefault="003D33B3">
      <w:pPr>
        <w:pStyle w:val="ConsPlusNonformat"/>
        <w:jc w:val="both"/>
      </w:pPr>
      <w:r>
        <w:t>видов  договоров,  данные  заполняются только по тому договору, по которому</w:t>
      </w:r>
    </w:p>
    <w:p w14:paraId="6FF1BC76" w14:textId="77777777" w:rsidR="00C82D84" w:rsidRDefault="003D33B3">
      <w:pPr>
        <w:pStyle w:val="ConsPlusNonformat"/>
        <w:jc w:val="both"/>
      </w:pPr>
      <w:r>
        <w:t>запрашивается субсидия.</w:t>
      </w:r>
    </w:p>
    <w:p w14:paraId="27D7FBE5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355"/>
        <w:gridCol w:w="340"/>
        <w:gridCol w:w="2030"/>
        <w:gridCol w:w="397"/>
        <w:gridCol w:w="2948"/>
      </w:tblGrid>
      <w:tr w:rsidR="00C82D84" w14:paraId="1D3A5E69" w14:textId="77777777">
        <w:tc>
          <w:tcPr>
            <w:tcW w:w="3355" w:type="dxa"/>
            <w:vAlign w:val="bottom"/>
          </w:tcPr>
          <w:p w14:paraId="23E751F1" w14:textId="77777777" w:rsidR="00C82D84" w:rsidRDefault="003D33B3">
            <w:pPr>
              <w:pStyle w:val="ConsPlusNormal"/>
            </w:pPr>
            <w:r>
              <w:t>Руководитель (уполномоченное лицо)</w:t>
            </w:r>
          </w:p>
        </w:tc>
        <w:tc>
          <w:tcPr>
            <w:tcW w:w="340" w:type="dxa"/>
          </w:tcPr>
          <w:p w14:paraId="7C3F448B" w14:textId="77777777" w:rsidR="00C82D84" w:rsidRDefault="00C82D84">
            <w:pPr>
              <w:pStyle w:val="ConsPlusNormal"/>
            </w:pP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223578F7" w14:textId="77777777" w:rsidR="00C82D84" w:rsidRDefault="00C82D84">
            <w:pPr>
              <w:pStyle w:val="ConsPlusNormal"/>
            </w:pPr>
          </w:p>
        </w:tc>
        <w:tc>
          <w:tcPr>
            <w:tcW w:w="397" w:type="dxa"/>
          </w:tcPr>
          <w:p w14:paraId="786E67EE" w14:textId="77777777" w:rsidR="00C82D84" w:rsidRDefault="00C82D84">
            <w:pPr>
              <w:pStyle w:val="ConsPlusNormal"/>
            </w:pP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3E960B40" w14:textId="77777777" w:rsidR="00C82D84" w:rsidRDefault="00C82D84">
            <w:pPr>
              <w:pStyle w:val="ConsPlusNormal"/>
            </w:pPr>
          </w:p>
        </w:tc>
      </w:tr>
      <w:tr w:rsidR="00C82D84" w14:paraId="1A6F65EA" w14:textId="77777777">
        <w:tc>
          <w:tcPr>
            <w:tcW w:w="3355" w:type="dxa"/>
          </w:tcPr>
          <w:p w14:paraId="6344928C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58B6EBBC" w14:textId="77777777" w:rsidR="00C82D84" w:rsidRDefault="00C82D84">
            <w:pPr>
              <w:pStyle w:val="ConsPlusNormal"/>
            </w:pPr>
          </w:p>
        </w:tc>
        <w:tc>
          <w:tcPr>
            <w:tcW w:w="2030" w:type="dxa"/>
            <w:tcBorders>
              <w:top w:val="single" w:sz="4" w:space="0" w:color="auto"/>
            </w:tcBorders>
          </w:tcPr>
          <w:p w14:paraId="7C7E7431" w14:textId="77777777" w:rsidR="00C82D84" w:rsidRDefault="003D33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97" w:type="dxa"/>
          </w:tcPr>
          <w:p w14:paraId="1A3C8765" w14:textId="77777777" w:rsidR="00C82D84" w:rsidRDefault="00C82D84">
            <w:pPr>
              <w:pStyle w:val="ConsPlusNormal"/>
            </w:pPr>
          </w:p>
        </w:tc>
        <w:tc>
          <w:tcPr>
            <w:tcW w:w="2948" w:type="dxa"/>
            <w:tcBorders>
              <w:top w:val="single" w:sz="4" w:space="0" w:color="auto"/>
            </w:tcBorders>
          </w:tcPr>
          <w:p w14:paraId="1F22F074" w14:textId="77777777" w:rsidR="00C82D84" w:rsidRDefault="003D33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82D84" w14:paraId="628D2149" w14:textId="77777777">
        <w:tc>
          <w:tcPr>
            <w:tcW w:w="3355" w:type="dxa"/>
          </w:tcPr>
          <w:p w14:paraId="3EA57855" w14:textId="77777777" w:rsidR="00C82D84" w:rsidRDefault="003D33B3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</w:tcPr>
          <w:p w14:paraId="6D0622CD" w14:textId="77777777" w:rsidR="00C82D84" w:rsidRDefault="00C82D84">
            <w:pPr>
              <w:pStyle w:val="ConsPlusNormal"/>
            </w:pPr>
          </w:p>
        </w:tc>
        <w:tc>
          <w:tcPr>
            <w:tcW w:w="2030" w:type="dxa"/>
          </w:tcPr>
          <w:p w14:paraId="1F720F15" w14:textId="77777777" w:rsidR="00C82D84" w:rsidRDefault="00C82D84">
            <w:pPr>
              <w:pStyle w:val="ConsPlusNormal"/>
            </w:pPr>
          </w:p>
        </w:tc>
        <w:tc>
          <w:tcPr>
            <w:tcW w:w="397" w:type="dxa"/>
          </w:tcPr>
          <w:p w14:paraId="75B94ECD" w14:textId="77777777" w:rsidR="00C82D84" w:rsidRDefault="00C82D84">
            <w:pPr>
              <w:pStyle w:val="ConsPlusNormal"/>
            </w:pPr>
          </w:p>
        </w:tc>
        <w:tc>
          <w:tcPr>
            <w:tcW w:w="2948" w:type="dxa"/>
          </w:tcPr>
          <w:p w14:paraId="6110F4D3" w14:textId="77777777" w:rsidR="00C82D84" w:rsidRDefault="00C82D84">
            <w:pPr>
              <w:pStyle w:val="ConsPlusNormal"/>
            </w:pPr>
          </w:p>
        </w:tc>
      </w:tr>
      <w:tr w:rsidR="00C82D84" w14:paraId="6D673A6F" w14:textId="77777777">
        <w:tc>
          <w:tcPr>
            <w:tcW w:w="3355" w:type="dxa"/>
          </w:tcPr>
          <w:p w14:paraId="5B42D72B" w14:textId="77777777" w:rsidR="00C82D84" w:rsidRDefault="003D33B3">
            <w:pPr>
              <w:pStyle w:val="ConsPlusNormal"/>
            </w:pPr>
            <w:r>
              <w:t>"__" ______ 20__ г.</w:t>
            </w:r>
          </w:p>
        </w:tc>
        <w:tc>
          <w:tcPr>
            <w:tcW w:w="340" w:type="dxa"/>
          </w:tcPr>
          <w:p w14:paraId="2E456ACF" w14:textId="77777777" w:rsidR="00C82D84" w:rsidRDefault="00C82D84">
            <w:pPr>
              <w:pStyle w:val="ConsPlusNormal"/>
            </w:pPr>
          </w:p>
        </w:tc>
        <w:tc>
          <w:tcPr>
            <w:tcW w:w="2030" w:type="dxa"/>
          </w:tcPr>
          <w:p w14:paraId="381F470A" w14:textId="77777777" w:rsidR="00C82D84" w:rsidRDefault="00C82D84">
            <w:pPr>
              <w:pStyle w:val="ConsPlusNormal"/>
            </w:pPr>
          </w:p>
        </w:tc>
        <w:tc>
          <w:tcPr>
            <w:tcW w:w="397" w:type="dxa"/>
          </w:tcPr>
          <w:p w14:paraId="22F51B2F" w14:textId="77777777" w:rsidR="00C82D84" w:rsidRDefault="00C82D84">
            <w:pPr>
              <w:pStyle w:val="ConsPlusNormal"/>
            </w:pPr>
          </w:p>
        </w:tc>
        <w:tc>
          <w:tcPr>
            <w:tcW w:w="2948" w:type="dxa"/>
          </w:tcPr>
          <w:p w14:paraId="302097AB" w14:textId="77777777" w:rsidR="00C82D84" w:rsidRDefault="00C82D84">
            <w:pPr>
              <w:pStyle w:val="ConsPlusNormal"/>
            </w:pPr>
          </w:p>
        </w:tc>
      </w:tr>
    </w:tbl>
    <w:p w14:paraId="2C39A0D2" w14:textId="77777777" w:rsidR="00C82D84" w:rsidRDefault="00C82D84">
      <w:pPr>
        <w:pStyle w:val="ConsPlusNormal"/>
        <w:jc w:val="both"/>
      </w:pPr>
    </w:p>
    <w:p w14:paraId="39DB72BA" w14:textId="77777777" w:rsidR="00C82D84" w:rsidRDefault="00C82D84">
      <w:pPr>
        <w:pStyle w:val="ConsPlusNormal"/>
        <w:jc w:val="both"/>
      </w:pPr>
    </w:p>
    <w:p w14:paraId="32CD2CA0" w14:textId="77777777" w:rsidR="00C82D84" w:rsidRDefault="00C82D84">
      <w:pPr>
        <w:pStyle w:val="ConsPlusNormal"/>
        <w:jc w:val="both"/>
      </w:pPr>
    </w:p>
    <w:p w14:paraId="0435D4EA" w14:textId="77777777" w:rsidR="00C82D84" w:rsidRDefault="00C82D84">
      <w:pPr>
        <w:pStyle w:val="ConsPlusNormal"/>
        <w:jc w:val="both"/>
      </w:pPr>
    </w:p>
    <w:p w14:paraId="2035BFDE" w14:textId="77777777" w:rsidR="00C82D84" w:rsidRDefault="00C82D84">
      <w:pPr>
        <w:pStyle w:val="ConsPlusNormal"/>
        <w:jc w:val="both"/>
      </w:pPr>
    </w:p>
    <w:p w14:paraId="490E7D97" w14:textId="77777777" w:rsidR="00C82D84" w:rsidRDefault="003D33B3">
      <w:pPr>
        <w:pStyle w:val="ConsPlusNormal"/>
        <w:jc w:val="right"/>
        <w:outlineLvl w:val="1"/>
      </w:pPr>
      <w:r>
        <w:t>Приложение N 3</w:t>
      </w:r>
    </w:p>
    <w:p w14:paraId="4BF4F0CE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0EC6FEB5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03262080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68B9918F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32120A99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792D4C6C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59D9B7F4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1072FB10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26164C1D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4072A9F6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4D32648E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0967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86F63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FE600EF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55BE8DBD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lastRenderedPageBreak/>
              <w:t xml:space="preserve">(в ред. </w:t>
            </w:r>
            <w:hyperlink r:id="rId19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31.12.2021 N 2605)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7F5A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214872A8" w14:textId="77777777" w:rsidR="00C82D84" w:rsidRDefault="00C82D84">
      <w:pPr>
        <w:pStyle w:val="ConsPlusNormal"/>
        <w:jc w:val="center"/>
      </w:pPr>
    </w:p>
    <w:p w14:paraId="73634D0D" w14:textId="77777777" w:rsidR="00C82D84" w:rsidRDefault="003D33B3">
      <w:pPr>
        <w:pStyle w:val="ConsPlusNormal"/>
        <w:jc w:val="right"/>
      </w:pPr>
      <w:r>
        <w:t>(форма)</w:t>
      </w:r>
    </w:p>
    <w:p w14:paraId="438FEA80" w14:textId="77777777" w:rsidR="00C82D84" w:rsidRDefault="00C82D84">
      <w:pPr>
        <w:pStyle w:val="ConsPlusNormal"/>
        <w:jc w:val="both"/>
      </w:pPr>
    </w:p>
    <w:p w14:paraId="0324173B" w14:textId="77777777" w:rsidR="00C82D84" w:rsidRDefault="003D33B3">
      <w:pPr>
        <w:pStyle w:val="ConsPlusNonformat"/>
        <w:jc w:val="both"/>
      </w:pPr>
      <w:bookmarkStart w:id="44" w:name="Par508"/>
      <w:bookmarkEnd w:id="44"/>
      <w:r>
        <w:t xml:space="preserve">                                 ЗАЯВЛЕНИЕ</w:t>
      </w:r>
    </w:p>
    <w:p w14:paraId="1A9BE709" w14:textId="77777777" w:rsidR="00C82D84" w:rsidRDefault="003D33B3">
      <w:pPr>
        <w:pStyle w:val="ConsPlusNonformat"/>
        <w:jc w:val="both"/>
      </w:pPr>
      <w:r>
        <w:t xml:space="preserve">        о предоставлении субсидии по процентной (купонной) выплате</w:t>
      </w:r>
    </w:p>
    <w:p w14:paraId="69FB0B60" w14:textId="77777777" w:rsidR="00C82D84" w:rsidRDefault="003D33B3">
      <w:pPr>
        <w:pStyle w:val="ConsPlusNonformat"/>
        <w:jc w:val="both"/>
      </w:pPr>
      <w:r>
        <w:t xml:space="preserve">           за купонный период по выпуску облигаций, размещенной</w:t>
      </w:r>
    </w:p>
    <w:p w14:paraId="5EF0612D" w14:textId="77777777" w:rsidR="00C82D84" w:rsidRDefault="003D33B3">
      <w:pPr>
        <w:pStyle w:val="ConsPlusNonformat"/>
        <w:jc w:val="both"/>
      </w:pPr>
      <w:r>
        <w:t xml:space="preserve">        в ____ году субъектом малого и среднего предпринимательства</w:t>
      </w:r>
    </w:p>
    <w:p w14:paraId="46CCEC7D" w14:textId="77777777" w:rsidR="00C82D84" w:rsidRDefault="003D33B3">
      <w:pPr>
        <w:pStyle w:val="ConsPlusNonformat"/>
        <w:jc w:val="both"/>
      </w:pPr>
      <w:r>
        <w:t xml:space="preserve">                   по состоянию на "__" _______ 20__ г.</w:t>
      </w:r>
    </w:p>
    <w:p w14:paraId="3E995BE4" w14:textId="77777777" w:rsidR="00C82D84" w:rsidRDefault="00C82D84">
      <w:pPr>
        <w:pStyle w:val="ConsPlusNonformat"/>
        <w:jc w:val="both"/>
      </w:pPr>
    </w:p>
    <w:p w14:paraId="1C67038F" w14:textId="77777777" w:rsidR="00C82D84" w:rsidRDefault="003D33B3">
      <w:pPr>
        <w:pStyle w:val="ConsPlusNonformat"/>
        <w:jc w:val="both"/>
      </w:pPr>
      <w:r>
        <w:t xml:space="preserve">    Наименование организации ______________________________________________</w:t>
      </w:r>
    </w:p>
    <w:p w14:paraId="37005499" w14:textId="77777777" w:rsidR="00C82D84" w:rsidRDefault="003D33B3">
      <w:pPr>
        <w:pStyle w:val="ConsPlusNonformat"/>
        <w:jc w:val="both"/>
      </w:pPr>
      <w:r>
        <w:t xml:space="preserve">    Государственный      регистрационный,    идентификационный    и   (или)</w:t>
      </w:r>
    </w:p>
    <w:p w14:paraId="22BA4EA5" w14:textId="77777777" w:rsidR="00C82D84" w:rsidRDefault="003D33B3">
      <w:pPr>
        <w:pStyle w:val="ConsPlusNonformat"/>
        <w:jc w:val="both"/>
      </w:pPr>
      <w:r>
        <w:t>регистрационный номер выпуска облигаций ___________________________________</w:t>
      </w:r>
    </w:p>
    <w:p w14:paraId="6067DA58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0B3049F9" w14:textId="77777777" w:rsidR="00C82D84" w:rsidRDefault="003D33B3">
      <w:pPr>
        <w:pStyle w:val="ConsPlusNonformat"/>
        <w:jc w:val="both"/>
      </w:pPr>
      <w:r>
        <w:t xml:space="preserve">    Порядковый номер купонного периода, по выплате за который запрашивается</w:t>
      </w:r>
    </w:p>
    <w:p w14:paraId="56928D6D" w14:textId="77777777" w:rsidR="00C82D84" w:rsidRDefault="003D33B3">
      <w:pPr>
        <w:pStyle w:val="ConsPlusNonformat"/>
        <w:jc w:val="both"/>
      </w:pPr>
      <w:r>
        <w:t>субсидия (далее - купонный период) ________________________________________</w:t>
      </w:r>
    </w:p>
    <w:p w14:paraId="4F4882BC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2BCC54F8" w14:textId="77777777" w:rsidR="00C82D84" w:rsidRDefault="003D33B3">
      <w:pPr>
        <w:pStyle w:val="ConsPlusNonformat"/>
        <w:jc w:val="both"/>
      </w:pPr>
      <w:r>
        <w:t xml:space="preserve">    Дата   фактического    завершения    размещения    выпуска    облигаций</w:t>
      </w:r>
    </w:p>
    <w:p w14:paraId="58E46C6F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4E20BCF5" w14:textId="77777777" w:rsidR="00C82D84" w:rsidRDefault="003D33B3">
      <w:pPr>
        <w:pStyle w:val="ConsPlusNonformat"/>
        <w:jc w:val="both"/>
      </w:pPr>
      <w:r>
        <w:t xml:space="preserve">    Дата погашения выпуска облигаций ______________________________________</w:t>
      </w:r>
    </w:p>
    <w:p w14:paraId="58FDECA7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206CA0DB" w14:textId="77777777" w:rsidR="00C82D84" w:rsidRDefault="003D33B3">
      <w:pPr>
        <w:pStyle w:val="ConsPlusNonformat"/>
        <w:jc w:val="both"/>
      </w:pPr>
      <w:r>
        <w:t xml:space="preserve">    Остаточная  номинальная  стоимость  выпуска  облигаций,  находящихся  в</w:t>
      </w:r>
    </w:p>
    <w:p w14:paraId="0263B167" w14:textId="77777777" w:rsidR="00C82D84" w:rsidRDefault="003D33B3">
      <w:pPr>
        <w:pStyle w:val="ConsPlusNonformat"/>
        <w:jc w:val="both"/>
      </w:pPr>
      <w:r>
        <w:t>обращении      на      дату      окончания       купонного          периода</w:t>
      </w:r>
    </w:p>
    <w:p w14:paraId="4599669A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290205E7" w14:textId="77777777" w:rsidR="00C82D84" w:rsidRDefault="003D33B3">
      <w:pPr>
        <w:pStyle w:val="ConsPlusNonformat"/>
        <w:jc w:val="both"/>
      </w:pPr>
      <w:r>
        <w:t xml:space="preserve">    Количество дней в купонном периоде ____________________________________</w:t>
      </w:r>
    </w:p>
    <w:p w14:paraId="4DA9453C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71D1F239" w14:textId="77777777" w:rsidR="00C82D84" w:rsidRDefault="00C82D84">
      <w:pPr>
        <w:pStyle w:val="ConsPlusNonformat"/>
        <w:jc w:val="both"/>
      </w:pPr>
    </w:p>
    <w:p w14:paraId="1E467656" w14:textId="77777777" w:rsidR="00C82D84" w:rsidRDefault="003D33B3">
      <w:pPr>
        <w:pStyle w:val="ConsPlusNonformat"/>
        <w:jc w:val="both"/>
      </w:pPr>
      <w:r>
        <w:t xml:space="preserve">                                  ГРАФИК</w:t>
      </w:r>
    </w:p>
    <w:p w14:paraId="10367E03" w14:textId="77777777" w:rsidR="00C82D84" w:rsidRDefault="003D33B3">
      <w:pPr>
        <w:pStyle w:val="ConsPlusNonformat"/>
        <w:jc w:val="both"/>
      </w:pPr>
      <w:r>
        <w:t xml:space="preserve">            выплаты процентного (купонного) дохода (фактически</w:t>
      </w:r>
    </w:p>
    <w:p w14:paraId="158CF87B" w14:textId="77777777" w:rsidR="00C82D84" w:rsidRDefault="003D33B3">
      <w:pPr>
        <w:pStyle w:val="ConsPlusNonformat"/>
        <w:jc w:val="both"/>
      </w:pPr>
      <w:r>
        <w:t xml:space="preserve">        осуществленный за предыдущие купонные (процентные) периоды</w:t>
      </w:r>
    </w:p>
    <w:p w14:paraId="5C2553C9" w14:textId="77777777" w:rsidR="00C82D84" w:rsidRDefault="003D33B3">
      <w:pPr>
        <w:pStyle w:val="ConsPlusNonformat"/>
        <w:jc w:val="both"/>
      </w:pPr>
      <w:r>
        <w:t xml:space="preserve">            и плановый за текущий купонный (процентный) период)</w:t>
      </w:r>
    </w:p>
    <w:p w14:paraId="1F0C1C57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7"/>
        <w:gridCol w:w="1701"/>
        <w:gridCol w:w="1123"/>
        <w:gridCol w:w="1123"/>
        <w:gridCol w:w="1128"/>
        <w:gridCol w:w="1123"/>
        <w:gridCol w:w="1128"/>
        <w:gridCol w:w="1310"/>
      </w:tblGrid>
      <w:tr w:rsidR="00C82D84" w14:paraId="749B14A7" w14:textId="77777777"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F2AC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8BBE" w14:textId="77777777" w:rsidR="00C82D84" w:rsidRDefault="003D33B3">
            <w:pPr>
              <w:pStyle w:val="ConsPlusNormal"/>
              <w:jc w:val="center"/>
            </w:pPr>
            <w:r>
              <w:t>1-й купонный период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015E" w14:textId="77777777" w:rsidR="00C82D84" w:rsidRDefault="003D33B3">
            <w:pPr>
              <w:pStyle w:val="ConsPlusNormal"/>
              <w:jc w:val="center"/>
            </w:pPr>
            <w:r>
              <w:t>2-й купонный период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4B0A" w14:textId="77777777" w:rsidR="00C82D84" w:rsidRDefault="003D33B3">
            <w:pPr>
              <w:pStyle w:val="ConsPlusNormal"/>
              <w:jc w:val="center"/>
            </w:pPr>
            <w:r>
              <w:t>3-й купонный период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9AF2" w14:textId="77777777" w:rsidR="00C82D84" w:rsidRDefault="003D33B3">
            <w:pPr>
              <w:pStyle w:val="ConsPlusNormal"/>
              <w:jc w:val="center"/>
            </w:pPr>
            <w:r>
              <w:t>n-й купонный период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75D" w14:textId="77777777" w:rsidR="00C82D84" w:rsidRDefault="003D33B3">
            <w:pPr>
              <w:pStyle w:val="ConsPlusNormal"/>
              <w:jc w:val="center"/>
            </w:pPr>
            <w:r>
              <w:t>n-й купонный период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3F46" w14:textId="77777777" w:rsidR="00C82D84" w:rsidRDefault="003D33B3">
            <w:pPr>
              <w:pStyle w:val="ConsPlusNormal"/>
              <w:jc w:val="center"/>
            </w:pPr>
            <w:r>
              <w:t>Последний купонный период</w:t>
            </w:r>
          </w:p>
        </w:tc>
      </w:tr>
      <w:tr w:rsidR="00C82D84" w14:paraId="044B89DF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3BA8" w14:textId="77777777" w:rsidR="00C82D84" w:rsidRDefault="003D33B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98F1" w14:textId="77777777" w:rsidR="00C82D84" w:rsidRDefault="003D33B3">
            <w:pPr>
              <w:pStyle w:val="ConsPlusNormal"/>
            </w:pPr>
            <w:r>
              <w:t>Дата начала купонного периода (дд.мм.гг)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013C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30AB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C9BD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4BA7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009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4637" w14:textId="77777777" w:rsidR="00C82D84" w:rsidRDefault="00C82D84">
            <w:pPr>
              <w:pStyle w:val="ConsPlusNormal"/>
            </w:pPr>
          </w:p>
        </w:tc>
      </w:tr>
      <w:tr w:rsidR="00C82D84" w14:paraId="0E567DE4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FA" w14:textId="77777777" w:rsidR="00C82D84" w:rsidRDefault="003D33B3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FEDB" w14:textId="77777777" w:rsidR="00C82D84" w:rsidRDefault="003D33B3">
            <w:pPr>
              <w:pStyle w:val="ConsPlusNormal"/>
            </w:pPr>
            <w:r>
              <w:t>Дата окончания купонного периода (дата, на которую должен быть произведен платеж) (дд.мм.гг)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3A7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7B12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2D5E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4218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6F7A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9693" w14:textId="77777777" w:rsidR="00C82D84" w:rsidRDefault="00C82D84">
            <w:pPr>
              <w:pStyle w:val="ConsPlusNormal"/>
            </w:pPr>
          </w:p>
        </w:tc>
      </w:tr>
      <w:tr w:rsidR="00C82D84" w14:paraId="539C50D3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4A4E" w14:textId="77777777" w:rsidR="00C82D84" w:rsidRDefault="003D33B3">
            <w:pPr>
              <w:pStyle w:val="ConsPlusNormal"/>
              <w:jc w:val="center"/>
            </w:pPr>
            <w:bookmarkStart w:id="45" w:name="Par559"/>
            <w:bookmarkEnd w:id="45"/>
            <w:r>
              <w:lastRenderedPageBreak/>
              <w:t>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47D6" w14:textId="77777777" w:rsidR="00C82D84" w:rsidRDefault="003D33B3">
            <w:pPr>
              <w:pStyle w:val="ConsPlusNormal"/>
            </w:pPr>
            <w:r>
              <w:t>Процентная ставка за купонный период (процентов годовых)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AABE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183D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8E23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B47A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C0C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9606" w14:textId="77777777" w:rsidR="00C82D84" w:rsidRDefault="00C82D84">
            <w:pPr>
              <w:pStyle w:val="ConsPlusNormal"/>
            </w:pPr>
          </w:p>
        </w:tc>
      </w:tr>
      <w:tr w:rsidR="00C82D84" w14:paraId="2B46CA8A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9707" w14:textId="77777777" w:rsidR="00C82D84" w:rsidRDefault="003D33B3">
            <w:pPr>
              <w:pStyle w:val="ConsPlusNormal"/>
              <w:jc w:val="center"/>
            </w:pPr>
            <w:bookmarkStart w:id="46" w:name="Par567"/>
            <w:bookmarkEnd w:id="46"/>
            <w:r>
              <w:t>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25B" w14:textId="77777777" w:rsidR="00C82D84" w:rsidRDefault="003D33B3">
            <w:pPr>
              <w:pStyle w:val="ConsPlusNormal"/>
            </w:pPr>
            <w:r>
              <w:t>Количество дней в купонном периоде (дней)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FC98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1D65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A526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8D94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3A76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9696" w14:textId="77777777" w:rsidR="00C82D84" w:rsidRDefault="00C82D84">
            <w:pPr>
              <w:pStyle w:val="ConsPlusNormal"/>
            </w:pPr>
          </w:p>
        </w:tc>
      </w:tr>
      <w:tr w:rsidR="00C82D84" w14:paraId="01B16EBE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600" w14:textId="77777777" w:rsidR="00C82D84" w:rsidRDefault="003D33B3">
            <w:pPr>
              <w:pStyle w:val="ConsPlusNormal"/>
              <w:jc w:val="center"/>
            </w:pPr>
            <w:bookmarkStart w:id="47" w:name="Par575"/>
            <w:bookmarkEnd w:id="47"/>
            <w:r>
              <w:t>5.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6DFB" w14:textId="77777777" w:rsidR="00C82D84" w:rsidRDefault="003D33B3">
            <w:pPr>
              <w:pStyle w:val="ConsPlusNormal"/>
            </w:pPr>
            <w:r>
              <w:t>Ключевая ставка Банка России на плановую дату выплаты процентного (купонного) дохода за период (процентов годовых)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A2D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BAB8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EB6E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927B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6961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68E8" w14:textId="77777777" w:rsidR="00C82D84" w:rsidRDefault="00C82D84">
            <w:pPr>
              <w:pStyle w:val="ConsPlusNormal"/>
            </w:pPr>
          </w:p>
        </w:tc>
      </w:tr>
      <w:tr w:rsidR="00C82D84" w14:paraId="24EE86DF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1637" w14:textId="77777777" w:rsidR="00C82D84" w:rsidRDefault="003D33B3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EF61" w14:textId="77777777" w:rsidR="00C82D84" w:rsidRDefault="003D33B3">
            <w:pPr>
              <w:pStyle w:val="ConsPlusNormal"/>
            </w:pPr>
            <w:r>
              <w:t>Процентный (купонный) доход к уплате (рублей)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44E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FF25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FD31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16F9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FD96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46FF" w14:textId="77777777" w:rsidR="00C82D84" w:rsidRDefault="00C82D84">
            <w:pPr>
              <w:pStyle w:val="ConsPlusNormal"/>
            </w:pPr>
          </w:p>
        </w:tc>
      </w:tr>
      <w:tr w:rsidR="00C82D84" w14:paraId="71A6BBA5" w14:textId="77777777"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D181" w14:textId="77777777" w:rsidR="00C82D84" w:rsidRDefault="003D33B3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406A" w14:textId="77777777" w:rsidR="00C82D84" w:rsidRDefault="003D33B3">
            <w:pPr>
              <w:pStyle w:val="ConsPlusNormal"/>
            </w:pPr>
            <w:r>
              <w:t>Возмещено за счет средств федерального бюджета (рублей)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1AC4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BF80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535D" w14:textId="77777777" w:rsidR="00C82D84" w:rsidRDefault="00C82D84">
            <w:pPr>
              <w:pStyle w:val="ConsPlusNormal"/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E3A9" w14:textId="77777777" w:rsidR="00C82D84" w:rsidRDefault="00C82D84">
            <w:pPr>
              <w:pStyle w:val="ConsPlusNormal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B22C" w14:textId="77777777" w:rsidR="00C82D84" w:rsidRDefault="00C82D84">
            <w:pPr>
              <w:pStyle w:val="ConsPlusNormal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B6B" w14:textId="77777777" w:rsidR="00C82D84" w:rsidRDefault="00C82D84">
            <w:pPr>
              <w:pStyle w:val="ConsPlusNormal"/>
            </w:pPr>
          </w:p>
        </w:tc>
      </w:tr>
    </w:tbl>
    <w:p w14:paraId="2479967D" w14:textId="77777777" w:rsidR="00C82D84" w:rsidRDefault="00C82D84">
      <w:pPr>
        <w:pStyle w:val="ConsPlusNormal"/>
        <w:jc w:val="both"/>
      </w:pPr>
    </w:p>
    <w:p w14:paraId="678F0277" w14:textId="77777777" w:rsidR="00C82D84" w:rsidRDefault="003D33B3">
      <w:pPr>
        <w:pStyle w:val="ConsPlusNonformat"/>
        <w:jc w:val="both"/>
      </w:pPr>
      <w:r>
        <w:t xml:space="preserve">                                  РАСЧЕТ</w:t>
      </w:r>
    </w:p>
    <w:p w14:paraId="745E6CE3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237"/>
        <w:gridCol w:w="2818"/>
        <w:gridCol w:w="2041"/>
        <w:gridCol w:w="1984"/>
      </w:tblGrid>
      <w:tr w:rsidR="00C82D84" w14:paraId="59D4172C" w14:textId="77777777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429D" w14:textId="77777777" w:rsidR="00C82D84" w:rsidRDefault="003D33B3">
            <w:pPr>
              <w:pStyle w:val="ConsPlusNormal"/>
              <w:jc w:val="center"/>
            </w:pPr>
            <w:r>
              <w:t>Порядковый номер купонного периода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E82" w14:textId="77777777" w:rsidR="00C82D84" w:rsidRDefault="003D33B3">
            <w:pPr>
              <w:pStyle w:val="ConsPlusNormal"/>
              <w:jc w:val="center"/>
            </w:pPr>
            <w:r>
              <w:t>Остаточная номинальная стоимость выпуска облигаций, находящихся в обращении на дату окончания купонного периода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3329" w14:textId="77777777" w:rsidR="00C82D84" w:rsidRDefault="003D33B3">
            <w:pPr>
              <w:pStyle w:val="ConsPlusNormal"/>
              <w:jc w:val="center"/>
            </w:pPr>
            <w:r>
              <w:t>Размер субсидии (</w:t>
            </w:r>
            <w:hyperlink w:anchor="Par606" w:tooltip="1" w:history="1">
              <w:r>
                <w:rPr>
                  <w:color w:val="0000FF"/>
                </w:rPr>
                <w:t>гр. 1</w:t>
              </w:r>
            </w:hyperlink>
            <w:r>
              <w:t xml:space="preserve"> x </w:t>
            </w:r>
            <w:hyperlink w:anchor="Par559" w:tooltip="3." w:history="1">
              <w:r>
                <w:rPr>
                  <w:color w:val="0000FF"/>
                </w:rPr>
                <w:t>стр. 3</w:t>
              </w:r>
            </w:hyperlink>
            <w:r>
              <w:t xml:space="preserve"> x 0,7 x </w:t>
            </w:r>
            <w:hyperlink w:anchor="Par567" w:tooltip="4." w:history="1">
              <w:r>
                <w:rPr>
                  <w:color w:val="0000FF"/>
                </w:rPr>
                <w:t>стр. 4</w:t>
              </w:r>
            </w:hyperlink>
            <w:r>
              <w:t xml:space="preserve"> / 365)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A61A" w14:textId="77777777" w:rsidR="00C82D84" w:rsidRDefault="003D33B3">
            <w:pPr>
              <w:pStyle w:val="ConsPlusNormal"/>
              <w:jc w:val="center"/>
            </w:pPr>
            <w:r>
              <w:t>Размер субсидии (</w:t>
            </w:r>
            <w:hyperlink w:anchor="Par606" w:tooltip="1" w:history="1">
              <w:r>
                <w:rPr>
                  <w:color w:val="0000FF"/>
                </w:rPr>
                <w:t>гр. 1</w:t>
              </w:r>
            </w:hyperlink>
            <w:r>
              <w:t xml:space="preserve"> x </w:t>
            </w:r>
            <w:hyperlink w:anchor="Par575" w:tooltip="5." w:history="1">
              <w:r>
                <w:rPr>
                  <w:color w:val="0000FF"/>
                </w:rPr>
                <w:t>стр. 5</w:t>
              </w:r>
            </w:hyperlink>
            <w:r>
              <w:t xml:space="preserve"> x 0,7 x </w:t>
            </w:r>
            <w:hyperlink w:anchor="Par567" w:tooltip="4." w:history="1">
              <w:r>
                <w:rPr>
                  <w:color w:val="0000FF"/>
                </w:rPr>
                <w:t>стр. 4</w:t>
              </w:r>
            </w:hyperlink>
            <w:r>
              <w:t xml:space="preserve"> / 365)</w:t>
            </w:r>
          </w:p>
        </w:tc>
      </w:tr>
      <w:tr w:rsidR="00C82D84" w14:paraId="25C65D3D" w14:textId="77777777"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EA1F" w14:textId="77777777" w:rsidR="00C82D84" w:rsidRDefault="003D33B3">
            <w:pPr>
              <w:pStyle w:val="ConsPlusNormal"/>
              <w:jc w:val="center"/>
            </w:pPr>
            <w:bookmarkStart w:id="48" w:name="Par606"/>
            <w:bookmarkEnd w:id="48"/>
            <w:r>
              <w:t>1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79C3" w14:textId="77777777" w:rsidR="00C82D84" w:rsidRDefault="003D33B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E0CA" w14:textId="77777777" w:rsidR="00C82D84" w:rsidRDefault="003D33B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9300" w14:textId="77777777" w:rsidR="00C82D84" w:rsidRDefault="003D33B3">
            <w:pPr>
              <w:pStyle w:val="ConsPlusNormal"/>
              <w:jc w:val="center"/>
            </w:pPr>
            <w:r>
              <w:t>4</w:t>
            </w:r>
          </w:p>
        </w:tc>
      </w:tr>
      <w:tr w:rsidR="00C82D84" w14:paraId="460AED97" w14:textId="77777777"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</w:tcPr>
          <w:p w14:paraId="45F3B8C3" w14:textId="77777777" w:rsidR="00C82D84" w:rsidRDefault="00C82D84">
            <w:pPr>
              <w:pStyle w:val="ConsPlusNormal"/>
            </w:pPr>
          </w:p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</w:tcPr>
          <w:p w14:paraId="3203F53F" w14:textId="77777777" w:rsidR="00C82D84" w:rsidRDefault="00C82D84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</w:tcBorders>
          </w:tcPr>
          <w:p w14:paraId="5CE434A5" w14:textId="77777777" w:rsidR="00C82D84" w:rsidRDefault="00C82D84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39C49813" w14:textId="77777777" w:rsidR="00C82D84" w:rsidRDefault="00C82D84">
            <w:pPr>
              <w:pStyle w:val="ConsPlusNormal"/>
            </w:pPr>
          </w:p>
        </w:tc>
      </w:tr>
      <w:tr w:rsidR="00C82D84" w14:paraId="1BB62905" w14:textId="77777777">
        <w:tc>
          <w:tcPr>
            <w:tcW w:w="5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87C8" w14:textId="77777777" w:rsidR="00C82D84" w:rsidRDefault="003D33B3">
            <w:pPr>
              <w:pStyle w:val="ConsPlusNormal"/>
            </w:pPr>
            <w:r>
              <w:lastRenderedPageBreak/>
              <w:t>Объем средств субсидии к возмещению (рублей)</w:t>
            </w:r>
          </w:p>
        </w:tc>
        <w:tc>
          <w:tcPr>
            <w:tcW w:w="4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D9E7" w14:textId="77777777" w:rsidR="00C82D84" w:rsidRDefault="00C82D84">
            <w:pPr>
              <w:pStyle w:val="ConsPlusNormal"/>
            </w:pPr>
          </w:p>
        </w:tc>
      </w:tr>
      <w:tr w:rsidR="00C82D84" w14:paraId="0368DAAC" w14:textId="77777777">
        <w:tc>
          <w:tcPr>
            <w:tcW w:w="5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5DD6" w14:textId="77777777" w:rsidR="00C82D84" w:rsidRDefault="003D33B3">
            <w:pPr>
              <w:pStyle w:val="ConsPlusNormal"/>
            </w:pPr>
            <w:r>
              <w:t>Сумма уплаченного невозмещенного процентного (купонного) дохода по состоянию на дату выплаты процентного (купонного) дохода за период (рублей)</w:t>
            </w:r>
          </w:p>
        </w:tc>
        <w:tc>
          <w:tcPr>
            <w:tcW w:w="4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BD59" w14:textId="77777777" w:rsidR="00C82D84" w:rsidRDefault="00C82D84">
            <w:pPr>
              <w:pStyle w:val="ConsPlusNormal"/>
            </w:pPr>
          </w:p>
        </w:tc>
      </w:tr>
    </w:tbl>
    <w:p w14:paraId="6899BC11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3"/>
        <w:gridCol w:w="226"/>
        <w:gridCol w:w="1882"/>
        <w:gridCol w:w="340"/>
        <w:gridCol w:w="3231"/>
      </w:tblGrid>
      <w:tr w:rsidR="00C82D84" w14:paraId="225620B5" w14:textId="77777777">
        <w:tc>
          <w:tcPr>
            <w:tcW w:w="3403" w:type="dxa"/>
            <w:vAlign w:val="bottom"/>
          </w:tcPr>
          <w:p w14:paraId="6CD0D23B" w14:textId="77777777" w:rsidR="00C82D84" w:rsidRDefault="003D33B3">
            <w:pPr>
              <w:pStyle w:val="ConsPlusNormal"/>
            </w:pPr>
            <w:r>
              <w:t>Руководитель</w:t>
            </w:r>
          </w:p>
          <w:p w14:paraId="221E1D84" w14:textId="77777777" w:rsidR="00C82D84" w:rsidRDefault="003D33B3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226" w:type="dxa"/>
          </w:tcPr>
          <w:p w14:paraId="785F22FF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74CE8CDD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32FF00C8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7BCDD44A" w14:textId="77777777" w:rsidR="00C82D84" w:rsidRDefault="00C82D84">
            <w:pPr>
              <w:pStyle w:val="ConsPlusNormal"/>
            </w:pPr>
          </w:p>
        </w:tc>
      </w:tr>
      <w:tr w:rsidR="00C82D84" w14:paraId="368C5ECB" w14:textId="77777777">
        <w:tc>
          <w:tcPr>
            <w:tcW w:w="3403" w:type="dxa"/>
          </w:tcPr>
          <w:p w14:paraId="5D31831D" w14:textId="77777777" w:rsidR="00C82D84" w:rsidRDefault="00C82D84">
            <w:pPr>
              <w:pStyle w:val="ConsPlusNormal"/>
            </w:pPr>
          </w:p>
        </w:tc>
        <w:tc>
          <w:tcPr>
            <w:tcW w:w="226" w:type="dxa"/>
          </w:tcPr>
          <w:p w14:paraId="4F7FD4B0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14:paraId="760F4604" w14:textId="77777777" w:rsidR="00C82D84" w:rsidRDefault="003D33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42FDFEBD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25227918" w14:textId="77777777" w:rsidR="00C82D84" w:rsidRDefault="003D33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82D84" w14:paraId="0B0C1557" w14:textId="77777777">
        <w:tc>
          <w:tcPr>
            <w:tcW w:w="3403" w:type="dxa"/>
            <w:vAlign w:val="bottom"/>
          </w:tcPr>
          <w:p w14:paraId="421D59C1" w14:textId="77777777" w:rsidR="00C82D84" w:rsidRDefault="003D33B3">
            <w:pPr>
              <w:pStyle w:val="ConsPlusNormal"/>
            </w:pPr>
            <w:r>
              <w:t>Главный бухгалтер</w:t>
            </w:r>
          </w:p>
          <w:p w14:paraId="7B0909F1" w14:textId="77777777" w:rsidR="00C82D84" w:rsidRDefault="003D33B3">
            <w:pPr>
              <w:pStyle w:val="ConsPlusNormal"/>
            </w:pPr>
            <w:r>
              <w:t>(при наличии)</w:t>
            </w:r>
          </w:p>
        </w:tc>
        <w:tc>
          <w:tcPr>
            <w:tcW w:w="226" w:type="dxa"/>
          </w:tcPr>
          <w:p w14:paraId="24CF51AC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407CF559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14DD2436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14:paraId="02C2ED09" w14:textId="77777777" w:rsidR="00C82D84" w:rsidRDefault="00C82D84">
            <w:pPr>
              <w:pStyle w:val="ConsPlusNormal"/>
            </w:pPr>
          </w:p>
        </w:tc>
      </w:tr>
      <w:tr w:rsidR="00C82D84" w14:paraId="44FA135B" w14:textId="77777777">
        <w:tc>
          <w:tcPr>
            <w:tcW w:w="3403" w:type="dxa"/>
          </w:tcPr>
          <w:p w14:paraId="699B5E62" w14:textId="77777777" w:rsidR="00C82D84" w:rsidRDefault="00C82D84">
            <w:pPr>
              <w:pStyle w:val="ConsPlusNormal"/>
            </w:pPr>
          </w:p>
        </w:tc>
        <w:tc>
          <w:tcPr>
            <w:tcW w:w="226" w:type="dxa"/>
          </w:tcPr>
          <w:p w14:paraId="0880B3C8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14:paraId="4C7DB036" w14:textId="77777777" w:rsidR="00C82D84" w:rsidRDefault="003D33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0CDDD612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  <w:tcBorders>
              <w:top w:val="single" w:sz="4" w:space="0" w:color="auto"/>
            </w:tcBorders>
          </w:tcPr>
          <w:p w14:paraId="356A2AD6" w14:textId="77777777" w:rsidR="00C82D84" w:rsidRDefault="003D33B3">
            <w:pPr>
              <w:pStyle w:val="ConsPlusNormal"/>
              <w:jc w:val="center"/>
            </w:pPr>
            <w:r>
              <w:t>(Ф.И.О. (при наличии)</w:t>
            </w:r>
          </w:p>
        </w:tc>
      </w:tr>
      <w:tr w:rsidR="00C82D84" w14:paraId="5154D5BC" w14:textId="77777777">
        <w:tc>
          <w:tcPr>
            <w:tcW w:w="3403" w:type="dxa"/>
            <w:vAlign w:val="center"/>
          </w:tcPr>
          <w:p w14:paraId="48C56C11" w14:textId="77777777" w:rsidR="00C82D84" w:rsidRDefault="003D33B3">
            <w:pPr>
              <w:pStyle w:val="ConsPlusNormal"/>
            </w:pPr>
            <w:r>
              <w:t>М.П. (при наличии)</w:t>
            </w:r>
          </w:p>
        </w:tc>
        <w:tc>
          <w:tcPr>
            <w:tcW w:w="226" w:type="dxa"/>
          </w:tcPr>
          <w:p w14:paraId="58CF9221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</w:tcPr>
          <w:p w14:paraId="2E25E08B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7E240531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</w:tcPr>
          <w:p w14:paraId="46E81AB1" w14:textId="77777777" w:rsidR="00C82D84" w:rsidRDefault="00C82D84">
            <w:pPr>
              <w:pStyle w:val="ConsPlusNormal"/>
            </w:pPr>
          </w:p>
        </w:tc>
      </w:tr>
      <w:tr w:rsidR="00C82D84" w14:paraId="7870D52C" w14:textId="77777777">
        <w:tc>
          <w:tcPr>
            <w:tcW w:w="3403" w:type="dxa"/>
            <w:vAlign w:val="center"/>
          </w:tcPr>
          <w:p w14:paraId="3E987A8B" w14:textId="77777777" w:rsidR="00C82D84" w:rsidRDefault="003D33B3">
            <w:pPr>
              <w:pStyle w:val="ConsPlusNormal"/>
            </w:pPr>
            <w:r>
              <w:t>"__" __________ 20__ г.</w:t>
            </w:r>
          </w:p>
        </w:tc>
        <w:tc>
          <w:tcPr>
            <w:tcW w:w="226" w:type="dxa"/>
          </w:tcPr>
          <w:p w14:paraId="7AA1F9E3" w14:textId="77777777" w:rsidR="00C82D84" w:rsidRDefault="00C82D84">
            <w:pPr>
              <w:pStyle w:val="ConsPlusNormal"/>
            </w:pPr>
          </w:p>
        </w:tc>
        <w:tc>
          <w:tcPr>
            <w:tcW w:w="1882" w:type="dxa"/>
          </w:tcPr>
          <w:p w14:paraId="32FC800A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1BC8BBCE" w14:textId="77777777" w:rsidR="00C82D84" w:rsidRDefault="00C82D84">
            <w:pPr>
              <w:pStyle w:val="ConsPlusNormal"/>
            </w:pPr>
          </w:p>
        </w:tc>
        <w:tc>
          <w:tcPr>
            <w:tcW w:w="3231" w:type="dxa"/>
          </w:tcPr>
          <w:p w14:paraId="7ED97BD7" w14:textId="77777777" w:rsidR="00C82D84" w:rsidRDefault="00C82D84">
            <w:pPr>
              <w:pStyle w:val="ConsPlusNormal"/>
            </w:pPr>
          </w:p>
        </w:tc>
      </w:tr>
    </w:tbl>
    <w:p w14:paraId="1BAEF2BF" w14:textId="77777777" w:rsidR="00C82D84" w:rsidRDefault="00C82D84">
      <w:pPr>
        <w:pStyle w:val="ConsPlusNormal"/>
        <w:jc w:val="both"/>
      </w:pPr>
    </w:p>
    <w:p w14:paraId="21A3434F" w14:textId="77777777" w:rsidR="00C82D84" w:rsidRDefault="00C82D84">
      <w:pPr>
        <w:pStyle w:val="ConsPlusNormal"/>
        <w:jc w:val="both"/>
      </w:pPr>
    </w:p>
    <w:p w14:paraId="0F59F0D7" w14:textId="77777777" w:rsidR="00C82D84" w:rsidRDefault="00C82D84">
      <w:pPr>
        <w:pStyle w:val="ConsPlusNormal"/>
        <w:jc w:val="both"/>
      </w:pPr>
    </w:p>
    <w:p w14:paraId="087911FE" w14:textId="77777777" w:rsidR="00C82D84" w:rsidRDefault="00C82D84">
      <w:pPr>
        <w:pStyle w:val="ConsPlusNormal"/>
        <w:jc w:val="both"/>
      </w:pPr>
    </w:p>
    <w:p w14:paraId="27B4055B" w14:textId="77777777" w:rsidR="00C82D84" w:rsidRDefault="00C82D84">
      <w:pPr>
        <w:pStyle w:val="ConsPlusNormal"/>
        <w:jc w:val="both"/>
      </w:pPr>
    </w:p>
    <w:p w14:paraId="403E43DC" w14:textId="77777777" w:rsidR="00C82D84" w:rsidRDefault="003D33B3">
      <w:pPr>
        <w:pStyle w:val="ConsPlusNormal"/>
        <w:jc w:val="right"/>
        <w:outlineLvl w:val="1"/>
      </w:pPr>
      <w:r>
        <w:t>Приложение N 4</w:t>
      </w:r>
    </w:p>
    <w:p w14:paraId="2FBE138F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2A01171D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06E075ED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6C18B606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0B0BF57A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64D4EF02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57E20793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1549892B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411FE647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7FD1F959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3542D13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B714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5BE7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82D5407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DFD89B3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26.12.2019 </w:t>
            </w:r>
            <w:hyperlink r:id="rId194" w:history="1">
              <w:r>
                <w:rPr>
                  <w:color w:val="0000FF"/>
                </w:rPr>
                <w:t>N 1845</w:t>
              </w:r>
            </w:hyperlink>
            <w:r>
              <w:rPr>
                <w:color w:val="392C69"/>
              </w:rPr>
              <w:t>,</w:t>
            </w:r>
          </w:p>
          <w:p w14:paraId="029898D5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05.03.2021 </w:t>
            </w:r>
            <w:hyperlink r:id="rId195" w:history="1">
              <w:r>
                <w:rPr>
                  <w:color w:val="0000FF"/>
                </w:rPr>
                <w:t>N 333</w:t>
              </w:r>
            </w:hyperlink>
            <w:r>
              <w:rPr>
                <w:color w:val="392C69"/>
              </w:rPr>
              <w:t xml:space="preserve">, от 31.12.2021 </w:t>
            </w:r>
            <w:hyperlink r:id="rId196" w:history="1">
              <w:r>
                <w:rPr>
                  <w:color w:val="0000FF"/>
                </w:rPr>
                <w:t>N 2605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BE026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5F604F44" w14:textId="77777777" w:rsidR="00C82D84" w:rsidRDefault="00C82D84">
      <w:pPr>
        <w:pStyle w:val="ConsPlusNormal"/>
        <w:jc w:val="both"/>
      </w:pPr>
    </w:p>
    <w:p w14:paraId="0CCDD752" w14:textId="77777777" w:rsidR="00C82D84" w:rsidRDefault="003D33B3">
      <w:pPr>
        <w:pStyle w:val="ConsPlusNormal"/>
        <w:jc w:val="right"/>
      </w:pPr>
      <w:r>
        <w:t>(форма)</w:t>
      </w:r>
    </w:p>
    <w:p w14:paraId="4FCA22AE" w14:textId="77777777" w:rsidR="00C82D84" w:rsidRDefault="00C82D84">
      <w:pPr>
        <w:pStyle w:val="ConsPlusNormal"/>
        <w:jc w:val="both"/>
      </w:pPr>
    </w:p>
    <w:p w14:paraId="18A14867" w14:textId="77777777" w:rsidR="00C82D84" w:rsidRDefault="003D33B3">
      <w:pPr>
        <w:pStyle w:val="ConsPlusNonformat"/>
        <w:jc w:val="both"/>
      </w:pPr>
      <w:bookmarkStart w:id="49" w:name="Par672"/>
      <w:bookmarkEnd w:id="49"/>
      <w:r>
        <w:t xml:space="preserve">                                  ЗАЯВКА</w:t>
      </w:r>
    </w:p>
    <w:p w14:paraId="7E634D10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4290611D" w14:textId="77777777" w:rsidR="00C82D84" w:rsidRDefault="003D33B3">
      <w:pPr>
        <w:pStyle w:val="ConsPlusNonformat"/>
        <w:jc w:val="both"/>
      </w:pPr>
      <w:r>
        <w:t xml:space="preserve">                        (наименование организации)</w:t>
      </w:r>
    </w:p>
    <w:p w14:paraId="37EA6A94" w14:textId="77777777" w:rsidR="00C82D84" w:rsidRDefault="003D33B3">
      <w:pPr>
        <w:pStyle w:val="ConsPlusNonformat"/>
        <w:jc w:val="both"/>
      </w:pPr>
      <w:r>
        <w:t xml:space="preserve">     на заключение соглашения о предоставлении субсидии по организации</w:t>
      </w:r>
    </w:p>
    <w:p w14:paraId="37078FD3" w14:textId="77777777" w:rsidR="00C82D84" w:rsidRDefault="003D33B3">
      <w:pPr>
        <w:pStyle w:val="ConsPlusNonformat"/>
        <w:jc w:val="both"/>
      </w:pPr>
      <w:r>
        <w:lastRenderedPageBreak/>
        <w:t>размещения и (или) размещению выпуска акций или облигаций и (или) договору</w:t>
      </w:r>
    </w:p>
    <w:p w14:paraId="3825663F" w14:textId="77777777" w:rsidR="00C82D84" w:rsidRDefault="003D33B3">
      <w:pPr>
        <w:pStyle w:val="ConsPlusNonformat"/>
        <w:jc w:val="both"/>
      </w:pPr>
      <w:r>
        <w:t xml:space="preserve">   об осуществлении рейтинговых действий и (или) субсидии по процентной</w:t>
      </w:r>
    </w:p>
    <w:p w14:paraId="0DD05B80" w14:textId="77777777" w:rsidR="00C82D84" w:rsidRDefault="003D33B3">
      <w:pPr>
        <w:pStyle w:val="ConsPlusNonformat"/>
        <w:jc w:val="both"/>
      </w:pPr>
      <w:r>
        <w:t xml:space="preserve">   (купонной) выплате по выпуску облигаций, размещенных в году субъектом</w:t>
      </w:r>
    </w:p>
    <w:p w14:paraId="0D530476" w14:textId="77777777" w:rsidR="00C82D84" w:rsidRDefault="003D33B3">
      <w:pPr>
        <w:pStyle w:val="ConsPlusNonformat"/>
        <w:jc w:val="both"/>
      </w:pPr>
      <w:r>
        <w:t xml:space="preserve">                   малого и среднего предпринимательства</w:t>
      </w:r>
    </w:p>
    <w:p w14:paraId="44DED6DE" w14:textId="77777777" w:rsidR="00C82D84" w:rsidRDefault="00C82D84">
      <w:pPr>
        <w:pStyle w:val="ConsPlusNonformat"/>
        <w:jc w:val="both"/>
      </w:pPr>
    </w:p>
    <w:p w14:paraId="33E5DEBD" w14:textId="77777777" w:rsidR="00C82D84" w:rsidRDefault="003D33B3">
      <w:pPr>
        <w:pStyle w:val="ConsPlusNonformat"/>
        <w:jc w:val="both"/>
      </w:pPr>
      <w:r>
        <w:t xml:space="preserve">    В  соответствии  с  </w:t>
      </w:r>
      <w:hyperlink w:anchor="Par33" w:tooltip="ПРАВИЛА" w:history="1">
        <w:r>
          <w:rPr>
            <w:color w:val="0000FF"/>
          </w:rPr>
          <w:t>Правилами</w:t>
        </w:r>
      </w:hyperlink>
      <w:r>
        <w:t xml:space="preserve">  предоставления  субсидий из федерального</w:t>
      </w:r>
    </w:p>
    <w:p w14:paraId="149EB535" w14:textId="77777777" w:rsidR="00C82D84" w:rsidRDefault="003D33B3">
      <w:pPr>
        <w:pStyle w:val="ConsPlusNonformat"/>
        <w:jc w:val="both"/>
      </w:pPr>
      <w:r>
        <w:t>бюджета   российским   организациям   -   субъектам   малого   и   среднего</w:t>
      </w:r>
    </w:p>
    <w:p w14:paraId="279A5CBD" w14:textId="77777777" w:rsidR="00C82D84" w:rsidRDefault="003D33B3">
      <w:pPr>
        <w:pStyle w:val="ConsPlusNonformat"/>
        <w:jc w:val="both"/>
      </w:pPr>
      <w:r>
        <w:t>предпринимательства  в  целях  компенсации  части затрат по выпуску акций и</w:t>
      </w:r>
    </w:p>
    <w:p w14:paraId="67E4981F" w14:textId="77777777" w:rsidR="00C82D84" w:rsidRDefault="003D33B3">
      <w:pPr>
        <w:pStyle w:val="ConsPlusNonformat"/>
        <w:jc w:val="both"/>
      </w:pPr>
      <w:r>
        <w:t>облигаций и выплате купонного дохода по облигациям, размещенным на фондовой</w:t>
      </w:r>
    </w:p>
    <w:p w14:paraId="47ACD8D1" w14:textId="77777777" w:rsidR="00C82D84" w:rsidRDefault="003D33B3">
      <w:pPr>
        <w:pStyle w:val="ConsPlusNonformat"/>
        <w:jc w:val="both"/>
      </w:pPr>
      <w:r>
        <w:t>бирже,  утвержденными  постановлением  Правительства  Российской  Федерации</w:t>
      </w:r>
    </w:p>
    <w:p w14:paraId="4D06B7EC" w14:textId="77777777" w:rsidR="00C82D84" w:rsidRDefault="003D33B3">
      <w:pPr>
        <w:pStyle w:val="ConsPlusNonformat"/>
        <w:jc w:val="both"/>
      </w:pPr>
      <w:r>
        <w:t>от  30  апреля 2019 г. N 532 "Об утверждении Правил предоставления субсидий</w:t>
      </w:r>
    </w:p>
    <w:p w14:paraId="15CAA517" w14:textId="77777777" w:rsidR="00C82D84" w:rsidRDefault="003D33B3">
      <w:pPr>
        <w:pStyle w:val="ConsPlusNonformat"/>
        <w:jc w:val="both"/>
      </w:pPr>
      <w:r>
        <w:t>из  федерального  бюджета  российским  организациям  -  субъектам  малого и</w:t>
      </w:r>
    </w:p>
    <w:p w14:paraId="1A2C1A5B" w14:textId="77777777" w:rsidR="00C82D84" w:rsidRDefault="003D33B3">
      <w:pPr>
        <w:pStyle w:val="ConsPlusNonformat"/>
        <w:jc w:val="both"/>
      </w:pPr>
      <w:r>
        <w:t>среднего  предпринимательства  в  целях компенсации части затрат по выпуску</w:t>
      </w:r>
    </w:p>
    <w:p w14:paraId="28FBD4F9" w14:textId="77777777" w:rsidR="00C82D84" w:rsidRDefault="003D33B3">
      <w:pPr>
        <w:pStyle w:val="ConsPlusNonformat"/>
        <w:jc w:val="both"/>
      </w:pPr>
      <w:r>
        <w:t>акций  и облигаций и выплате купонного дохода  по  облигациям,  размещенным</w:t>
      </w:r>
    </w:p>
    <w:p w14:paraId="60262BF9" w14:textId="77777777" w:rsidR="00C82D84" w:rsidRDefault="003D33B3">
      <w:pPr>
        <w:pStyle w:val="ConsPlusNonformat"/>
        <w:jc w:val="both"/>
      </w:pPr>
      <w:r>
        <w:t>на         фондовой         бирже"         (далее         -       Правила),</w:t>
      </w:r>
    </w:p>
    <w:p w14:paraId="3371CF4B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302A2FF0" w14:textId="77777777" w:rsidR="00C82D84" w:rsidRDefault="003D33B3">
      <w:pPr>
        <w:pStyle w:val="ConsPlusNonformat"/>
        <w:jc w:val="both"/>
      </w:pPr>
      <w:r>
        <w:t xml:space="preserve">                        (наименование организации)</w:t>
      </w:r>
    </w:p>
    <w:p w14:paraId="5D7DCCCC" w14:textId="77777777" w:rsidR="00C82D84" w:rsidRDefault="003D33B3">
      <w:pPr>
        <w:pStyle w:val="ConsPlusNonformat"/>
        <w:jc w:val="both"/>
      </w:pPr>
      <w:r>
        <w:t>(далее - организация) выражает согласие:</w:t>
      </w:r>
    </w:p>
    <w:p w14:paraId="3E269A4E" w14:textId="77777777" w:rsidR="00C82D84" w:rsidRDefault="003D33B3">
      <w:pPr>
        <w:pStyle w:val="ConsPlusNonformat"/>
        <w:jc w:val="both"/>
      </w:pPr>
      <w:r>
        <w:t xml:space="preserve">    на   заключение  с  Министерством  экономического  развития  Российской</w:t>
      </w:r>
    </w:p>
    <w:p w14:paraId="69FA8743" w14:textId="77777777" w:rsidR="00C82D84" w:rsidRDefault="003D33B3">
      <w:pPr>
        <w:pStyle w:val="ConsPlusNonformat"/>
        <w:jc w:val="both"/>
      </w:pPr>
      <w:r>
        <w:t xml:space="preserve">Федерации  соглашения о предоставлении субсидии по типовой </w:t>
      </w:r>
      <w:hyperlink r:id="rId197" w:history="1">
        <w:r>
          <w:rPr>
            <w:color w:val="0000FF"/>
          </w:rPr>
          <w:t>форме</w:t>
        </w:r>
      </w:hyperlink>
      <w:r>
        <w:t xml:space="preserve"> соглашения</w:t>
      </w:r>
    </w:p>
    <w:p w14:paraId="4B2408E1" w14:textId="77777777" w:rsidR="00C82D84" w:rsidRDefault="003D33B3">
      <w:pPr>
        <w:pStyle w:val="ConsPlusNonformat"/>
        <w:jc w:val="both"/>
      </w:pPr>
      <w:r>
        <w:t>(договора)  о  предоставлении из федерального бюджета субсидии юридическому</w:t>
      </w:r>
    </w:p>
    <w:p w14:paraId="40757D06" w14:textId="77777777" w:rsidR="00C82D84" w:rsidRDefault="003D33B3">
      <w:pPr>
        <w:pStyle w:val="ConsPlusNonformat"/>
        <w:jc w:val="both"/>
      </w:pPr>
      <w:r>
        <w:t>лицу   (за   исключением   государственного   учреждения),  индивидуальному</w:t>
      </w:r>
    </w:p>
    <w:p w14:paraId="764A2E7C" w14:textId="77777777" w:rsidR="00C82D84" w:rsidRDefault="003D33B3">
      <w:pPr>
        <w:pStyle w:val="ConsPlusNonformat"/>
        <w:jc w:val="both"/>
      </w:pPr>
      <w:r>
        <w:t>предпринимателю,  физическому лицу - производителю товаров, работ, услуг на</w:t>
      </w:r>
    </w:p>
    <w:p w14:paraId="16E64D0D" w14:textId="77777777" w:rsidR="00C82D84" w:rsidRDefault="003D33B3">
      <w:pPr>
        <w:pStyle w:val="ConsPlusNonformat"/>
        <w:jc w:val="both"/>
      </w:pPr>
      <w:r>
        <w:t>возмещение   затрат   (недополученных  доходов)  в  связи  с  производством</w:t>
      </w:r>
    </w:p>
    <w:p w14:paraId="1C26A4E5" w14:textId="77777777" w:rsidR="00C82D84" w:rsidRDefault="003D33B3">
      <w:pPr>
        <w:pStyle w:val="ConsPlusNonformat"/>
        <w:jc w:val="both"/>
      </w:pPr>
      <w:r>
        <w:t>(реализацией)   товаров   (за   исключением   подакцизных   товаров,  кроме</w:t>
      </w:r>
    </w:p>
    <w:p w14:paraId="1190AF60" w14:textId="77777777" w:rsidR="00C82D84" w:rsidRDefault="003D33B3">
      <w:pPr>
        <w:pStyle w:val="ConsPlusNonformat"/>
        <w:jc w:val="both"/>
      </w:pPr>
      <w:r>
        <w:t>автомобилей  легковых и мотоциклов, винодельческих продуктов, произведенных</w:t>
      </w:r>
    </w:p>
    <w:p w14:paraId="76A4A29B" w14:textId="77777777" w:rsidR="00C82D84" w:rsidRDefault="003D33B3">
      <w:pPr>
        <w:pStyle w:val="ConsPlusNonformat"/>
        <w:jc w:val="both"/>
      </w:pPr>
      <w:r>
        <w:t>из  выращенного  на территории Российской Федерации винограда), выполнением</w:t>
      </w:r>
    </w:p>
    <w:p w14:paraId="24FEFF02" w14:textId="77777777" w:rsidR="00C82D84" w:rsidRDefault="003D33B3">
      <w:pPr>
        <w:pStyle w:val="ConsPlusNonformat"/>
        <w:jc w:val="both"/>
      </w:pPr>
      <w:r>
        <w:t>работ,   оказанием   услуг,  утвержденной  приказом  Министерства  финансов</w:t>
      </w:r>
    </w:p>
    <w:p w14:paraId="6589BC60" w14:textId="77777777" w:rsidR="00C82D84" w:rsidRDefault="003D33B3">
      <w:pPr>
        <w:pStyle w:val="ConsPlusNonformat"/>
        <w:jc w:val="both"/>
      </w:pPr>
      <w:r>
        <w:t>Российской Федерации от 31 октября 2016 г. N 199н;</w:t>
      </w:r>
    </w:p>
    <w:p w14:paraId="700CA81B" w14:textId="77777777" w:rsidR="00C82D84" w:rsidRDefault="003D33B3">
      <w:pPr>
        <w:pStyle w:val="ConsPlusNonformat"/>
        <w:jc w:val="both"/>
      </w:pPr>
      <w:r>
        <w:t xml:space="preserve">    на  использование  субсидии  в  целях, на условиях и в порядке, которые</w:t>
      </w:r>
    </w:p>
    <w:p w14:paraId="309A0FF7" w14:textId="77777777" w:rsidR="00C82D84" w:rsidRDefault="003D33B3">
      <w:pPr>
        <w:pStyle w:val="ConsPlusNonformat"/>
        <w:jc w:val="both"/>
      </w:pPr>
      <w:r>
        <w:t xml:space="preserve">предусмотрены  </w:t>
      </w:r>
      <w:hyperlink w:anchor="Par33" w:tooltip="ПРАВИЛА" w:history="1">
        <w:r>
          <w:rPr>
            <w:color w:val="0000FF"/>
          </w:rPr>
          <w:t>Правилами</w:t>
        </w:r>
      </w:hyperlink>
      <w:r>
        <w:t>,  а также на осуществление контроля за соблюдением</w:t>
      </w:r>
    </w:p>
    <w:p w14:paraId="21634FD3" w14:textId="77777777" w:rsidR="00C82D84" w:rsidRDefault="003D33B3">
      <w:pPr>
        <w:pStyle w:val="ConsPlusNonformat"/>
        <w:jc w:val="both"/>
      </w:pPr>
      <w:r>
        <w:t>целей,    условий   и   порядка   предоставления   субсидии   Министерством</w:t>
      </w:r>
    </w:p>
    <w:p w14:paraId="79FA0400" w14:textId="77777777" w:rsidR="00C82D84" w:rsidRDefault="003D33B3">
      <w:pPr>
        <w:pStyle w:val="ConsPlusNonformat"/>
        <w:jc w:val="both"/>
      </w:pPr>
      <w:r>
        <w:t>экономического  развития  Российской  Федерации  и  уполномоченным  органом</w:t>
      </w:r>
    </w:p>
    <w:p w14:paraId="0778769B" w14:textId="77777777" w:rsidR="00C82D84" w:rsidRDefault="003D33B3">
      <w:pPr>
        <w:pStyle w:val="ConsPlusNonformat"/>
        <w:jc w:val="both"/>
      </w:pPr>
      <w:r>
        <w:t>государственного финансового контроля;</w:t>
      </w:r>
    </w:p>
    <w:p w14:paraId="336ABC80" w14:textId="77777777" w:rsidR="00C82D84" w:rsidRDefault="003D33B3">
      <w:pPr>
        <w:pStyle w:val="ConsPlusNonformat"/>
        <w:jc w:val="both"/>
      </w:pPr>
      <w:r>
        <w:t xml:space="preserve">    на  публикацию  (размещение)  в информационно-телекоммуникационной сети</w:t>
      </w:r>
    </w:p>
    <w:p w14:paraId="20CE4A13" w14:textId="77777777" w:rsidR="00C82D84" w:rsidRDefault="003D33B3">
      <w:pPr>
        <w:pStyle w:val="ConsPlusNonformat"/>
        <w:jc w:val="both"/>
      </w:pPr>
      <w:r>
        <w:t>"Интернет"  информации  об организации, о подаваемой организацией настоящей</w:t>
      </w:r>
    </w:p>
    <w:p w14:paraId="24FC90FF" w14:textId="77777777" w:rsidR="00C82D84" w:rsidRDefault="003D33B3">
      <w:pPr>
        <w:pStyle w:val="ConsPlusNonformat"/>
        <w:jc w:val="both"/>
      </w:pPr>
      <w:r>
        <w:t>заявке, иной информации об организации, связанной с отбором, в соответствии</w:t>
      </w:r>
    </w:p>
    <w:p w14:paraId="0853552A" w14:textId="77777777" w:rsidR="00C82D84" w:rsidRDefault="003D33B3">
      <w:pPr>
        <w:pStyle w:val="ConsPlusNonformat"/>
        <w:jc w:val="both"/>
      </w:pPr>
      <w:r>
        <w:t>с Правилами.</w:t>
      </w:r>
    </w:p>
    <w:p w14:paraId="7FF6ED84" w14:textId="77777777" w:rsidR="00C82D84" w:rsidRDefault="003D33B3">
      <w:pPr>
        <w:pStyle w:val="ConsPlusNonformat"/>
        <w:jc w:val="both"/>
      </w:pPr>
      <w:r>
        <w:t xml:space="preserve">    Организация обязуется:</w:t>
      </w:r>
    </w:p>
    <w:p w14:paraId="3F02E92C" w14:textId="77777777" w:rsidR="00C82D84" w:rsidRDefault="003D33B3">
      <w:pPr>
        <w:pStyle w:val="ConsPlusNonformat"/>
        <w:jc w:val="both"/>
      </w:pPr>
      <w:r>
        <w:t xml:space="preserve">    в  течение  10  рабочих  дней  после получения уведомления Министерства</w:t>
      </w:r>
    </w:p>
    <w:p w14:paraId="6DB81F83" w14:textId="77777777" w:rsidR="00C82D84" w:rsidRDefault="003D33B3">
      <w:pPr>
        <w:pStyle w:val="ConsPlusNonformat"/>
        <w:jc w:val="both"/>
      </w:pPr>
      <w:r>
        <w:t>экономического  развития  Российской  Федерации  и  органа государственного</w:t>
      </w:r>
    </w:p>
    <w:p w14:paraId="4B9DDF52" w14:textId="77777777" w:rsidR="00C82D84" w:rsidRDefault="003D33B3">
      <w:pPr>
        <w:pStyle w:val="ConsPlusNonformat"/>
        <w:jc w:val="both"/>
      </w:pPr>
      <w:r>
        <w:t>финансового контроля об установлении факта нарушения целей, условий и (или)</w:t>
      </w:r>
    </w:p>
    <w:p w14:paraId="028D3B03" w14:textId="77777777" w:rsidR="00C82D84" w:rsidRDefault="003D33B3">
      <w:pPr>
        <w:pStyle w:val="ConsPlusNonformat"/>
        <w:jc w:val="both"/>
      </w:pPr>
      <w:r>
        <w:t>порядка предоставления субсидии возвратить сумму субсидии, использованную с</w:t>
      </w:r>
    </w:p>
    <w:p w14:paraId="7F1D9CFB" w14:textId="77777777" w:rsidR="00C82D84" w:rsidRDefault="003D33B3">
      <w:pPr>
        <w:pStyle w:val="ConsPlusNonformat"/>
        <w:jc w:val="both"/>
      </w:pPr>
      <w:r>
        <w:t>нарушением целей, условий и (или) порядка ее предоставления;</w:t>
      </w:r>
    </w:p>
    <w:p w14:paraId="2E1C408C" w14:textId="77777777" w:rsidR="00C82D84" w:rsidRDefault="003D33B3">
      <w:pPr>
        <w:pStyle w:val="ConsPlusNonformat"/>
        <w:jc w:val="both"/>
      </w:pPr>
      <w:r>
        <w:t xml:space="preserve">    в   срок   не  позднее  10  рабочих  дней  после  получения  указанного</w:t>
      </w:r>
    </w:p>
    <w:p w14:paraId="0CE512E7" w14:textId="77777777" w:rsidR="00C82D84" w:rsidRDefault="003D33B3">
      <w:pPr>
        <w:pStyle w:val="ConsPlusNonformat"/>
        <w:jc w:val="both"/>
      </w:pPr>
      <w:r>
        <w:t>уведомления  уплатить  за  каждый  день  использования  средств  субсидии с</w:t>
      </w:r>
    </w:p>
    <w:p w14:paraId="4B12EBCD" w14:textId="77777777" w:rsidR="00C82D84" w:rsidRDefault="003D33B3">
      <w:pPr>
        <w:pStyle w:val="ConsPlusNonformat"/>
        <w:jc w:val="both"/>
      </w:pPr>
      <w:r>
        <w:t>нарушением  целей,  условий  и  (или) порядка предоставления субсидии пени,</w:t>
      </w:r>
    </w:p>
    <w:p w14:paraId="2FED070B" w14:textId="77777777" w:rsidR="00C82D84" w:rsidRDefault="003D33B3">
      <w:pPr>
        <w:pStyle w:val="ConsPlusNonformat"/>
        <w:jc w:val="both"/>
      </w:pPr>
      <w:r>
        <w:t>размер которых составляет одну трехсотую ключевой ставки Центрального банка</w:t>
      </w:r>
    </w:p>
    <w:p w14:paraId="3333F63B" w14:textId="77777777" w:rsidR="00C82D84" w:rsidRDefault="003D33B3">
      <w:pPr>
        <w:pStyle w:val="ConsPlusNonformat"/>
        <w:jc w:val="both"/>
      </w:pPr>
      <w:r>
        <w:t>Российской  Федерации  от  суммы  субсидии,  использованной  с  нарушением,</w:t>
      </w:r>
    </w:p>
    <w:p w14:paraId="6B7A08FA" w14:textId="77777777" w:rsidR="00C82D84" w:rsidRDefault="003D33B3">
      <w:pPr>
        <w:pStyle w:val="ConsPlusNonformat"/>
        <w:jc w:val="both"/>
      </w:pPr>
      <w:r>
        <w:t>которая  действует  по  состоянию  на  первый  день  использования  средств</w:t>
      </w:r>
    </w:p>
    <w:p w14:paraId="43B74CF7" w14:textId="77777777" w:rsidR="00C82D84" w:rsidRDefault="003D33B3">
      <w:pPr>
        <w:pStyle w:val="ConsPlusNonformat"/>
        <w:jc w:val="both"/>
      </w:pPr>
      <w:r>
        <w:t>субсидии  с  нарушением  целей,  условий  и  (или)  порядка  предоставления</w:t>
      </w:r>
    </w:p>
    <w:p w14:paraId="6A107A2B" w14:textId="77777777" w:rsidR="00C82D84" w:rsidRDefault="003D33B3">
      <w:pPr>
        <w:pStyle w:val="ConsPlusNonformat"/>
        <w:jc w:val="both"/>
      </w:pPr>
      <w:r>
        <w:t>субсидии.</w:t>
      </w:r>
    </w:p>
    <w:p w14:paraId="152BA6AE" w14:textId="77777777" w:rsidR="00C82D84" w:rsidRDefault="00C82D84">
      <w:pPr>
        <w:pStyle w:val="ConsPlusNonformat"/>
        <w:jc w:val="both"/>
      </w:pPr>
    </w:p>
    <w:p w14:paraId="46A619A2" w14:textId="77777777" w:rsidR="00C82D84" w:rsidRDefault="003D33B3">
      <w:pPr>
        <w:pStyle w:val="ConsPlusNonformat"/>
        <w:jc w:val="both"/>
      </w:pPr>
      <w:r>
        <w:t>Руководитель</w:t>
      </w:r>
    </w:p>
    <w:p w14:paraId="6D322D12" w14:textId="77777777" w:rsidR="00C82D84" w:rsidRDefault="003D33B3">
      <w:pPr>
        <w:pStyle w:val="ConsPlusNonformat"/>
        <w:jc w:val="both"/>
      </w:pPr>
      <w:r>
        <w:t>(уполномоченное лицо) _____________________________________________________</w:t>
      </w:r>
    </w:p>
    <w:p w14:paraId="38F807D9" w14:textId="77777777" w:rsidR="00C82D84" w:rsidRDefault="003D33B3">
      <w:pPr>
        <w:pStyle w:val="ConsPlusNonformat"/>
        <w:jc w:val="both"/>
      </w:pPr>
      <w:r>
        <w:t xml:space="preserve">                                  (наименование организации)</w:t>
      </w:r>
    </w:p>
    <w:p w14:paraId="1E51D07F" w14:textId="77777777" w:rsidR="00C82D84" w:rsidRDefault="003D33B3">
      <w:pPr>
        <w:pStyle w:val="ConsPlusNonformat"/>
        <w:jc w:val="both"/>
      </w:pPr>
      <w:r>
        <w:t>_______________/_______________________________/</w:t>
      </w:r>
    </w:p>
    <w:p w14:paraId="43B8689C" w14:textId="77777777" w:rsidR="00C82D84" w:rsidRDefault="003D33B3">
      <w:pPr>
        <w:pStyle w:val="ConsPlusNonformat"/>
        <w:jc w:val="both"/>
      </w:pPr>
      <w:r>
        <w:lastRenderedPageBreak/>
        <w:t xml:space="preserve">                     (расшифровка подписи)</w:t>
      </w:r>
    </w:p>
    <w:p w14:paraId="149205A9" w14:textId="77777777" w:rsidR="00C82D84" w:rsidRDefault="00C82D84">
      <w:pPr>
        <w:pStyle w:val="ConsPlusNonformat"/>
        <w:jc w:val="both"/>
      </w:pPr>
    </w:p>
    <w:p w14:paraId="40EFE7D5" w14:textId="77777777" w:rsidR="00C82D84" w:rsidRDefault="003D33B3">
      <w:pPr>
        <w:pStyle w:val="ConsPlusNonformat"/>
        <w:jc w:val="both"/>
      </w:pPr>
      <w:r>
        <w:t>М.П. (при наличии)</w:t>
      </w:r>
    </w:p>
    <w:p w14:paraId="4E9D9C23" w14:textId="77777777" w:rsidR="00C82D84" w:rsidRDefault="00C82D84">
      <w:pPr>
        <w:pStyle w:val="ConsPlusNonformat"/>
        <w:jc w:val="both"/>
      </w:pPr>
    </w:p>
    <w:p w14:paraId="0F7BC8AE" w14:textId="77777777" w:rsidR="00C82D84" w:rsidRDefault="003D33B3">
      <w:pPr>
        <w:pStyle w:val="ConsPlusNonformat"/>
        <w:jc w:val="both"/>
      </w:pPr>
      <w:r>
        <w:t>"__" ___________ 20__ г.</w:t>
      </w:r>
    </w:p>
    <w:p w14:paraId="1ACE6626" w14:textId="77777777" w:rsidR="00C82D84" w:rsidRDefault="00C82D84">
      <w:pPr>
        <w:pStyle w:val="ConsPlusNormal"/>
        <w:jc w:val="both"/>
      </w:pPr>
    </w:p>
    <w:p w14:paraId="7B317659" w14:textId="77777777" w:rsidR="00C82D84" w:rsidRDefault="00C82D84">
      <w:pPr>
        <w:pStyle w:val="ConsPlusNormal"/>
        <w:jc w:val="both"/>
      </w:pPr>
    </w:p>
    <w:p w14:paraId="33963D87" w14:textId="77777777" w:rsidR="00C82D84" w:rsidRDefault="00C82D84">
      <w:pPr>
        <w:pStyle w:val="ConsPlusNormal"/>
        <w:jc w:val="both"/>
      </w:pPr>
    </w:p>
    <w:p w14:paraId="25C32E00" w14:textId="77777777" w:rsidR="00C82D84" w:rsidRDefault="00C82D84">
      <w:pPr>
        <w:pStyle w:val="ConsPlusNormal"/>
        <w:jc w:val="both"/>
      </w:pPr>
    </w:p>
    <w:p w14:paraId="4BC87431" w14:textId="77777777" w:rsidR="00C82D84" w:rsidRDefault="00C82D84">
      <w:pPr>
        <w:pStyle w:val="ConsPlusNormal"/>
        <w:jc w:val="both"/>
      </w:pPr>
    </w:p>
    <w:p w14:paraId="641E4C7F" w14:textId="77777777" w:rsidR="00C82D84" w:rsidRDefault="003D33B3">
      <w:pPr>
        <w:pStyle w:val="ConsPlusNormal"/>
        <w:jc w:val="right"/>
        <w:outlineLvl w:val="1"/>
      </w:pPr>
      <w:r>
        <w:t>Приложение N 5</w:t>
      </w:r>
    </w:p>
    <w:p w14:paraId="79699606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62AD67FA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317ACF24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4F697271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1B583524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21FB629F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44033E9C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4B85C023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6528D3E8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6A565946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18511E44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BC526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6F9CE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339A13C0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8F48444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26.12.2019 </w:t>
            </w:r>
            <w:hyperlink r:id="rId198" w:history="1">
              <w:r>
                <w:rPr>
                  <w:color w:val="0000FF"/>
                </w:rPr>
                <w:t>N 1845</w:t>
              </w:r>
            </w:hyperlink>
            <w:r>
              <w:rPr>
                <w:color w:val="392C69"/>
              </w:rPr>
              <w:t>,</w:t>
            </w:r>
          </w:p>
          <w:p w14:paraId="1783048A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30.12.2020 </w:t>
            </w:r>
            <w:hyperlink r:id="rId199" w:history="1">
              <w:r>
                <w:rPr>
                  <w:color w:val="0000FF"/>
                </w:rPr>
                <w:t>N 2374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1E1D3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B02DC88" w14:textId="77777777" w:rsidR="00C82D84" w:rsidRDefault="00C82D84">
      <w:pPr>
        <w:pStyle w:val="ConsPlusNormal"/>
        <w:jc w:val="both"/>
      </w:pPr>
    </w:p>
    <w:p w14:paraId="37D358B3" w14:textId="77777777" w:rsidR="00C82D84" w:rsidRDefault="003D33B3">
      <w:pPr>
        <w:pStyle w:val="ConsPlusNonformat"/>
        <w:jc w:val="both"/>
      </w:pPr>
      <w:bookmarkStart w:id="50" w:name="Par757"/>
      <w:bookmarkEnd w:id="50"/>
      <w:r>
        <w:t xml:space="preserve">                                  СПРАВКА</w:t>
      </w:r>
    </w:p>
    <w:p w14:paraId="41FE9847" w14:textId="77777777" w:rsidR="00C82D84" w:rsidRDefault="003D33B3">
      <w:pPr>
        <w:pStyle w:val="ConsPlusNonformat"/>
        <w:jc w:val="both"/>
      </w:pPr>
      <w:r>
        <w:t xml:space="preserve">        по основным параметрам выпуска акций, облигаций эмитента -</w:t>
      </w:r>
    </w:p>
    <w:p w14:paraId="5F24C00C" w14:textId="77777777" w:rsidR="00C82D84" w:rsidRDefault="003D33B3">
      <w:pPr>
        <w:pStyle w:val="ConsPlusNonformat"/>
        <w:jc w:val="both"/>
      </w:pPr>
      <w:r>
        <w:t xml:space="preserve">              субъекта малого и среднего предпринимательства,</w:t>
      </w:r>
    </w:p>
    <w:p w14:paraId="1FE8678D" w14:textId="77777777" w:rsidR="00C82D84" w:rsidRDefault="003D33B3">
      <w:pPr>
        <w:pStyle w:val="ConsPlusNonformat"/>
        <w:jc w:val="both"/>
      </w:pPr>
      <w:r>
        <w:t xml:space="preserve">                          размещенного в      году</w:t>
      </w:r>
    </w:p>
    <w:p w14:paraId="31D941DF" w14:textId="77777777" w:rsidR="00C82D84" w:rsidRDefault="00C82D84">
      <w:pPr>
        <w:pStyle w:val="ConsPlusNonformat"/>
        <w:jc w:val="both"/>
      </w:pPr>
    </w:p>
    <w:p w14:paraId="76C0E3F2" w14:textId="77777777" w:rsidR="00C82D84" w:rsidRDefault="003D33B3">
      <w:pPr>
        <w:pStyle w:val="ConsPlusNonformat"/>
        <w:jc w:val="both"/>
      </w:pPr>
      <w:r>
        <w:t xml:space="preserve">    Наименование организации ______________________________________________</w:t>
      </w:r>
    </w:p>
    <w:p w14:paraId="60F5B63F" w14:textId="77777777" w:rsidR="00C82D84" w:rsidRDefault="003D33B3">
      <w:pPr>
        <w:pStyle w:val="ConsPlusNonformat"/>
        <w:jc w:val="both"/>
      </w:pPr>
      <w:r>
        <w:t>ИНН __________________________________, КПП _______________________________</w:t>
      </w:r>
    </w:p>
    <w:p w14:paraId="4D5D6820" w14:textId="77777777" w:rsidR="00C82D84" w:rsidRDefault="003D33B3">
      <w:pPr>
        <w:pStyle w:val="ConsPlusNonformat"/>
        <w:jc w:val="both"/>
      </w:pPr>
      <w:r>
        <w:t xml:space="preserve">    Государственный   регистрационный   номер,   идентификационный  и (или)</w:t>
      </w:r>
    </w:p>
    <w:p w14:paraId="13707A48" w14:textId="77777777" w:rsidR="00C82D84" w:rsidRDefault="003D33B3">
      <w:pPr>
        <w:pStyle w:val="ConsPlusNonformat"/>
        <w:jc w:val="both"/>
      </w:pPr>
      <w:r>
        <w:t>регистрационный номер выпуска акций, облигаций ____________________________</w:t>
      </w:r>
    </w:p>
    <w:p w14:paraId="5D0FC9C9" w14:textId="77777777" w:rsidR="00C82D84" w:rsidRDefault="003D33B3">
      <w:pPr>
        <w:pStyle w:val="ConsPlusNonformat"/>
        <w:jc w:val="both"/>
      </w:pPr>
      <w:r>
        <w:t xml:space="preserve">    1. Дата начала размещения выпуска акций, облигаций ____________________</w:t>
      </w:r>
    </w:p>
    <w:p w14:paraId="41BD159C" w14:textId="77777777" w:rsidR="00C82D84" w:rsidRDefault="003D33B3">
      <w:pPr>
        <w:pStyle w:val="ConsPlusNonformat"/>
        <w:jc w:val="both"/>
      </w:pPr>
      <w:r>
        <w:t xml:space="preserve">    2. Фактическая дата завершения размещения акций, облигаций ____________</w:t>
      </w:r>
    </w:p>
    <w:p w14:paraId="0DF2E99A" w14:textId="77777777" w:rsidR="00C82D84" w:rsidRDefault="003D33B3">
      <w:pPr>
        <w:pStyle w:val="ConsPlusNonformat"/>
        <w:jc w:val="both"/>
      </w:pPr>
      <w:r>
        <w:t xml:space="preserve">    3. Дата погашения выпуска облигаций </w:t>
      </w:r>
      <w:hyperlink w:anchor="Par798" w:tooltip="&lt;*&gt; Для субсидии по процентной (купонной) выплате." w:history="1">
        <w:r>
          <w:rPr>
            <w:color w:val="0000FF"/>
          </w:rPr>
          <w:t>&lt;*&gt;</w:t>
        </w:r>
      </w:hyperlink>
      <w:r>
        <w:t xml:space="preserve"> _______________________________</w:t>
      </w:r>
    </w:p>
    <w:p w14:paraId="3AF869F3" w14:textId="77777777" w:rsidR="00C82D84" w:rsidRDefault="003D33B3">
      <w:pPr>
        <w:pStyle w:val="ConsPlusNonformat"/>
        <w:jc w:val="both"/>
      </w:pPr>
      <w:r>
        <w:t xml:space="preserve">    4.  Процентная  ставка  за первый купонный период по выпуску облигаций,</w:t>
      </w:r>
    </w:p>
    <w:p w14:paraId="6705612C" w14:textId="77777777" w:rsidR="00C82D84" w:rsidRDefault="003D33B3">
      <w:pPr>
        <w:pStyle w:val="ConsPlusNonformat"/>
        <w:jc w:val="both"/>
      </w:pPr>
      <w:r>
        <w:t xml:space="preserve">процентов годовых </w:t>
      </w:r>
      <w:hyperlink w:anchor="Par798" w:tooltip="&lt;*&gt; Для субсидии по процентной (купонной) выплате." w:history="1">
        <w:r>
          <w:rPr>
            <w:color w:val="0000FF"/>
          </w:rPr>
          <w:t>&lt;*&gt;</w:t>
        </w:r>
      </w:hyperlink>
      <w:r>
        <w:t xml:space="preserve"> _____________________________________________________</w:t>
      </w:r>
    </w:p>
    <w:p w14:paraId="546DC347" w14:textId="77777777" w:rsidR="00C82D84" w:rsidRDefault="003D33B3">
      <w:pPr>
        <w:pStyle w:val="ConsPlusNonformat"/>
        <w:jc w:val="both"/>
      </w:pPr>
      <w:r>
        <w:t xml:space="preserve">    5. Номинальный объем размещенного выпуска облигаций ____________ рублей</w:t>
      </w:r>
    </w:p>
    <w:p w14:paraId="11E96305" w14:textId="77777777" w:rsidR="00C82D84" w:rsidRDefault="003D33B3">
      <w:pPr>
        <w:pStyle w:val="ConsPlusNonformat"/>
        <w:jc w:val="both"/>
      </w:pPr>
      <w:r>
        <w:t xml:space="preserve">    6. Общий объем поступлений за размещенный выпуск акций _________ рублей</w:t>
      </w:r>
    </w:p>
    <w:p w14:paraId="418883B1" w14:textId="77777777" w:rsidR="00C82D84" w:rsidRDefault="003D33B3">
      <w:pPr>
        <w:pStyle w:val="ConsPlusNonformat"/>
        <w:jc w:val="both"/>
      </w:pPr>
      <w:r>
        <w:t xml:space="preserve">    7.    В    отношении   указанного   выпуска   акций,   облигаций   меры</w:t>
      </w:r>
    </w:p>
    <w:p w14:paraId="2D310514" w14:textId="77777777" w:rsidR="00C82D84" w:rsidRDefault="003D33B3">
      <w:pPr>
        <w:pStyle w:val="ConsPlusNonformat"/>
        <w:jc w:val="both"/>
      </w:pPr>
      <w:r>
        <w:t>ограничительного  характера  в  целях  снижения  рисков  финансовых  потерь</w:t>
      </w:r>
    </w:p>
    <w:p w14:paraId="4C9C99B2" w14:textId="77777777" w:rsidR="00C82D84" w:rsidRDefault="003D33B3">
      <w:pPr>
        <w:pStyle w:val="ConsPlusNonformat"/>
        <w:jc w:val="both"/>
      </w:pPr>
      <w:r>
        <w:t xml:space="preserve">                  приняты или не приняты</w:t>
      </w:r>
    </w:p>
    <w:p w14:paraId="2EC11BCE" w14:textId="77777777" w:rsidR="00C82D84" w:rsidRDefault="003D33B3">
      <w:pPr>
        <w:pStyle w:val="ConsPlusNonformat"/>
        <w:jc w:val="both"/>
      </w:pPr>
      <w:r>
        <w:t>инвесторов биржей ----------------------</w:t>
      </w:r>
    </w:p>
    <w:p w14:paraId="41547505" w14:textId="77777777" w:rsidR="00C82D84" w:rsidRDefault="003D33B3">
      <w:pPr>
        <w:pStyle w:val="ConsPlusNonformat"/>
        <w:jc w:val="both"/>
      </w:pPr>
      <w:r>
        <w:t xml:space="preserve">    8. Данные об организаторе размещения акций, облигаций</w:t>
      </w:r>
    </w:p>
    <w:p w14:paraId="601A09B8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61F3CDEE" w14:textId="77777777" w:rsidR="00C82D84" w:rsidRDefault="003D33B3">
      <w:pPr>
        <w:pStyle w:val="ConsPlusNonformat"/>
        <w:jc w:val="both"/>
      </w:pPr>
      <w:r>
        <w:t xml:space="preserve">       (наименование, ИНН, сведения о лицензии (номер, дата выдачи,</w:t>
      </w:r>
    </w:p>
    <w:p w14:paraId="6130077D" w14:textId="77777777" w:rsidR="00C82D84" w:rsidRDefault="003D33B3">
      <w:pPr>
        <w:pStyle w:val="ConsPlusNonformat"/>
        <w:jc w:val="both"/>
      </w:pPr>
      <w:r>
        <w:t xml:space="preserve">          срок действия лицензии и орган, выдавший лицензию) </w:t>
      </w:r>
      <w:hyperlink w:anchor="Par798" w:tooltip="&lt;*&gt; Для субсидии по процентной (купонной) выплате." w:history="1">
        <w:r>
          <w:rPr>
            <w:color w:val="0000FF"/>
          </w:rPr>
          <w:t>&lt;*&gt;</w:t>
        </w:r>
      </w:hyperlink>
    </w:p>
    <w:p w14:paraId="0A9C330F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88"/>
        <w:gridCol w:w="340"/>
        <w:gridCol w:w="1920"/>
        <w:gridCol w:w="340"/>
        <w:gridCol w:w="3175"/>
      </w:tblGrid>
      <w:tr w:rsidR="00C82D84" w14:paraId="7DDE9543" w14:textId="77777777">
        <w:tc>
          <w:tcPr>
            <w:tcW w:w="3288" w:type="dxa"/>
          </w:tcPr>
          <w:p w14:paraId="255F8877" w14:textId="77777777" w:rsidR="00C82D84" w:rsidRDefault="003D33B3">
            <w:pPr>
              <w:pStyle w:val="ConsPlusNormal"/>
            </w:pPr>
            <w:r>
              <w:t>Уполномоченное лицо биржи</w:t>
            </w:r>
          </w:p>
        </w:tc>
        <w:tc>
          <w:tcPr>
            <w:tcW w:w="340" w:type="dxa"/>
          </w:tcPr>
          <w:p w14:paraId="5D02F1AE" w14:textId="77777777" w:rsidR="00C82D84" w:rsidRDefault="00C82D84">
            <w:pPr>
              <w:pStyle w:val="ConsPlusNormal"/>
            </w:pP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54FE7FBE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42778C91" w14:textId="77777777" w:rsidR="00C82D84" w:rsidRDefault="00C82D84">
            <w:pPr>
              <w:pStyle w:val="ConsPlusNormal"/>
            </w:pPr>
          </w:p>
        </w:tc>
        <w:tc>
          <w:tcPr>
            <w:tcW w:w="3175" w:type="dxa"/>
            <w:tcBorders>
              <w:bottom w:val="single" w:sz="4" w:space="0" w:color="auto"/>
            </w:tcBorders>
          </w:tcPr>
          <w:p w14:paraId="7F5869C5" w14:textId="77777777" w:rsidR="00C82D84" w:rsidRDefault="00C82D84">
            <w:pPr>
              <w:pStyle w:val="ConsPlusNormal"/>
            </w:pPr>
          </w:p>
        </w:tc>
      </w:tr>
      <w:tr w:rsidR="00C82D84" w14:paraId="753A608A" w14:textId="77777777">
        <w:tc>
          <w:tcPr>
            <w:tcW w:w="3288" w:type="dxa"/>
          </w:tcPr>
          <w:p w14:paraId="5F111E5A" w14:textId="77777777" w:rsidR="00C82D84" w:rsidRDefault="00C82D84">
            <w:pPr>
              <w:pStyle w:val="ConsPlusNormal"/>
            </w:pPr>
          </w:p>
        </w:tc>
        <w:tc>
          <w:tcPr>
            <w:tcW w:w="340" w:type="dxa"/>
          </w:tcPr>
          <w:p w14:paraId="2EC65C01" w14:textId="77777777" w:rsidR="00C82D84" w:rsidRDefault="00C82D84">
            <w:pPr>
              <w:pStyle w:val="ConsPlusNormal"/>
            </w:pPr>
          </w:p>
        </w:tc>
        <w:tc>
          <w:tcPr>
            <w:tcW w:w="1920" w:type="dxa"/>
            <w:tcBorders>
              <w:top w:val="single" w:sz="4" w:space="0" w:color="auto"/>
            </w:tcBorders>
          </w:tcPr>
          <w:p w14:paraId="0AC46F21" w14:textId="77777777" w:rsidR="00C82D84" w:rsidRDefault="003D33B3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</w:tcPr>
          <w:p w14:paraId="2CE7F385" w14:textId="77777777" w:rsidR="00C82D84" w:rsidRDefault="00C82D84">
            <w:pPr>
              <w:pStyle w:val="ConsPlusNormal"/>
            </w:pPr>
          </w:p>
        </w:tc>
        <w:tc>
          <w:tcPr>
            <w:tcW w:w="3175" w:type="dxa"/>
            <w:tcBorders>
              <w:top w:val="single" w:sz="4" w:space="0" w:color="auto"/>
            </w:tcBorders>
          </w:tcPr>
          <w:p w14:paraId="59760770" w14:textId="77777777" w:rsidR="00C82D84" w:rsidRDefault="003D33B3">
            <w:pPr>
              <w:pStyle w:val="ConsPlusNormal"/>
              <w:jc w:val="center"/>
            </w:pPr>
            <w:r>
              <w:t>(ф.и.о)</w:t>
            </w:r>
          </w:p>
          <w:p w14:paraId="20083087" w14:textId="77777777" w:rsidR="00C82D84" w:rsidRDefault="003D33B3">
            <w:pPr>
              <w:pStyle w:val="ConsPlusNormal"/>
              <w:jc w:val="center"/>
            </w:pPr>
            <w:r>
              <w:t>(при наличии)</w:t>
            </w:r>
          </w:p>
        </w:tc>
      </w:tr>
    </w:tbl>
    <w:p w14:paraId="5B96827F" w14:textId="77777777" w:rsidR="00C82D84" w:rsidRDefault="00C82D84">
      <w:pPr>
        <w:pStyle w:val="ConsPlusNormal"/>
        <w:jc w:val="both"/>
      </w:pPr>
    </w:p>
    <w:p w14:paraId="38191F6C" w14:textId="77777777" w:rsidR="00C82D84" w:rsidRDefault="003D33B3">
      <w:pPr>
        <w:pStyle w:val="ConsPlusNonformat"/>
        <w:jc w:val="both"/>
      </w:pPr>
      <w:r>
        <w:t>М.П. (при наличии)</w:t>
      </w:r>
    </w:p>
    <w:p w14:paraId="36D7518B" w14:textId="77777777" w:rsidR="00C82D84" w:rsidRDefault="003D33B3">
      <w:pPr>
        <w:pStyle w:val="ConsPlusNonformat"/>
        <w:jc w:val="both"/>
      </w:pPr>
      <w:r>
        <w:t>"__" _________ 20__ г.</w:t>
      </w:r>
    </w:p>
    <w:p w14:paraId="7D601D21" w14:textId="77777777" w:rsidR="00C82D84" w:rsidRDefault="00C82D84">
      <w:pPr>
        <w:pStyle w:val="ConsPlusNormal"/>
        <w:jc w:val="both"/>
      </w:pPr>
    </w:p>
    <w:p w14:paraId="6B4A80CF" w14:textId="77777777" w:rsidR="00C82D84" w:rsidRDefault="003D33B3">
      <w:pPr>
        <w:pStyle w:val="ConsPlusNormal"/>
        <w:ind w:firstLine="540"/>
        <w:jc w:val="both"/>
      </w:pPr>
      <w:r>
        <w:t>--------------------------------</w:t>
      </w:r>
    </w:p>
    <w:p w14:paraId="243C6EED" w14:textId="77777777" w:rsidR="00C82D84" w:rsidRDefault="003D33B3">
      <w:pPr>
        <w:pStyle w:val="ConsPlusNormal"/>
        <w:spacing w:before="240"/>
        <w:ind w:firstLine="540"/>
        <w:jc w:val="both"/>
      </w:pPr>
      <w:bookmarkStart w:id="51" w:name="Par798"/>
      <w:bookmarkEnd w:id="51"/>
      <w:r>
        <w:t>&lt;*&gt; Для субсидии по процентной (купонной) выплате.</w:t>
      </w:r>
    </w:p>
    <w:p w14:paraId="3D7838F7" w14:textId="77777777" w:rsidR="00C82D84" w:rsidRDefault="00C82D84">
      <w:pPr>
        <w:pStyle w:val="ConsPlusNormal"/>
        <w:jc w:val="both"/>
      </w:pPr>
    </w:p>
    <w:p w14:paraId="482E1E6B" w14:textId="77777777" w:rsidR="00C82D84" w:rsidRDefault="00C82D84">
      <w:pPr>
        <w:pStyle w:val="ConsPlusNormal"/>
        <w:jc w:val="both"/>
      </w:pPr>
    </w:p>
    <w:p w14:paraId="2C51BBAD" w14:textId="77777777" w:rsidR="00C82D84" w:rsidRDefault="00C82D84">
      <w:pPr>
        <w:pStyle w:val="ConsPlusNormal"/>
        <w:jc w:val="both"/>
      </w:pPr>
    </w:p>
    <w:p w14:paraId="5699964A" w14:textId="77777777" w:rsidR="00C82D84" w:rsidRDefault="00C82D84">
      <w:pPr>
        <w:pStyle w:val="ConsPlusNormal"/>
        <w:jc w:val="both"/>
      </w:pPr>
    </w:p>
    <w:p w14:paraId="5D2788CC" w14:textId="77777777" w:rsidR="00C82D84" w:rsidRDefault="00C82D84">
      <w:pPr>
        <w:pStyle w:val="ConsPlusNormal"/>
        <w:jc w:val="both"/>
      </w:pPr>
    </w:p>
    <w:p w14:paraId="50B7D3DF" w14:textId="77777777" w:rsidR="00C82D84" w:rsidRDefault="003D33B3">
      <w:pPr>
        <w:pStyle w:val="ConsPlusNormal"/>
        <w:jc w:val="right"/>
        <w:outlineLvl w:val="1"/>
      </w:pPr>
      <w:r>
        <w:t>Приложение N 6</w:t>
      </w:r>
    </w:p>
    <w:p w14:paraId="37480314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60AAF3C6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1956E725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35EE45B7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10F55E11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30266AD3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4CDCE06A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509A3273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468E4DDA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5C4D897F" w14:textId="77777777" w:rsidR="00C82D84" w:rsidRDefault="00C82D84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C82D84" w14:paraId="280EA488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BD28" w14:textId="77777777" w:rsidR="00C82D84" w:rsidRDefault="00C82D84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7037" w14:textId="77777777" w:rsidR="00C82D84" w:rsidRDefault="00C82D84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742EA8CC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D0E8A81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26.12.2019 </w:t>
            </w:r>
            <w:hyperlink r:id="rId200" w:history="1">
              <w:r>
                <w:rPr>
                  <w:color w:val="0000FF"/>
                </w:rPr>
                <w:t>N 1845</w:t>
              </w:r>
            </w:hyperlink>
            <w:r>
              <w:rPr>
                <w:color w:val="392C69"/>
              </w:rPr>
              <w:t>,</w:t>
            </w:r>
          </w:p>
          <w:p w14:paraId="71E43C05" w14:textId="77777777" w:rsidR="00C82D84" w:rsidRDefault="003D33B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30.12.2020 </w:t>
            </w:r>
            <w:hyperlink r:id="rId201" w:history="1">
              <w:r>
                <w:rPr>
                  <w:color w:val="0000FF"/>
                </w:rPr>
                <w:t>N 2374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7EC1" w14:textId="77777777" w:rsidR="00C82D84" w:rsidRDefault="00C82D84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54CAB6E5" w14:textId="77777777" w:rsidR="00C82D84" w:rsidRDefault="00C82D84">
      <w:pPr>
        <w:pStyle w:val="ConsPlusNormal"/>
        <w:jc w:val="both"/>
      </w:pPr>
    </w:p>
    <w:p w14:paraId="7FD73F96" w14:textId="77777777" w:rsidR="00C82D84" w:rsidRDefault="003D33B3">
      <w:pPr>
        <w:pStyle w:val="ConsPlusNormal"/>
        <w:jc w:val="right"/>
      </w:pPr>
      <w:r>
        <w:t>(форма)</w:t>
      </w:r>
    </w:p>
    <w:p w14:paraId="7FAF59DF" w14:textId="77777777" w:rsidR="00C82D84" w:rsidRDefault="00C82D84">
      <w:pPr>
        <w:pStyle w:val="ConsPlusNormal"/>
        <w:jc w:val="both"/>
      </w:pPr>
    </w:p>
    <w:p w14:paraId="0517ADEF" w14:textId="77777777" w:rsidR="00C82D84" w:rsidRDefault="003D33B3">
      <w:pPr>
        <w:pStyle w:val="ConsPlusNonformat"/>
        <w:jc w:val="both"/>
      </w:pPr>
      <w:bookmarkStart w:id="52" w:name="Par820"/>
      <w:bookmarkEnd w:id="52"/>
      <w:r>
        <w:t xml:space="preserve">                                  СПРАВКА</w:t>
      </w:r>
    </w:p>
    <w:p w14:paraId="78786F48" w14:textId="77777777" w:rsidR="00C82D84" w:rsidRDefault="003D33B3">
      <w:pPr>
        <w:pStyle w:val="ConsPlusNonformat"/>
        <w:jc w:val="both"/>
      </w:pPr>
      <w:r>
        <w:t xml:space="preserve">       об уплате процентного (купонного) дохода по выпуску облигаций</w:t>
      </w:r>
    </w:p>
    <w:p w14:paraId="3F52059B" w14:textId="77777777" w:rsidR="00C82D84" w:rsidRDefault="003D33B3">
      <w:pPr>
        <w:pStyle w:val="ConsPlusNonformat"/>
        <w:jc w:val="both"/>
      </w:pPr>
      <w:r>
        <w:t xml:space="preserve">        эмитента - субъекта малого и среднего предпринимательства,</w:t>
      </w:r>
    </w:p>
    <w:p w14:paraId="48ADED3D" w14:textId="77777777" w:rsidR="00C82D84" w:rsidRDefault="003D33B3">
      <w:pPr>
        <w:pStyle w:val="ConsPlusNonformat"/>
        <w:jc w:val="both"/>
      </w:pPr>
      <w:r>
        <w:t xml:space="preserve">                        размещенному в ____ году</w:t>
      </w:r>
    </w:p>
    <w:p w14:paraId="53732682" w14:textId="77777777" w:rsidR="00C82D84" w:rsidRDefault="00C82D84">
      <w:pPr>
        <w:pStyle w:val="ConsPlusNonformat"/>
        <w:jc w:val="both"/>
      </w:pPr>
    </w:p>
    <w:p w14:paraId="039931E8" w14:textId="77777777" w:rsidR="00C82D84" w:rsidRDefault="003D33B3">
      <w:pPr>
        <w:pStyle w:val="ConsPlusNonformat"/>
        <w:jc w:val="both"/>
      </w:pPr>
      <w:r>
        <w:t>Наименование организации __________________________________________________</w:t>
      </w:r>
    </w:p>
    <w:p w14:paraId="271C3B3E" w14:textId="77777777" w:rsidR="00C82D84" w:rsidRDefault="003D33B3">
      <w:pPr>
        <w:pStyle w:val="ConsPlusNonformat"/>
        <w:jc w:val="both"/>
      </w:pPr>
      <w:r>
        <w:t>ИНН ________________________________, КПП _________________________________</w:t>
      </w:r>
    </w:p>
    <w:p w14:paraId="01198894" w14:textId="77777777" w:rsidR="00C82D84" w:rsidRDefault="003D33B3">
      <w:pPr>
        <w:pStyle w:val="ConsPlusNonformat"/>
        <w:jc w:val="both"/>
      </w:pPr>
      <w:r>
        <w:t>Государственный   регистрационный    номер,   идентификационный   и   (или)</w:t>
      </w:r>
    </w:p>
    <w:p w14:paraId="4B993B14" w14:textId="77777777" w:rsidR="00C82D84" w:rsidRDefault="003D33B3">
      <w:pPr>
        <w:pStyle w:val="ConsPlusNonformat"/>
        <w:jc w:val="both"/>
      </w:pPr>
      <w:r>
        <w:t>регистрационный номер выпуска облигаций ___________________________________</w:t>
      </w:r>
    </w:p>
    <w:p w14:paraId="507C59A3" w14:textId="77777777" w:rsidR="00C82D84" w:rsidRDefault="003D33B3">
      <w:pPr>
        <w:pStyle w:val="ConsPlusNonformat"/>
        <w:jc w:val="both"/>
      </w:pPr>
      <w:r>
        <w:t>1.  Порядковый  номер  купонного периода, за который запрашивается субсидия</w:t>
      </w:r>
    </w:p>
    <w:p w14:paraId="4D87B2AF" w14:textId="77777777" w:rsidR="00C82D84" w:rsidRDefault="003D33B3">
      <w:pPr>
        <w:pStyle w:val="ConsPlusNonformat"/>
        <w:jc w:val="both"/>
      </w:pPr>
      <w:r>
        <w:t>(далее - период) __________________________________________________________</w:t>
      </w:r>
    </w:p>
    <w:p w14:paraId="69DEAFB3" w14:textId="77777777" w:rsidR="00C82D84" w:rsidRDefault="003D33B3">
      <w:pPr>
        <w:pStyle w:val="ConsPlusNonformat"/>
        <w:jc w:val="both"/>
      </w:pPr>
      <w:r>
        <w:t>2.  Остаточная  номинальная  стоимость  выпуска  облигаций  на дату выплаты</w:t>
      </w:r>
    </w:p>
    <w:p w14:paraId="1F0754D9" w14:textId="77777777" w:rsidR="00C82D84" w:rsidRDefault="003D33B3">
      <w:pPr>
        <w:pStyle w:val="ConsPlusNonformat"/>
        <w:jc w:val="both"/>
      </w:pPr>
      <w:r>
        <w:t>процентного (купонного) дохода за период ___________________________ рублей</w:t>
      </w:r>
    </w:p>
    <w:p w14:paraId="774ED51B" w14:textId="77777777" w:rsidR="00C82D84" w:rsidRDefault="003D33B3">
      <w:pPr>
        <w:pStyle w:val="ConsPlusNonformat"/>
        <w:jc w:val="both"/>
      </w:pPr>
      <w:r>
        <w:t>3. Процентная ставка по выпуску облигаций за период ______________________%</w:t>
      </w:r>
    </w:p>
    <w:p w14:paraId="26526991" w14:textId="77777777" w:rsidR="00C82D84" w:rsidRDefault="003D33B3">
      <w:pPr>
        <w:pStyle w:val="ConsPlusNonformat"/>
        <w:jc w:val="both"/>
      </w:pPr>
      <w:r>
        <w:t>4.  Размер  процентного  (купонного) дохода, подлежащего выплате за период,</w:t>
      </w:r>
    </w:p>
    <w:p w14:paraId="42A8A3C9" w14:textId="77777777" w:rsidR="00C82D84" w:rsidRDefault="003D33B3">
      <w:pPr>
        <w:pStyle w:val="ConsPlusNonformat"/>
        <w:jc w:val="both"/>
      </w:pPr>
      <w:r>
        <w:t>________________ рублей</w:t>
      </w:r>
    </w:p>
    <w:p w14:paraId="5AA03421" w14:textId="77777777" w:rsidR="00C82D84" w:rsidRDefault="003D33B3">
      <w:pPr>
        <w:pStyle w:val="ConsPlusNonformat"/>
        <w:jc w:val="both"/>
      </w:pPr>
      <w:bookmarkStart w:id="53" w:name="Par836"/>
      <w:bookmarkEnd w:id="53"/>
      <w:r>
        <w:t>5.   Размер   выплаченного   процентного   (купонного)   дохода  за  период</w:t>
      </w:r>
    </w:p>
    <w:p w14:paraId="4EFCB539" w14:textId="77777777" w:rsidR="00C82D84" w:rsidRDefault="003D33B3">
      <w:pPr>
        <w:pStyle w:val="ConsPlusNonformat"/>
        <w:jc w:val="both"/>
      </w:pPr>
      <w:r>
        <w:t>_______________ рублей</w:t>
      </w:r>
    </w:p>
    <w:p w14:paraId="4FC12060" w14:textId="77777777" w:rsidR="00C82D84" w:rsidRDefault="003D33B3">
      <w:pPr>
        <w:pStyle w:val="ConsPlusNonformat"/>
        <w:jc w:val="both"/>
      </w:pPr>
      <w:r>
        <w:lastRenderedPageBreak/>
        <w:t>6. Дата начала периода ____________________________________________________</w:t>
      </w:r>
    </w:p>
    <w:p w14:paraId="3F03E675" w14:textId="77777777" w:rsidR="00C82D84" w:rsidRDefault="003D33B3">
      <w:pPr>
        <w:pStyle w:val="ConsPlusNonformat"/>
        <w:jc w:val="both"/>
      </w:pPr>
      <w:r>
        <w:t>7. Дата окончания периода _________________________________________________</w:t>
      </w:r>
    </w:p>
    <w:p w14:paraId="13ACD958" w14:textId="77777777" w:rsidR="00C82D84" w:rsidRDefault="003D33B3">
      <w:pPr>
        <w:pStyle w:val="ConsPlusNonformat"/>
        <w:jc w:val="both"/>
      </w:pPr>
      <w:r>
        <w:t>8. Количество дней в периоде ______________________________________________</w:t>
      </w:r>
    </w:p>
    <w:p w14:paraId="691AB957" w14:textId="77777777" w:rsidR="00C82D84" w:rsidRDefault="003D33B3">
      <w:pPr>
        <w:pStyle w:val="ConsPlusNonformat"/>
        <w:jc w:val="both"/>
      </w:pPr>
      <w:r>
        <w:t>9. Дата, в которую процентный (купонный) доход за период (с учетом выходных</w:t>
      </w:r>
    </w:p>
    <w:p w14:paraId="41453D89" w14:textId="77777777" w:rsidR="00C82D84" w:rsidRDefault="003D33B3">
      <w:pPr>
        <w:pStyle w:val="ConsPlusNonformat"/>
        <w:jc w:val="both"/>
      </w:pPr>
      <w:r>
        <w:t>и праздничных дней) подлежит выплате ______________________________________</w:t>
      </w:r>
    </w:p>
    <w:p w14:paraId="18567F13" w14:textId="77777777" w:rsidR="00C82D84" w:rsidRDefault="003D33B3">
      <w:pPr>
        <w:pStyle w:val="ConsPlusNonformat"/>
        <w:jc w:val="both"/>
      </w:pPr>
      <w:r>
        <w:t>10.  Дата поступления в центральный депозитарий денежных средств эмитента в</w:t>
      </w:r>
    </w:p>
    <w:p w14:paraId="4955A842" w14:textId="77777777" w:rsidR="00C82D84" w:rsidRDefault="003D33B3">
      <w:pPr>
        <w:pStyle w:val="ConsPlusNonformat"/>
        <w:jc w:val="both"/>
      </w:pPr>
      <w:r>
        <w:t>счет выплаты процентного (купонного) дохода за период в объеме, указанном в</w:t>
      </w:r>
    </w:p>
    <w:p w14:paraId="7624DA31" w14:textId="77777777" w:rsidR="00C82D84" w:rsidRDefault="00000000">
      <w:pPr>
        <w:pStyle w:val="ConsPlusNonformat"/>
        <w:jc w:val="both"/>
      </w:pPr>
      <w:hyperlink w:anchor="Par836" w:tooltip="5.   Размер   выплаченного   процентного   (купонного)   дохода  за  период" w:history="1">
        <w:r w:rsidR="003D33B3">
          <w:rPr>
            <w:color w:val="0000FF"/>
          </w:rPr>
          <w:t>пункте   5</w:t>
        </w:r>
      </w:hyperlink>
      <w:r w:rsidR="003D33B3">
        <w:t xml:space="preserve">   настоящей   справки   (в   том  числе  при  поступлении  денег</w:t>
      </w:r>
    </w:p>
    <w:p w14:paraId="7ED3916B" w14:textId="77777777" w:rsidR="00C82D84" w:rsidRDefault="003D33B3">
      <w:pPr>
        <w:pStyle w:val="ConsPlusNonformat"/>
        <w:jc w:val="both"/>
      </w:pPr>
      <w:r>
        <w:t>частями), _________________________________________________________________</w:t>
      </w:r>
    </w:p>
    <w:p w14:paraId="157EAD62" w14:textId="77777777" w:rsidR="00C82D84" w:rsidRDefault="003D33B3">
      <w:pPr>
        <w:pStyle w:val="ConsPlusNonformat"/>
        <w:jc w:val="both"/>
      </w:pPr>
      <w:r>
        <w:t>11. График выплаты процентного дохода в ____ году:</w:t>
      </w:r>
    </w:p>
    <w:p w14:paraId="37CE57A7" w14:textId="77777777" w:rsidR="00C82D84" w:rsidRDefault="00C82D8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4"/>
        <w:gridCol w:w="1984"/>
        <w:gridCol w:w="1077"/>
        <w:gridCol w:w="1134"/>
        <w:gridCol w:w="1134"/>
        <w:gridCol w:w="1134"/>
        <w:gridCol w:w="517"/>
        <w:gridCol w:w="517"/>
        <w:gridCol w:w="517"/>
        <w:gridCol w:w="517"/>
      </w:tblGrid>
      <w:tr w:rsidR="00C82D84" w14:paraId="79A3FED2" w14:textId="77777777"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02056D5A" w14:textId="77777777" w:rsidR="00C82D84" w:rsidRDefault="00C82D84">
            <w:pPr>
              <w:pStyle w:val="ConsPlusNormal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B458" w14:textId="77777777" w:rsidR="00C82D84" w:rsidRDefault="00C82D84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529D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15D2" w14:textId="77777777" w:rsidR="00C82D84" w:rsidRDefault="003D33B3">
            <w:pPr>
              <w:pStyle w:val="ConsPlusNormal"/>
              <w:jc w:val="center"/>
            </w:pPr>
            <w:r>
              <w:t>1-й купонный период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E962" w14:textId="77777777" w:rsidR="00C82D84" w:rsidRDefault="003D33B3">
            <w:pPr>
              <w:pStyle w:val="ConsPlusNormal"/>
              <w:jc w:val="center"/>
            </w:pPr>
            <w:r>
              <w:t>2-й купонный период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5B7A" w14:textId="77777777" w:rsidR="00C82D84" w:rsidRDefault="003D33B3">
            <w:pPr>
              <w:pStyle w:val="ConsPlusNormal"/>
              <w:jc w:val="center"/>
            </w:pPr>
            <w:r>
              <w:t>3-й купонный период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900" w14:textId="77777777" w:rsidR="00C82D84" w:rsidRDefault="003D33B3">
            <w:pPr>
              <w:pStyle w:val="ConsPlusNormal"/>
              <w:jc w:val="center"/>
            </w:pPr>
            <w:r>
              <w:t>...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08E3" w14:textId="77777777" w:rsidR="00C82D84" w:rsidRDefault="003D33B3">
            <w:pPr>
              <w:pStyle w:val="ConsPlusNormal"/>
              <w:jc w:val="center"/>
            </w:pPr>
            <w:r>
              <w:t>...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CCAC" w14:textId="77777777" w:rsidR="00C82D84" w:rsidRDefault="003D33B3">
            <w:pPr>
              <w:pStyle w:val="ConsPlusNormal"/>
              <w:jc w:val="center"/>
            </w:pPr>
            <w:r>
              <w:t>...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5C503" w14:textId="77777777" w:rsidR="00C82D84" w:rsidRDefault="003D33B3">
            <w:pPr>
              <w:pStyle w:val="ConsPlusNormal"/>
              <w:jc w:val="center"/>
            </w:pPr>
            <w:r>
              <w:t>...</w:t>
            </w:r>
          </w:p>
        </w:tc>
      </w:tr>
      <w:tr w:rsidR="00C82D84" w14:paraId="43BCCB69" w14:textId="77777777">
        <w:tc>
          <w:tcPr>
            <w:tcW w:w="394" w:type="dxa"/>
            <w:tcBorders>
              <w:top w:val="single" w:sz="4" w:space="0" w:color="auto"/>
            </w:tcBorders>
          </w:tcPr>
          <w:p w14:paraId="2373AC83" w14:textId="77777777" w:rsidR="00C82D84" w:rsidRDefault="003D33B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ADD88F" w14:textId="77777777" w:rsidR="00C82D84" w:rsidRDefault="003D33B3">
            <w:pPr>
              <w:pStyle w:val="ConsPlusNormal"/>
            </w:pPr>
            <w:r>
              <w:t>Дата начала купонного периода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5359BDEA" w14:textId="77777777" w:rsidR="00C82D84" w:rsidRDefault="003D33B3">
            <w:pPr>
              <w:pStyle w:val="ConsPlusNormal"/>
              <w:jc w:val="center"/>
            </w:pPr>
            <w:r>
              <w:t>дд.мм.гг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4D79D4A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B9ED35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CDF57A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14F2062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039A525B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52561F2F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CF73BC5" w14:textId="77777777" w:rsidR="00C82D84" w:rsidRDefault="00C82D84">
            <w:pPr>
              <w:pStyle w:val="ConsPlusNormal"/>
            </w:pPr>
          </w:p>
        </w:tc>
      </w:tr>
      <w:tr w:rsidR="00C82D84" w14:paraId="71E12BB0" w14:textId="77777777">
        <w:tc>
          <w:tcPr>
            <w:tcW w:w="394" w:type="dxa"/>
          </w:tcPr>
          <w:p w14:paraId="3CD442A0" w14:textId="77777777" w:rsidR="00C82D84" w:rsidRDefault="003D33B3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984" w:type="dxa"/>
          </w:tcPr>
          <w:p w14:paraId="360CD8E8" w14:textId="77777777" w:rsidR="00C82D84" w:rsidRDefault="003D33B3">
            <w:pPr>
              <w:pStyle w:val="ConsPlusNormal"/>
            </w:pPr>
            <w:r>
              <w:t>Дата окончания купонного периода</w:t>
            </w:r>
          </w:p>
        </w:tc>
        <w:tc>
          <w:tcPr>
            <w:tcW w:w="1077" w:type="dxa"/>
          </w:tcPr>
          <w:p w14:paraId="25E9FB86" w14:textId="77777777" w:rsidR="00C82D84" w:rsidRDefault="003D33B3">
            <w:pPr>
              <w:pStyle w:val="ConsPlusNormal"/>
              <w:jc w:val="center"/>
            </w:pPr>
            <w:r>
              <w:t>дд.мм.гг</w:t>
            </w:r>
          </w:p>
        </w:tc>
        <w:tc>
          <w:tcPr>
            <w:tcW w:w="1134" w:type="dxa"/>
          </w:tcPr>
          <w:p w14:paraId="1C6302D9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1D70F708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11C1AA3A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4DAC2F03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61946BEA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15FCEA72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22BAC340" w14:textId="77777777" w:rsidR="00C82D84" w:rsidRDefault="00C82D84">
            <w:pPr>
              <w:pStyle w:val="ConsPlusNormal"/>
            </w:pPr>
          </w:p>
        </w:tc>
      </w:tr>
      <w:tr w:rsidR="00C82D84" w14:paraId="114ECD50" w14:textId="77777777">
        <w:tc>
          <w:tcPr>
            <w:tcW w:w="394" w:type="dxa"/>
          </w:tcPr>
          <w:p w14:paraId="6655FD0A" w14:textId="77777777" w:rsidR="00C82D84" w:rsidRDefault="003D33B3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1984" w:type="dxa"/>
          </w:tcPr>
          <w:p w14:paraId="0BD95D73" w14:textId="77777777" w:rsidR="00C82D84" w:rsidRDefault="003D33B3">
            <w:pPr>
              <w:pStyle w:val="ConsPlusNormal"/>
            </w:pPr>
            <w:r>
              <w:t>Процентная ставка за каждый период</w:t>
            </w:r>
          </w:p>
        </w:tc>
        <w:tc>
          <w:tcPr>
            <w:tcW w:w="1077" w:type="dxa"/>
          </w:tcPr>
          <w:p w14:paraId="2CE2BF13" w14:textId="77777777" w:rsidR="00C82D84" w:rsidRDefault="003D33B3">
            <w:pPr>
              <w:pStyle w:val="ConsPlusNormal"/>
              <w:jc w:val="center"/>
            </w:pPr>
            <w:r>
              <w:t>% годовых</w:t>
            </w:r>
          </w:p>
        </w:tc>
        <w:tc>
          <w:tcPr>
            <w:tcW w:w="1134" w:type="dxa"/>
          </w:tcPr>
          <w:p w14:paraId="11C8FB85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6665D8F5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6C411F52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195B7158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64180DD1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09D6E465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1404A586" w14:textId="77777777" w:rsidR="00C82D84" w:rsidRDefault="00C82D84">
            <w:pPr>
              <w:pStyle w:val="ConsPlusNormal"/>
            </w:pPr>
          </w:p>
        </w:tc>
      </w:tr>
      <w:tr w:rsidR="00C82D84" w14:paraId="2EA8C07A" w14:textId="77777777">
        <w:tc>
          <w:tcPr>
            <w:tcW w:w="394" w:type="dxa"/>
          </w:tcPr>
          <w:p w14:paraId="1727426B" w14:textId="77777777" w:rsidR="00C82D84" w:rsidRDefault="003D33B3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1984" w:type="dxa"/>
          </w:tcPr>
          <w:p w14:paraId="582BB9DE" w14:textId="77777777" w:rsidR="00C82D84" w:rsidRDefault="003D33B3">
            <w:pPr>
              <w:pStyle w:val="ConsPlusNormal"/>
            </w:pPr>
            <w:r>
              <w:t>Процентный (купонный) доход по выпуску облигаций к уплате за каждый период</w:t>
            </w:r>
          </w:p>
        </w:tc>
        <w:tc>
          <w:tcPr>
            <w:tcW w:w="1077" w:type="dxa"/>
          </w:tcPr>
          <w:p w14:paraId="20865FEE" w14:textId="77777777" w:rsidR="00C82D84" w:rsidRDefault="003D33B3">
            <w:pPr>
              <w:pStyle w:val="ConsPlusNormal"/>
              <w:jc w:val="center"/>
            </w:pPr>
            <w:r>
              <w:t>рублей</w:t>
            </w:r>
          </w:p>
        </w:tc>
        <w:tc>
          <w:tcPr>
            <w:tcW w:w="1134" w:type="dxa"/>
          </w:tcPr>
          <w:p w14:paraId="5E1ADE9D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47DB0CDE" w14:textId="77777777" w:rsidR="00C82D84" w:rsidRDefault="00C82D84">
            <w:pPr>
              <w:pStyle w:val="ConsPlusNormal"/>
            </w:pPr>
          </w:p>
        </w:tc>
        <w:tc>
          <w:tcPr>
            <w:tcW w:w="1134" w:type="dxa"/>
          </w:tcPr>
          <w:p w14:paraId="398986B4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6C016A00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0D4C6E33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482C5918" w14:textId="77777777" w:rsidR="00C82D84" w:rsidRDefault="00C82D84">
            <w:pPr>
              <w:pStyle w:val="ConsPlusNormal"/>
            </w:pPr>
          </w:p>
        </w:tc>
        <w:tc>
          <w:tcPr>
            <w:tcW w:w="517" w:type="dxa"/>
          </w:tcPr>
          <w:p w14:paraId="6862BAE5" w14:textId="77777777" w:rsidR="00C82D84" w:rsidRDefault="00C82D84">
            <w:pPr>
              <w:pStyle w:val="ConsPlusNormal"/>
            </w:pPr>
          </w:p>
        </w:tc>
      </w:tr>
    </w:tbl>
    <w:p w14:paraId="1AECE7A2" w14:textId="77777777" w:rsidR="00C82D84" w:rsidRDefault="00C82D84">
      <w:pPr>
        <w:pStyle w:val="ConsPlusNormal"/>
        <w:jc w:val="both"/>
      </w:pPr>
    </w:p>
    <w:p w14:paraId="0D7EE721" w14:textId="77777777" w:rsidR="00C82D84" w:rsidRDefault="003D33B3">
      <w:pPr>
        <w:pStyle w:val="ConsPlusNonformat"/>
        <w:jc w:val="both"/>
      </w:pPr>
      <w:r>
        <w:t>Уполномоченное лицо</w:t>
      </w:r>
    </w:p>
    <w:p w14:paraId="58759615" w14:textId="77777777" w:rsidR="00C82D84" w:rsidRDefault="003D33B3">
      <w:pPr>
        <w:pStyle w:val="ConsPlusNonformat"/>
        <w:jc w:val="both"/>
      </w:pPr>
      <w:r>
        <w:t>центрального депозитария   _______________     ____________________________</w:t>
      </w:r>
    </w:p>
    <w:p w14:paraId="320B8D34" w14:textId="77777777" w:rsidR="00C82D84" w:rsidRDefault="003D33B3">
      <w:pPr>
        <w:pStyle w:val="ConsPlusNonformat"/>
        <w:jc w:val="both"/>
      </w:pPr>
      <w:r>
        <w:t xml:space="preserve">                              (подпись)          (фамилия, имя, отчество</w:t>
      </w:r>
    </w:p>
    <w:p w14:paraId="0034DB1D" w14:textId="77777777" w:rsidR="00C82D84" w:rsidRDefault="003D33B3">
      <w:pPr>
        <w:pStyle w:val="ConsPlusNonformat"/>
        <w:jc w:val="both"/>
      </w:pPr>
      <w:r>
        <w:t xml:space="preserve">                                                       (при наличии)</w:t>
      </w:r>
    </w:p>
    <w:p w14:paraId="06C68523" w14:textId="77777777" w:rsidR="00C82D84" w:rsidRDefault="00C82D84">
      <w:pPr>
        <w:pStyle w:val="ConsPlusNonformat"/>
        <w:jc w:val="both"/>
      </w:pPr>
    </w:p>
    <w:p w14:paraId="08EE3988" w14:textId="77777777" w:rsidR="00C82D84" w:rsidRDefault="003D33B3">
      <w:pPr>
        <w:pStyle w:val="ConsPlusNonformat"/>
        <w:jc w:val="both"/>
      </w:pPr>
      <w:r>
        <w:t>М.П. (при наличии)</w:t>
      </w:r>
    </w:p>
    <w:p w14:paraId="3621BF89" w14:textId="77777777" w:rsidR="00C82D84" w:rsidRDefault="00C82D84">
      <w:pPr>
        <w:pStyle w:val="ConsPlusNonformat"/>
        <w:jc w:val="both"/>
      </w:pPr>
    </w:p>
    <w:p w14:paraId="47BDAAA3" w14:textId="77777777" w:rsidR="00C82D84" w:rsidRDefault="003D33B3">
      <w:pPr>
        <w:pStyle w:val="ConsPlusNonformat"/>
        <w:jc w:val="both"/>
      </w:pPr>
      <w:r>
        <w:t>"__" _____________ 20__ г.</w:t>
      </w:r>
    </w:p>
    <w:p w14:paraId="5248072E" w14:textId="77777777" w:rsidR="00C82D84" w:rsidRDefault="00C82D84">
      <w:pPr>
        <w:pStyle w:val="ConsPlusNormal"/>
        <w:jc w:val="both"/>
      </w:pPr>
    </w:p>
    <w:p w14:paraId="304852FE" w14:textId="77777777" w:rsidR="00C82D84" w:rsidRDefault="00C82D84">
      <w:pPr>
        <w:pStyle w:val="ConsPlusNormal"/>
        <w:jc w:val="both"/>
      </w:pPr>
    </w:p>
    <w:p w14:paraId="61A4A799" w14:textId="77777777" w:rsidR="00C82D84" w:rsidRDefault="00C82D84">
      <w:pPr>
        <w:pStyle w:val="ConsPlusNormal"/>
        <w:jc w:val="both"/>
      </w:pPr>
    </w:p>
    <w:p w14:paraId="04BE83CF" w14:textId="77777777" w:rsidR="00C82D84" w:rsidRDefault="00C82D84">
      <w:pPr>
        <w:pStyle w:val="ConsPlusNormal"/>
        <w:jc w:val="both"/>
      </w:pPr>
    </w:p>
    <w:p w14:paraId="1BD34CE8" w14:textId="77777777" w:rsidR="00C82D84" w:rsidRDefault="00C82D84">
      <w:pPr>
        <w:pStyle w:val="ConsPlusNormal"/>
        <w:jc w:val="both"/>
      </w:pPr>
    </w:p>
    <w:p w14:paraId="143A164F" w14:textId="77777777" w:rsidR="00C82D84" w:rsidRDefault="003D33B3">
      <w:pPr>
        <w:pStyle w:val="ConsPlusNormal"/>
        <w:jc w:val="right"/>
        <w:outlineLvl w:val="1"/>
      </w:pPr>
      <w:r>
        <w:t>Приложение N 7</w:t>
      </w:r>
    </w:p>
    <w:p w14:paraId="137686C1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451C5A7A" w14:textId="77777777" w:rsidR="00C82D84" w:rsidRDefault="003D33B3">
      <w:pPr>
        <w:pStyle w:val="ConsPlusNormal"/>
        <w:jc w:val="right"/>
      </w:pPr>
      <w:r>
        <w:t>из федерального бюджета российским</w:t>
      </w:r>
    </w:p>
    <w:p w14:paraId="6BC7D548" w14:textId="77777777" w:rsidR="00C82D84" w:rsidRDefault="003D33B3">
      <w:pPr>
        <w:pStyle w:val="ConsPlusNormal"/>
        <w:jc w:val="right"/>
      </w:pPr>
      <w:r>
        <w:lastRenderedPageBreak/>
        <w:t>организациям - субъектам малого</w:t>
      </w:r>
    </w:p>
    <w:p w14:paraId="6C4E18A0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0B139A81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0A1AFB64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482AEB77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319820A7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34297A24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363F77E4" w14:textId="77777777" w:rsidR="00C82D84" w:rsidRDefault="00C82D84">
      <w:pPr>
        <w:pStyle w:val="ConsPlusNormal"/>
        <w:jc w:val="both"/>
      </w:pPr>
    </w:p>
    <w:p w14:paraId="3BE7443D" w14:textId="77777777" w:rsidR="00C82D84" w:rsidRDefault="003D33B3">
      <w:pPr>
        <w:pStyle w:val="ConsPlusNormal"/>
        <w:jc w:val="right"/>
      </w:pPr>
      <w:r>
        <w:t>(форма)</w:t>
      </w:r>
    </w:p>
    <w:p w14:paraId="3231ACE8" w14:textId="77777777" w:rsidR="00C82D84" w:rsidRDefault="00C82D84">
      <w:pPr>
        <w:pStyle w:val="ConsPlusNormal"/>
        <w:jc w:val="both"/>
      </w:pPr>
    </w:p>
    <w:p w14:paraId="36C30478" w14:textId="77777777" w:rsidR="00C82D84" w:rsidRDefault="003D33B3">
      <w:pPr>
        <w:pStyle w:val="ConsPlusNonformat"/>
        <w:jc w:val="both"/>
      </w:pPr>
      <w:r>
        <w:t xml:space="preserve">                                           В ______________________________</w:t>
      </w:r>
    </w:p>
    <w:p w14:paraId="728F2E4E" w14:textId="77777777" w:rsidR="00C82D84" w:rsidRDefault="003D33B3">
      <w:pPr>
        <w:pStyle w:val="ConsPlusNonformat"/>
        <w:jc w:val="both"/>
      </w:pPr>
      <w:r>
        <w:t xml:space="preserve">                                               (наименование организации)</w:t>
      </w:r>
    </w:p>
    <w:p w14:paraId="79F067CF" w14:textId="77777777" w:rsidR="00C82D84" w:rsidRDefault="00C82D84">
      <w:pPr>
        <w:pStyle w:val="ConsPlusNonformat"/>
        <w:jc w:val="both"/>
      </w:pPr>
    </w:p>
    <w:p w14:paraId="16CB6B9C" w14:textId="77777777" w:rsidR="00C82D84" w:rsidRDefault="003D33B3">
      <w:pPr>
        <w:pStyle w:val="ConsPlusNonformat"/>
        <w:jc w:val="both"/>
      </w:pPr>
      <w:bookmarkStart w:id="54" w:name="Par929"/>
      <w:bookmarkEnd w:id="54"/>
      <w:r>
        <w:t xml:space="preserve">                                УВЕДОМЛЕНИЕ</w:t>
      </w:r>
    </w:p>
    <w:p w14:paraId="14EBF972" w14:textId="77777777" w:rsidR="00C82D84" w:rsidRDefault="00C82D84">
      <w:pPr>
        <w:pStyle w:val="ConsPlusNonformat"/>
        <w:jc w:val="both"/>
      </w:pPr>
    </w:p>
    <w:p w14:paraId="3BCD3F9D" w14:textId="77777777" w:rsidR="00C82D84" w:rsidRDefault="003D33B3">
      <w:pPr>
        <w:pStyle w:val="ConsPlusNonformat"/>
        <w:jc w:val="both"/>
      </w:pPr>
      <w:r>
        <w:t xml:space="preserve">    Министерство экономического развития Российской  Федерации  информирует</w:t>
      </w:r>
    </w:p>
    <w:p w14:paraId="4C0E4286" w14:textId="77777777" w:rsidR="00C82D84" w:rsidRDefault="003D33B3">
      <w:pPr>
        <w:pStyle w:val="ConsPlusNonformat"/>
        <w:jc w:val="both"/>
      </w:pPr>
      <w:r>
        <w:t>о        принятии        решения        по        заявке        (заявлению)</w:t>
      </w:r>
    </w:p>
    <w:p w14:paraId="5A1AFC60" w14:textId="77777777" w:rsidR="00C82D84" w:rsidRDefault="003D33B3">
      <w:pPr>
        <w:pStyle w:val="ConsPlusNonformat"/>
        <w:jc w:val="both"/>
      </w:pPr>
      <w:r>
        <w:t>__________________________________________________________________________,</w:t>
      </w:r>
    </w:p>
    <w:p w14:paraId="5850C5B7" w14:textId="77777777" w:rsidR="00C82D84" w:rsidRDefault="003D33B3">
      <w:pPr>
        <w:pStyle w:val="ConsPlusNonformat"/>
        <w:jc w:val="both"/>
      </w:pPr>
      <w:r>
        <w:t xml:space="preserve">                        (наименование организации)</w:t>
      </w:r>
    </w:p>
    <w:p w14:paraId="2DBDEB54" w14:textId="77777777" w:rsidR="00C82D84" w:rsidRDefault="003D33B3">
      <w:pPr>
        <w:pStyle w:val="ConsPlusNonformat"/>
        <w:jc w:val="both"/>
      </w:pPr>
      <w:r>
        <w:t>представленной  в  соответствии  с  Правилами  предоставления  субсидий  из</w:t>
      </w:r>
    </w:p>
    <w:p w14:paraId="69F9B3EE" w14:textId="77777777" w:rsidR="00C82D84" w:rsidRDefault="003D33B3">
      <w:pPr>
        <w:pStyle w:val="ConsPlusNonformat"/>
        <w:jc w:val="both"/>
      </w:pPr>
      <w:r>
        <w:t>федерального  бюджета российским организациям - субъектам малого и среднего</w:t>
      </w:r>
    </w:p>
    <w:p w14:paraId="2B789711" w14:textId="77777777" w:rsidR="00C82D84" w:rsidRDefault="003D33B3">
      <w:pPr>
        <w:pStyle w:val="ConsPlusNonformat"/>
        <w:jc w:val="both"/>
      </w:pPr>
      <w:r>
        <w:t>предпринимательства  в  целях  компенсации  части затрат по выпуску акций и</w:t>
      </w:r>
    </w:p>
    <w:p w14:paraId="4C482657" w14:textId="77777777" w:rsidR="00C82D84" w:rsidRDefault="003D33B3">
      <w:pPr>
        <w:pStyle w:val="ConsPlusNonformat"/>
        <w:jc w:val="both"/>
      </w:pPr>
      <w:r>
        <w:t>облигаций и выплате купонного дохода по облигациям, размещенным на фондовой</w:t>
      </w:r>
    </w:p>
    <w:p w14:paraId="06F3B62B" w14:textId="77777777" w:rsidR="00C82D84" w:rsidRDefault="003D33B3">
      <w:pPr>
        <w:pStyle w:val="ConsPlusNonformat"/>
        <w:jc w:val="both"/>
      </w:pPr>
      <w:r>
        <w:t>бирже,  утвержденными  постановлением  Правительства  Российской  Федерации</w:t>
      </w:r>
    </w:p>
    <w:p w14:paraId="4EA04BF0" w14:textId="77777777" w:rsidR="00C82D84" w:rsidRDefault="003D33B3">
      <w:pPr>
        <w:pStyle w:val="ConsPlusNonformat"/>
        <w:jc w:val="both"/>
      </w:pPr>
      <w:r>
        <w:t>от  30  апреля 2019 г. N 532 "Об утверждении Правил предоставления субсидий</w:t>
      </w:r>
    </w:p>
    <w:p w14:paraId="768E187E" w14:textId="77777777" w:rsidR="00C82D84" w:rsidRDefault="003D33B3">
      <w:pPr>
        <w:pStyle w:val="ConsPlusNonformat"/>
        <w:jc w:val="both"/>
      </w:pPr>
      <w:r>
        <w:t>из  федерального  бюджета  российским  организациям  -  субъектам  малого и</w:t>
      </w:r>
    </w:p>
    <w:p w14:paraId="444E7F9A" w14:textId="77777777" w:rsidR="00C82D84" w:rsidRDefault="003D33B3">
      <w:pPr>
        <w:pStyle w:val="ConsPlusNonformat"/>
        <w:jc w:val="both"/>
      </w:pPr>
      <w:r>
        <w:t>среднего  предпринимательства  в  целях компенсации части затрат по выпуску</w:t>
      </w:r>
    </w:p>
    <w:p w14:paraId="12820B18" w14:textId="77777777" w:rsidR="00C82D84" w:rsidRDefault="003D33B3">
      <w:pPr>
        <w:pStyle w:val="ConsPlusNonformat"/>
        <w:jc w:val="both"/>
      </w:pPr>
      <w:r>
        <w:t>акций  и облигаций и выплате купонного дохода по облигациям, размещенным на</w:t>
      </w:r>
    </w:p>
    <w:p w14:paraId="21F04A86" w14:textId="77777777" w:rsidR="00C82D84" w:rsidRDefault="003D33B3">
      <w:pPr>
        <w:pStyle w:val="ConsPlusNonformat"/>
        <w:jc w:val="both"/>
      </w:pPr>
      <w:r>
        <w:t>фондовой бирже", и сообщает о (отметить нужное):</w:t>
      </w:r>
    </w:p>
    <w:p w14:paraId="1A67B001" w14:textId="77777777" w:rsidR="00C82D84" w:rsidRDefault="003D33B3">
      <w:pPr>
        <w:pStyle w:val="ConsPlusNonformat"/>
        <w:jc w:val="both"/>
      </w:pPr>
      <w:r>
        <w:t xml:space="preserve">    ┌─┐</w:t>
      </w:r>
    </w:p>
    <w:p w14:paraId="16D7C81E" w14:textId="77777777" w:rsidR="00C82D84" w:rsidRDefault="003D33B3">
      <w:pPr>
        <w:pStyle w:val="ConsPlusNonformat"/>
        <w:jc w:val="both"/>
      </w:pPr>
      <w:r>
        <w:t xml:space="preserve">    │ │ необходимости   в  течение  10  рабочих  дней  со  дня  направления</w:t>
      </w:r>
    </w:p>
    <w:p w14:paraId="6F24F1C0" w14:textId="77777777" w:rsidR="00C82D84" w:rsidRDefault="003D33B3">
      <w:pPr>
        <w:pStyle w:val="ConsPlusNonformat"/>
        <w:jc w:val="both"/>
      </w:pPr>
      <w:r>
        <w:t xml:space="preserve">    └─┘ указанного  уведомления  заключить  с  Министерством экономического</w:t>
      </w:r>
    </w:p>
    <w:p w14:paraId="775B3E32" w14:textId="77777777" w:rsidR="00C82D84" w:rsidRDefault="003D33B3">
      <w:pPr>
        <w:pStyle w:val="ConsPlusNonformat"/>
        <w:jc w:val="both"/>
      </w:pPr>
      <w:r>
        <w:t>развития  Российской Федерации соглашение о предоставлении субсидии (проект</w:t>
      </w:r>
    </w:p>
    <w:p w14:paraId="026DF04A" w14:textId="77777777" w:rsidR="00C82D84" w:rsidRDefault="003D33B3">
      <w:pPr>
        <w:pStyle w:val="ConsPlusNonformat"/>
        <w:jc w:val="both"/>
      </w:pPr>
      <w:r>
        <w:t>соглашения прилагается);</w:t>
      </w:r>
    </w:p>
    <w:p w14:paraId="4EA7FE8E" w14:textId="77777777" w:rsidR="00C82D84" w:rsidRDefault="003D33B3">
      <w:pPr>
        <w:pStyle w:val="ConsPlusNonformat"/>
        <w:jc w:val="both"/>
      </w:pPr>
      <w:r>
        <w:t xml:space="preserve">    ┌─┐</w:t>
      </w:r>
    </w:p>
    <w:p w14:paraId="1DDD65DB" w14:textId="77777777" w:rsidR="00C82D84" w:rsidRDefault="003D33B3">
      <w:pPr>
        <w:pStyle w:val="ConsPlusNonformat"/>
        <w:jc w:val="both"/>
      </w:pPr>
      <w:r>
        <w:t xml:space="preserve">    │ │ том, что субсидия в размере _________________________________ будет</w:t>
      </w:r>
    </w:p>
    <w:p w14:paraId="51994BFD" w14:textId="77777777" w:rsidR="00C82D84" w:rsidRDefault="003D33B3">
      <w:pPr>
        <w:pStyle w:val="ConsPlusNonformat"/>
        <w:jc w:val="both"/>
      </w:pPr>
      <w:r>
        <w:t xml:space="preserve">    └─┘ перечислена на расчетный счет _______________________ (наименование</w:t>
      </w:r>
    </w:p>
    <w:p w14:paraId="0105030E" w14:textId="77777777" w:rsidR="00C82D84" w:rsidRDefault="003D33B3">
      <w:pPr>
        <w:pStyle w:val="ConsPlusNonformat"/>
        <w:jc w:val="both"/>
      </w:pPr>
      <w:r>
        <w:t>организации) не позднее 10 рабочих дней со дня принятия решения.</w:t>
      </w:r>
    </w:p>
    <w:p w14:paraId="3852D0E8" w14:textId="77777777" w:rsidR="00C82D84" w:rsidRDefault="00C82D84">
      <w:pPr>
        <w:pStyle w:val="ConsPlusNonformat"/>
        <w:jc w:val="both"/>
      </w:pPr>
    </w:p>
    <w:p w14:paraId="5C251D30" w14:textId="77777777" w:rsidR="00C82D84" w:rsidRDefault="003D33B3">
      <w:pPr>
        <w:pStyle w:val="ConsPlusNonformat"/>
        <w:jc w:val="both"/>
      </w:pPr>
      <w:r>
        <w:t xml:space="preserve">    Приложение: на __________ л. в 2 экз.</w:t>
      </w:r>
    </w:p>
    <w:p w14:paraId="16DD95A1" w14:textId="77777777" w:rsidR="00C82D84" w:rsidRDefault="00C82D84">
      <w:pPr>
        <w:pStyle w:val="ConsPlusNonformat"/>
        <w:jc w:val="both"/>
      </w:pPr>
    </w:p>
    <w:p w14:paraId="4DC1F723" w14:textId="77777777" w:rsidR="00C82D84" w:rsidRDefault="003D33B3">
      <w:pPr>
        <w:pStyle w:val="ConsPlusNonformat"/>
        <w:jc w:val="both"/>
      </w:pPr>
      <w:r>
        <w:t>Руководитель уполномоченного структурного подразделения</w:t>
      </w:r>
    </w:p>
    <w:p w14:paraId="2532D5A7" w14:textId="77777777" w:rsidR="00C82D84" w:rsidRDefault="003D33B3">
      <w:pPr>
        <w:pStyle w:val="ConsPlusNonformat"/>
        <w:jc w:val="both"/>
      </w:pPr>
      <w:r>
        <w:t>Министерства экономического развития Российской Федерации</w:t>
      </w:r>
    </w:p>
    <w:p w14:paraId="2A3B3CA3" w14:textId="77777777" w:rsidR="00C82D84" w:rsidRDefault="003D33B3">
      <w:pPr>
        <w:pStyle w:val="ConsPlusNonformat"/>
        <w:jc w:val="both"/>
      </w:pPr>
      <w:r>
        <w:t>___________________  _____________  _______________________________________</w:t>
      </w:r>
    </w:p>
    <w:p w14:paraId="3D92124E" w14:textId="77777777" w:rsidR="00C82D84" w:rsidRDefault="003D33B3">
      <w:pPr>
        <w:pStyle w:val="ConsPlusNonformat"/>
        <w:jc w:val="both"/>
      </w:pPr>
      <w:r>
        <w:t xml:space="preserve">    (должность)        (подпись)            (фамилия, имя, отчество</w:t>
      </w:r>
    </w:p>
    <w:p w14:paraId="27D5130E" w14:textId="77777777" w:rsidR="00C82D84" w:rsidRDefault="003D33B3">
      <w:pPr>
        <w:pStyle w:val="ConsPlusNonformat"/>
        <w:jc w:val="both"/>
      </w:pPr>
      <w:r>
        <w:t xml:space="preserve">                                                 (при наличии)</w:t>
      </w:r>
    </w:p>
    <w:p w14:paraId="3448B5F6" w14:textId="77777777" w:rsidR="00C82D84" w:rsidRDefault="00C82D84">
      <w:pPr>
        <w:pStyle w:val="ConsPlusNonformat"/>
        <w:jc w:val="both"/>
      </w:pPr>
    </w:p>
    <w:p w14:paraId="647968D8" w14:textId="77777777" w:rsidR="00C82D84" w:rsidRDefault="003D33B3">
      <w:pPr>
        <w:pStyle w:val="ConsPlusNonformat"/>
        <w:jc w:val="both"/>
      </w:pPr>
      <w:r>
        <w:t>___________________________________________________________________________</w:t>
      </w:r>
    </w:p>
    <w:p w14:paraId="20B81571" w14:textId="77777777" w:rsidR="00C82D84" w:rsidRDefault="003D33B3">
      <w:pPr>
        <w:pStyle w:val="ConsPlusNonformat"/>
        <w:jc w:val="both"/>
      </w:pPr>
      <w:r>
        <w:t xml:space="preserve">   (реквизиты Министерства экономического развития Российской Федерации)</w:t>
      </w:r>
    </w:p>
    <w:p w14:paraId="511B43E7" w14:textId="77777777" w:rsidR="00C82D84" w:rsidRDefault="00C82D84">
      <w:pPr>
        <w:pStyle w:val="ConsPlusNormal"/>
        <w:jc w:val="both"/>
      </w:pPr>
    </w:p>
    <w:p w14:paraId="1E08C312" w14:textId="77777777" w:rsidR="00C82D84" w:rsidRDefault="00C82D84">
      <w:pPr>
        <w:pStyle w:val="ConsPlusNormal"/>
        <w:jc w:val="both"/>
      </w:pPr>
    </w:p>
    <w:p w14:paraId="51304E53" w14:textId="77777777" w:rsidR="00C82D84" w:rsidRDefault="00C82D84">
      <w:pPr>
        <w:pStyle w:val="ConsPlusNormal"/>
        <w:jc w:val="both"/>
      </w:pPr>
    </w:p>
    <w:p w14:paraId="45399640" w14:textId="77777777" w:rsidR="00C82D84" w:rsidRDefault="003D33B3">
      <w:pPr>
        <w:pStyle w:val="ConsPlusNormal"/>
        <w:jc w:val="right"/>
        <w:outlineLvl w:val="1"/>
      </w:pPr>
      <w:r>
        <w:t>Приложение N 8</w:t>
      </w:r>
    </w:p>
    <w:p w14:paraId="4D45F5C2" w14:textId="77777777" w:rsidR="00C82D84" w:rsidRDefault="003D33B3">
      <w:pPr>
        <w:pStyle w:val="ConsPlusNormal"/>
        <w:jc w:val="right"/>
      </w:pPr>
      <w:r>
        <w:t>к Правилам предоставления субсидий</w:t>
      </w:r>
    </w:p>
    <w:p w14:paraId="0FF1EB85" w14:textId="77777777" w:rsidR="00C82D84" w:rsidRDefault="003D33B3">
      <w:pPr>
        <w:pStyle w:val="ConsPlusNormal"/>
        <w:jc w:val="right"/>
      </w:pPr>
      <w:r>
        <w:lastRenderedPageBreak/>
        <w:t>из федерального бюджета российским</w:t>
      </w:r>
    </w:p>
    <w:p w14:paraId="4EE51133" w14:textId="77777777" w:rsidR="00C82D84" w:rsidRDefault="003D33B3">
      <w:pPr>
        <w:pStyle w:val="ConsPlusNormal"/>
        <w:jc w:val="right"/>
      </w:pPr>
      <w:r>
        <w:t>организациям - субъектам малого</w:t>
      </w:r>
    </w:p>
    <w:p w14:paraId="44D1C118" w14:textId="77777777" w:rsidR="00C82D84" w:rsidRDefault="003D33B3">
      <w:pPr>
        <w:pStyle w:val="ConsPlusNormal"/>
        <w:jc w:val="right"/>
      </w:pPr>
      <w:r>
        <w:t>и среднего предпринимательства</w:t>
      </w:r>
    </w:p>
    <w:p w14:paraId="3DE9A151" w14:textId="77777777" w:rsidR="00C82D84" w:rsidRDefault="003D33B3">
      <w:pPr>
        <w:pStyle w:val="ConsPlusNormal"/>
        <w:jc w:val="right"/>
      </w:pPr>
      <w:r>
        <w:t>в целях компенсации части затрат</w:t>
      </w:r>
    </w:p>
    <w:p w14:paraId="46DE73F9" w14:textId="77777777" w:rsidR="00C82D84" w:rsidRDefault="003D33B3">
      <w:pPr>
        <w:pStyle w:val="ConsPlusNormal"/>
        <w:jc w:val="right"/>
      </w:pPr>
      <w:r>
        <w:t>по выпуску акций и облигаций</w:t>
      </w:r>
    </w:p>
    <w:p w14:paraId="5F13DF3D" w14:textId="77777777" w:rsidR="00C82D84" w:rsidRDefault="003D33B3">
      <w:pPr>
        <w:pStyle w:val="ConsPlusNormal"/>
        <w:jc w:val="right"/>
      </w:pPr>
      <w:r>
        <w:t>и выплате купонного дохода</w:t>
      </w:r>
    </w:p>
    <w:p w14:paraId="18680174" w14:textId="77777777" w:rsidR="00C82D84" w:rsidRDefault="003D33B3">
      <w:pPr>
        <w:pStyle w:val="ConsPlusNormal"/>
        <w:jc w:val="right"/>
      </w:pPr>
      <w:r>
        <w:t>по облигациям, размещенным</w:t>
      </w:r>
    </w:p>
    <w:p w14:paraId="690C6DE5" w14:textId="77777777" w:rsidR="00C82D84" w:rsidRDefault="003D33B3">
      <w:pPr>
        <w:pStyle w:val="ConsPlusNormal"/>
        <w:jc w:val="right"/>
      </w:pPr>
      <w:r>
        <w:t>на фондовой бирже</w:t>
      </w:r>
    </w:p>
    <w:p w14:paraId="1CE0D138" w14:textId="77777777" w:rsidR="00C82D84" w:rsidRDefault="00C82D84">
      <w:pPr>
        <w:pStyle w:val="ConsPlusNormal"/>
        <w:jc w:val="both"/>
      </w:pPr>
    </w:p>
    <w:p w14:paraId="77C721D0" w14:textId="77777777" w:rsidR="00C82D84" w:rsidRDefault="003D33B3">
      <w:pPr>
        <w:pStyle w:val="ConsPlusNormal"/>
        <w:jc w:val="center"/>
      </w:pPr>
      <w:r>
        <w:t>ОТЧЕТ</w:t>
      </w:r>
    </w:p>
    <w:p w14:paraId="2D692BEA" w14:textId="77777777" w:rsidR="00C82D84" w:rsidRDefault="003D33B3">
      <w:pPr>
        <w:pStyle w:val="ConsPlusNormal"/>
        <w:jc w:val="center"/>
      </w:pPr>
      <w:r>
        <w:t>о достижении значений показателя (показателей),</w:t>
      </w:r>
    </w:p>
    <w:p w14:paraId="36C67385" w14:textId="77777777" w:rsidR="00C82D84" w:rsidRDefault="003D33B3">
      <w:pPr>
        <w:pStyle w:val="ConsPlusNormal"/>
        <w:jc w:val="center"/>
      </w:pPr>
      <w:r>
        <w:t>необходимого (необходимых) для достижения результата</w:t>
      </w:r>
    </w:p>
    <w:p w14:paraId="764A820A" w14:textId="77777777" w:rsidR="00C82D84" w:rsidRDefault="003D33B3">
      <w:pPr>
        <w:pStyle w:val="ConsPlusNormal"/>
        <w:jc w:val="center"/>
      </w:pPr>
      <w:r>
        <w:t>(результатов) предоставления субсидии</w:t>
      </w:r>
    </w:p>
    <w:p w14:paraId="236BB9D6" w14:textId="77777777" w:rsidR="00C82D84" w:rsidRDefault="00C82D84">
      <w:pPr>
        <w:pStyle w:val="ConsPlusNormal"/>
        <w:jc w:val="both"/>
      </w:pPr>
    </w:p>
    <w:p w14:paraId="76C5187C" w14:textId="77777777" w:rsidR="00C82D84" w:rsidRDefault="003D33B3">
      <w:pPr>
        <w:pStyle w:val="ConsPlusNormal"/>
        <w:ind w:firstLine="540"/>
        <w:jc w:val="both"/>
      </w:pPr>
      <w:r>
        <w:t xml:space="preserve">Утратил силу. - </w:t>
      </w:r>
      <w:hyperlink r:id="rId202" w:history="1">
        <w:r>
          <w:rPr>
            <w:color w:val="0000FF"/>
          </w:rPr>
          <w:t>Постановление</w:t>
        </w:r>
      </w:hyperlink>
      <w:r>
        <w:t xml:space="preserve"> Правительства РФ от 05.03.2021 N 333.</w:t>
      </w:r>
    </w:p>
    <w:p w14:paraId="024953C6" w14:textId="77777777" w:rsidR="00C82D84" w:rsidRDefault="00C82D84">
      <w:pPr>
        <w:pStyle w:val="ConsPlusNormal"/>
        <w:jc w:val="both"/>
      </w:pPr>
    </w:p>
    <w:p w14:paraId="521F76D2" w14:textId="77777777" w:rsidR="00C82D84" w:rsidRDefault="00C82D84">
      <w:pPr>
        <w:pStyle w:val="ConsPlusNormal"/>
        <w:jc w:val="both"/>
      </w:pPr>
    </w:p>
    <w:p w14:paraId="1C1E305C" w14:textId="77777777" w:rsidR="003D33B3" w:rsidRDefault="003D33B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3D33B3" w:rsidSect="009A659B">
      <w:headerReference w:type="default" r:id="rId203"/>
      <w:footerReference w:type="default" r:id="rId204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8080" w14:textId="77777777" w:rsidR="00B2346E" w:rsidRDefault="00B2346E">
      <w:pPr>
        <w:spacing w:after="0" w:line="240" w:lineRule="auto"/>
      </w:pPr>
      <w:r>
        <w:separator/>
      </w:r>
    </w:p>
  </w:endnote>
  <w:endnote w:type="continuationSeparator" w:id="0">
    <w:p w14:paraId="78F2FDC9" w14:textId="77777777" w:rsidR="00B2346E" w:rsidRDefault="00B2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918F" w14:textId="77777777" w:rsidR="00DC777F" w:rsidRDefault="00DC777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DC777F" w14:paraId="439B3AA8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E751740" w14:textId="77777777" w:rsidR="00DC777F" w:rsidRDefault="00DC777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D09FFA3" w14:textId="77777777" w:rsidR="00DC777F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DC777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3A10721" w14:textId="77777777" w:rsidR="00DC777F" w:rsidRDefault="00DC777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E60295">
            <w:rPr>
              <w:rFonts w:ascii="Tahoma" w:hAnsi="Tahoma" w:cs="Tahoma"/>
              <w:noProof/>
              <w:sz w:val="20"/>
              <w:szCs w:val="20"/>
            </w:rPr>
            <w:t>18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E60295">
            <w:rPr>
              <w:rFonts w:ascii="Tahoma" w:hAnsi="Tahoma" w:cs="Tahoma"/>
              <w:noProof/>
              <w:sz w:val="20"/>
              <w:szCs w:val="20"/>
            </w:rPr>
            <w:t>34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5260551" w14:textId="77777777" w:rsidR="00DC777F" w:rsidRDefault="00DC777F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4411" w14:textId="77777777" w:rsidR="00B2346E" w:rsidRDefault="00B2346E">
      <w:pPr>
        <w:spacing w:after="0" w:line="240" w:lineRule="auto"/>
      </w:pPr>
      <w:r>
        <w:separator/>
      </w:r>
    </w:p>
  </w:footnote>
  <w:footnote w:type="continuationSeparator" w:id="0">
    <w:p w14:paraId="576B0588" w14:textId="77777777" w:rsidR="00B2346E" w:rsidRDefault="00B23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DC777F" w14:paraId="3E7315E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709852D" w14:textId="77777777" w:rsidR="00DC777F" w:rsidRDefault="00DC777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30.04.2019 N 532</w:t>
          </w:r>
          <w:r>
            <w:rPr>
              <w:rFonts w:ascii="Tahoma" w:hAnsi="Tahoma" w:cs="Tahoma"/>
              <w:sz w:val="16"/>
              <w:szCs w:val="16"/>
            </w:rPr>
            <w:br/>
            <w:t>(ред. от 31.12.2021)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346CEAA" w14:textId="77777777" w:rsidR="00DC777F" w:rsidRDefault="00DC777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01BA644" w14:textId="77777777" w:rsidR="00DC777F" w:rsidRDefault="00DC777F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1FC661C3" w14:textId="77777777" w:rsidR="00DC777F" w:rsidRDefault="00DC777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7B2"/>
    <w:rsid w:val="0000531F"/>
    <w:rsid w:val="0013624C"/>
    <w:rsid w:val="00147CFE"/>
    <w:rsid w:val="001747B2"/>
    <w:rsid w:val="001B3C3F"/>
    <w:rsid w:val="001C14AA"/>
    <w:rsid w:val="00213634"/>
    <w:rsid w:val="00253DD1"/>
    <w:rsid w:val="00286033"/>
    <w:rsid w:val="00293F07"/>
    <w:rsid w:val="002B7248"/>
    <w:rsid w:val="00313885"/>
    <w:rsid w:val="0032501B"/>
    <w:rsid w:val="00365223"/>
    <w:rsid w:val="00370B37"/>
    <w:rsid w:val="003B35A4"/>
    <w:rsid w:val="003D33B3"/>
    <w:rsid w:val="004253CC"/>
    <w:rsid w:val="004478D0"/>
    <w:rsid w:val="004743A1"/>
    <w:rsid w:val="004E28B7"/>
    <w:rsid w:val="004E5591"/>
    <w:rsid w:val="00505A48"/>
    <w:rsid w:val="005E7E3E"/>
    <w:rsid w:val="006E5529"/>
    <w:rsid w:val="00736CF0"/>
    <w:rsid w:val="007473B0"/>
    <w:rsid w:val="00747B01"/>
    <w:rsid w:val="007B3279"/>
    <w:rsid w:val="007C2488"/>
    <w:rsid w:val="00873CCB"/>
    <w:rsid w:val="008A4FC0"/>
    <w:rsid w:val="008B6BEA"/>
    <w:rsid w:val="009659B4"/>
    <w:rsid w:val="009A659B"/>
    <w:rsid w:val="009C4C0C"/>
    <w:rsid w:val="00A23794"/>
    <w:rsid w:val="00A23E34"/>
    <w:rsid w:val="00A329BE"/>
    <w:rsid w:val="00A45AB3"/>
    <w:rsid w:val="00A4726F"/>
    <w:rsid w:val="00A65FD0"/>
    <w:rsid w:val="00AA5F6C"/>
    <w:rsid w:val="00AF0132"/>
    <w:rsid w:val="00B00295"/>
    <w:rsid w:val="00B2346E"/>
    <w:rsid w:val="00B57803"/>
    <w:rsid w:val="00BF2341"/>
    <w:rsid w:val="00BF2C35"/>
    <w:rsid w:val="00C2794C"/>
    <w:rsid w:val="00C82D84"/>
    <w:rsid w:val="00CA610E"/>
    <w:rsid w:val="00CF6326"/>
    <w:rsid w:val="00D15E98"/>
    <w:rsid w:val="00D20221"/>
    <w:rsid w:val="00D255E9"/>
    <w:rsid w:val="00D549B6"/>
    <w:rsid w:val="00D600F2"/>
    <w:rsid w:val="00D7234D"/>
    <w:rsid w:val="00DC777F"/>
    <w:rsid w:val="00E60295"/>
    <w:rsid w:val="00E61AC4"/>
    <w:rsid w:val="00E61CF5"/>
    <w:rsid w:val="00E82B64"/>
    <w:rsid w:val="00EA4571"/>
    <w:rsid w:val="00EB65E5"/>
    <w:rsid w:val="00EE0DA9"/>
    <w:rsid w:val="00F04A1A"/>
    <w:rsid w:val="00F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D4C274"/>
  <w15:docId w15:val="{0ED82830-1337-4D81-9F89-0286930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9A65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B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04604&amp;date=20.01.2022" TargetMode="External"/><Relationship Id="rId21" Type="http://schemas.openxmlformats.org/officeDocument/2006/relationships/hyperlink" Target="https://login.consultant.ru/link/?req=doc&amp;base=LAW&amp;n=373531&amp;date=20.01.2022&amp;dst=100011&amp;field=134" TargetMode="External"/><Relationship Id="rId42" Type="http://schemas.openxmlformats.org/officeDocument/2006/relationships/hyperlink" Target="https://login.consultant.ru/link/?req=doc&amp;base=LAW&amp;n=406142&amp;date=20.01.2022&amp;dst=100049&amp;field=134" TargetMode="External"/><Relationship Id="rId63" Type="http://schemas.openxmlformats.org/officeDocument/2006/relationships/hyperlink" Target="https://login.consultant.ru/link/?req=doc&amp;base=LAW&amp;n=406212&amp;date=20.01.2022&amp;dst=100104&amp;field=134" TargetMode="External"/><Relationship Id="rId84" Type="http://schemas.openxmlformats.org/officeDocument/2006/relationships/hyperlink" Target="https://login.consultant.ru/link/?req=doc&amp;base=LAW&amp;n=406212&amp;date=20.01.2022&amp;dst=100122&amp;field=134" TargetMode="External"/><Relationship Id="rId138" Type="http://schemas.openxmlformats.org/officeDocument/2006/relationships/hyperlink" Target="https://login.consultant.ru/link/?req=doc&amp;base=LAW&amp;n=404604&amp;date=20.01.2022&amp;dst=101465&amp;field=134" TargetMode="External"/><Relationship Id="rId159" Type="http://schemas.openxmlformats.org/officeDocument/2006/relationships/hyperlink" Target="https://login.consultant.ru/link/?req=doc&amp;base=LAW&amp;n=404604&amp;date=20.01.2022&amp;dst=102622&amp;field=134" TargetMode="External"/><Relationship Id="rId170" Type="http://schemas.openxmlformats.org/officeDocument/2006/relationships/hyperlink" Target="https://login.consultant.ru/link/?req=doc&amp;base=LAW&amp;n=404604&amp;date=20.01.2022&amp;dst=106035&amp;field=134" TargetMode="External"/><Relationship Id="rId191" Type="http://schemas.openxmlformats.org/officeDocument/2006/relationships/hyperlink" Target="https://login.consultant.ru/link/?req=doc&amp;base=LAW&amp;n=404604&amp;date=20.01.2022&amp;dst=104965&amp;field=134" TargetMode="External"/><Relationship Id="rId205" Type="http://schemas.openxmlformats.org/officeDocument/2006/relationships/fontTable" Target="fontTable.xml"/><Relationship Id="rId107" Type="http://schemas.openxmlformats.org/officeDocument/2006/relationships/hyperlink" Target="https://login.consultant.ru/link/?req=doc&amp;base=LAW&amp;n=406212&amp;date=20.01.2022&amp;dst=100139&amp;field=134" TargetMode="External"/><Relationship Id="rId11" Type="http://schemas.openxmlformats.org/officeDocument/2006/relationships/hyperlink" Target="https://login.consultant.ru/link/?req=doc&amp;base=LAW&amp;n=379125&amp;date=20.01.2022&amp;dst=100005&amp;field=134" TargetMode="External"/><Relationship Id="rId32" Type="http://schemas.openxmlformats.org/officeDocument/2006/relationships/hyperlink" Target="https://login.consultant.ru/link/?req=doc&amp;base=LAW&amp;n=406142&amp;date=20.01.2022&amp;dst=100020&amp;field=134" TargetMode="External"/><Relationship Id="rId53" Type="http://schemas.openxmlformats.org/officeDocument/2006/relationships/hyperlink" Target="https://login.consultant.ru/link/?req=doc&amp;base=LAW&amp;n=373531&amp;date=20.01.2022&amp;dst=100019&amp;field=134" TargetMode="External"/><Relationship Id="rId74" Type="http://schemas.openxmlformats.org/officeDocument/2006/relationships/hyperlink" Target="https://login.consultant.ru/link/?req=doc&amp;base=LAW&amp;n=373531&amp;date=20.01.2022&amp;dst=100028&amp;field=134" TargetMode="External"/><Relationship Id="rId128" Type="http://schemas.openxmlformats.org/officeDocument/2006/relationships/hyperlink" Target="https://login.consultant.ru/link/?req=doc&amp;base=LAW&amp;n=404604&amp;date=20.01.2022&amp;dst=101271&amp;field=134" TargetMode="External"/><Relationship Id="rId149" Type="http://schemas.openxmlformats.org/officeDocument/2006/relationships/hyperlink" Target="https://login.consultant.ru/link/?req=doc&amp;base=LAW&amp;n=404604&amp;date=20.01.2022&amp;dst=102127&amp;field=134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login.consultant.ru/link/?req=doc&amp;base=LAW&amp;n=406142&amp;date=20.01.2022&amp;dst=100071&amp;field=134" TargetMode="External"/><Relationship Id="rId160" Type="http://schemas.openxmlformats.org/officeDocument/2006/relationships/hyperlink" Target="https://login.consultant.ru/link/?req=doc&amp;base=LAW&amp;n=404604&amp;date=20.01.2022&amp;dst=102683&amp;field=134" TargetMode="External"/><Relationship Id="rId181" Type="http://schemas.openxmlformats.org/officeDocument/2006/relationships/hyperlink" Target="https://login.consultant.ru/link/?req=doc&amp;base=LAW&amp;n=404604&amp;date=20.01.2022&amp;dst=105377&amp;field=134" TargetMode="External"/><Relationship Id="rId22" Type="http://schemas.openxmlformats.org/officeDocument/2006/relationships/hyperlink" Target="https://login.consultant.ru/link/?req=doc&amp;base=LAW&amp;n=379125&amp;date=20.01.2022&amp;dst=100010&amp;field=134" TargetMode="External"/><Relationship Id="rId43" Type="http://schemas.openxmlformats.org/officeDocument/2006/relationships/hyperlink" Target="https://login.consultant.ru/link/?req=doc&amp;base=LAW&amp;n=406142&amp;date=20.01.2022&amp;dst=100051&amp;field=134" TargetMode="External"/><Relationship Id="rId64" Type="http://schemas.openxmlformats.org/officeDocument/2006/relationships/hyperlink" Target="https://login.consultant.ru/link/?req=doc&amp;base=LAW&amp;n=406212&amp;date=20.01.2022&amp;dst=100106&amp;field=134" TargetMode="External"/><Relationship Id="rId118" Type="http://schemas.openxmlformats.org/officeDocument/2006/relationships/hyperlink" Target="https://login.consultant.ru/link/?req=doc&amp;base=LAW&amp;n=404604&amp;date=20.01.2022&amp;dst=100133&amp;field=134" TargetMode="External"/><Relationship Id="rId139" Type="http://schemas.openxmlformats.org/officeDocument/2006/relationships/hyperlink" Target="https://login.consultant.ru/link/?req=doc&amp;base=LAW&amp;n=404604&amp;date=20.01.2022&amp;dst=101473&amp;field=134" TargetMode="External"/><Relationship Id="rId85" Type="http://schemas.openxmlformats.org/officeDocument/2006/relationships/hyperlink" Target="https://login.consultant.ru/link/?req=doc&amp;base=LAW&amp;n=373531&amp;date=20.01.2022&amp;dst=100035&amp;field=134" TargetMode="External"/><Relationship Id="rId150" Type="http://schemas.openxmlformats.org/officeDocument/2006/relationships/hyperlink" Target="https://login.consultant.ru/link/?req=doc&amp;base=LAW&amp;n=404604&amp;date=20.01.2022&amp;dst=102200&amp;field=134" TargetMode="External"/><Relationship Id="rId171" Type="http://schemas.openxmlformats.org/officeDocument/2006/relationships/hyperlink" Target="https://login.consultant.ru/link/?req=doc&amp;base=LAW&amp;n=404604&amp;date=20.01.2022&amp;dst=102945&amp;field=134" TargetMode="External"/><Relationship Id="rId192" Type="http://schemas.openxmlformats.org/officeDocument/2006/relationships/hyperlink" Target="https://login.consultant.ru/link/?req=doc&amp;base=LAW&amp;n=406142&amp;date=20.01.2022&amp;dst=100092&amp;field=134" TargetMode="External"/><Relationship Id="rId206" Type="http://schemas.openxmlformats.org/officeDocument/2006/relationships/theme" Target="theme/theme1.xml"/><Relationship Id="rId12" Type="http://schemas.openxmlformats.org/officeDocument/2006/relationships/hyperlink" Target="https://login.consultant.ru/link/?req=doc&amp;base=LAW&amp;n=373531&amp;date=20.01.2022&amp;dst=100005&amp;field=134" TargetMode="External"/><Relationship Id="rId33" Type="http://schemas.openxmlformats.org/officeDocument/2006/relationships/hyperlink" Target="https://login.consultant.ru/link/?req=doc&amp;base=LAW&amp;n=406142&amp;date=20.01.2022&amp;dst=100041&amp;field=134" TargetMode="External"/><Relationship Id="rId108" Type="http://schemas.openxmlformats.org/officeDocument/2006/relationships/hyperlink" Target="https://login.consultant.ru/link/?req=doc&amp;base=LAW&amp;n=406142&amp;date=20.01.2022&amp;dst=100086&amp;field=134" TargetMode="External"/><Relationship Id="rId129" Type="http://schemas.openxmlformats.org/officeDocument/2006/relationships/hyperlink" Target="https://login.consultant.ru/link/?req=doc&amp;base=LAW&amp;n=404604&amp;date=20.01.2022&amp;dst=101322&amp;field=134" TargetMode="External"/><Relationship Id="rId54" Type="http://schemas.openxmlformats.org/officeDocument/2006/relationships/hyperlink" Target="https://login.consultant.ru/link/?req=doc&amp;base=LAW&amp;n=406212&amp;date=20.01.2022&amp;dst=100098&amp;field=134" TargetMode="External"/><Relationship Id="rId75" Type="http://schemas.openxmlformats.org/officeDocument/2006/relationships/hyperlink" Target="https://login.consultant.ru/link/?req=doc&amp;base=LAW&amp;n=406212&amp;date=20.01.2022&amp;dst=100119&amp;field=134" TargetMode="External"/><Relationship Id="rId96" Type="http://schemas.openxmlformats.org/officeDocument/2006/relationships/hyperlink" Target="https://login.consultant.ru/link/?req=doc&amp;base=LAW&amp;n=406142&amp;date=20.01.2022&amp;dst=100072&amp;field=134" TargetMode="External"/><Relationship Id="rId140" Type="http://schemas.openxmlformats.org/officeDocument/2006/relationships/hyperlink" Target="https://login.consultant.ru/link/?req=doc&amp;base=LAW&amp;n=404604&amp;date=20.01.2022&amp;dst=101477&amp;field=134" TargetMode="External"/><Relationship Id="rId161" Type="http://schemas.openxmlformats.org/officeDocument/2006/relationships/hyperlink" Target="https://login.consultant.ru/link/?req=doc&amp;base=LAW&amp;n=404604&amp;date=20.01.2022&amp;dst=102708&amp;field=134" TargetMode="External"/><Relationship Id="rId182" Type="http://schemas.openxmlformats.org/officeDocument/2006/relationships/hyperlink" Target="https://login.consultant.ru/link/?req=doc&amp;base=LAW&amp;n=404604&amp;date=20.01.2022&amp;dst=105380&amp;field=134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login.consultant.ru/link/?req=doc&amp;base=LAW&amp;n=373531&amp;date=20.01.2022&amp;dst=100013&amp;field=134" TargetMode="External"/><Relationship Id="rId119" Type="http://schemas.openxmlformats.org/officeDocument/2006/relationships/hyperlink" Target="https://login.consultant.ru/link/?req=doc&amp;base=LAW&amp;n=404604&amp;date=20.01.2022&amp;dst=100136&amp;field=134" TargetMode="External"/><Relationship Id="rId44" Type="http://schemas.openxmlformats.org/officeDocument/2006/relationships/hyperlink" Target="https://login.consultant.ru/link/?req=doc&amp;base=LAW&amp;n=406142&amp;date=20.01.2022&amp;dst=100052&amp;field=134" TargetMode="External"/><Relationship Id="rId65" Type="http://schemas.openxmlformats.org/officeDocument/2006/relationships/hyperlink" Target="https://login.consultant.ru/link/?req=doc&amp;base=LAW&amp;n=379125&amp;date=20.01.2022&amp;dst=100018&amp;field=134" TargetMode="External"/><Relationship Id="rId86" Type="http://schemas.openxmlformats.org/officeDocument/2006/relationships/hyperlink" Target="https://login.consultant.ru/link/?req=doc&amp;base=LAW&amp;n=406142&amp;date=20.01.2022&amp;dst=100068&amp;field=134" TargetMode="External"/><Relationship Id="rId130" Type="http://schemas.openxmlformats.org/officeDocument/2006/relationships/hyperlink" Target="https://login.consultant.ru/link/?req=doc&amp;base=LAW&amp;n=404604&amp;date=20.01.2022&amp;dst=101387&amp;field=134" TargetMode="External"/><Relationship Id="rId151" Type="http://schemas.openxmlformats.org/officeDocument/2006/relationships/hyperlink" Target="https://login.consultant.ru/link/?req=doc&amp;base=LAW&amp;n=404604&amp;date=20.01.2022&amp;dst=102465&amp;field=134" TargetMode="External"/><Relationship Id="rId172" Type="http://schemas.openxmlformats.org/officeDocument/2006/relationships/hyperlink" Target="https://login.consultant.ru/link/?req=doc&amp;base=LAW&amp;n=404604&amp;date=20.01.2022&amp;dst=105027&amp;field=134" TargetMode="External"/><Relationship Id="rId193" Type="http://schemas.openxmlformats.org/officeDocument/2006/relationships/hyperlink" Target="https://login.consultant.ru/link/?req=doc&amp;base=LAW&amp;n=406142&amp;date=20.01.2022&amp;dst=100092&amp;field=134" TargetMode="External"/><Relationship Id="rId13" Type="http://schemas.openxmlformats.org/officeDocument/2006/relationships/hyperlink" Target="https://login.consultant.ru/link/?req=doc&amp;base=LAW&amp;n=406212&amp;date=20.01.2022&amp;dst=100059&amp;field=134" TargetMode="External"/><Relationship Id="rId109" Type="http://schemas.openxmlformats.org/officeDocument/2006/relationships/hyperlink" Target="https://login.consultant.ru/link/?req=doc&amp;base=LAW&amp;n=406212&amp;date=20.01.2022&amp;dst=100140&amp;field=134" TargetMode="External"/><Relationship Id="rId34" Type="http://schemas.openxmlformats.org/officeDocument/2006/relationships/hyperlink" Target="https://login.consultant.ru/link/?req=doc&amp;base=LAW&amp;n=406142&amp;date=20.01.2022&amp;dst=100042&amp;field=134" TargetMode="External"/><Relationship Id="rId55" Type="http://schemas.openxmlformats.org/officeDocument/2006/relationships/hyperlink" Target="https://login.consultant.ru/link/?req=doc&amp;base=LAW&amp;n=373531&amp;date=20.01.2022&amp;dst=100022&amp;field=134" TargetMode="External"/><Relationship Id="rId76" Type="http://schemas.openxmlformats.org/officeDocument/2006/relationships/hyperlink" Target="https://login.consultant.ru/link/?req=doc&amp;base=LAW&amp;n=406142&amp;date=20.01.2022&amp;dst=100065&amp;field=134" TargetMode="External"/><Relationship Id="rId97" Type="http://schemas.openxmlformats.org/officeDocument/2006/relationships/hyperlink" Target="https://login.consultant.ru/link/?req=doc&amp;base=LAW&amp;n=406212&amp;date=20.01.2022&amp;dst=100128&amp;field=134" TargetMode="External"/><Relationship Id="rId120" Type="http://schemas.openxmlformats.org/officeDocument/2006/relationships/hyperlink" Target="https://login.consultant.ru/link/?req=doc&amp;base=LAW&amp;n=404604&amp;date=20.01.2022&amp;dst=100395&amp;field=134" TargetMode="External"/><Relationship Id="rId141" Type="http://schemas.openxmlformats.org/officeDocument/2006/relationships/hyperlink" Target="https://login.consultant.ru/link/?req=doc&amp;base=LAW&amp;n=404604&amp;date=20.01.2022&amp;dst=101535&amp;field=134" TargetMode="External"/><Relationship Id="rId7" Type="http://schemas.openxmlformats.org/officeDocument/2006/relationships/hyperlink" Target="https://login.consultant.ru/link/?req=doc&amp;base=LAW&amp;n=379125&amp;date=20.01.2022&amp;dst=100005&amp;field=134" TargetMode="External"/><Relationship Id="rId162" Type="http://schemas.openxmlformats.org/officeDocument/2006/relationships/hyperlink" Target="https://login.consultant.ru/link/?req=doc&amp;base=LAW&amp;n=404604&amp;date=20.01.2022&amp;dst=102711&amp;field=134" TargetMode="External"/><Relationship Id="rId183" Type="http://schemas.openxmlformats.org/officeDocument/2006/relationships/hyperlink" Target="https://login.consultant.ru/link/?req=doc&amp;base=LAW&amp;n=404604&amp;date=20.01.2022&amp;dst=105027&amp;field=134" TargetMode="External"/><Relationship Id="rId24" Type="http://schemas.openxmlformats.org/officeDocument/2006/relationships/hyperlink" Target="https://login.consultant.ru/link/?req=doc&amp;base=LAW&amp;n=406142&amp;date=20.01.2022&amp;dst=100012&amp;field=134" TargetMode="External"/><Relationship Id="rId40" Type="http://schemas.openxmlformats.org/officeDocument/2006/relationships/hyperlink" Target="https://login.consultant.ru/link/?req=doc&amp;base=LAW&amp;n=406212&amp;date=20.01.2022&amp;dst=100089&amp;field=134" TargetMode="External"/><Relationship Id="rId45" Type="http://schemas.openxmlformats.org/officeDocument/2006/relationships/hyperlink" Target="https://login.consultant.ru/link/?req=doc&amp;base=LAW&amp;n=406142&amp;date=20.01.2022&amp;dst=100054&amp;field=134" TargetMode="External"/><Relationship Id="rId66" Type="http://schemas.openxmlformats.org/officeDocument/2006/relationships/hyperlink" Target="https://login.consultant.ru/link/?req=doc&amp;base=LAW&amp;n=406212&amp;date=20.01.2022&amp;dst=100107&amp;field=134" TargetMode="External"/><Relationship Id="rId87" Type="http://schemas.openxmlformats.org/officeDocument/2006/relationships/hyperlink" Target="https://login.consultant.ru/link/?req=doc&amp;base=LAW&amp;n=373531&amp;date=20.01.2022&amp;dst=100036&amp;field=134" TargetMode="External"/><Relationship Id="rId110" Type="http://schemas.openxmlformats.org/officeDocument/2006/relationships/hyperlink" Target="https://login.consultant.ru/link/?req=doc&amp;base=LAW&amp;n=406212&amp;date=20.01.2022&amp;dst=100142&amp;field=134" TargetMode="External"/><Relationship Id="rId115" Type="http://schemas.openxmlformats.org/officeDocument/2006/relationships/hyperlink" Target="https://login.consultant.ru/link/?req=doc&amp;base=LAW&amp;n=406142&amp;date=20.01.2022&amp;dst=100090&amp;field=134" TargetMode="External"/><Relationship Id="rId131" Type="http://schemas.openxmlformats.org/officeDocument/2006/relationships/hyperlink" Target="https://login.consultant.ru/link/?req=doc&amp;base=LAW&amp;n=404604&amp;date=20.01.2022&amp;dst=101418&amp;field=134" TargetMode="External"/><Relationship Id="rId136" Type="http://schemas.openxmlformats.org/officeDocument/2006/relationships/hyperlink" Target="https://login.consultant.ru/link/?req=doc&amp;base=LAW&amp;n=404604&amp;date=20.01.2022&amp;dst=105655&amp;field=134" TargetMode="External"/><Relationship Id="rId157" Type="http://schemas.openxmlformats.org/officeDocument/2006/relationships/hyperlink" Target="https://login.consultant.ru/link/?req=doc&amp;base=LAW&amp;n=404604&amp;date=20.01.2022&amp;dst=102595&amp;field=134" TargetMode="External"/><Relationship Id="rId178" Type="http://schemas.openxmlformats.org/officeDocument/2006/relationships/hyperlink" Target="https://login.consultant.ru/link/?req=doc&amp;base=LAW&amp;n=404604&amp;date=20.01.2022&amp;dst=104443&amp;field=134" TargetMode="External"/><Relationship Id="rId61" Type="http://schemas.openxmlformats.org/officeDocument/2006/relationships/hyperlink" Target="https://login.consultant.ru/link/?req=doc&amp;base=LAW&amp;n=406212&amp;date=20.01.2022&amp;dst=100102&amp;field=134" TargetMode="External"/><Relationship Id="rId82" Type="http://schemas.openxmlformats.org/officeDocument/2006/relationships/hyperlink" Target="https://login.consultant.ru/link/?req=doc&amp;base=LAW&amp;n=406212&amp;date=20.01.2022&amp;dst=100121&amp;field=134" TargetMode="External"/><Relationship Id="rId152" Type="http://schemas.openxmlformats.org/officeDocument/2006/relationships/hyperlink" Target="https://login.consultant.ru/link/?req=doc&amp;base=LAW&amp;n=404604&amp;date=20.01.2022&amp;dst=102468&amp;field=134" TargetMode="External"/><Relationship Id="rId173" Type="http://schemas.openxmlformats.org/officeDocument/2006/relationships/hyperlink" Target="https://login.consultant.ru/link/?req=doc&amp;base=LAW&amp;n=404604&amp;date=20.01.2022&amp;dst=105118&amp;field=134" TargetMode="External"/><Relationship Id="rId194" Type="http://schemas.openxmlformats.org/officeDocument/2006/relationships/hyperlink" Target="https://login.consultant.ru/link/?req=doc&amp;base=LAW&amp;n=379125&amp;date=20.01.2022&amp;dst=100044&amp;field=134" TargetMode="External"/><Relationship Id="rId199" Type="http://schemas.openxmlformats.org/officeDocument/2006/relationships/hyperlink" Target="https://login.consultant.ru/link/?req=doc&amp;base=LAW&amp;n=373531&amp;date=20.01.2022&amp;dst=100051&amp;field=134" TargetMode="External"/><Relationship Id="rId203" Type="http://schemas.openxmlformats.org/officeDocument/2006/relationships/header" Target="header1.xml"/><Relationship Id="rId19" Type="http://schemas.openxmlformats.org/officeDocument/2006/relationships/hyperlink" Target="https://login.consultant.ru/link/?req=doc&amp;base=LAW&amp;n=379125&amp;date=20.01.2022&amp;dst=100010&amp;field=134" TargetMode="External"/><Relationship Id="rId14" Type="http://schemas.openxmlformats.org/officeDocument/2006/relationships/hyperlink" Target="https://login.consultant.ru/link/?req=doc&amp;base=LAW&amp;n=406142&amp;date=20.01.2022&amp;dst=100011&amp;field=134" TargetMode="External"/><Relationship Id="rId30" Type="http://schemas.openxmlformats.org/officeDocument/2006/relationships/hyperlink" Target="https://login.consultant.ru/link/?req=doc&amp;base=LAW&amp;n=406142&amp;date=20.01.2022&amp;dst=100019&amp;field=134" TargetMode="External"/><Relationship Id="rId35" Type="http://schemas.openxmlformats.org/officeDocument/2006/relationships/hyperlink" Target="https://login.consultant.ru/link/?req=doc&amp;base=LAW&amp;n=406212&amp;date=20.01.2022&amp;dst=100085&amp;field=134" TargetMode="External"/><Relationship Id="rId56" Type="http://schemas.openxmlformats.org/officeDocument/2006/relationships/hyperlink" Target="https://login.consultant.ru/link/?req=doc&amp;base=LAW&amp;n=373531&amp;date=20.01.2022&amp;dst=100024&amp;field=134" TargetMode="External"/><Relationship Id="rId77" Type="http://schemas.openxmlformats.org/officeDocument/2006/relationships/hyperlink" Target="https://login.consultant.ru/link/?req=doc&amp;base=LAW&amp;n=379125&amp;date=20.01.2022&amp;dst=100021&amp;field=134" TargetMode="External"/><Relationship Id="rId100" Type="http://schemas.openxmlformats.org/officeDocument/2006/relationships/hyperlink" Target="https://login.consultant.ru/link/?req=doc&amp;base=LAW&amp;n=406212&amp;date=20.01.2022&amp;dst=100130&amp;field=134" TargetMode="External"/><Relationship Id="rId105" Type="http://schemas.openxmlformats.org/officeDocument/2006/relationships/hyperlink" Target="https://login.consultant.ru/link/?req=doc&amp;base=LAW&amp;n=406212&amp;date=20.01.2022&amp;dst=100135&amp;field=134" TargetMode="External"/><Relationship Id="rId126" Type="http://schemas.openxmlformats.org/officeDocument/2006/relationships/hyperlink" Target="https://login.consultant.ru/link/?req=doc&amp;base=LAW&amp;n=404604&amp;date=20.01.2022&amp;dst=101065&amp;field=134" TargetMode="External"/><Relationship Id="rId147" Type="http://schemas.openxmlformats.org/officeDocument/2006/relationships/hyperlink" Target="https://login.consultant.ru/link/?req=doc&amp;base=LAW&amp;n=404604&amp;date=20.01.2022&amp;dst=101887&amp;field=134" TargetMode="External"/><Relationship Id="rId168" Type="http://schemas.openxmlformats.org/officeDocument/2006/relationships/hyperlink" Target="https://login.consultant.ru/link/?req=doc&amp;base=LAW&amp;n=404604&amp;date=20.01.2022&amp;dst=106028&amp;field=134" TargetMode="External"/><Relationship Id="rId8" Type="http://schemas.openxmlformats.org/officeDocument/2006/relationships/hyperlink" Target="https://login.consultant.ru/link/?req=doc&amp;base=LAW&amp;n=373531&amp;date=20.01.2022&amp;dst=100005&amp;field=134" TargetMode="External"/><Relationship Id="rId51" Type="http://schemas.openxmlformats.org/officeDocument/2006/relationships/hyperlink" Target="https://login.consultant.ru/link/?req=doc&amp;base=LAW&amp;n=406212&amp;date=20.01.2022&amp;dst=100097&amp;field=134" TargetMode="External"/><Relationship Id="rId72" Type="http://schemas.openxmlformats.org/officeDocument/2006/relationships/hyperlink" Target="https://login.consultant.ru/link/?req=doc&amp;base=LAW&amp;n=406142&amp;date=20.01.2022&amp;dst=100063&amp;field=134" TargetMode="External"/><Relationship Id="rId93" Type="http://schemas.openxmlformats.org/officeDocument/2006/relationships/hyperlink" Target="https://login.consultant.ru/link/?req=doc&amp;base=LAW&amp;n=406142&amp;date=20.01.2022&amp;dst=100070&amp;field=134" TargetMode="External"/><Relationship Id="rId98" Type="http://schemas.openxmlformats.org/officeDocument/2006/relationships/hyperlink" Target="https://login.consultant.ru/link/?req=doc&amp;base=LAW&amp;n=406142&amp;date=20.01.2022&amp;dst=100076&amp;field=134" TargetMode="External"/><Relationship Id="rId121" Type="http://schemas.openxmlformats.org/officeDocument/2006/relationships/hyperlink" Target="https://login.consultant.ru/link/?req=doc&amp;base=LAW&amp;n=404604&amp;date=20.01.2022&amp;dst=100438&amp;field=134" TargetMode="External"/><Relationship Id="rId142" Type="http://schemas.openxmlformats.org/officeDocument/2006/relationships/hyperlink" Target="https://login.consultant.ru/link/?req=doc&amp;base=LAW&amp;n=377513&amp;date=20.01.2022&amp;dst=104359&amp;field=134" TargetMode="External"/><Relationship Id="rId163" Type="http://schemas.openxmlformats.org/officeDocument/2006/relationships/hyperlink" Target="https://login.consultant.ru/link/?req=doc&amp;base=LAW&amp;n=404604&amp;date=20.01.2022&amp;dst=102735&amp;field=134" TargetMode="External"/><Relationship Id="rId184" Type="http://schemas.openxmlformats.org/officeDocument/2006/relationships/hyperlink" Target="https://login.consultant.ru/link/?req=doc&amp;base=LAW&amp;n=404604&amp;date=20.01.2022&amp;dst=105329&amp;field=134" TargetMode="External"/><Relationship Id="rId189" Type="http://schemas.openxmlformats.org/officeDocument/2006/relationships/hyperlink" Target="https://login.consultant.ru/link/?req=doc&amp;base=LAW&amp;n=404604&amp;date=20.01.2022&amp;dst=104925&amp;field=13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consultant.ru/link/?req=doc&amp;base=LAW&amp;n=379125&amp;date=20.01.2022&amp;dst=100011&amp;field=134" TargetMode="External"/><Relationship Id="rId46" Type="http://schemas.openxmlformats.org/officeDocument/2006/relationships/hyperlink" Target="https://login.consultant.ru/link/?req=doc&amp;base=LAW&amp;n=389676&amp;date=20.01.2022&amp;dst=100138&amp;field=134" TargetMode="External"/><Relationship Id="rId67" Type="http://schemas.openxmlformats.org/officeDocument/2006/relationships/hyperlink" Target="https://login.consultant.ru/link/?req=doc&amp;base=LAW&amp;n=406212&amp;date=20.01.2022&amp;dst=100109&amp;field=134" TargetMode="External"/><Relationship Id="rId116" Type="http://schemas.openxmlformats.org/officeDocument/2006/relationships/hyperlink" Target="https://login.consultant.ru/link/?req=doc&amp;base=LAW&amp;n=404604&amp;date=20.01.2022" TargetMode="External"/><Relationship Id="rId137" Type="http://schemas.openxmlformats.org/officeDocument/2006/relationships/hyperlink" Target="https://login.consultant.ru/link/?req=doc&amp;base=LAW&amp;n=404604&amp;date=20.01.2022&amp;dst=101462&amp;field=134" TargetMode="External"/><Relationship Id="rId158" Type="http://schemas.openxmlformats.org/officeDocument/2006/relationships/hyperlink" Target="https://login.consultant.ru/link/?req=doc&amp;base=LAW&amp;n=404604&amp;date=20.01.2022&amp;dst=102609&amp;field=134" TargetMode="External"/><Relationship Id="rId20" Type="http://schemas.openxmlformats.org/officeDocument/2006/relationships/hyperlink" Target="https://login.consultant.ru/link/?req=doc&amp;base=LAW&amp;n=406142&amp;date=20.01.2022&amp;dst=100012&amp;field=134" TargetMode="External"/><Relationship Id="rId41" Type="http://schemas.openxmlformats.org/officeDocument/2006/relationships/hyperlink" Target="https://login.consultant.ru/link/?req=doc&amp;base=EXP&amp;n=736627&amp;date=20.01.2022&amp;dst=100009&amp;field=134" TargetMode="External"/><Relationship Id="rId62" Type="http://schemas.openxmlformats.org/officeDocument/2006/relationships/hyperlink" Target="https://login.consultant.ru/link/?req=doc&amp;base=LAW&amp;n=406142&amp;date=20.01.2022&amp;dst=100059&amp;field=134" TargetMode="External"/><Relationship Id="rId83" Type="http://schemas.openxmlformats.org/officeDocument/2006/relationships/hyperlink" Target="https://login.consultant.ru/link/?req=doc&amp;base=LAW&amp;n=373531&amp;date=20.01.2022&amp;dst=100033&amp;field=134" TargetMode="External"/><Relationship Id="rId88" Type="http://schemas.openxmlformats.org/officeDocument/2006/relationships/hyperlink" Target="https://login.consultant.ru/link/?req=doc&amp;base=LAW&amp;n=379125&amp;date=20.01.2022&amp;dst=100026&amp;field=134" TargetMode="External"/><Relationship Id="rId111" Type="http://schemas.openxmlformats.org/officeDocument/2006/relationships/hyperlink" Target="https://login.consultant.ru/link/?req=doc&amp;base=LAW&amp;n=406212&amp;date=20.01.2022&amp;dst=100146&amp;field=134" TargetMode="External"/><Relationship Id="rId132" Type="http://schemas.openxmlformats.org/officeDocument/2006/relationships/hyperlink" Target="https://login.consultant.ru/link/?req=doc&amp;base=LAW&amp;n=404604&amp;date=20.01.2022&amp;dst=101435&amp;field=134" TargetMode="External"/><Relationship Id="rId153" Type="http://schemas.openxmlformats.org/officeDocument/2006/relationships/hyperlink" Target="https://login.consultant.ru/link/?req=doc&amp;base=LAW&amp;n=404604&amp;date=20.01.2022&amp;dst=102470&amp;field=134" TargetMode="External"/><Relationship Id="rId174" Type="http://schemas.openxmlformats.org/officeDocument/2006/relationships/hyperlink" Target="https://login.consultant.ru/link/?req=doc&amp;base=LAW&amp;n=404604&amp;date=20.01.2022&amp;dst=104365&amp;field=134" TargetMode="External"/><Relationship Id="rId179" Type="http://schemas.openxmlformats.org/officeDocument/2006/relationships/hyperlink" Target="https://login.consultant.ru/link/?req=doc&amp;base=LAW&amp;n=404604&amp;date=20.01.2022&amp;dst=104493&amp;field=134" TargetMode="External"/><Relationship Id="rId195" Type="http://schemas.openxmlformats.org/officeDocument/2006/relationships/hyperlink" Target="https://login.consultant.ru/link/?req=doc&amp;base=LAW&amp;n=406212&amp;date=20.01.2022&amp;dst=100148&amp;field=134" TargetMode="External"/><Relationship Id="rId190" Type="http://schemas.openxmlformats.org/officeDocument/2006/relationships/hyperlink" Target="https://login.consultant.ru/link/?req=doc&amp;base=LAW&amp;n=404604&amp;date=20.01.2022&amp;dst=104948&amp;field=134" TargetMode="External"/><Relationship Id="rId204" Type="http://schemas.openxmlformats.org/officeDocument/2006/relationships/footer" Target="footer1.xml"/><Relationship Id="rId15" Type="http://schemas.openxmlformats.org/officeDocument/2006/relationships/hyperlink" Target="https://login.consultant.ru/link/?req=doc&amp;base=LAW&amp;n=319208&amp;date=20.01.2022&amp;dst=100336&amp;field=134" TargetMode="External"/><Relationship Id="rId36" Type="http://schemas.openxmlformats.org/officeDocument/2006/relationships/hyperlink" Target="https://login.consultant.ru/link/?req=doc&amp;base=LAW&amp;n=406142&amp;date=20.01.2022&amp;dst=100044&amp;field=134" TargetMode="External"/><Relationship Id="rId57" Type="http://schemas.openxmlformats.org/officeDocument/2006/relationships/hyperlink" Target="https://login.consultant.ru/link/?req=doc&amp;base=LAW&amp;n=406142&amp;date=20.01.2022&amp;dst=100056&amp;field=134" TargetMode="External"/><Relationship Id="rId106" Type="http://schemas.openxmlformats.org/officeDocument/2006/relationships/hyperlink" Target="https://login.consultant.ru/link/?req=doc&amp;base=LAW&amp;n=406142&amp;date=20.01.2022&amp;dst=100083&amp;field=134" TargetMode="External"/><Relationship Id="rId127" Type="http://schemas.openxmlformats.org/officeDocument/2006/relationships/hyperlink" Target="https://login.consultant.ru/link/?req=doc&amp;base=LAW&amp;n=404604&amp;date=20.01.2022&amp;dst=101184&amp;field=134" TargetMode="External"/><Relationship Id="rId10" Type="http://schemas.openxmlformats.org/officeDocument/2006/relationships/hyperlink" Target="https://login.consultant.ru/link/?req=doc&amp;base=LAW&amp;n=406142&amp;date=20.01.2022&amp;dst=100011&amp;field=134" TargetMode="External"/><Relationship Id="rId31" Type="http://schemas.openxmlformats.org/officeDocument/2006/relationships/hyperlink" Target="https://login.consultant.ru/link/?req=doc&amp;base=LAW&amp;n=406212&amp;date=20.01.2022&amp;dst=100061&amp;field=134" TargetMode="External"/><Relationship Id="rId52" Type="http://schemas.openxmlformats.org/officeDocument/2006/relationships/hyperlink" Target="https://login.consultant.ru/link/?req=doc&amp;base=LAW&amp;n=283163&amp;date=20.01.2022&amp;dst=5&amp;field=134" TargetMode="External"/><Relationship Id="rId73" Type="http://schemas.openxmlformats.org/officeDocument/2006/relationships/hyperlink" Target="https://login.consultant.ru/link/?req=doc&amp;base=LAW&amp;n=406212&amp;date=20.01.2022&amp;dst=100118&amp;field=134" TargetMode="External"/><Relationship Id="rId78" Type="http://schemas.openxmlformats.org/officeDocument/2006/relationships/hyperlink" Target="https://login.consultant.ru/link/?req=doc&amp;base=LAW&amp;n=373531&amp;date=20.01.2022&amp;dst=100029&amp;field=134" TargetMode="External"/><Relationship Id="rId94" Type="http://schemas.openxmlformats.org/officeDocument/2006/relationships/hyperlink" Target="https://login.consultant.ru/link/?req=doc&amp;base=LAW&amp;n=406212&amp;date=20.01.2022&amp;dst=100126&amp;field=134" TargetMode="External"/><Relationship Id="rId99" Type="http://schemas.openxmlformats.org/officeDocument/2006/relationships/hyperlink" Target="https://login.consultant.ru/link/?req=doc&amp;base=LAW&amp;n=406142&amp;date=20.01.2022&amp;dst=100079&amp;field=134" TargetMode="External"/><Relationship Id="rId101" Type="http://schemas.openxmlformats.org/officeDocument/2006/relationships/hyperlink" Target="https://login.consultant.ru/link/?req=doc&amp;base=LAW&amp;n=406142&amp;date=20.01.2022&amp;dst=100079&amp;field=134" TargetMode="External"/><Relationship Id="rId122" Type="http://schemas.openxmlformats.org/officeDocument/2006/relationships/hyperlink" Target="https://login.consultant.ru/link/?req=doc&amp;base=LAW&amp;n=404604&amp;date=20.01.2022&amp;dst=100711&amp;field=134" TargetMode="External"/><Relationship Id="rId143" Type="http://schemas.openxmlformats.org/officeDocument/2006/relationships/hyperlink" Target="https://login.consultant.ru/link/?req=doc&amp;base=LAW&amp;n=404604&amp;date=20.01.2022&amp;dst=101567&amp;field=134" TargetMode="External"/><Relationship Id="rId148" Type="http://schemas.openxmlformats.org/officeDocument/2006/relationships/hyperlink" Target="https://login.consultant.ru/link/?req=doc&amp;base=LAW&amp;n=404604&amp;date=20.01.2022&amp;dst=105658&amp;field=134" TargetMode="External"/><Relationship Id="rId164" Type="http://schemas.openxmlformats.org/officeDocument/2006/relationships/hyperlink" Target="https://login.consultant.ru/link/?req=doc&amp;base=LAW&amp;n=404604&amp;date=20.01.2022&amp;dst=102769&amp;field=134" TargetMode="External"/><Relationship Id="rId169" Type="http://schemas.openxmlformats.org/officeDocument/2006/relationships/hyperlink" Target="https://login.consultant.ru/link/?req=doc&amp;base=LAW&amp;n=404604&amp;date=20.01.2022&amp;dst=102895&amp;field=134" TargetMode="External"/><Relationship Id="rId185" Type="http://schemas.openxmlformats.org/officeDocument/2006/relationships/hyperlink" Target="https://login.consultant.ru/link/?req=doc&amp;base=LAW&amp;n=404604&amp;date=20.01.2022&amp;dst=10479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06212&amp;date=20.01.2022&amp;dst=100059&amp;field=134" TargetMode="External"/><Relationship Id="rId180" Type="http://schemas.openxmlformats.org/officeDocument/2006/relationships/hyperlink" Target="https://login.consultant.ru/link/?req=doc&amp;base=LAW&amp;n=404604&amp;date=20.01.2022&amp;dst=104526&amp;field=134" TargetMode="External"/><Relationship Id="rId26" Type="http://schemas.openxmlformats.org/officeDocument/2006/relationships/hyperlink" Target="https://login.consultant.ru/link/?req=doc&amp;base=LAW&amp;n=373531&amp;date=20.01.2022&amp;dst=100017&amp;field=134" TargetMode="External"/><Relationship Id="rId47" Type="http://schemas.openxmlformats.org/officeDocument/2006/relationships/hyperlink" Target="https://login.consultant.ru/link/?req=doc&amp;base=LAW&amp;n=389676&amp;date=20.01.2022&amp;dst=100258&amp;field=134" TargetMode="External"/><Relationship Id="rId68" Type="http://schemas.openxmlformats.org/officeDocument/2006/relationships/hyperlink" Target="https://login.consultant.ru/link/?req=doc&amp;base=LAW&amp;n=406212&amp;date=20.01.2022&amp;dst=100111&amp;field=134" TargetMode="External"/><Relationship Id="rId89" Type="http://schemas.openxmlformats.org/officeDocument/2006/relationships/hyperlink" Target="https://login.consultant.ru/link/?req=doc&amp;base=LAW&amp;n=379125&amp;date=20.01.2022&amp;dst=100027&amp;field=134" TargetMode="External"/><Relationship Id="rId112" Type="http://schemas.openxmlformats.org/officeDocument/2006/relationships/hyperlink" Target="https://login.consultant.ru/link/?req=doc&amp;base=LAW&amp;n=12453&amp;date=20.01.2022&amp;dst=100163&amp;field=134" TargetMode="External"/><Relationship Id="rId133" Type="http://schemas.openxmlformats.org/officeDocument/2006/relationships/hyperlink" Target="https://login.consultant.ru/link/?req=doc&amp;base=LAW&amp;n=404604&amp;date=20.01.2022&amp;dst=101442&amp;field=134" TargetMode="External"/><Relationship Id="rId154" Type="http://schemas.openxmlformats.org/officeDocument/2006/relationships/hyperlink" Target="https://login.consultant.ru/link/?req=doc&amp;base=LAW&amp;n=404604&amp;date=20.01.2022&amp;dst=102480&amp;field=134" TargetMode="External"/><Relationship Id="rId175" Type="http://schemas.openxmlformats.org/officeDocument/2006/relationships/hyperlink" Target="https://login.consultant.ru/link/?req=doc&amp;base=LAW&amp;n=404604&amp;date=20.01.2022&amp;dst=104368&amp;field=134" TargetMode="External"/><Relationship Id="rId196" Type="http://schemas.openxmlformats.org/officeDocument/2006/relationships/hyperlink" Target="https://login.consultant.ru/link/?req=doc&amp;base=LAW&amp;n=406142&amp;date=20.01.2022&amp;dst=100156&amp;field=134" TargetMode="External"/><Relationship Id="rId200" Type="http://schemas.openxmlformats.org/officeDocument/2006/relationships/hyperlink" Target="https://login.consultant.ru/link/?req=doc&amp;base=LAW&amp;n=379125&amp;date=20.01.2022&amp;dst=100065&amp;field=134" TargetMode="External"/><Relationship Id="rId16" Type="http://schemas.openxmlformats.org/officeDocument/2006/relationships/hyperlink" Target="https://login.consultant.ru/link/?req=doc&amp;base=LAW&amp;n=319208&amp;date=20.01.2022" TargetMode="External"/><Relationship Id="rId37" Type="http://schemas.openxmlformats.org/officeDocument/2006/relationships/hyperlink" Target="https://login.consultant.ru/link/?req=doc&amp;base=LAW&amp;n=406142&amp;date=20.01.2022&amp;dst=100046&amp;field=134" TargetMode="External"/><Relationship Id="rId58" Type="http://schemas.openxmlformats.org/officeDocument/2006/relationships/hyperlink" Target="https://login.consultant.ru/link/?req=doc&amp;base=LAW&amp;n=363122&amp;date=20.01.2022&amp;dst=100015&amp;field=134" TargetMode="External"/><Relationship Id="rId79" Type="http://schemas.openxmlformats.org/officeDocument/2006/relationships/hyperlink" Target="https://login.consultant.ru/link/?req=doc&amp;base=LAW&amp;n=373531&amp;date=20.01.2022&amp;dst=100030&amp;field=134" TargetMode="External"/><Relationship Id="rId102" Type="http://schemas.openxmlformats.org/officeDocument/2006/relationships/hyperlink" Target="https://login.consultant.ru/link/?req=doc&amp;base=LAW&amp;n=406142&amp;date=20.01.2022&amp;dst=100081&amp;field=134" TargetMode="External"/><Relationship Id="rId123" Type="http://schemas.openxmlformats.org/officeDocument/2006/relationships/hyperlink" Target="https://login.consultant.ru/link/?req=doc&amp;base=LAW&amp;n=404604&amp;date=20.01.2022&amp;dst=100714&amp;field=134" TargetMode="External"/><Relationship Id="rId144" Type="http://schemas.openxmlformats.org/officeDocument/2006/relationships/hyperlink" Target="https://login.consultant.ru/link/?req=doc&amp;base=LAW&amp;n=404604&amp;date=20.01.2022&amp;dst=101582&amp;field=134" TargetMode="External"/><Relationship Id="rId90" Type="http://schemas.openxmlformats.org/officeDocument/2006/relationships/image" Target="media/image1.wmf"/><Relationship Id="rId165" Type="http://schemas.openxmlformats.org/officeDocument/2006/relationships/hyperlink" Target="https://login.consultant.ru/link/?req=doc&amp;base=LAW&amp;n=404604&amp;date=20.01.2022&amp;dst=102771&amp;field=134" TargetMode="External"/><Relationship Id="rId186" Type="http://schemas.openxmlformats.org/officeDocument/2006/relationships/hyperlink" Target="https://login.consultant.ru/link/?req=doc&amp;base=LAW&amp;n=404604&amp;date=20.01.2022&amp;dst=104794&amp;field=134" TargetMode="External"/><Relationship Id="rId27" Type="http://schemas.openxmlformats.org/officeDocument/2006/relationships/hyperlink" Target="https://login.consultant.ru/link/?req=doc&amp;base=LAW&amp;n=406142&amp;date=20.01.2022&amp;dst=100014&amp;field=134" TargetMode="External"/><Relationship Id="rId48" Type="http://schemas.openxmlformats.org/officeDocument/2006/relationships/hyperlink" Target="https://login.consultant.ru/link/?req=doc&amp;base=LAW&amp;n=406142&amp;date=20.01.2022&amp;dst=100055&amp;field=134" TargetMode="External"/><Relationship Id="rId69" Type="http://schemas.openxmlformats.org/officeDocument/2006/relationships/hyperlink" Target="https://login.consultant.ru/link/?req=doc&amp;base=LAW&amp;n=406212&amp;date=20.01.2022&amp;dst=100113&amp;field=134" TargetMode="External"/><Relationship Id="rId113" Type="http://schemas.openxmlformats.org/officeDocument/2006/relationships/hyperlink" Target="https://login.consultant.ru/link/?req=doc&amp;base=LAW&amp;n=379125&amp;date=20.01.2022&amp;dst=100035&amp;field=134" TargetMode="External"/><Relationship Id="rId134" Type="http://schemas.openxmlformats.org/officeDocument/2006/relationships/hyperlink" Target="https://login.consultant.ru/link/?req=doc&amp;base=LAW&amp;n=404604&amp;date=20.01.2022&amp;dst=101444&amp;field=134" TargetMode="External"/><Relationship Id="rId80" Type="http://schemas.openxmlformats.org/officeDocument/2006/relationships/hyperlink" Target="https://login.consultant.ru/link/?req=doc&amp;base=LAW&amp;n=406142&amp;date=20.01.2022&amp;dst=100066&amp;field=134" TargetMode="External"/><Relationship Id="rId155" Type="http://schemas.openxmlformats.org/officeDocument/2006/relationships/hyperlink" Target="https://login.consultant.ru/link/?req=doc&amp;base=LAW&amp;n=404604&amp;date=20.01.2022&amp;dst=102518&amp;field=134" TargetMode="External"/><Relationship Id="rId176" Type="http://schemas.openxmlformats.org/officeDocument/2006/relationships/hyperlink" Target="https://login.consultant.ru/link/?req=doc&amp;base=LAW&amp;n=404604&amp;date=20.01.2022&amp;dst=104409&amp;field=134" TargetMode="External"/><Relationship Id="rId197" Type="http://schemas.openxmlformats.org/officeDocument/2006/relationships/hyperlink" Target="https://login.consultant.ru/link/?req=doc&amp;base=LAW&amp;n=363122&amp;date=20.01.2022&amp;dst=100015&amp;field=134" TargetMode="External"/><Relationship Id="rId201" Type="http://schemas.openxmlformats.org/officeDocument/2006/relationships/hyperlink" Target="https://login.consultant.ru/link/?req=doc&amp;base=LAW&amp;n=373531&amp;date=20.01.2022&amp;dst=100052&amp;field=134" TargetMode="External"/><Relationship Id="rId17" Type="http://schemas.openxmlformats.org/officeDocument/2006/relationships/hyperlink" Target="https://login.consultant.ru/link/?req=doc&amp;base=LAW&amp;n=379125&amp;date=20.01.2022&amp;dst=100009&amp;field=134" TargetMode="External"/><Relationship Id="rId38" Type="http://schemas.openxmlformats.org/officeDocument/2006/relationships/hyperlink" Target="https://login.consultant.ru/link/?req=doc&amp;base=LAW&amp;n=406142&amp;date=20.01.2022&amp;dst=100047&amp;field=134" TargetMode="External"/><Relationship Id="rId59" Type="http://schemas.openxmlformats.org/officeDocument/2006/relationships/hyperlink" Target="https://login.consultant.ru/link/?req=doc&amp;base=LAW&amp;n=406212&amp;date=20.01.2022&amp;dst=100100&amp;field=134" TargetMode="External"/><Relationship Id="rId103" Type="http://schemas.openxmlformats.org/officeDocument/2006/relationships/hyperlink" Target="https://login.consultant.ru/link/?req=doc&amp;base=LAW&amp;n=406142&amp;date=20.01.2022&amp;dst=100082&amp;field=134" TargetMode="External"/><Relationship Id="rId124" Type="http://schemas.openxmlformats.org/officeDocument/2006/relationships/hyperlink" Target="https://login.consultant.ru/link/?req=doc&amp;base=LAW&amp;n=404604&amp;date=20.01.2022&amp;dst=101044&amp;field=134" TargetMode="External"/><Relationship Id="rId70" Type="http://schemas.openxmlformats.org/officeDocument/2006/relationships/hyperlink" Target="https://login.consultant.ru/link/?req=doc&amp;base=LAW&amp;n=406142&amp;date=20.01.2022&amp;dst=100060&amp;field=134" TargetMode="External"/><Relationship Id="rId91" Type="http://schemas.openxmlformats.org/officeDocument/2006/relationships/image" Target="media/image2.wmf"/><Relationship Id="rId145" Type="http://schemas.openxmlformats.org/officeDocument/2006/relationships/hyperlink" Target="https://login.consultant.ru/link/?req=doc&amp;base=LAW&amp;n=404604&amp;date=20.01.2022&amp;dst=101621&amp;field=134" TargetMode="External"/><Relationship Id="rId166" Type="http://schemas.openxmlformats.org/officeDocument/2006/relationships/hyperlink" Target="https://login.consultant.ru/link/?req=doc&amp;base=LAW&amp;n=404604&amp;date=20.01.2022&amp;dst=102809&amp;field=134" TargetMode="External"/><Relationship Id="rId187" Type="http://schemas.openxmlformats.org/officeDocument/2006/relationships/hyperlink" Target="https://login.consultant.ru/link/?req=doc&amp;base=LAW&amp;n=404604&amp;date=20.01.2022&amp;dst=104811&amp;field=134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login.consultant.ru/link/?req=doc&amp;base=LAW&amp;n=406142&amp;date=20.01.2022&amp;dst=100015&amp;field=134" TargetMode="External"/><Relationship Id="rId49" Type="http://schemas.openxmlformats.org/officeDocument/2006/relationships/hyperlink" Target="https://login.consultant.ru/link/?req=doc&amp;base=LAW&amp;n=379125&amp;date=20.01.2022&amp;dst=100013&amp;field=134" TargetMode="External"/><Relationship Id="rId114" Type="http://schemas.openxmlformats.org/officeDocument/2006/relationships/hyperlink" Target="https://login.consultant.ru/link/?req=doc&amp;base=LAW&amp;n=406212&amp;date=20.01.2022&amp;dst=100147&amp;field=134" TargetMode="External"/><Relationship Id="rId60" Type="http://schemas.openxmlformats.org/officeDocument/2006/relationships/hyperlink" Target="https://login.consultant.ru/link/?req=doc&amp;base=LAW&amp;n=406142&amp;date=20.01.2022&amp;dst=100058&amp;field=134" TargetMode="External"/><Relationship Id="rId81" Type="http://schemas.openxmlformats.org/officeDocument/2006/relationships/hyperlink" Target="https://login.consultant.ru/link/?req=doc&amp;base=LAW&amp;n=373531&amp;date=20.01.2022&amp;dst=100032&amp;field=134" TargetMode="External"/><Relationship Id="rId135" Type="http://schemas.openxmlformats.org/officeDocument/2006/relationships/hyperlink" Target="https://login.consultant.ru/link/?req=doc&amp;base=LAW&amp;n=404604&amp;date=20.01.2022&amp;dst=105651&amp;field=134" TargetMode="External"/><Relationship Id="rId156" Type="http://schemas.openxmlformats.org/officeDocument/2006/relationships/hyperlink" Target="https://login.consultant.ru/link/?req=doc&amp;base=LAW&amp;n=404604&amp;date=20.01.2022&amp;dst=102593&amp;field=134" TargetMode="External"/><Relationship Id="rId177" Type="http://schemas.openxmlformats.org/officeDocument/2006/relationships/hyperlink" Target="https://login.consultant.ru/link/?req=doc&amp;base=LAW&amp;n=404604&amp;date=20.01.2022&amp;dst=104432&amp;field=134" TargetMode="External"/><Relationship Id="rId198" Type="http://schemas.openxmlformats.org/officeDocument/2006/relationships/hyperlink" Target="https://login.consultant.ru/link/?req=doc&amp;base=LAW&amp;n=379125&amp;date=20.01.2022&amp;dst=100046&amp;field=134" TargetMode="External"/><Relationship Id="rId202" Type="http://schemas.openxmlformats.org/officeDocument/2006/relationships/hyperlink" Target="https://login.consultant.ru/link/?req=doc&amp;base=LAW&amp;n=406212&amp;date=20.01.2022&amp;dst=100152&amp;field=134" TargetMode="External"/><Relationship Id="rId18" Type="http://schemas.openxmlformats.org/officeDocument/2006/relationships/hyperlink" Target="https://login.consultant.ru/link/?req=doc&amp;base=LAW&amp;n=406212&amp;date=20.01.2022&amp;dst=100060&amp;field=134" TargetMode="External"/><Relationship Id="rId39" Type="http://schemas.openxmlformats.org/officeDocument/2006/relationships/hyperlink" Target="https://login.consultant.ru/link/?req=doc&amp;base=LAW&amp;n=406142&amp;date=20.01.2022&amp;dst=100048&amp;field=134" TargetMode="External"/><Relationship Id="rId50" Type="http://schemas.openxmlformats.org/officeDocument/2006/relationships/hyperlink" Target="https://login.consultant.ru/link/?req=doc&amp;base=LAW&amp;n=379125&amp;date=20.01.2022&amp;dst=100015&amp;field=134" TargetMode="External"/><Relationship Id="rId104" Type="http://schemas.openxmlformats.org/officeDocument/2006/relationships/hyperlink" Target="https://login.consultant.ru/link/?req=doc&amp;base=LAW&amp;n=379125&amp;date=20.01.2022&amp;dst=100029&amp;field=134" TargetMode="External"/><Relationship Id="rId125" Type="http://schemas.openxmlformats.org/officeDocument/2006/relationships/hyperlink" Target="https://login.consultant.ru/link/?req=doc&amp;base=LAW&amp;n=404604&amp;date=20.01.2022&amp;dst=101046&amp;field=134" TargetMode="External"/><Relationship Id="rId146" Type="http://schemas.openxmlformats.org/officeDocument/2006/relationships/hyperlink" Target="https://login.consultant.ru/link/?req=doc&amp;base=LAW&amp;n=404604&amp;date=20.01.2022&amp;dst=101788&amp;field=134" TargetMode="External"/><Relationship Id="rId167" Type="http://schemas.openxmlformats.org/officeDocument/2006/relationships/hyperlink" Target="https://login.consultant.ru/link/?req=doc&amp;base=LAW&amp;n=404604&amp;date=20.01.2022&amp;dst=102812&amp;field=134" TargetMode="External"/><Relationship Id="rId188" Type="http://schemas.openxmlformats.org/officeDocument/2006/relationships/hyperlink" Target="https://login.consultant.ru/link/?req=doc&amp;base=LAW&amp;n=404604&amp;date=20.01.2022&amp;dst=104828&amp;field=134" TargetMode="External"/><Relationship Id="rId71" Type="http://schemas.openxmlformats.org/officeDocument/2006/relationships/hyperlink" Target="https://login.consultant.ru/link/?req=doc&amp;base=LAW&amp;n=406212&amp;date=20.01.2022&amp;dst=100115&amp;field=134" TargetMode="External"/><Relationship Id="rId92" Type="http://schemas.openxmlformats.org/officeDocument/2006/relationships/hyperlink" Target="https://login.consultant.ru/link/?req=doc&amp;base=LAW&amp;n=406212&amp;date=20.01.2022&amp;dst=100125&amp;field=134" TargetMode="External"/><Relationship Id="rId2" Type="http://schemas.openxmlformats.org/officeDocument/2006/relationships/styles" Target="styles.xml"/><Relationship Id="rId29" Type="http://schemas.openxmlformats.org/officeDocument/2006/relationships/hyperlink" Target="https://login.consultant.ru/link/?req=doc&amp;base=LAW&amp;n=406142&amp;date=20.01.2022&amp;dst=100018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1B8F0-2F64-4814-BE90-AF692EC3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19992</Words>
  <Characters>113957</Characters>
  <Application>Microsoft Office Word</Application>
  <DocSecurity>2</DocSecurity>
  <Lines>949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30.04.2019 N 532(ред. от 31.12.2021)"Об утверждении Правил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</vt:lpstr>
    </vt:vector>
  </TitlesOfParts>
  <Company>КонсультантПлюс Версия 4021.00.20</Company>
  <LinksUpToDate>false</LinksUpToDate>
  <CharactersWithSpaces>133682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30.04.2019 N 532(ред. от 31.12.2021)"Об утверждении Правил предоставления субсидий из федерального бюджета российским организациям - субъектам малого и среднего предпринимательства в целях компенсации части затрат по выпу</dc:title>
  <dc:subject/>
  <dc:creator>Елсуков Павел Валериевич</dc:creator>
  <cp:keywords/>
  <dc:description/>
  <cp:lastModifiedBy>Nikita Burvikov</cp:lastModifiedBy>
  <cp:revision>4</cp:revision>
  <dcterms:created xsi:type="dcterms:W3CDTF">2022-06-25T19:43:00Z</dcterms:created>
  <dcterms:modified xsi:type="dcterms:W3CDTF">2022-07-20T12:42:00Z</dcterms:modified>
</cp:coreProperties>
</file>