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C6D1" w14:textId="77777777" w:rsidR="00B22DEE" w:rsidRDefault="00B22DEE">
      <w:pPr>
        <w:pStyle w:val="ConsPlusNormal"/>
        <w:jc w:val="both"/>
        <w:outlineLvl w:val="0"/>
      </w:pPr>
    </w:p>
    <w:p w14:paraId="427C1D49" w14:textId="77777777" w:rsidR="00B22DEE" w:rsidRDefault="00215430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2E7C5FCC" w14:textId="77777777" w:rsidR="00B22DEE" w:rsidRDefault="00B22DEE">
      <w:pPr>
        <w:pStyle w:val="ConsPlusTitle"/>
        <w:jc w:val="both"/>
      </w:pPr>
    </w:p>
    <w:p w14:paraId="7473EC9F" w14:textId="77777777" w:rsidR="00B22DEE" w:rsidRDefault="00215430">
      <w:pPr>
        <w:pStyle w:val="ConsPlusTitle"/>
        <w:jc w:val="center"/>
      </w:pPr>
      <w:r>
        <w:t>ПОСТАНОВЛЕНИЕ</w:t>
      </w:r>
    </w:p>
    <w:p w14:paraId="1E4995F6" w14:textId="77777777" w:rsidR="00B22DEE" w:rsidRDefault="00215430">
      <w:pPr>
        <w:pStyle w:val="ConsPlusTitle"/>
        <w:jc w:val="center"/>
      </w:pPr>
      <w:r>
        <w:t>от 27 марта 2021 г. N 456</w:t>
      </w:r>
    </w:p>
    <w:p w14:paraId="080ABE23" w14:textId="77777777" w:rsidR="00B22DEE" w:rsidRDefault="00B22DEE">
      <w:pPr>
        <w:pStyle w:val="ConsPlusTitle"/>
        <w:jc w:val="both"/>
      </w:pPr>
    </w:p>
    <w:p w14:paraId="1F2CE7EF" w14:textId="77777777" w:rsidR="00B22DEE" w:rsidRDefault="00215430">
      <w:pPr>
        <w:pStyle w:val="ConsPlusTitle"/>
        <w:jc w:val="center"/>
      </w:pPr>
      <w:r>
        <w:t>ОБ УТВЕРЖДЕНИИ ПРАВИЛ</w:t>
      </w:r>
    </w:p>
    <w:p w14:paraId="18CA7D8A" w14:textId="77777777" w:rsidR="00B22DEE" w:rsidRDefault="00215430">
      <w:pPr>
        <w:pStyle w:val="ConsPlusTitle"/>
        <w:jc w:val="center"/>
      </w:pPr>
      <w:r>
        <w:t>ПРЕДОСТАВЛЕНИЯ СУБСИДИИ ИЗ ФЕДЕРАЛЬНОГО БЮДЖЕТА</w:t>
      </w:r>
    </w:p>
    <w:p w14:paraId="2B3ED613" w14:textId="77777777" w:rsidR="00B22DEE" w:rsidRDefault="00215430">
      <w:pPr>
        <w:pStyle w:val="ConsPlusTitle"/>
        <w:jc w:val="center"/>
      </w:pPr>
      <w:r>
        <w:t>ФЕДЕРАЛЬНОМУ ГОСУДАРСТВЕННОМУ БЮДЖЕТНОМУ УЧРЕЖДЕНИЮ</w:t>
      </w:r>
    </w:p>
    <w:p w14:paraId="24A7608F" w14:textId="77777777" w:rsidR="00B22DEE" w:rsidRDefault="00215430">
      <w:pPr>
        <w:pStyle w:val="ConsPlusTitle"/>
        <w:jc w:val="center"/>
      </w:pPr>
      <w:r>
        <w:t>"ФОНД СОДЕЙСТВИЯ РАЗВИТИЮ МАЛЫХ ФОРМ ПРЕДПРИЯТИЙ</w:t>
      </w:r>
    </w:p>
    <w:p w14:paraId="443016A1" w14:textId="77777777" w:rsidR="00B22DEE" w:rsidRDefault="00215430">
      <w:pPr>
        <w:pStyle w:val="ConsPlusTitle"/>
        <w:jc w:val="center"/>
      </w:pPr>
      <w:r>
        <w:t>В НАУЧНО-ТЕХНИЧЕСКОЙ СФЕРЕ" НА ГРАНТОВУЮ ПОДДЕРЖКУ МАЛЫХ</w:t>
      </w:r>
    </w:p>
    <w:p w14:paraId="03E0FFAD" w14:textId="77777777" w:rsidR="00B22DEE" w:rsidRDefault="00215430">
      <w:pPr>
        <w:pStyle w:val="ConsPlusTitle"/>
        <w:jc w:val="center"/>
      </w:pPr>
      <w:r>
        <w:t>ПРЕДПРИЯТИЙ ПО РАЗРАБОТКЕ, ПРИМЕНЕНИЮ И КОММЕРЦИАЛИЗАЦИИ</w:t>
      </w:r>
    </w:p>
    <w:p w14:paraId="69BD3383" w14:textId="77777777" w:rsidR="00B22DEE" w:rsidRDefault="00215430">
      <w:pPr>
        <w:pStyle w:val="ConsPlusTitle"/>
        <w:jc w:val="center"/>
      </w:pPr>
      <w:r>
        <w:t>ПРОДУКТОВ, СЕРВИСОВ И (ИЛИ) РЕШЕНИЙ С ИСПОЛЬЗОВАНИЕМ</w:t>
      </w:r>
    </w:p>
    <w:p w14:paraId="1A6E141D" w14:textId="77777777" w:rsidR="00B22DEE" w:rsidRDefault="00215430">
      <w:pPr>
        <w:pStyle w:val="ConsPlusTitle"/>
        <w:jc w:val="center"/>
      </w:pPr>
      <w:r>
        <w:t>ТЕХНОЛОГИЙ ИСКУССТВЕННОГО ИНТЕЛЛЕКТА, РАЗРАБОТЧИКОВ</w:t>
      </w:r>
    </w:p>
    <w:p w14:paraId="0C06691E" w14:textId="77777777" w:rsidR="00B22DEE" w:rsidRDefault="00215430">
      <w:pPr>
        <w:pStyle w:val="ConsPlusTitle"/>
        <w:jc w:val="center"/>
      </w:pPr>
      <w:r>
        <w:t>ОТКРЫТЫХ БИБЛИОТЕК В СФЕРЕ ИСКУССТВЕННОГО ИНТЕЛЛЕКТА,</w:t>
      </w:r>
    </w:p>
    <w:p w14:paraId="6CFB496F" w14:textId="77777777" w:rsidR="00B22DEE" w:rsidRDefault="00215430">
      <w:pPr>
        <w:pStyle w:val="ConsPlusTitle"/>
        <w:jc w:val="center"/>
      </w:pPr>
      <w:r>
        <w:t>АКСЕЛЕРАЦИИ ПРОЕКТОВ С ПРИМЕНЕНИЕМ</w:t>
      </w:r>
    </w:p>
    <w:p w14:paraId="7F3D2799" w14:textId="77777777" w:rsidR="00B22DEE" w:rsidRDefault="00215430">
      <w:pPr>
        <w:pStyle w:val="ConsPlusTitle"/>
        <w:jc w:val="center"/>
      </w:pPr>
      <w:r>
        <w:t>ИСКУССТВЕННОГО ИНТЕЛЛЕКТА</w:t>
      </w:r>
    </w:p>
    <w:p w14:paraId="68251795" w14:textId="77777777" w:rsidR="00B22DEE" w:rsidRDefault="00B22DEE">
      <w:pPr>
        <w:pStyle w:val="ConsPlusNormal"/>
        <w:jc w:val="both"/>
      </w:pPr>
    </w:p>
    <w:p w14:paraId="7206AAD5" w14:textId="77777777" w:rsidR="00B22DEE" w:rsidRDefault="00215430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4D4A950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5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федеральному государственному бюджетному учреждению "Фонд содействия развитию малых форм предприятий в научно-технической сфере" на грантовую поддержку малых предприятий по разработке, применению и коммерциализации продуктов, сервисов и (или) решений с использованием технологий искусственного интеллекта, разработчиков открытых библиотек в сфере искусственного интеллекта, акселерации проектов с применением искусственного интеллекта.</w:t>
      </w:r>
    </w:p>
    <w:p w14:paraId="6D702652" w14:textId="77777777" w:rsidR="00B22DEE" w:rsidRDefault="00215430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со дня его официального опубликования.</w:t>
      </w:r>
    </w:p>
    <w:p w14:paraId="027B03D7" w14:textId="77777777" w:rsidR="00B22DEE" w:rsidRDefault="00B22DEE">
      <w:pPr>
        <w:pStyle w:val="ConsPlusNormal"/>
        <w:jc w:val="both"/>
      </w:pPr>
    </w:p>
    <w:p w14:paraId="444EFFE2" w14:textId="77777777" w:rsidR="00B22DEE" w:rsidRDefault="00215430">
      <w:pPr>
        <w:pStyle w:val="ConsPlusNormal"/>
        <w:jc w:val="right"/>
      </w:pPr>
      <w:r>
        <w:t>Председатель Правительства</w:t>
      </w:r>
    </w:p>
    <w:p w14:paraId="25BB6476" w14:textId="77777777" w:rsidR="00B22DEE" w:rsidRDefault="00215430">
      <w:pPr>
        <w:pStyle w:val="ConsPlusNormal"/>
        <w:jc w:val="right"/>
      </w:pPr>
      <w:r>
        <w:t>Российской Федерации</w:t>
      </w:r>
    </w:p>
    <w:p w14:paraId="2109C7CE" w14:textId="77777777" w:rsidR="00B22DEE" w:rsidRDefault="00215430">
      <w:pPr>
        <w:pStyle w:val="ConsPlusNormal"/>
        <w:jc w:val="right"/>
      </w:pPr>
      <w:r>
        <w:t>М.МИШУСТИН</w:t>
      </w:r>
    </w:p>
    <w:p w14:paraId="0F42E183" w14:textId="77777777" w:rsidR="00B22DEE" w:rsidRDefault="00B22DEE">
      <w:pPr>
        <w:pStyle w:val="ConsPlusNormal"/>
        <w:jc w:val="both"/>
      </w:pPr>
    </w:p>
    <w:p w14:paraId="13D2107F" w14:textId="77777777" w:rsidR="00B22DEE" w:rsidRDefault="00B22DEE">
      <w:pPr>
        <w:pStyle w:val="ConsPlusNormal"/>
        <w:jc w:val="both"/>
      </w:pPr>
    </w:p>
    <w:p w14:paraId="7CCF8A8F" w14:textId="77777777" w:rsidR="00B22DEE" w:rsidRDefault="00B22DEE">
      <w:pPr>
        <w:pStyle w:val="ConsPlusNormal"/>
        <w:jc w:val="both"/>
      </w:pPr>
    </w:p>
    <w:p w14:paraId="41039985" w14:textId="77777777" w:rsidR="00B22DEE" w:rsidRDefault="00B22DEE">
      <w:pPr>
        <w:pStyle w:val="ConsPlusNormal"/>
        <w:jc w:val="both"/>
      </w:pPr>
    </w:p>
    <w:p w14:paraId="422549AD" w14:textId="77777777" w:rsidR="00B22DEE" w:rsidRDefault="00B22DEE">
      <w:pPr>
        <w:pStyle w:val="ConsPlusNormal"/>
        <w:jc w:val="both"/>
      </w:pPr>
    </w:p>
    <w:p w14:paraId="2B883AD4" w14:textId="77777777" w:rsidR="00B22DEE" w:rsidRDefault="00215430">
      <w:pPr>
        <w:pStyle w:val="ConsPlusNormal"/>
        <w:jc w:val="right"/>
        <w:outlineLvl w:val="0"/>
      </w:pPr>
      <w:r>
        <w:t>Утверждены</w:t>
      </w:r>
    </w:p>
    <w:p w14:paraId="2445ADB6" w14:textId="77777777" w:rsidR="00B22DEE" w:rsidRDefault="00215430">
      <w:pPr>
        <w:pStyle w:val="ConsPlusNormal"/>
        <w:jc w:val="right"/>
      </w:pPr>
      <w:r>
        <w:t>постановлением Правительства</w:t>
      </w:r>
    </w:p>
    <w:p w14:paraId="2025D8AA" w14:textId="77777777" w:rsidR="00B22DEE" w:rsidRDefault="00215430">
      <w:pPr>
        <w:pStyle w:val="ConsPlusNormal"/>
        <w:jc w:val="right"/>
      </w:pPr>
      <w:r>
        <w:t>Российской Федерации</w:t>
      </w:r>
    </w:p>
    <w:p w14:paraId="66F5B86A" w14:textId="77777777" w:rsidR="00B22DEE" w:rsidRDefault="00215430">
      <w:pPr>
        <w:pStyle w:val="ConsPlusNormal"/>
        <w:jc w:val="right"/>
      </w:pPr>
      <w:r>
        <w:t>от 27 марта 2021 г. N 456</w:t>
      </w:r>
    </w:p>
    <w:p w14:paraId="7BB09F5C" w14:textId="77777777" w:rsidR="00B22DEE" w:rsidRDefault="00B22DEE">
      <w:pPr>
        <w:pStyle w:val="ConsPlusNormal"/>
        <w:jc w:val="both"/>
      </w:pPr>
    </w:p>
    <w:p w14:paraId="41DE78FE" w14:textId="77777777" w:rsidR="00B22DEE" w:rsidRDefault="00215430">
      <w:pPr>
        <w:pStyle w:val="ConsPlusTitle"/>
        <w:jc w:val="center"/>
      </w:pPr>
      <w:bookmarkStart w:id="0" w:name="Par35"/>
      <w:bookmarkEnd w:id="0"/>
      <w:r>
        <w:t>ПРАВИЛА</w:t>
      </w:r>
    </w:p>
    <w:p w14:paraId="0ED489C2" w14:textId="77777777" w:rsidR="00B22DEE" w:rsidRDefault="00215430">
      <w:pPr>
        <w:pStyle w:val="ConsPlusTitle"/>
        <w:jc w:val="center"/>
      </w:pPr>
      <w:r>
        <w:t>ПРЕДОСТАВЛЕНИЯ СУБСИДИИ ИЗ ФЕДЕРАЛЬНОГО БЮДЖЕТА</w:t>
      </w:r>
    </w:p>
    <w:p w14:paraId="0AB59705" w14:textId="77777777" w:rsidR="00B22DEE" w:rsidRDefault="00215430">
      <w:pPr>
        <w:pStyle w:val="ConsPlusTitle"/>
        <w:jc w:val="center"/>
      </w:pPr>
      <w:r>
        <w:t>ФЕДЕРАЛЬНОМУ ГОСУДАРСТВЕННОМУ БЮДЖЕТНОМУ УЧРЕЖДЕНИЮ</w:t>
      </w:r>
    </w:p>
    <w:p w14:paraId="736F4F7D" w14:textId="77777777" w:rsidR="00B22DEE" w:rsidRDefault="00215430">
      <w:pPr>
        <w:pStyle w:val="ConsPlusTitle"/>
        <w:jc w:val="center"/>
      </w:pPr>
      <w:r>
        <w:t>"ФОНД СОДЕЙСТВИЯ РАЗВИТИЮ МАЛЫХ ФОРМ ПРЕДПРИЯТИЙ</w:t>
      </w:r>
    </w:p>
    <w:p w14:paraId="104962DA" w14:textId="77777777" w:rsidR="00B22DEE" w:rsidRDefault="00215430">
      <w:pPr>
        <w:pStyle w:val="ConsPlusTitle"/>
        <w:jc w:val="center"/>
      </w:pPr>
      <w:r>
        <w:lastRenderedPageBreak/>
        <w:t>В НАУЧНО-ТЕХНИЧЕСКОЙ СФЕРЕ" НА ГРАНТОВУЮ ПОДДЕРЖКУ МАЛЫХ</w:t>
      </w:r>
    </w:p>
    <w:p w14:paraId="6A620329" w14:textId="77777777" w:rsidR="00B22DEE" w:rsidRDefault="00215430">
      <w:pPr>
        <w:pStyle w:val="ConsPlusTitle"/>
        <w:jc w:val="center"/>
      </w:pPr>
      <w:r>
        <w:t>ПРЕДПРИЯТИЙ ПО РАЗРАБОТКЕ, ПРИМЕНЕНИЮ И КОММЕРЦИАЛИЗАЦИИ</w:t>
      </w:r>
    </w:p>
    <w:p w14:paraId="4D201E0D" w14:textId="77777777" w:rsidR="00B22DEE" w:rsidRDefault="00215430">
      <w:pPr>
        <w:pStyle w:val="ConsPlusTitle"/>
        <w:jc w:val="center"/>
      </w:pPr>
      <w:r>
        <w:t>ПРОДУКТОВ, СЕРВИСОВ И (ИЛИ) РЕШЕНИЙ С ИСПОЛЬЗОВАНИЕМ</w:t>
      </w:r>
    </w:p>
    <w:p w14:paraId="642DB09D" w14:textId="77777777" w:rsidR="00B22DEE" w:rsidRDefault="00215430">
      <w:pPr>
        <w:pStyle w:val="ConsPlusTitle"/>
        <w:jc w:val="center"/>
      </w:pPr>
      <w:r>
        <w:t>ТЕХНОЛОГИЙ ИСКУССТВЕННОГО ИНТЕЛЛЕКТА, РАЗРАБОТЧИКОВ</w:t>
      </w:r>
    </w:p>
    <w:p w14:paraId="47DD5359" w14:textId="77777777" w:rsidR="00B22DEE" w:rsidRDefault="00215430">
      <w:pPr>
        <w:pStyle w:val="ConsPlusTitle"/>
        <w:jc w:val="center"/>
      </w:pPr>
      <w:r>
        <w:t>ОТКРЫТЫХ БИБЛИОТЕК В СФЕРЕ ИСКУССТВЕННОГО ИНТЕЛЛЕКТА,</w:t>
      </w:r>
    </w:p>
    <w:p w14:paraId="10D34EC8" w14:textId="77777777" w:rsidR="00B22DEE" w:rsidRDefault="00215430">
      <w:pPr>
        <w:pStyle w:val="ConsPlusTitle"/>
        <w:jc w:val="center"/>
      </w:pPr>
      <w:r>
        <w:t>АКСЕЛЕРАЦИИ ПРОЕКТОВ С ПРИМЕНЕНИЕМ</w:t>
      </w:r>
    </w:p>
    <w:p w14:paraId="15821325" w14:textId="77777777" w:rsidR="00B22DEE" w:rsidRDefault="00215430">
      <w:pPr>
        <w:pStyle w:val="ConsPlusTitle"/>
        <w:jc w:val="center"/>
      </w:pPr>
      <w:r>
        <w:t>ИСКУССТВЕННОГО ИНТЕЛЛЕКТА</w:t>
      </w:r>
    </w:p>
    <w:p w14:paraId="3A2526AB" w14:textId="77777777" w:rsidR="00B22DEE" w:rsidRDefault="00B22DEE">
      <w:pPr>
        <w:pStyle w:val="ConsPlusNormal"/>
        <w:jc w:val="both"/>
      </w:pPr>
    </w:p>
    <w:p w14:paraId="3E4938C0" w14:textId="77777777" w:rsidR="00B22DEE" w:rsidRDefault="00215430">
      <w:pPr>
        <w:pStyle w:val="ConsPlusTitle"/>
        <w:jc w:val="center"/>
        <w:outlineLvl w:val="1"/>
      </w:pPr>
      <w:r>
        <w:t>I. Общие положения</w:t>
      </w:r>
    </w:p>
    <w:p w14:paraId="1A12F44B" w14:textId="77777777" w:rsidR="00B22DEE" w:rsidRDefault="00B22DEE">
      <w:pPr>
        <w:pStyle w:val="ConsPlusNormal"/>
        <w:jc w:val="both"/>
      </w:pPr>
    </w:p>
    <w:p w14:paraId="6432B337" w14:textId="77777777" w:rsidR="00B22DEE" w:rsidRDefault="00215430">
      <w:pPr>
        <w:pStyle w:val="ConsPlusNormal"/>
        <w:ind w:firstLine="540"/>
        <w:jc w:val="both"/>
      </w:pPr>
      <w:bookmarkStart w:id="1" w:name="Par49"/>
      <w:bookmarkEnd w:id="1"/>
      <w:r>
        <w:t xml:space="preserve">1. </w:t>
      </w:r>
      <w:r w:rsidR="004B5427" w:rsidRPr="004B5427">
        <w:t>{2}</w:t>
      </w:r>
      <w:r>
        <w:t>Настоящие Правила устанавливают цели, порядок и условия предоставления субсидии из федерального бюджета федеральному государственному бюджетному учреждению "Фонд содействия развитию малых форм предприятий в научно-технической сфере"</w:t>
      </w:r>
      <w:r w:rsidR="00733273">
        <w:t xml:space="preserve"> </w:t>
      </w:r>
      <w:r>
        <w:t xml:space="preserve">на грантовую поддержку малых предприятий по разработке, применению и коммерциализации продуктов, </w:t>
      </w:r>
      <w:r w:rsidR="00927AD3" w:rsidRPr="00927AD3">
        <w:t>{2}{2}</w:t>
      </w:r>
      <w:r>
        <w:t xml:space="preserve">сервисов и (или) решений с использованием технологий искусственного интеллекта, разработчиков открытых библиотек в сфере искусственного интеллекта, акселерацию проектов с применением искусственного интеллекта в рамках федерального проекта "Искусственный интеллект" национальной </w:t>
      </w:r>
      <w:hyperlink r:id="rId6" w:history="1">
        <w:r>
          <w:rPr>
            <w:color w:val="0000FF"/>
          </w:rPr>
          <w:t>программы</w:t>
        </w:r>
      </w:hyperlink>
      <w:r>
        <w:t xml:space="preserve"> "Цифровая экономика Российской Федерации" (далее соответственно - федеральный проект, грант, фонд, субсидия)</w:t>
      </w:r>
      <w:r w:rsidR="00FD735A" w:rsidRPr="00FD735A">
        <w:t xml:space="preserve"> </w:t>
      </w:r>
      <w:r w:rsidR="00FD735A">
        <w:t>.</w:t>
      </w:r>
      <w:r w:rsidR="004B5427" w:rsidRPr="004B5427">
        <w:t>{2}</w:t>
      </w:r>
    </w:p>
    <w:p w14:paraId="08123A3F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2. </w:t>
      </w:r>
      <w:r w:rsidR="004B5427" w:rsidRPr="004B5427">
        <w:t>{4}</w:t>
      </w:r>
      <w:r>
        <w:t xml:space="preserve">Субсидия предоставляется в пределах лимитов бюджетных обязательств, доведенных в установленном порядке до фонда как получателя средств федерального бюджета, на цели, предусмотренные </w:t>
      </w:r>
      <w:hyperlink w:anchor="Par49" w:tooltip="1. Настоящие Правила устанавливают цели, порядок и условия предоставления субсидии из федерального бюджета федеральному государственному бюджетному учреждению &quot;Фонд содействия развитию малых форм предприятий в научно-технической сфере&quot; на грантовую поддержку м" w:history="1">
        <w:r>
          <w:rPr>
            <w:color w:val="0000FF"/>
          </w:rPr>
          <w:t>пунктом 1</w:t>
        </w:r>
      </w:hyperlink>
      <w:r>
        <w:t xml:space="preserve"> настоящих Правил</w:t>
      </w:r>
      <w:r w:rsidR="00FD735A">
        <w:t>.</w:t>
      </w:r>
      <w:r w:rsidR="004B5427" w:rsidRPr="004B5427">
        <w:t>{4}</w:t>
      </w:r>
    </w:p>
    <w:p w14:paraId="3E5140A1" w14:textId="77777777" w:rsidR="00B22DEE" w:rsidRDefault="00215430">
      <w:pPr>
        <w:pStyle w:val="ConsPlusNormal"/>
        <w:spacing w:before="240"/>
        <w:ind w:firstLine="540"/>
        <w:jc w:val="both"/>
      </w:pPr>
      <w:bookmarkStart w:id="2" w:name="Par51"/>
      <w:bookmarkEnd w:id="2"/>
      <w:r>
        <w:t xml:space="preserve">3. </w:t>
      </w:r>
      <w:r w:rsidR="004B5427" w:rsidRPr="004B5427">
        <w:t>{6}</w:t>
      </w:r>
      <w:r>
        <w:t>Гранты предоставляются</w:t>
      </w:r>
      <w:r w:rsidR="00FD735A">
        <w:t>:</w:t>
      </w:r>
      <w:r w:rsidR="004B5427" w:rsidRPr="004B5427">
        <w:t>{6}</w:t>
      </w:r>
    </w:p>
    <w:p w14:paraId="4E292DBD" w14:textId="77777777" w:rsidR="00B22DEE" w:rsidRDefault="004B5427">
      <w:pPr>
        <w:pStyle w:val="ConsPlusNormal"/>
        <w:spacing w:before="240"/>
        <w:ind w:firstLine="540"/>
        <w:jc w:val="both"/>
      </w:pPr>
      <w:r w:rsidRPr="004B5427">
        <w:t>{6}</w:t>
      </w:r>
      <w:r w:rsidR="00215430">
        <w:t>малым предприятиям на финансовое обеспечение расходов, связанных с реализацией проектов по разработке, применению и коммерциализации решений в области искусственного интеллекта (далее - технологические проекты)</w:t>
      </w:r>
      <w:r w:rsidR="00FD735A" w:rsidRPr="00FD735A">
        <w:t xml:space="preserve"> </w:t>
      </w:r>
      <w:r w:rsidR="00FD735A">
        <w:t>;</w:t>
      </w:r>
      <w:r w:rsidRPr="004B5427">
        <w:t>{6}</w:t>
      </w:r>
    </w:p>
    <w:p w14:paraId="1CCC8FEB" w14:textId="77777777" w:rsidR="00B22DEE" w:rsidRDefault="004B5427">
      <w:pPr>
        <w:pStyle w:val="ConsPlusNormal"/>
        <w:spacing w:before="240"/>
        <w:ind w:firstLine="540"/>
        <w:jc w:val="both"/>
      </w:pPr>
      <w:r w:rsidRPr="004B5427">
        <w:t>{6}</w:t>
      </w:r>
      <w:r w:rsidR="00215430">
        <w:t>физическим лицам на реализацию проектов в целях развития открытых библиотек в сфере искусственного интеллекта (далее - проекты открытых библиотек)</w:t>
      </w:r>
      <w:r w:rsidR="00FD735A" w:rsidRPr="00FD735A">
        <w:t xml:space="preserve"> </w:t>
      </w:r>
      <w:r w:rsidR="00FD735A">
        <w:t>;</w:t>
      </w:r>
      <w:r w:rsidRPr="004B5427">
        <w:t>{6}</w:t>
      </w:r>
    </w:p>
    <w:p w14:paraId="6EB9DF31" w14:textId="77777777" w:rsidR="00B22DEE" w:rsidRDefault="004B5427">
      <w:pPr>
        <w:pStyle w:val="ConsPlusNormal"/>
        <w:spacing w:before="240"/>
        <w:ind w:firstLine="540"/>
        <w:jc w:val="both"/>
      </w:pPr>
      <w:r w:rsidRPr="004B5427">
        <w:t>{6}</w:t>
      </w:r>
      <w:r w:rsidR="00215430">
        <w:t>малым предприятиям на финансовое обеспечение расходов, связанных с оплатой услуг организаций, осуществляющих акселерацию проектов с применением искусственного интеллекта (далее - проекты по акселерации)</w:t>
      </w:r>
      <w:r w:rsidR="00FD735A" w:rsidRPr="00FD735A">
        <w:t xml:space="preserve"> </w:t>
      </w:r>
      <w:r w:rsidR="00FD735A">
        <w:t>.</w:t>
      </w:r>
      <w:r w:rsidRPr="004B5427">
        <w:t>{6}</w:t>
      </w:r>
    </w:p>
    <w:p w14:paraId="6BB45D2C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4. </w:t>
      </w:r>
      <w:r w:rsidR="004B5427" w:rsidRPr="004B5427">
        <w:t>{1}</w:t>
      </w:r>
      <w:r>
        <w:t>Понятия, используемые в настоящих Правилах, означают следующее</w:t>
      </w:r>
      <w:r w:rsidR="00FD735A">
        <w:t>:</w:t>
      </w:r>
      <w:r w:rsidR="004B5427" w:rsidRPr="004B5427">
        <w:t>{1}</w:t>
      </w:r>
    </w:p>
    <w:p w14:paraId="0167634A" w14:textId="77777777" w:rsidR="00B22DEE" w:rsidRDefault="004B5427">
      <w:pPr>
        <w:pStyle w:val="ConsPlusNormal"/>
        <w:spacing w:before="240"/>
        <w:ind w:firstLine="540"/>
        <w:jc w:val="both"/>
      </w:pPr>
      <w:r w:rsidRPr="004B5427">
        <w:t>{1}</w:t>
      </w:r>
      <w:r w:rsidR="00215430">
        <w:t>"акселерация" - ограниченный по времени процесс, включающий комплекс мероприятий, сгруппированных в акселерационную программу, нацеленных на создание и (или) развитие бизнеса малых предприятий, реализующих технологические проекты и проекты по акселерации, в том числе посредством развития компетенций команды таких проектов, доработки технологического решения и бизнес-модели, поиска и привлечения инвесторов и новых потребителей, масштабирования бизнеса, увеличения прибыли и (или) выручки, а также выхода на новые рынки</w:t>
      </w:r>
      <w:r w:rsidR="00FD735A">
        <w:t>;</w:t>
      </w:r>
      <w:r w:rsidRPr="004B5427">
        <w:t>{1}</w:t>
      </w:r>
    </w:p>
    <w:p w14:paraId="7658BC8F" w14:textId="77777777" w:rsidR="00B22DEE" w:rsidRDefault="004B5427">
      <w:pPr>
        <w:pStyle w:val="ConsPlusNormal"/>
        <w:spacing w:before="240"/>
        <w:ind w:firstLine="540"/>
        <w:jc w:val="both"/>
      </w:pPr>
      <w:r w:rsidRPr="004B5427">
        <w:t>{1}</w:t>
      </w:r>
      <w:r w:rsidR="00215430">
        <w:t xml:space="preserve">"акселерационная программа" - комплекс мероприятий, нацеленных на создание и (или) </w:t>
      </w:r>
      <w:r w:rsidR="00215430">
        <w:lastRenderedPageBreak/>
        <w:t>развитие бизнеса и обеспечивающих поддержку малых предприятий, реализующих технологические проекты и проекты по акселерации, результатом которых является в том числе снижение предпринимательских рисков, развитие профессиональных компетенций сотрудников, получение оценки проектов с применением искусственного интеллекта от потенциальных заказчиков и инвесторов, а также повышение инвестиционной привлекательности таких проектов</w:t>
      </w:r>
      <w:r w:rsidR="00FD735A">
        <w:t>;</w:t>
      </w:r>
      <w:r w:rsidRPr="004B5427">
        <w:t>{1}</w:t>
      </w:r>
    </w:p>
    <w:p w14:paraId="4546C05F" w14:textId="77777777" w:rsidR="00B22DEE" w:rsidRDefault="004B5427">
      <w:pPr>
        <w:pStyle w:val="ConsPlusNormal"/>
        <w:spacing w:before="240"/>
        <w:ind w:firstLine="540"/>
        <w:jc w:val="both"/>
      </w:pPr>
      <w:r w:rsidRPr="004B5427">
        <w:t>{1}</w:t>
      </w:r>
      <w:r w:rsidR="00215430">
        <w:t xml:space="preserve">"грантополучатели" - физические лица и малые предприятия, реализующие технологические проекты, проекты открытых библиотек и проекты по акселерации (далее - проекты в сфере искусственного интеллекта), прошедшие конкурсный отбор и соответствующие требованиям, установленным </w:t>
      </w:r>
      <w:hyperlink w:anchor="Par89" w:tooltip="10. Гранты на реализацию проектов открытых библиотек предоставляются физическим лицам, прошедшим конкурсный отбор, имеющим расчетный счет в кредитных организациях Российской Федерации, которые соответствуют следующим требованиям:" w:history="1">
        <w:r w:rsidR="00215430">
          <w:rPr>
            <w:color w:val="0000FF"/>
          </w:rPr>
          <w:t>пунктами 10</w:t>
        </w:r>
      </w:hyperlink>
      <w:r w:rsidR="00215430">
        <w:t xml:space="preserve"> и </w:t>
      </w:r>
      <w:hyperlink w:anchor="Par94" w:tooltip="11. Гранты на реализацию технологических проектов и проектов по акселерации предоставляются малым предприятиям, прошедшим конкурсный отбор, имеющим расчетный счет в кредитных организациях Российской Федерации, и соответствующим следующим требованиям:" w:history="1">
        <w:r w:rsidR="00215430">
          <w:rPr>
            <w:color w:val="0000FF"/>
          </w:rPr>
          <w:t>11</w:t>
        </w:r>
      </w:hyperlink>
      <w:r w:rsidR="00215430">
        <w:t xml:space="preserve"> настоящих Правил</w:t>
      </w:r>
      <w:r w:rsidR="00FD735A">
        <w:t>.</w:t>
      </w:r>
      <w:r w:rsidRPr="004B5427">
        <w:t>{1}</w:t>
      </w:r>
    </w:p>
    <w:p w14:paraId="464EDCA5" w14:textId="77777777" w:rsidR="00B22DEE" w:rsidRDefault="00B22DEE">
      <w:pPr>
        <w:pStyle w:val="ConsPlusNormal"/>
        <w:jc w:val="both"/>
      </w:pPr>
    </w:p>
    <w:p w14:paraId="5A738181" w14:textId="77777777" w:rsidR="00B22DEE" w:rsidRDefault="00215430">
      <w:pPr>
        <w:pStyle w:val="ConsPlusTitle"/>
        <w:jc w:val="center"/>
        <w:outlineLvl w:val="1"/>
      </w:pPr>
      <w:r>
        <w:t>II. Порядок конкурсного отбора проектов в сфере</w:t>
      </w:r>
    </w:p>
    <w:p w14:paraId="1C3C0A5B" w14:textId="77777777" w:rsidR="00B22DEE" w:rsidRDefault="00215430">
      <w:pPr>
        <w:pStyle w:val="ConsPlusTitle"/>
        <w:jc w:val="center"/>
      </w:pPr>
      <w:r>
        <w:t>искусственного интеллекта для предоставления грантов</w:t>
      </w:r>
    </w:p>
    <w:p w14:paraId="46660C64" w14:textId="77777777" w:rsidR="00B22DEE" w:rsidRDefault="00B22DEE">
      <w:pPr>
        <w:pStyle w:val="ConsPlusNormal"/>
        <w:jc w:val="both"/>
      </w:pPr>
    </w:p>
    <w:p w14:paraId="53F62F2B" w14:textId="77777777" w:rsidR="00B22DEE" w:rsidRDefault="00215430">
      <w:pPr>
        <w:pStyle w:val="ConsPlusNormal"/>
        <w:ind w:firstLine="540"/>
        <w:jc w:val="both"/>
      </w:pPr>
      <w:r>
        <w:t xml:space="preserve">5. </w:t>
      </w:r>
      <w:r w:rsidR="004B5427" w:rsidRPr="004B5427">
        <w:t>{10}</w:t>
      </w:r>
      <w:r>
        <w:t>Конкурсный отбор проектов в сфере искусственного интеллекта для предоставления грантов (далее - конкурсный отбор) осуществляется фондом, является открытым и включает следующие этапы</w:t>
      </w:r>
      <w:r w:rsidR="00FD735A">
        <w:t>:</w:t>
      </w:r>
      <w:r w:rsidR="004B5427" w:rsidRPr="004B5427">
        <w:t>{10}</w:t>
      </w:r>
    </w:p>
    <w:p w14:paraId="267C7278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4B5427" w:rsidRPr="004B5427">
        <w:t>{10}</w:t>
      </w:r>
      <w:r>
        <w:t>объявление о начале приема заявок на участие в конкурсном отборе (далее - заявки) (не менее 30 календарных дней до дня окончания приема заявок)</w:t>
      </w:r>
      <w:r w:rsidR="00FD735A" w:rsidRPr="00FD735A">
        <w:t xml:space="preserve"> </w:t>
      </w:r>
      <w:r w:rsidR="00FD735A">
        <w:t>;</w:t>
      </w:r>
      <w:r w:rsidR="004B5427" w:rsidRPr="004B5427">
        <w:t>{10}</w:t>
      </w:r>
    </w:p>
    <w:p w14:paraId="0F402403" w14:textId="77777777" w:rsidR="00B22DEE" w:rsidRDefault="00215430">
      <w:pPr>
        <w:pStyle w:val="ConsPlusNormal"/>
        <w:spacing w:before="240"/>
        <w:ind w:firstLine="540"/>
        <w:jc w:val="both"/>
      </w:pPr>
      <w:bookmarkStart w:id="3" w:name="Par65"/>
      <w:bookmarkEnd w:id="3"/>
      <w:r>
        <w:t xml:space="preserve">б) </w:t>
      </w:r>
      <w:r w:rsidR="004B5427" w:rsidRPr="004B5427">
        <w:t>{10}</w:t>
      </w:r>
      <w:r>
        <w:t>проведение экспертизы заявок на соответствие формальным требованиям (не более 20 календарных дней)</w:t>
      </w:r>
      <w:r w:rsidR="00FD735A" w:rsidRPr="00FD735A">
        <w:t xml:space="preserve"> </w:t>
      </w:r>
      <w:r w:rsidR="00FD735A">
        <w:t>;</w:t>
      </w:r>
      <w:r w:rsidR="004B5427" w:rsidRPr="004B5427">
        <w:t>{10}</w:t>
      </w:r>
    </w:p>
    <w:p w14:paraId="2AB24655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в) </w:t>
      </w:r>
      <w:r w:rsidR="004B5427" w:rsidRPr="004B5427">
        <w:t>{10}</w:t>
      </w:r>
      <w:r>
        <w:t xml:space="preserve">проведение экспертами, отобранными фондом, независимой заочной экспертизы заявок, в том числе на соответствие критериям конкурсного отбора, указанным в </w:t>
      </w:r>
      <w:hyperlink w:anchor="Par82" w:tooltip="9. Критериями конкурсного отбора являются:" w:history="1">
        <w:r>
          <w:rPr>
            <w:color w:val="0000FF"/>
          </w:rPr>
          <w:t>пункте 9</w:t>
        </w:r>
      </w:hyperlink>
      <w:r>
        <w:t xml:space="preserve"> настоящих Правил (не более 40 календарных дней)</w:t>
      </w:r>
      <w:r w:rsidR="00FD735A" w:rsidRPr="00FD735A">
        <w:t xml:space="preserve"> </w:t>
      </w:r>
      <w:r w:rsidR="00FD735A">
        <w:t>;</w:t>
      </w:r>
      <w:r w:rsidR="004B5427" w:rsidRPr="004B5427">
        <w:t>{10}</w:t>
      </w:r>
    </w:p>
    <w:p w14:paraId="1440EA0C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г) </w:t>
      </w:r>
      <w:r w:rsidR="004B5427" w:rsidRPr="004B5427">
        <w:t>{10}</w:t>
      </w:r>
      <w:r>
        <w:t>рассмотрение заявок экспертным жюри фонда (не более 20 календарных дней)</w:t>
      </w:r>
      <w:r w:rsidR="00FD735A" w:rsidRPr="00FD735A">
        <w:t xml:space="preserve"> </w:t>
      </w:r>
      <w:r w:rsidR="00FD735A">
        <w:t>;</w:t>
      </w:r>
      <w:r w:rsidR="004B5427" w:rsidRPr="004B5427">
        <w:t>{10}</w:t>
      </w:r>
    </w:p>
    <w:p w14:paraId="195F868F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д) </w:t>
      </w:r>
      <w:r w:rsidR="004B5427" w:rsidRPr="004B5427">
        <w:t>{10}</w:t>
      </w:r>
      <w:r>
        <w:t>утверждение экспертным советом фонда результатов независимой заочной экспертизы и экспертного жюри фонда по заявкам (не более 10 календарных дней)</w:t>
      </w:r>
      <w:r w:rsidR="00FD735A" w:rsidRPr="00FD735A">
        <w:t xml:space="preserve"> </w:t>
      </w:r>
      <w:r w:rsidR="00FD735A">
        <w:t>;</w:t>
      </w:r>
      <w:r w:rsidR="004B5427" w:rsidRPr="004B5427">
        <w:t>{10}</w:t>
      </w:r>
    </w:p>
    <w:p w14:paraId="00B9D845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е) </w:t>
      </w:r>
      <w:r w:rsidR="004B5427" w:rsidRPr="004B5427">
        <w:t>{10}</w:t>
      </w:r>
      <w:r>
        <w:t>рассмотрение заявок конкурсной комиссией фонда (не более 10 календарных дней)</w:t>
      </w:r>
      <w:r w:rsidR="00FD735A">
        <w:t>;</w:t>
      </w:r>
      <w:r w:rsidR="004B5427" w:rsidRPr="004B5427">
        <w:t>{10}</w:t>
      </w:r>
    </w:p>
    <w:p w14:paraId="74AA8B02" w14:textId="77777777" w:rsidR="00B22DEE" w:rsidRDefault="00215430">
      <w:pPr>
        <w:pStyle w:val="ConsPlusNormal"/>
        <w:spacing w:before="240"/>
        <w:ind w:firstLine="540"/>
        <w:jc w:val="both"/>
      </w:pPr>
      <w:bookmarkStart w:id="4" w:name="Par70"/>
      <w:bookmarkEnd w:id="4"/>
      <w:r>
        <w:t xml:space="preserve">ж) </w:t>
      </w:r>
      <w:r w:rsidR="004B5427" w:rsidRPr="004B5427">
        <w:t>{10}</w:t>
      </w:r>
      <w:r>
        <w:t>утверждение итогов конкурса дирекцией фонда (не более 10 календарных дней)</w:t>
      </w:r>
      <w:r w:rsidR="00FD735A" w:rsidRPr="00FD735A">
        <w:t xml:space="preserve"> </w:t>
      </w:r>
      <w:r w:rsidR="00FD735A">
        <w:t>.</w:t>
      </w:r>
      <w:r w:rsidR="004B5427" w:rsidRPr="004B5427">
        <w:t>{10}</w:t>
      </w:r>
    </w:p>
    <w:p w14:paraId="4DA3B18E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6. </w:t>
      </w:r>
      <w:r w:rsidR="00665B38" w:rsidRPr="00665B38">
        <w:t>{13}</w:t>
      </w:r>
      <w:r>
        <w:t xml:space="preserve">Конкурсная документация, содержащая условия конкурса, требования к участникам отбора и представляемой ими информации (включая заявку), требования к проектам в сфере искусственного интеллекта, размер гранта, размер внебюджетного финансирования (при наличии), порядок рассмотрения заявок, порядок и условия финансирования проектов в сфере искусственного интеллекта, </w:t>
      </w:r>
      <w:r w:rsidR="00927AD3" w:rsidRPr="00927AD3">
        <w:t>{13}{13}</w:t>
      </w:r>
      <w:r>
        <w:t xml:space="preserve">порядок заключения договора о предоставлении гранта, критерии оценки заявок и иную информацию, разрабатывается на основании порядка конкурсного отбора, установленного настоящими Правилами, в отношении каждого вида грантов, указанного в </w:t>
      </w:r>
      <w:hyperlink w:anchor="Par51" w:tooltip="3. Гранты предоставляются:" w:history="1">
        <w:r>
          <w:rPr>
            <w:color w:val="0000FF"/>
          </w:rPr>
          <w:t>пункте 3</w:t>
        </w:r>
      </w:hyperlink>
      <w:r>
        <w:t xml:space="preserve"> настоящих Правил, и утверждается фондом по согласованию с Министерством экономического развития Российской Федерации</w:t>
      </w:r>
      <w:r w:rsidR="00FD735A">
        <w:t>.</w:t>
      </w:r>
      <w:r w:rsidR="00665B38" w:rsidRPr="00665B38">
        <w:t>{13}</w:t>
      </w:r>
    </w:p>
    <w:p w14:paraId="1BDF7446" w14:textId="77777777" w:rsidR="00B22DEE" w:rsidRDefault="00215430">
      <w:pPr>
        <w:pStyle w:val="ConsPlusNormal"/>
        <w:spacing w:before="240"/>
        <w:ind w:firstLine="540"/>
        <w:jc w:val="both"/>
      </w:pPr>
      <w:r>
        <w:lastRenderedPageBreak/>
        <w:t xml:space="preserve">7. </w:t>
      </w:r>
      <w:r w:rsidR="00665B38" w:rsidRPr="00665B38">
        <w:t>{16}</w:t>
      </w:r>
      <w:r>
        <w:t>Формирование экспертного жюри осуществляется фондом в утверждаемом им по согласованию с Министерством экономического развития Российской Федерации порядке</w:t>
      </w:r>
      <w:r w:rsidR="00FD735A">
        <w:t>.</w:t>
      </w:r>
      <w:r w:rsidR="00665B38" w:rsidRPr="00665B38">
        <w:t>{16}</w:t>
      </w:r>
    </w:p>
    <w:p w14:paraId="667C532E" w14:textId="77777777" w:rsidR="00B22DEE" w:rsidRDefault="00665B38">
      <w:pPr>
        <w:pStyle w:val="ConsPlusNormal"/>
        <w:spacing w:before="240"/>
        <w:ind w:firstLine="540"/>
        <w:jc w:val="both"/>
      </w:pPr>
      <w:r w:rsidRPr="00665B38">
        <w:t>{16}</w:t>
      </w:r>
      <w:r w:rsidR="00215430">
        <w:t xml:space="preserve">Формирование экспертного совета и конкурсной комиссии осуществляется в соответствии с </w:t>
      </w:r>
      <w:hyperlink r:id="rId7" w:history="1">
        <w:r w:rsidR="00215430">
          <w:rPr>
            <w:color w:val="0000FF"/>
          </w:rPr>
          <w:t>постановлением</w:t>
        </w:r>
      </w:hyperlink>
      <w:r w:rsidR="00215430">
        <w:t xml:space="preserve"> Правительства Российской Федерации от 3 июля 2012 г. N 680 "Об уставе федерального государственного бюджетного учреждения "Фонд содействия развитию малых форм предприятий в научно-технической сфере"</w:t>
      </w:r>
      <w:r w:rsidR="00FD735A">
        <w:t>.</w:t>
      </w:r>
      <w:r w:rsidRPr="00665B38">
        <w:t>{16}</w:t>
      </w:r>
    </w:p>
    <w:p w14:paraId="4A8FFCED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8. </w:t>
      </w:r>
      <w:r w:rsidR="00665B38" w:rsidRPr="00665B38">
        <w:t>{16}</w:t>
      </w:r>
      <w:r>
        <w:t>В состав экспертного жюри могут включаться в том числе</w:t>
      </w:r>
      <w:r w:rsidR="00FD735A">
        <w:t>:</w:t>
      </w:r>
      <w:r w:rsidR="00665B38" w:rsidRPr="00665B38">
        <w:t>{16}</w:t>
      </w:r>
    </w:p>
    <w:p w14:paraId="10E6FB8C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665B38" w:rsidRPr="00665B38">
        <w:t>{16}</w:t>
      </w:r>
      <w:r>
        <w:t>представители Министерства экономического развития Российской Федерации</w:t>
      </w:r>
      <w:r w:rsidR="00FD735A">
        <w:t>;</w:t>
      </w:r>
      <w:r w:rsidR="00665B38" w:rsidRPr="00665B38">
        <w:t>{16}</w:t>
      </w:r>
    </w:p>
    <w:p w14:paraId="084CEF79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б) </w:t>
      </w:r>
      <w:r w:rsidR="00665B38" w:rsidRPr="00665B38">
        <w:t>{16}</w:t>
      </w:r>
      <w:r>
        <w:t>эксперты в области разработки и развития технологий искусственного интеллекта из числа руководящих работников российских организаций</w:t>
      </w:r>
      <w:r w:rsidR="00FD735A">
        <w:t>:</w:t>
      </w:r>
      <w:r w:rsidR="00665B38" w:rsidRPr="00665B38">
        <w:t>{16}</w:t>
      </w:r>
    </w:p>
    <w:p w14:paraId="0A8B9E9F" w14:textId="77777777" w:rsidR="00B22DEE" w:rsidRDefault="00665B38">
      <w:pPr>
        <w:pStyle w:val="ConsPlusNormal"/>
        <w:spacing w:before="240"/>
        <w:ind w:firstLine="540"/>
        <w:jc w:val="both"/>
      </w:pPr>
      <w:r w:rsidRPr="00665B38">
        <w:t>{16}</w:t>
      </w:r>
      <w:r w:rsidR="00215430">
        <w:t>представители коммерческих организаций, осуществляющих экономическую деятельность в отраслях связи, информационных технологий, транспорта, социальной сферы, а также в отраслях экономики, внедряющих или заинтересованных во внедрении в экономический товарооборот товаров, работ, услуг, основанных на технологиях искусственного интеллекта</w:t>
      </w:r>
      <w:r w:rsidR="00FD735A">
        <w:t>;</w:t>
      </w:r>
      <w:r w:rsidRPr="00665B38">
        <w:t>{16}</w:t>
      </w:r>
    </w:p>
    <w:p w14:paraId="2950ECF1" w14:textId="77777777" w:rsidR="00B22DEE" w:rsidRDefault="00665B38">
      <w:pPr>
        <w:pStyle w:val="ConsPlusNormal"/>
        <w:spacing w:before="240"/>
        <w:ind w:firstLine="540"/>
        <w:jc w:val="both"/>
      </w:pPr>
      <w:r w:rsidRPr="00665B38">
        <w:t>{16}</w:t>
      </w:r>
      <w:r w:rsidR="00215430">
        <w:t>представители образовательных организаций высшего образования и научных организаций</w:t>
      </w:r>
      <w:r w:rsidR="00FD735A">
        <w:t>;</w:t>
      </w:r>
      <w:r w:rsidRPr="00665B38">
        <w:t>{16}</w:t>
      </w:r>
    </w:p>
    <w:p w14:paraId="209E8F5A" w14:textId="77777777" w:rsidR="00B22DEE" w:rsidRDefault="00665B38">
      <w:pPr>
        <w:pStyle w:val="ConsPlusNormal"/>
        <w:spacing w:before="240"/>
        <w:ind w:firstLine="540"/>
        <w:jc w:val="both"/>
      </w:pPr>
      <w:r w:rsidRPr="00665B38">
        <w:t>{16}</w:t>
      </w:r>
      <w:r w:rsidR="00215430">
        <w:t>представители институтов развития, осуществляющих государственную поддержку разработки или внедрения цифровых технологий</w:t>
      </w:r>
      <w:r w:rsidR="00FD735A">
        <w:t>;</w:t>
      </w:r>
      <w:r w:rsidRPr="00665B38">
        <w:t>{16}</w:t>
      </w:r>
    </w:p>
    <w:p w14:paraId="7DEE3334" w14:textId="77777777" w:rsidR="00B22DEE" w:rsidRDefault="00665B38">
      <w:pPr>
        <w:pStyle w:val="ConsPlusNormal"/>
        <w:spacing w:before="240"/>
        <w:ind w:firstLine="540"/>
        <w:jc w:val="both"/>
      </w:pPr>
      <w:r w:rsidRPr="00665B38">
        <w:t>{16}</w:t>
      </w:r>
      <w:r w:rsidR="00215430">
        <w:t xml:space="preserve">представители центра компетенций по мероприятиям федерального проекта "Искусственный интеллект" национальной </w:t>
      </w:r>
      <w:hyperlink r:id="rId8" w:history="1">
        <w:r w:rsidR="00215430">
          <w:rPr>
            <w:color w:val="0000FF"/>
          </w:rPr>
          <w:t>программы</w:t>
        </w:r>
      </w:hyperlink>
      <w:r w:rsidR="00215430">
        <w:t xml:space="preserve"> "Цифровая экономика Российской Федерации"</w:t>
      </w:r>
      <w:r w:rsidR="00FD735A">
        <w:t>;</w:t>
      </w:r>
      <w:r w:rsidRPr="00665B38">
        <w:t>{16}</w:t>
      </w:r>
    </w:p>
    <w:p w14:paraId="362F44FB" w14:textId="77777777" w:rsidR="00B22DEE" w:rsidRDefault="00665B38">
      <w:pPr>
        <w:pStyle w:val="ConsPlusNormal"/>
        <w:spacing w:before="240"/>
        <w:ind w:firstLine="540"/>
        <w:jc w:val="both"/>
      </w:pPr>
      <w:r w:rsidRPr="00665B38">
        <w:t>{16}</w:t>
      </w:r>
      <w:r w:rsidR="00215430">
        <w:t>представители автономной некоммерческой организации "Цифровая экономика"</w:t>
      </w:r>
      <w:r w:rsidR="00FD735A">
        <w:t>.</w:t>
      </w:r>
      <w:r w:rsidRPr="00665B38">
        <w:t>{16}</w:t>
      </w:r>
    </w:p>
    <w:p w14:paraId="4E762B06" w14:textId="77777777" w:rsidR="00B22DEE" w:rsidRDefault="00215430">
      <w:pPr>
        <w:pStyle w:val="ConsPlusNormal"/>
        <w:spacing w:before="240"/>
        <w:ind w:firstLine="540"/>
        <w:jc w:val="both"/>
      </w:pPr>
      <w:bookmarkStart w:id="5" w:name="Par82"/>
      <w:bookmarkEnd w:id="5"/>
      <w:r>
        <w:t xml:space="preserve">9. </w:t>
      </w:r>
      <w:r w:rsidR="00665B38" w:rsidRPr="00665B38">
        <w:t>{12}</w:t>
      </w:r>
      <w:r>
        <w:t>Критериями конкурсного отбора являются:</w:t>
      </w:r>
      <w:r w:rsidR="00FD735A" w:rsidRPr="00FD735A">
        <w:t xml:space="preserve"> </w:t>
      </w:r>
      <w:r w:rsidR="00FD735A" w:rsidRPr="00665B38">
        <w:t>{12}</w:t>
      </w:r>
    </w:p>
    <w:p w14:paraId="265D56DA" w14:textId="77777777" w:rsidR="00B22DEE" w:rsidRDefault="00665B38">
      <w:pPr>
        <w:pStyle w:val="ConsPlusNormal"/>
        <w:spacing w:before="240"/>
        <w:ind w:firstLine="540"/>
        <w:jc w:val="both"/>
      </w:pPr>
      <w:r w:rsidRPr="00665B38">
        <w:t>{12}</w:t>
      </w:r>
      <w:r w:rsidR="00215430">
        <w:t>новизна разработки и эффективность предлагаемых в проекте в сфере искусственного интеллекта решений</w:t>
      </w:r>
      <w:r w:rsidR="00FD735A">
        <w:t>;</w:t>
      </w:r>
      <w:r w:rsidRPr="00665B38">
        <w:t>{12}</w:t>
      </w:r>
    </w:p>
    <w:p w14:paraId="65D9C295" w14:textId="77777777" w:rsidR="00B22DEE" w:rsidRDefault="00665B38">
      <w:pPr>
        <w:pStyle w:val="ConsPlusNormal"/>
        <w:spacing w:before="240"/>
        <w:ind w:firstLine="540"/>
        <w:jc w:val="both"/>
      </w:pPr>
      <w:r w:rsidRPr="00665B38">
        <w:t>{12}</w:t>
      </w:r>
      <w:r w:rsidR="00215430">
        <w:t>достижимость запланированных результатов и показателей проекта в сфере искусственного интеллекта</w:t>
      </w:r>
      <w:r w:rsidR="00FD735A">
        <w:t>;</w:t>
      </w:r>
      <w:r w:rsidRPr="00665B38">
        <w:t>{12}</w:t>
      </w:r>
    </w:p>
    <w:p w14:paraId="6E0AC2B7" w14:textId="77777777" w:rsidR="00B22DEE" w:rsidRDefault="00665B38">
      <w:pPr>
        <w:pStyle w:val="ConsPlusNormal"/>
        <w:spacing w:before="240"/>
        <w:ind w:firstLine="540"/>
        <w:jc w:val="both"/>
      </w:pPr>
      <w:r w:rsidRPr="00665B38">
        <w:t>{12}</w:t>
      </w:r>
      <w:r w:rsidR="00215430">
        <w:t xml:space="preserve">принадлежность к проектам в сфере искусственного интеллекта, определяемая фондом в </w:t>
      </w:r>
      <w:hyperlink r:id="rId9" w:history="1">
        <w:r w:rsidR="00215430">
          <w:rPr>
            <w:color w:val="0000FF"/>
          </w:rPr>
          <w:t>порядке</w:t>
        </w:r>
      </w:hyperlink>
      <w:r w:rsidR="00215430">
        <w:t>, установленном Министерством экономического развития Российской Федерации, опубликованном на сайте фонда в информационно-телекоммуникационной сети "Интернет"</w:t>
      </w:r>
      <w:r w:rsidR="00FD735A">
        <w:t>;</w:t>
      </w:r>
      <w:r w:rsidRPr="00665B38">
        <w:t>{12}</w:t>
      </w:r>
    </w:p>
    <w:p w14:paraId="2DDCD899" w14:textId="77777777" w:rsidR="00B22DEE" w:rsidRDefault="00665B38">
      <w:pPr>
        <w:pStyle w:val="ConsPlusNormal"/>
        <w:spacing w:before="240"/>
        <w:ind w:firstLine="540"/>
        <w:jc w:val="both"/>
      </w:pPr>
      <w:r w:rsidRPr="00665B38">
        <w:t>{12}</w:t>
      </w:r>
      <w:r w:rsidR="00215430">
        <w:t>перспективность внедрения</w:t>
      </w:r>
      <w:r w:rsidR="00FD735A">
        <w:t>;</w:t>
      </w:r>
      <w:r w:rsidRPr="00665B38">
        <w:t>{12}</w:t>
      </w:r>
    </w:p>
    <w:p w14:paraId="0C6E31A3" w14:textId="77777777" w:rsidR="00B22DEE" w:rsidRDefault="00665B38">
      <w:pPr>
        <w:pStyle w:val="ConsPlusNormal"/>
        <w:spacing w:before="240"/>
        <w:ind w:firstLine="540"/>
        <w:jc w:val="both"/>
      </w:pPr>
      <w:r w:rsidRPr="00665B38">
        <w:t>{12}</w:t>
      </w:r>
      <w:r w:rsidR="00215430">
        <w:t>перспективность коммерческой реализации продукта, создаваемого в рамках проекта в сфере искусственного интеллекта (для технологических проектов и проектов по акселерации)</w:t>
      </w:r>
      <w:r w:rsidR="00FD735A">
        <w:t>.</w:t>
      </w:r>
      <w:r w:rsidRPr="00665B38">
        <w:t>{12}</w:t>
      </w:r>
    </w:p>
    <w:p w14:paraId="7A72FBB3" w14:textId="77777777" w:rsidR="00B22DEE" w:rsidRDefault="00665B38">
      <w:pPr>
        <w:pStyle w:val="ConsPlusNormal"/>
        <w:spacing w:before="240"/>
        <w:ind w:firstLine="540"/>
        <w:jc w:val="both"/>
      </w:pPr>
      <w:r w:rsidRPr="00665B38">
        <w:lastRenderedPageBreak/>
        <w:t>{12}</w:t>
      </w:r>
      <w:r w:rsidR="00215430">
        <w:t>Фонд может устанавливать дополнительные критерии конкурсного отбора по согласованию с Министерством экономического развития Российской Федерации, которые подлежат опубликованию в рамках конкурсной документации на сайте фонда в информационно-телекоммуникационной сети "Интернет"</w:t>
      </w:r>
      <w:r w:rsidR="00FD735A">
        <w:t>.</w:t>
      </w:r>
      <w:r w:rsidRPr="00665B38">
        <w:t>{12}</w:t>
      </w:r>
    </w:p>
    <w:p w14:paraId="282EF8CA" w14:textId="77777777" w:rsidR="00B22DEE" w:rsidRDefault="00215430">
      <w:pPr>
        <w:pStyle w:val="ConsPlusNormal"/>
        <w:spacing w:before="240"/>
        <w:ind w:firstLine="540"/>
        <w:jc w:val="both"/>
      </w:pPr>
      <w:bookmarkStart w:id="6" w:name="Par89"/>
      <w:bookmarkEnd w:id="6"/>
      <w:r>
        <w:t>10.</w:t>
      </w:r>
      <w:r w:rsidR="00665B38" w:rsidRPr="00665B38">
        <w:t>{11}</w:t>
      </w:r>
      <w:r>
        <w:t xml:space="preserve"> Гранты на реализацию проектов открытых библиотек предоставляются физическим лицам, прошедшим конкурсный отбор, имеющим расчетный счет в кредитных организациях Российской Федерации, которые соответствуют следующим требованиям:</w:t>
      </w:r>
      <w:r w:rsidR="00FD735A" w:rsidRPr="00FD735A">
        <w:t xml:space="preserve"> </w:t>
      </w:r>
      <w:r w:rsidR="00FD735A" w:rsidRPr="00665B38">
        <w:t>{11}</w:t>
      </w:r>
    </w:p>
    <w:p w14:paraId="2D0B337A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665B38" w:rsidRPr="00665B38">
        <w:t>{11}</w:t>
      </w:r>
      <w:r>
        <w:t>являются гражданами Российской Федерации</w:t>
      </w:r>
      <w:r w:rsidR="00FD735A">
        <w:t>;</w:t>
      </w:r>
      <w:r w:rsidR="00665B38" w:rsidRPr="00665B38">
        <w:t>{11}</w:t>
      </w:r>
    </w:p>
    <w:p w14:paraId="21C29DD9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б) </w:t>
      </w:r>
      <w:r w:rsidR="00665B38" w:rsidRPr="00665B38">
        <w:t>{11}</w:t>
      </w:r>
      <w:r>
        <w:t>в отношении физических лиц не введена процедура банкротства в порядке, предусмотренном законодательством Российской Федерации</w:t>
      </w:r>
      <w:r w:rsidR="00FD735A">
        <w:t>;</w:t>
      </w:r>
      <w:r w:rsidR="00665B38" w:rsidRPr="00665B38">
        <w:t>{11}</w:t>
      </w:r>
    </w:p>
    <w:p w14:paraId="422E4F18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в) </w:t>
      </w:r>
      <w:r w:rsidR="00665B38" w:rsidRPr="00665B38">
        <w:t>{11}</w:t>
      </w:r>
      <w:r>
        <w:t>не имеют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</w:t>
      </w:r>
      <w:r w:rsidR="00FD735A">
        <w:t>;</w:t>
      </w:r>
      <w:r w:rsidR="00665B38" w:rsidRPr="00665B38">
        <w:t>{11}</w:t>
      </w:r>
    </w:p>
    <w:p w14:paraId="059D2D94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г) </w:t>
      </w:r>
      <w:r w:rsidR="00665B38" w:rsidRPr="00665B38">
        <w:t>{11}</w:t>
      </w:r>
      <w:r>
        <w:t>в отношении физического лица в течение года, предшествующего году проведения конкурсного отбора, не установлен факт неисполнения и (или) ненадлежащего исполнения условий договора о предоставлении гранта</w:t>
      </w:r>
      <w:r w:rsidR="00FD735A">
        <w:t>.</w:t>
      </w:r>
      <w:r w:rsidR="00665B38" w:rsidRPr="00665B38">
        <w:t>{11}</w:t>
      </w:r>
    </w:p>
    <w:p w14:paraId="79EA42C8" w14:textId="77777777" w:rsidR="00B22DEE" w:rsidRDefault="00215430">
      <w:pPr>
        <w:pStyle w:val="ConsPlusNormal"/>
        <w:spacing w:before="240"/>
        <w:ind w:firstLine="540"/>
        <w:jc w:val="both"/>
      </w:pPr>
      <w:bookmarkStart w:id="7" w:name="Par94"/>
      <w:bookmarkEnd w:id="7"/>
      <w:r>
        <w:t xml:space="preserve">11. </w:t>
      </w:r>
      <w:r w:rsidR="00665B38" w:rsidRPr="00665B38">
        <w:t>{12}</w:t>
      </w:r>
      <w:r>
        <w:t>Гранты на реализацию технологических проектов и проектов по акселерации предоставляются малым предприятиям, прошедшим конкурсный отбор, имеющим расчетный счет в кредитных организациях Российской Федерации, и соответствующим следующим требованиям:</w:t>
      </w:r>
      <w:r w:rsidR="00FD735A" w:rsidRPr="00FD735A">
        <w:t xml:space="preserve"> </w:t>
      </w:r>
      <w:r w:rsidR="00FD735A" w:rsidRPr="00665B38">
        <w:t>{12}</w:t>
      </w:r>
    </w:p>
    <w:p w14:paraId="2B10DF74" w14:textId="77777777" w:rsidR="00B22DEE" w:rsidRDefault="00215430">
      <w:pPr>
        <w:pStyle w:val="ConsPlusNormal"/>
        <w:spacing w:before="240"/>
        <w:ind w:firstLine="540"/>
        <w:jc w:val="both"/>
      </w:pPr>
      <w:bookmarkStart w:id="8" w:name="Par95"/>
      <w:bookmarkEnd w:id="8"/>
      <w:r>
        <w:t xml:space="preserve">а) </w:t>
      </w:r>
      <w:r w:rsidR="00665B38" w:rsidRPr="00665B38">
        <w:t>{12}</w:t>
      </w:r>
      <w:r>
        <w:t>не находятся в процессе ликвидации, реорганизации</w:t>
      </w:r>
      <w:r w:rsidR="00FD735A">
        <w:t>;</w:t>
      </w:r>
      <w:r w:rsidR="00665B38" w:rsidRPr="00665B38">
        <w:t>{12}</w:t>
      </w:r>
    </w:p>
    <w:p w14:paraId="41593517" w14:textId="77777777" w:rsidR="00B22DEE" w:rsidRDefault="00215430">
      <w:pPr>
        <w:pStyle w:val="ConsPlusNormal"/>
        <w:spacing w:before="240"/>
        <w:ind w:firstLine="540"/>
        <w:jc w:val="both"/>
      </w:pPr>
      <w:bookmarkStart w:id="9" w:name="Par96"/>
      <w:bookmarkEnd w:id="9"/>
      <w:r>
        <w:t xml:space="preserve">б) </w:t>
      </w:r>
      <w:r w:rsidR="00665B38" w:rsidRPr="00665B38">
        <w:t>{12}</w:t>
      </w:r>
      <w:r>
        <w:t>обладают статусом налогового резидента Российской Федерации</w:t>
      </w:r>
      <w:r w:rsidR="00FD735A">
        <w:t>;</w:t>
      </w:r>
      <w:r w:rsidR="00665B38" w:rsidRPr="00665B38">
        <w:t>{12}</w:t>
      </w:r>
    </w:p>
    <w:p w14:paraId="165685EE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в) </w:t>
      </w:r>
      <w:r w:rsidR="00665B38" w:rsidRPr="00665B38">
        <w:t>{12}</w:t>
      </w:r>
      <w:r>
        <w:t xml:space="preserve">зарегистрированы на территории Российской Федерации в соответствии с Федеральным </w:t>
      </w:r>
      <w:hyperlink r:id="rId10" w:history="1">
        <w:r>
          <w:rPr>
            <w:color w:val="0000FF"/>
          </w:rPr>
          <w:t>законом</w:t>
        </w:r>
      </w:hyperlink>
      <w:r>
        <w:t xml:space="preserve"> "О государственной регистрации юридических лиц и индивидуальных предпринимателей"</w:t>
      </w:r>
      <w:r w:rsidR="00FD735A">
        <w:t>;</w:t>
      </w:r>
      <w:r w:rsidR="00665B38" w:rsidRPr="00665B38">
        <w:t>{12}</w:t>
      </w:r>
    </w:p>
    <w:p w14:paraId="105CB562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г) </w:t>
      </w:r>
      <w:r w:rsidR="00665B38" w:rsidRPr="00665B38">
        <w:t>{12}</w:t>
      </w:r>
      <w:r>
        <w:t xml:space="preserve">не являются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</w:t>
      </w:r>
      <w:hyperlink r:id="rId11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</w:t>
      </w:r>
      <w:r w:rsidR="00FD735A">
        <w:t>;</w:t>
      </w:r>
      <w:r w:rsidR="00665B38" w:rsidRPr="00665B38">
        <w:t>{12}</w:t>
      </w:r>
    </w:p>
    <w:p w14:paraId="4FA733BD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д) </w:t>
      </w:r>
      <w:r w:rsidR="00665B38" w:rsidRPr="00665B38">
        <w:t>{12}</w:t>
      </w:r>
      <w:r>
        <w:t>в отношении субъекта малого предпринимательства не введена процедура банкротства, его деятельность не приостановлена в порядке, предусмотренном законодательством Российской Федерации</w:t>
      </w:r>
      <w:r w:rsidR="00FD735A">
        <w:t>;</w:t>
      </w:r>
      <w:r w:rsidR="00665B38" w:rsidRPr="00665B38">
        <w:t>{12}</w:t>
      </w:r>
    </w:p>
    <w:p w14:paraId="5C78A9E8" w14:textId="77777777" w:rsidR="00B22DEE" w:rsidRDefault="00215430">
      <w:pPr>
        <w:pStyle w:val="ConsPlusNormal"/>
        <w:spacing w:before="240"/>
        <w:ind w:firstLine="540"/>
        <w:jc w:val="both"/>
      </w:pPr>
      <w:bookmarkStart w:id="10" w:name="Par100"/>
      <w:bookmarkEnd w:id="10"/>
      <w:r>
        <w:t xml:space="preserve">е) </w:t>
      </w:r>
      <w:r w:rsidR="00665B38" w:rsidRPr="00665B38">
        <w:t>{12}</w:t>
      </w:r>
      <w:r>
        <w:t xml:space="preserve">не имеют неисполненной обязанности по уплате налогов, сборов, страховых взносов, </w:t>
      </w:r>
      <w:r>
        <w:lastRenderedPageBreak/>
        <w:t>пеней, штрафов, процентов, подлежащих уплате в соответствии с законодательством Российской Федерации о налогах и сборах</w:t>
      </w:r>
      <w:r w:rsidR="00FD735A">
        <w:t>;</w:t>
      </w:r>
      <w:r w:rsidR="00665B38" w:rsidRPr="00665B38">
        <w:t>{12}</w:t>
      </w:r>
    </w:p>
    <w:p w14:paraId="1C1B17BA" w14:textId="77777777" w:rsidR="00B22DEE" w:rsidRDefault="00215430">
      <w:pPr>
        <w:pStyle w:val="ConsPlusNormal"/>
        <w:spacing w:before="240"/>
        <w:ind w:firstLine="540"/>
        <w:jc w:val="both"/>
      </w:pPr>
      <w:bookmarkStart w:id="11" w:name="Par101"/>
      <w:bookmarkEnd w:id="11"/>
      <w:r>
        <w:t xml:space="preserve">ж) </w:t>
      </w:r>
      <w:r w:rsidR="00665B38" w:rsidRPr="00665B38">
        <w:t>{12}</w:t>
      </w:r>
      <w:r>
        <w:t>не имеют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задолженности перед федеральным бюджетом</w:t>
      </w:r>
      <w:r w:rsidR="00FD735A">
        <w:t>;</w:t>
      </w:r>
      <w:r w:rsidR="00665B38" w:rsidRPr="00665B38">
        <w:t>{12}</w:t>
      </w:r>
    </w:p>
    <w:p w14:paraId="566A0A5E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з) </w:t>
      </w:r>
      <w:r w:rsidR="00665B38" w:rsidRPr="00665B38">
        <w:t>{12}</w:t>
      </w:r>
      <w:r>
        <w:t>в отношении субъекта малого предпринимательства в течение года, предшествующего году проведения конкурсного отбора, не установлен факт неисполнения и (или) ненадлежащего исполнения условий договора о предоставлении гранта</w:t>
      </w:r>
      <w:r w:rsidR="00FD735A">
        <w:t>;</w:t>
      </w:r>
      <w:r w:rsidR="00665B38" w:rsidRPr="00665B38">
        <w:t>{12}</w:t>
      </w:r>
    </w:p>
    <w:p w14:paraId="3D1CA326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и) </w:t>
      </w:r>
      <w:r w:rsidR="00665B38" w:rsidRPr="00665B38">
        <w:t>{12}</w:t>
      </w:r>
      <w:r>
        <w:t>имеют статус "микропредприятие" или "малое предприятие" в едином реестре субъектов малого и среднего предпринимательства</w:t>
      </w:r>
      <w:r w:rsidR="00FD735A">
        <w:t>;</w:t>
      </w:r>
      <w:r w:rsidR="00665B38" w:rsidRPr="00665B38">
        <w:t>{12}</w:t>
      </w:r>
    </w:p>
    <w:p w14:paraId="0EABAAF8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к) </w:t>
      </w:r>
      <w:r w:rsidR="00665B38" w:rsidRPr="00665B38">
        <w:t>{12}</w:t>
      </w:r>
      <w:r>
        <w:t>не имеют неисполненных договоров на получение грантов с фондом</w:t>
      </w:r>
      <w:r w:rsidR="00FD735A">
        <w:t>;</w:t>
      </w:r>
      <w:r w:rsidR="00665B38" w:rsidRPr="00665B38">
        <w:t>{12}</w:t>
      </w:r>
    </w:p>
    <w:p w14:paraId="6ACAAE7A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л) </w:t>
      </w:r>
      <w:r w:rsidR="00665B38" w:rsidRPr="00665B38">
        <w:t>{12}</w:t>
      </w:r>
      <w:r>
        <w:t>обладают кадровыми ресурсами, достаточными для реализации проектов в сфере искусственного интеллекта</w:t>
      </w:r>
      <w:r w:rsidR="00FD735A">
        <w:t>.</w:t>
      </w:r>
      <w:r w:rsidR="00665B38" w:rsidRPr="00665B38">
        <w:t>{12}</w:t>
      </w:r>
    </w:p>
    <w:p w14:paraId="7C947BF9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12. </w:t>
      </w:r>
      <w:r w:rsidR="00E8218C" w:rsidRPr="00E8218C">
        <w:t>{13}</w:t>
      </w:r>
      <w:r>
        <w:t>В целях конкурсного отбора проектов в сфере искусственного интеллекта фонд обеспечивает подготовку конкурсной документации и размещение на официальном сайте в информационно-телекоммуникационной сети "Интернет" объявления о проведении конкурсного отбора, а также конкурсной документации</w:t>
      </w:r>
      <w:r w:rsidR="00FD735A">
        <w:t>.</w:t>
      </w:r>
      <w:r w:rsidR="00E8218C" w:rsidRPr="00E8218C">
        <w:t>{13}</w:t>
      </w:r>
    </w:p>
    <w:p w14:paraId="6764F0D2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13. </w:t>
      </w:r>
      <w:r w:rsidR="00E8218C" w:rsidRPr="00E8218C">
        <w:t>{10}</w:t>
      </w:r>
      <w:r>
        <w:t>Прием заявок осуществляется фондом в сроки, установленные в объявлении о проведении конкурсного отбора, но не менее 30 календарных дней.</w:t>
      </w:r>
      <w:r w:rsidR="00FD735A" w:rsidRPr="00FD735A">
        <w:t xml:space="preserve"> </w:t>
      </w:r>
      <w:r w:rsidR="00FD735A" w:rsidRPr="00E8218C">
        <w:t>{10}</w:t>
      </w:r>
    </w:p>
    <w:p w14:paraId="2677A1C0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14. </w:t>
      </w:r>
      <w:r w:rsidR="00E8218C" w:rsidRPr="00E8218C">
        <w:t>{15}</w:t>
      </w:r>
      <w:r>
        <w:t xml:space="preserve">Рассмотрение заявок начинается после окончания срока приема заявок. Срок рассмотрения заявок, включая этапы, указанные в </w:t>
      </w:r>
      <w:hyperlink w:anchor="Par65" w:tooltip="б) проведение экспертизы заявок на соответствие формальным требованиям (не более 20 календарных дней);" w:history="1">
        <w:r>
          <w:rPr>
            <w:color w:val="0000FF"/>
          </w:rPr>
          <w:t>подпунктах "б"</w:t>
        </w:r>
      </w:hyperlink>
      <w:r>
        <w:t xml:space="preserve"> - </w:t>
      </w:r>
      <w:hyperlink w:anchor="Par70" w:tooltip="ж) утверждение итогов конкурса дирекцией фонда (не более 10 календарных дней)." w:history="1">
        <w:r>
          <w:rPr>
            <w:color w:val="0000FF"/>
          </w:rPr>
          <w:t>"ж" пункта 5</w:t>
        </w:r>
      </w:hyperlink>
      <w:r>
        <w:t xml:space="preserve"> настоящих Правил, не может превышать 90 календарных дней с момента окончания срока приема заявок</w:t>
      </w:r>
      <w:r w:rsidR="00FD735A">
        <w:t>.</w:t>
      </w:r>
      <w:r w:rsidR="00E8218C" w:rsidRPr="00E8218C">
        <w:t>{15}</w:t>
      </w:r>
    </w:p>
    <w:p w14:paraId="56850715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15. </w:t>
      </w:r>
      <w:r w:rsidR="00E8218C" w:rsidRPr="00E8218C">
        <w:t>{15}</w:t>
      </w:r>
      <w:r>
        <w:t>Рассмотрение заявок осуществляется экспертным жюри и конкурсной комиссией</w:t>
      </w:r>
      <w:r w:rsidR="00FD735A">
        <w:t>.</w:t>
      </w:r>
      <w:r w:rsidR="00E8218C" w:rsidRPr="00E8218C">
        <w:t>{15}</w:t>
      </w:r>
    </w:p>
    <w:p w14:paraId="486DA3A5" w14:textId="77777777" w:rsidR="00B22DEE" w:rsidRDefault="00E8218C">
      <w:pPr>
        <w:pStyle w:val="ConsPlusNormal"/>
        <w:spacing w:before="240"/>
        <w:ind w:firstLine="540"/>
        <w:jc w:val="both"/>
      </w:pPr>
      <w:r w:rsidRPr="00E8218C">
        <w:t>{15}</w:t>
      </w:r>
      <w:r w:rsidR="00215430">
        <w:t>Рассмотрение заявок, касающихся проектов открытых библиотек, осуществляется экспертным жюри по открытым библиотекам, заявок, касающихся проектов по акселерации и технологических проектов, - экспертным жюри по технологическим проектам</w:t>
      </w:r>
      <w:r w:rsidR="00FD735A">
        <w:t>.</w:t>
      </w:r>
      <w:r w:rsidRPr="00E8218C">
        <w:t>{15}</w:t>
      </w:r>
    </w:p>
    <w:p w14:paraId="312BC3D0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16. </w:t>
      </w:r>
      <w:r w:rsidR="00E8218C" w:rsidRPr="00E8218C">
        <w:t>{10}</w:t>
      </w:r>
      <w:r>
        <w:t>Результаты конкурса размещаются на официальном сайте фонда в информационно-телекоммуникационной сети "Интернет" не позднее чем через 10 календарных дней со дня утверждения результатов конкурса дирекцией фонда</w:t>
      </w:r>
      <w:r w:rsidR="00FD735A">
        <w:t>.</w:t>
      </w:r>
      <w:r w:rsidR="00E8218C" w:rsidRPr="00E8218C">
        <w:t>{10}</w:t>
      </w:r>
    </w:p>
    <w:p w14:paraId="7703D85A" w14:textId="77777777" w:rsidR="00B22DEE" w:rsidRDefault="00B22DEE">
      <w:pPr>
        <w:pStyle w:val="ConsPlusNormal"/>
        <w:jc w:val="both"/>
      </w:pPr>
    </w:p>
    <w:p w14:paraId="698FF412" w14:textId="77777777" w:rsidR="00B22DEE" w:rsidRDefault="00215430">
      <w:pPr>
        <w:pStyle w:val="ConsPlusTitle"/>
        <w:jc w:val="center"/>
        <w:outlineLvl w:val="1"/>
      </w:pPr>
      <w:r>
        <w:t>III. Порядок предоставления грантов</w:t>
      </w:r>
    </w:p>
    <w:p w14:paraId="52934EA6" w14:textId="77777777" w:rsidR="00B22DEE" w:rsidRDefault="00B22DEE">
      <w:pPr>
        <w:pStyle w:val="ConsPlusNormal"/>
        <w:jc w:val="both"/>
      </w:pPr>
    </w:p>
    <w:p w14:paraId="783D16A9" w14:textId="77777777" w:rsidR="00B22DEE" w:rsidRDefault="00215430">
      <w:pPr>
        <w:pStyle w:val="ConsPlusNormal"/>
        <w:ind w:firstLine="540"/>
        <w:jc w:val="both"/>
      </w:pPr>
      <w:r>
        <w:t xml:space="preserve">17. </w:t>
      </w:r>
      <w:r w:rsidR="00B26188" w:rsidRPr="00B26188">
        <w:t>{4}</w:t>
      </w:r>
      <w:r>
        <w:t>Предоставление грантов осуществляется на основе заключенных между фондом и грантополучателями договоров о финансовом обеспечении расходов, связанных с реализацией проектов в сфере искусственного интеллекта, отобранных по результатам конкурсного отбора (далее - договор о предоставлении гранта)</w:t>
      </w:r>
      <w:r w:rsidR="00FD735A">
        <w:t>.</w:t>
      </w:r>
      <w:r w:rsidR="00B26188" w:rsidRPr="00B26188">
        <w:t>{4}</w:t>
      </w:r>
    </w:p>
    <w:p w14:paraId="5A9B41DC" w14:textId="77777777" w:rsidR="00B22DEE" w:rsidRDefault="00B26188">
      <w:pPr>
        <w:pStyle w:val="ConsPlusNormal"/>
        <w:spacing w:before="240"/>
        <w:ind w:firstLine="540"/>
        <w:jc w:val="both"/>
      </w:pPr>
      <w:r w:rsidRPr="00B26188">
        <w:lastRenderedPageBreak/>
        <w:t>{24}</w:t>
      </w:r>
      <w:r w:rsidR="00215430">
        <w:t xml:space="preserve">Договор о предоставлении гранта заключается с малыми предприятиями в соответствии с </w:t>
      </w:r>
      <w:hyperlink r:id="rId12" w:history="1">
        <w:r w:rsidR="00215430">
          <w:rPr>
            <w:color w:val="0000FF"/>
          </w:rPr>
          <w:t>типовой формой</w:t>
        </w:r>
      </w:hyperlink>
      <w:r w:rsidR="00215430">
        <w:t>, установленной Министерством финансов Российской Федерации, в которую фондом могут быть добавлены в качестве самостоятельных разделов и приложений положения, не противоречащие указанной типовой форме</w:t>
      </w:r>
      <w:r w:rsidR="00FD735A">
        <w:t>.</w:t>
      </w:r>
      <w:r w:rsidRPr="00B26188">
        <w:t>{24}</w:t>
      </w:r>
    </w:p>
    <w:p w14:paraId="113A877E" w14:textId="77777777" w:rsidR="00B22DEE" w:rsidRDefault="00B26188">
      <w:pPr>
        <w:pStyle w:val="ConsPlusNormal"/>
        <w:spacing w:before="240"/>
        <w:ind w:firstLine="540"/>
        <w:jc w:val="both"/>
      </w:pPr>
      <w:r w:rsidRPr="00B26188">
        <w:t>{24}</w:t>
      </w:r>
      <w:r w:rsidR="00215430">
        <w:t>Договор о предоставлении гранта заключается с физическими лицами по форме, разработанной фондом на основе типовой формы, утвержденной Министерством финансов Российской Федерации</w:t>
      </w:r>
      <w:r w:rsidR="00FD735A">
        <w:t>.</w:t>
      </w:r>
      <w:r w:rsidRPr="00B26188">
        <w:t>{24}</w:t>
      </w:r>
    </w:p>
    <w:p w14:paraId="0D6C95D6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18. </w:t>
      </w:r>
      <w:r w:rsidR="00B26188" w:rsidRPr="00B26188">
        <w:t>{24}</w:t>
      </w:r>
      <w:r>
        <w:t>Договор о предоставлении гранта содержит в том числе:</w:t>
      </w:r>
      <w:r w:rsidR="00733273" w:rsidRPr="00733273">
        <w:t xml:space="preserve"> </w:t>
      </w:r>
      <w:r w:rsidR="00733273" w:rsidRPr="00B26188">
        <w:t>{24}</w:t>
      </w:r>
    </w:p>
    <w:p w14:paraId="19BCFAE7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B26188" w:rsidRPr="00B26188">
        <w:t>{24}</w:t>
      </w:r>
      <w:r>
        <w:t>цель предоставления гранта;</w:t>
      </w:r>
      <w:r w:rsidR="00733273" w:rsidRPr="00733273">
        <w:t xml:space="preserve"> </w:t>
      </w:r>
      <w:r w:rsidR="00733273" w:rsidRPr="00B26188">
        <w:t>{24}</w:t>
      </w:r>
    </w:p>
    <w:p w14:paraId="01F22053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б) </w:t>
      </w:r>
      <w:r w:rsidR="00B26188" w:rsidRPr="00B26188">
        <w:t>{24}</w:t>
      </w:r>
      <w:r>
        <w:t>размер гранта;</w:t>
      </w:r>
      <w:r w:rsidR="00733273">
        <w:t xml:space="preserve"> </w:t>
      </w:r>
      <w:r w:rsidR="00733273" w:rsidRPr="00B26188">
        <w:t>{24}</w:t>
      </w:r>
    </w:p>
    <w:p w14:paraId="40CED0AA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в) </w:t>
      </w:r>
      <w:r w:rsidR="00B26188" w:rsidRPr="00B26188">
        <w:t>{24}</w:t>
      </w:r>
      <w:r>
        <w:t>условия предоставления гранта;</w:t>
      </w:r>
      <w:r w:rsidR="00733273" w:rsidRPr="00733273">
        <w:t xml:space="preserve"> </w:t>
      </w:r>
      <w:r w:rsidR="00733273" w:rsidRPr="00B26188">
        <w:t>{24}</w:t>
      </w:r>
    </w:p>
    <w:p w14:paraId="5927F2A9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г) </w:t>
      </w:r>
      <w:r w:rsidR="00B26188" w:rsidRPr="00B26188">
        <w:t>{24}</w:t>
      </w:r>
      <w:r>
        <w:t>порядок перечисления гранта;</w:t>
      </w:r>
      <w:r w:rsidR="00733273" w:rsidRPr="00733273">
        <w:t xml:space="preserve"> </w:t>
      </w:r>
      <w:r w:rsidR="00733273" w:rsidRPr="00B26188">
        <w:t>{24}</w:t>
      </w:r>
    </w:p>
    <w:p w14:paraId="6C951343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д) </w:t>
      </w:r>
      <w:r w:rsidR="00B26188" w:rsidRPr="00B26188">
        <w:t>{24}</w:t>
      </w:r>
      <w:r>
        <w:t>обязанности грантополучателя;</w:t>
      </w:r>
      <w:r w:rsidR="00733273" w:rsidRPr="00733273">
        <w:t xml:space="preserve"> </w:t>
      </w:r>
      <w:r w:rsidR="00733273" w:rsidRPr="00B26188">
        <w:t>{24}</w:t>
      </w:r>
    </w:p>
    <w:p w14:paraId="2E10D153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е) </w:t>
      </w:r>
      <w:r w:rsidR="00B26188" w:rsidRPr="00B26188">
        <w:t>{24}</w:t>
      </w:r>
      <w:r>
        <w:t>права фонда как грантодателя;</w:t>
      </w:r>
      <w:r w:rsidR="00733273" w:rsidRPr="00733273">
        <w:t xml:space="preserve"> </w:t>
      </w:r>
      <w:r w:rsidR="00733273" w:rsidRPr="00B26188">
        <w:t>{24}</w:t>
      </w:r>
    </w:p>
    <w:p w14:paraId="563B2ADA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ж) </w:t>
      </w:r>
      <w:r w:rsidR="00B26188" w:rsidRPr="00B26188">
        <w:t>{24}</w:t>
      </w:r>
      <w:r>
        <w:t>права грантополучателя;</w:t>
      </w:r>
      <w:r w:rsidR="00733273" w:rsidRPr="00733273">
        <w:t xml:space="preserve"> </w:t>
      </w:r>
      <w:r w:rsidR="00733273" w:rsidRPr="00B26188">
        <w:t>{24}</w:t>
      </w:r>
    </w:p>
    <w:p w14:paraId="36E7D4E6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з) </w:t>
      </w:r>
      <w:r w:rsidR="00B26188" w:rsidRPr="00B26188">
        <w:t>{24}</w:t>
      </w:r>
      <w:r>
        <w:t>ответственность фонда как грантодателя;</w:t>
      </w:r>
      <w:r w:rsidR="00733273" w:rsidRPr="00733273">
        <w:t xml:space="preserve"> </w:t>
      </w:r>
      <w:r w:rsidR="00733273" w:rsidRPr="00B26188">
        <w:t>{24}</w:t>
      </w:r>
    </w:p>
    <w:p w14:paraId="76DF3E03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и) </w:t>
      </w:r>
      <w:r w:rsidR="00B26188" w:rsidRPr="00B26188">
        <w:t>{24}</w:t>
      </w:r>
      <w:r>
        <w:t>порядок урегулирования споров;</w:t>
      </w:r>
      <w:r w:rsidR="00FD735A" w:rsidRPr="00FD735A">
        <w:t xml:space="preserve"> </w:t>
      </w:r>
      <w:r w:rsidR="00FD735A" w:rsidRPr="00B26188">
        <w:t>{24}</w:t>
      </w:r>
    </w:p>
    <w:p w14:paraId="6D5AFDB6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к) </w:t>
      </w:r>
      <w:r w:rsidR="00B26188" w:rsidRPr="00B26188">
        <w:t>{24}</w:t>
      </w:r>
      <w:r>
        <w:t>порядок вступления в силу договора о предоставлении гранта;</w:t>
      </w:r>
      <w:r w:rsidR="00FD735A" w:rsidRPr="00FD735A">
        <w:t xml:space="preserve"> </w:t>
      </w:r>
      <w:r w:rsidR="00FD735A" w:rsidRPr="00B26188">
        <w:t>{24}</w:t>
      </w:r>
    </w:p>
    <w:p w14:paraId="56C41C70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л) </w:t>
      </w:r>
      <w:r w:rsidR="00B26188" w:rsidRPr="00B26188">
        <w:t>{24}</w:t>
      </w:r>
      <w:r>
        <w:t>порядок изменения и расторжения договора о предоставлении гранта;</w:t>
      </w:r>
      <w:r w:rsidR="00FD735A" w:rsidRPr="00FD735A">
        <w:t xml:space="preserve"> </w:t>
      </w:r>
      <w:r w:rsidR="00FD735A" w:rsidRPr="00B26188">
        <w:t>{24}</w:t>
      </w:r>
    </w:p>
    <w:p w14:paraId="3C83CF20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м) </w:t>
      </w:r>
      <w:r w:rsidR="00B26188" w:rsidRPr="00B26188">
        <w:t>{24}</w:t>
      </w:r>
      <w:r>
        <w:t>условие о согласии грантополучателя на осуществление фондом проверок соблюдения целей, условий и порядка предоставления гранта, а также на обработку информации, связанной с предоставлением гранта;</w:t>
      </w:r>
      <w:r w:rsidR="00733273" w:rsidRPr="00733273">
        <w:t xml:space="preserve"> </w:t>
      </w:r>
      <w:r w:rsidR="00733273" w:rsidRPr="00B26188">
        <w:t>{24}</w:t>
      </w:r>
    </w:p>
    <w:p w14:paraId="27ADE1AF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н) </w:t>
      </w:r>
      <w:r w:rsidR="00B26188" w:rsidRPr="00B26188">
        <w:t>{24}</w:t>
      </w:r>
      <w:r>
        <w:t>условие об осуществлении фондом контроля за соблюдением грантополучателем целей и условий предоставления гранта в соответствии с законодательством Российской Федерации;</w:t>
      </w:r>
      <w:r w:rsidR="00733273" w:rsidRPr="00733273">
        <w:t xml:space="preserve"> </w:t>
      </w:r>
      <w:r w:rsidR="00733273" w:rsidRPr="00B26188">
        <w:t>{24}</w:t>
      </w:r>
    </w:p>
    <w:p w14:paraId="54B7AEFF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о) </w:t>
      </w:r>
      <w:r w:rsidR="00B26188" w:rsidRPr="00B26188">
        <w:t>{24}</w:t>
      </w:r>
      <w:r>
        <w:t>порядок, сроки и формы представления грантополучателем отчетности о достижении значения результата предоставления гранта и показателей, необходимых для достижения результата предоставления гранта, и отчетности об осуществлении расходов, источником финансового обеспечения которых является грант;</w:t>
      </w:r>
      <w:r w:rsidR="00733273" w:rsidRPr="00733273">
        <w:t xml:space="preserve"> </w:t>
      </w:r>
      <w:r w:rsidR="00733273" w:rsidRPr="00B26188">
        <w:t>{24}</w:t>
      </w:r>
    </w:p>
    <w:p w14:paraId="25C13DDC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п) </w:t>
      </w:r>
      <w:r w:rsidR="00B26188" w:rsidRPr="00B26188">
        <w:t>{24}</w:t>
      </w:r>
      <w:r>
        <w:t>порядок, сроки и условия возврата гранта в случае несоблюдения грантополучателем целей, условий и порядка, которые установлены при предоставлении гранта, а также в случае недостижения результата предоставления гранта и показателей, необходимых для достижения результата предоставления гранта;</w:t>
      </w:r>
      <w:r w:rsidR="00733273" w:rsidRPr="00733273">
        <w:t xml:space="preserve"> </w:t>
      </w:r>
      <w:r w:rsidR="00733273" w:rsidRPr="00B26188">
        <w:t>{24}</w:t>
      </w:r>
    </w:p>
    <w:p w14:paraId="016EF6DE" w14:textId="77777777" w:rsidR="00B22DEE" w:rsidRDefault="00215430">
      <w:pPr>
        <w:pStyle w:val="ConsPlusNormal"/>
        <w:spacing w:before="240"/>
        <w:ind w:firstLine="540"/>
        <w:jc w:val="both"/>
      </w:pPr>
      <w:r>
        <w:lastRenderedPageBreak/>
        <w:t xml:space="preserve">р) </w:t>
      </w:r>
      <w:r w:rsidR="00B26188" w:rsidRPr="00B26188">
        <w:t>{24}</w:t>
      </w:r>
      <w:r>
        <w:t>право фонда устанавливать дополнительные формы представления грантополучателем отчетности и сроки ее представления</w:t>
      </w:r>
      <w:r w:rsidR="00733273">
        <w:t>.</w:t>
      </w:r>
      <w:r w:rsidR="00B26188" w:rsidRPr="00B26188">
        <w:t>{24}</w:t>
      </w:r>
    </w:p>
    <w:p w14:paraId="1901633D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19. </w:t>
      </w:r>
      <w:r w:rsidR="00D8640E" w:rsidRPr="00D8640E">
        <w:t>{7}</w:t>
      </w:r>
      <w:r>
        <w:t>Форма договора о предоставлении гранта размещается на сайте фонда в информационно-телекоммуникационной сети "Интернет"</w:t>
      </w:r>
      <w:r w:rsidR="00733273">
        <w:t>.</w:t>
      </w:r>
      <w:r w:rsidR="00D8640E" w:rsidRPr="00D8640E">
        <w:t>{7}</w:t>
      </w:r>
    </w:p>
    <w:p w14:paraId="6548E4AA" w14:textId="77777777" w:rsidR="00B22DEE" w:rsidRDefault="00B22DEE">
      <w:pPr>
        <w:pStyle w:val="ConsPlusNormal"/>
        <w:jc w:val="both"/>
      </w:pPr>
    </w:p>
    <w:p w14:paraId="38793A5E" w14:textId="77777777" w:rsidR="00B22DEE" w:rsidRDefault="00215430">
      <w:pPr>
        <w:pStyle w:val="ConsPlusTitle"/>
        <w:jc w:val="center"/>
        <w:outlineLvl w:val="1"/>
      </w:pPr>
      <w:r>
        <w:t>IV. Формирование перечня акселерационных программ</w:t>
      </w:r>
    </w:p>
    <w:p w14:paraId="1DC0F9D3" w14:textId="77777777" w:rsidR="00B22DEE" w:rsidRDefault="00B22DEE">
      <w:pPr>
        <w:pStyle w:val="ConsPlusNormal"/>
        <w:jc w:val="both"/>
      </w:pPr>
    </w:p>
    <w:p w14:paraId="0F3CC6AF" w14:textId="77777777" w:rsidR="00B22DEE" w:rsidRDefault="00215430">
      <w:pPr>
        <w:pStyle w:val="ConsPlusNormal"/>
        <w:ind w:firstLine="540"/>
        <w:jc w:val="both"/>
      </w:pPr>
      <w:bookmarkStart w:id="12" w:name="Par139"/>
      <w:bookmarkEnd w:id="12"/>
      <w:r>
        <w:t xml:space="preserve">20. </w:t>
      </w:r>
      <w:r w:rsidR="00D8640E" w:rsidRPr="00D8640E">
        <w:t>{35}</w:t>
      </w:r>
      <w:r>
        <w:t>Перечень акселерационных программ, оплатить участие в которых возможно из средств грантов на проекты акселерации и (или) технологические проекты, формируется фондом в установленном им порядке, согласованном Министерством экономического развития Российской Федерации. Отбор осуществляется на основании заявок организаций и носит ограниченный по времени характер, определенный в порядке отбора акселерационных программ, утверждаемом фондом по согласованию с Министерством экономического развития Российской Федерации.</w:t>
      </w:r>
      <w:r w:rsidR="00733273" w:rsidRPr="00733273">
        <w:t xml:space="preserve"> </w:t>
      </w:r>
      <w:r w:rsidR="00733273" w:rsidRPr="00D8640E">
        <w:t>{35}</w:t>
      </w:r>
    </w:p>
    <w:p w14:paraId="299ECF70" w14:textId="77777777" w:rsidR="00B22DEE" w:rsidRDefault="00D8640E">
      <w:pPr>
        <w:pStyle w:val="ConsPlusNormal"/>
        <w:spacing w:before="240"/>
        <w:ind w:firstLine="540"/>
        <w:jc w:val="both"/>
      </w:pPr>
      <w:r w:rsidRPr="00D8640E">
        <w:t>{7}</w:t>
      </w:r>
      <w:r w:rsidR="00215430">
        <w:t xml:space="preserve">Перечень акселерационных программ, а также порядок их отбора, указанные в </w:t>
      </w:r>
      <w:hyperlink w:anchor="Par139" w:tooltip="20. Перечень акселерационных программ, оплатить участие в которых возможно из средств грантов на проекты акселерации и (или) технологические проекты, формируется фондом в установленном им порядке, согласованном Министерством экономического развития Российской " w:history="1">
        <w:r w:rsidR="00215430">
          <w:rPr>
            <w:color w:val="0000FF"/>
          </w:rPr>
          <w:t>абзаце первом</w:t>
        </w:r>
      </w:hyperlink>
      <w:r w:rsidR="00215430">
        <w:t xml:space="preserve"> настоящего пункта, включая требования к акселерационным программам, размещаются на сайте фонда в информационно-телекоммуникационной сети "Интернет"</w:t>
      </w:r>
      <w:r w:rsidR="00733273">
        <w:t>.</w:t>
      </w:r>
      <w:r w:rsidRPr="00D8640E">
        <w:t>{7}</w:t>
      </w:r>
    </w:p>
    <w:p w14:paraId="4C88C771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21. </w:t>
      </w:r>
      <w:r w:rsidR="00D8640E" w:rsidRPr="00D8640E">
        <w:t>{35}</w:t>
      </w:r>
      <w:r>
        <w:t>Отбор акселерационных программ состоит из следующих этапов, в том числе:</w:t>
      </w:r>
      <w:r w:rsidR="00733273" w:rsidRPr="00733273">
        <w:t xml:space="preserve"> </w:t>
      </w:r>
      <w:r w:rsidR="00733273" w:rsidRPr="00D8640E">
        <w:t>{35}</w:t>
      </w:r>
    </w:p>
    <w:p w14:paraId="36580607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D8640E" w:rsidRPr="00D8640E">
        <w:t>{35}</w:t>
      </w:r>
      <w:r>
        <w:t>объявление о начале приема заявок (не менее 30 календарных дней до окончания приема заявок);</w:t>
      </w:r>
      <w:r w:rsidR="00733273" w:rsidRPr="00733273">
        <w:t xml:space="preserve"> </w:t>
      </w:r>
      <w:r w:rsidR="00733273" w:rsidRPr="00D8640E">
        <w:t>{35}</w:t>
      </w:r>
    </w:p>
    <w:p w14:paraId="69EC1B6C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б) </w:t>
      </w:r>
      <w:r w:rsidR="00D8640E" w:rsidRPr="00D8640E">
        <w:t>{35}</w:t>
      </w:r>
      <w:r>
        <w:t>проведение экспертизы заявок на соответствие требованиям (не более 20 календарных дней);</w:t>
      </w:r>
      <w:r w:rsidR="00733273" w:rsidRPr="00733273">
        <w:t xml:space="preserve"> </w:t>
      </w:r>
      <w:r w:rsidR="00733273" w:rsidRPr="00D8640E">
        <w:t>{35}</w:t>
      </w:r>
    </w:p>
    <w:p w14:paraId="21E4F91E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в) </w:t>
      </w:r>
      <w:r w:rsidR="00D8640E" w:rsidRPr="00D8640E">
        <w:t>{35}</w:t>
      </w:r>
      <w:r>
        <w:t>проведение независимой заочной экспертизы заявок (не более 40 календарных дней);</w:t>
      </w:r>
      <w:r w:rsidR="00733273" w:rsidRPr="00733273">
        <w:t xml:space="preserve"> </w:t>
      </w:r>
      <w:r w:rsidR="00733273" w:rsidRPr="00D8640E">
        <w:t>{35}</w:t>
      </w:r>
    </w:p>
    <w:p w14:paraId="6835C98A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г) </w:t>
      </w:r>
      <w:r w:rsidR="00D8640E" w:rsidRPr="00D8640E">
        <w:t>{35}</w:t>
      </w:r>
      <w:r>
        <w:t>утверждение итогов отбора дирекцией фонда (не более 10 календарных дней).</w:t>
      </w:r>
      <w:r w:rsidR="00733273" w:rsidRPr="00733273">
        <w:t xml:space="preserve"> </w:t>
      </w:r>
      <w:r w:rsidR="00733273" w:rsidRPr="00D8640E">
        <w:t>{35}</w:t>
      </w:r>
    </w:p>
    <w:p w14:paraId="7281A492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22. </w:t>
      </w:r>
      <w:r w:rsidR="00D8640E" w:rsidRPr="00D8640E">
        <w:t>{35}</w:t>
      </w:r>
      <w:r>
        <w:t xml:space="preserve">Акселерационная программа может быть включена в перечень акселерационных программ в случае, если она соответствует требованиям, установленным порядком отбора, предусмотренным </w:t>
      </w:r>
      <w:hyperlink w:anchor="Par139" w:tooltip="20. Перечень акселерационных программ, оплатить участие в которых возможно из средств грантов на проекты акселерации и (или) технологические проекты, формируется фондом в установленном им порядке, согласованном Министерством экономического развития Российской " w:history="1">
        <w:r>
          <w:rPr>
            <w:color w:val="0000FF"/>
          </w:rPr>
          <w:t>пунктом 20</w:t>
        </w:r>
      </w:hyperlink>
      <w:r>
        <w:t xml:space="preserve"> настоящих Правил, а организация, ее осуществляющая, соответствует следующим требованиям:</w:t>
      </w:r>
      <w:r w:rsidR="00733273" w:rsidRPr="00733273">
        <w:t xml:space="preserve"> </w:t>
      </w:r>
      <w:r w:rsidR="00733273" w:rsidRPr="00D8640E">
        <w:t>{35}</w:t>
      </w:r>
    </w:p>
    <w:p w14:paraId="72937563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D8640E" w:rsidRPr="00D8640E">
        <w:t>{35}</w:t>
      </w:r>
      <w:r>
        <w:t xml:space="preserve">организация соответствует требованиям, установленным </w:t>
      </w:r>
      <w:hyperlink w:anchor="Par95" w:tooltip="а) не находятся в процессе ликвидации, реорганизации;" w:history="1">
        <w:r>
          <w:rPr>
            <w:color w:val="0000FF"/>
          </w:rPr>
          <w:t>подпунктами "а"</w:t>
        </w:r>
      </w:hyperlink>
      <w:r>
        <w:t xml:space="preserve">, </w:t>
      </w:r>
      <w:hyperlink w:anchor="Par96" w:tooltip="б) обладают статусом налогового резидента Российской Федерации;" w:history="1">
        <w:r>
          <w:rPr>
            <w:color w:val="0000FF"/>
          </w:rPr>
          <w:t>"б"</w:t>
        </w:r>
      </w:hyperlink>
      <w:r>
        <w:t xml:space="preserve">, </w:t>
      </w:r>
      <w:hyperlink w:anchor="Par100" w:tooltip="е) не имеют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" w:history="1">
        <w:r>
          <w:rPr>
            <w:color w:val="0000FF"/>
          </w:rPr>
          <w:t>"е"</w:t>
        </w:r>
      </w:hyperlink>
      <w:r>
        <w:t xml:space="preserve"> и </w:t>
      </w:r>
      <w:hyperlink w:anchor="Par101" w:tooltip="ж) не имеют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ой просроченной задолженности перед федеральным бюджетом;" w:history="1">
        <w:r>
          <w:rPr>
            <w:color w:val="0000FF"/>
          </w:rPr>
          <w:t>"ж" пункта 11</w:t>
        </w:r>
      </w:hyperlink>
      <w:r>
        <w:t xml:space="preserve"> настоящих Правил;</w:t>
      </w:r>
      <w:r w:rsidR="00733273" w:rsidRPr="00733273">
        <w:t xml:space="preserve"> </w:t>
      </w:r>
      <w:r w:rsidR="00733273" w:rsidRPr="00D8640E">
        <w:t>{35}</w:t>
      </w:r>
    </w:p>
    <w:p w14:paraId="1E0B5D04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б) </w:t>
      </w:r>
      <w:r w:rsidR="00D8640E" w:rsidRPr="00D8640E">
        <w:t>{35}</w:t>
      </w:r>
      <w:r>
        <w:t>в отношении организации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733273" w:rsidRPr="00733273">
        <w:t xml:space="preserve"> </w:t>
      </w:r>
      <w:r w:rsidR="00733273" w:rsidRPr="00D8640E">
        <w:t>{35}</w:t>
      </w:r>
    </w:p>
    <w:p w14:paraId="34FC1448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в) </w:t>
      </w:r>
      <w:r w:rsidR="00D8640E" w:rsidRPr="00D8640E">
        <w:t>{35}</w:t>
      </w:r>
      <w:r>
        <w:t>срок регистрации (создания) юридического лица на день проведения конкурсного отбора составляет не менее 1 года;</w:t>
      </w:r>
      <w:r w:rsidR="00733273" w:rsidRPr="00733273">
        <w:t xml:space="preserve"> </w:t>
      </w:r>
      <w:r w:rsidR="00733273" w:rsidRPr="00D8640E">
        <w:t>{35}</w:t>
      </w:r>
    </w:p>
    <w:p w14:paraId="45A2DFFA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г) </w:t>
      </w:r>
      <w:r w:rsidR="00D8640E" w:rsidRPr="00D8640E">
        <w:t>{35}</w:t>
      </w:r>
      <w:r>
        <w:t xml:space="preserve">организация имеет сайт в информационно-телекоммуникационной сети "Интернет", на котором размещены перечень и основные параметры реализуемых акселерационных </w:t>
      </w:r>
      <w:r>
        <w:lastRenderedPageBreak/>
        <w:t>программ;</w:t>
      </w:r>
      <w:r w:rsidR="00733273" w:rsidRPr="00D8640E">
        <w:t>{35}</w:t>
      </w:r>
    </w:p>
    <w:p w14:paraId="14776126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д) </w:t>
      </w:r>
      <w:r w:rsidR="00D8640E" w:rsidRPr="00D8640E">
        <w:t>{35}</w:t>
      </w:r>
      <w:r>
        <w:t>организация имеет подтвержденный опыт проведения акселерационной программы для коммерческих организаций, не являющихся субъектами малого и среднего предпринимательства;</w:t>
      </w:r>
      <w:r w:rsidR="00733273" w:rsidRPr="00733273">
        <w:t xml:space="preserve"> </w:t>
      </w:r>
      <w:r w:rsidR="00733273" w:rsidRPr="00D8640E">
        <w:t>{35}</w:t>
      </w:r>
    </w:p>
    <w:p w14:paraId="42D6B4CA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е) </w:t>
      </w:r>
      <w:r w:rsidR="00D8640E" w:rsidRPr="00D8640E">
        <w:t>{35}</w:t>
      </w:r>
      <w:r>
        <w:t>организация имеет подтвержденный опыт привлечения инвестиций в инновационные проекты в рамках акселерационной программы.</w:t>
      </w:r>
      <w:r w:rsidR="00733273" w:rsidRPr="00733273">
        <w:t xml:space="preserve"> </w:t>
      </w:r>
      <w:r w:rsidR="00733273" w:rsidRPr="00D8640E">
        <w:t>{35}</w:t>
      </w:r>
    </w:p>
    <w:p w14:paraId="41E275E3" w14:textId="77777777" w:rsidR="00B22DEE" w:rsidRDefault="00B22DEE">
      <w:pPr>
        <w:pStyle w:val="ConsPlusNormal"/>
        <w:jc w:val="both"/>
      </w:pPr>
    </w:p>
    <w:p w14:paraId="27D14A67" w14:textId="77777777" w:rsidR="00B22DEE" w:rsidRDefault="00215430">
      <w:pPr>
        <w:pStyle w:val="ConsPlusTitle"/>
        <w:jc w:val="center"/>
        <w:outlineLvl w:val="1"/>
      </w:pPr>
      <w:r>
        <w:t>V. Порядок предоставления субсидии фонду и контроля</w:t>
      </w:r>
    </w:p>
    <w:p w14:paraId="23200917" w14:textId="77777777" w:rsidR="00B22DEE" w:rsidRDefault="00215430">
      <w:pPr>
        <w:pStyle w:val="ConsPlusTitle"/>
        <w:jc w:val="center"/>
      </w:pPr>
      <w:r>
        <w:t>за ее использованием</w:t>
      </w:r>
    </w:p>
    <w:p w14:paraId="1F098FA0" w14:textId="77777777" w:rsidR="00B22DEE" w:rsidRDefault="00B22DEE">
      <w:pPr>
        <w:pStyle w:val="ConsPlusNormal"/>
        <w:jc w:val="both"/>
      </w:pPr>
    </w:p>
    <w:p w14:paraId="4CD79F8D" w14:textId="77777777" w:rsidR="00B22DEE" w:rsidRDefault="00215430">
      <w:pPr>
        <w:pStyle w:val="ConsPlusNormal"/>
        <w:ind w:firstLine="540"/>
        <w:jc w:val="both"/>
      </w:pPr>
      <w:r>
        <w:t xml:space="preserve">23. </w:t>
      </w:r>
      <w:r w:rsidR="00D8640E" w:rsidRPr="00D8640E">
        <w:t>{4}</w:t>
      </w:r>
      <w:r>
        <w:t>Перечисление субсидии фонду осуществляется в установленном порядке на счет, открытый в территориальном органе Федерального казначейства для учета операций со средствами, поступающими бюджетным учреждениям</w:t>
      </w:r>
      <w:r w:rsidR="00D8640E" w:rsidRPr="00D8640E">
        <w:t>{4}</w:t>
      </w:r>
      <w:r>
        <w:t xml:space="preserve">, </w:t>
      </w:r>
      <w:r w:rsidR="00D8640E" w:rsidRPr="00D8640E">
        <w:t>{28}</w:t>
      </w:r>
      <w:r>
        <w:t>не позднее 2-го рабочего дня после предоставления в территориальный орган Федерального казначейства фондом распоряжений о совершении казначейских платежей для оплаты денежного обязательства фонда.</w:t>
      </w:r>
      <w:r w:rsidR="00733273" w:rsidRPr="00733273">
        <w:t xml:space="preserve"> </w:t>
      </w:r>
      <w:r w:rsidR="00733273" w:rsidRPr="00D8640E">
        <w:t>{28}</w:t>
      </w:r>
    </w:p>
    <w:p w14:paraId="0710C76E" w14:textId="77777777" w:rsidR="00B22DEE" w:rsidRDefault="00D8640E">
      <w:pPr>
        <w:pStyle w:val="ConsPlusNormal"/>
        <w:spacing w:before="240"/>
        <w:ind w:firstLine="540"/>
        <w:jc w:val="both"/>
      </w:pPr>
      <w:r w:rsidRPr="00D8640E">
        <w:t>{29}</w:t>
      </w:r>
      <w:r w:rsidR="00215430">
        <w:t>Операции с субсидиями учитываются на лицевом счете, предназначенном для учета операций со средствами, предоставленными фонду в виде субсидии на иные цели, открываемом фонду в территориальном органе Федерального казначейства в порядке, установленном Федеральным казначейством.</w:t>
      </w:r>
      <w:r w:rsidR="00733273" w:rsidRPr="00733273">
        <w:t xml:space="preserve"> </w:t>
      </w:r>
      <w:r w:rsidR="00733273" w:rsidRPr="00D8640E">
        <w:t>{29}</w:t>
      </w:r>
    </w:p>
    <w:p w14:paraId="29BF8D52" w14:textId="77777777" w:rsidR="00B22DEE" w:rsidRDefault="00215430">
      <w:pPr>
        <w:pStyle w:val="ConsPlusNormal"/>
        <w:spacing w:before="240"/>
        <w:ind w:firstLine="540"/>
        <w:jc w:val="both"/>
      </w:pPr>
      <w:bookmarkStart w:id="13" w:name="Par159"/>
      <w:bookmarkEnd w:id="13"/>
      <w:r>
        <w:t xml:space="preserve">24. </w:t>
      </w:r>
      <w:r w:rsidR="00D8640E" w:rsidRPr="00D8640E">
        <w:t>{22}</w:t>
      </w:r>
      <w:r>
        <w:t>Размер субсидии, предоставляемой фонду в соответствующем финансовом году (S), определяется по формуле:</w:t>
      </w:r>
      <w:r w:rsidR="00733273" w:rsidRPr="00733273">
        <w:t xml:space="preserve"> </w:t>
      </w:r>
      <w:r w:rsidR="00733273" w:rsidRPr="00D8640E">
        <w:t>{22}</w:t>
      </w:r>
    </w:p>
    <w:p w14:paraId="349D4BC5" w14:textId="77777777" w:rsidR="00B22DEE" w:rsidRDefault="00B22DEE">
      <w:pPr>
        <w:pStyle w:val="ConsPlusNormal"/>
        <w:jc w:val="both"/>
      </w:pPr>
    </w:p>
    <w:p w14:paraId="11709B43" w14:textId="55E25E73" w:rsidR="00B22DEE" w:rsidRPr="00733273" w:rsidRDefault="00215430">
      <w:pPr>
        <w:pStyle w:val="ConsPlusNormal"/>
        <w:jc w:val="center"/>
      </w:pPr>
      <w:r>
        <w:t>S = P</w:t>
      </w:r>
      <w:r>
        <w:rPr>
          <w:vertAlign w:val="subscript"/>
        </w:rPr>
        <w:t>1</w:t>
      </w:r>
      <w:r>
        <w:t xml:space="preserve"> + P</w:t>
      </w:r>
      <w:r>
        <w:rPr>
          <w:vertAlign w:val="subscript"/>
        </w:rPr>
        <w:t>2</w:t>
      </w:r>
      <w:r>
        <w:t xml:space="preserve"> + P</w:t>
      </w:r>
      <w:r>
        <w:rPr>
          <w:vertAlign w:val="subscript"/>
        </w:rPr>
        <w:t>3</w:t>
      </w:r>
      <w:r>
        <w:t>,</w:t>
      </w:r>
      <w:r w:rsidR="00733273" w:rsidRPr="00733273">
        <w:t xml:space="preserve"> </w:t>
      </w:r>
    </w:p>
    <w:p w14:paraId="280112E3" w14:textId="77777777" w:rsidR="00B22DEE" w:rsidRDefault="00B22DEE">
      <w:pPr>
        <w:pStyle w:val="ConsPlusNormal"/>
        <w:jc w:val="both"/>
      </w:pPr>
    </w:p>
    <w:p w14:paraId="4C3E551F" w14:textId="1A9CC674" w:rsidR="00B22DEE" w:rsidRDefault="00215430">
      <w:pPr>
        <w:pStyle w:val="ConsPlusNormal"/>
        <w:ind w:firstLine="540"/>
        <w:jc w:val="both"/>
      </w:pPr>
      <w:r>
        <w:t>где:</w:t>
      </w:r>
      <w:r w:rsidR="00733273" w:rsidRPr="00733273">
        <w:t xml:space="preserve"> </w:t>
      </w:r>
    </w:p>
    <w:p w14:paraId="0E546B1E" w14:textId="77777777" w:rsidR="00B22DEE" w:rsidRDefault="00733273">
      <w:pPr>
        <w:pStyle w:val="ConsPlusNormal"/>
        <w:spacing w:before="240"/>
        <w:ind w:firstLine="540"/>
        <w:jc w:val="both"/>
      </w:pPr>
      <w:r w:rsidRPr="00733273">
        <w:t>{22}</w:t>
      </w:r>
      <w:r w:rsidR="00215430">
        <w:t>P</w:t>
      </w:r>
      <w:r w:rsidR="00215430">
        <w:rPr>
          <w:vertAlign w:val="subscript"/>
        </w:rPr>
        <w:t>1</w:t>
      </w:r>
      <w:r w:rsidR="00215430">
        <w:t xml:space="preserve"> - совокупный размер затрат на гранты по проектам открытых библиотек;</w:t>
      </w:r>
      <w:r w:rsidRPr="00733273">
        <w:t xml:space="preserve"> </w:t>
      </w:r>
      <w:r w:rsidRPr="00D8640E">
        <w:t>{22}</w:t>
      </w:r>
    </w:p>
    <w:p w14:paraId="579E241B" w14:textId="77777777" w:rsidR="00B22DEE" w:rsidRDefault="00D8640E">
      <w:pPr>
        <w:pStyle w:val="ConsPlusNormal"/>
        <w:spacing w:before="240"/>
        <w:ind w:firstLine="540"/>
        <w:jc w:val="both"/>
      </w:pPr>
      <w:r w:rsidRPr="00D8640E">
        <w:t>{22}</w:t>
      </w:r>
      <w:r w:rsidR="00215430">
        <w:t>P</w:t>
      </w:r>
      <w:r w:rsidR="00215430">
        <w:rPr>
          <w:vertAlign w:val="subscript"/>
        </w:rPr>
        <w:t>2</w:t>
      </w:r>
      <w:r w:rsidR="00215430">
        <w:t xml:space="preserve"> - совокупный размер затрат на гранты по технологическим проектам;</w:t>
      </w:r>
      <w:r w:rsidR="00733273" w:rsidRPr="00733273">
        <w:t xml:space="preserve"> </w:t>
      </w:r>
      <w:r w:rsidR="00733273" w:rsidRPr="00D8640E">
        <w:t>{22}</w:t>
      </w:r>
    </w:p>
    <w:p w14:paraId="68DC0137" w14:textId="77777777" w:rsidR="00B22DEE" w:rsidRDefault="00D8640E">
      <w:pPr>
        <w:pStyle w:val="ConsPlusNormal"/>
        <w:spacing w:before="240"/>
        <w:ind w:firstLine="540"/>
        <w:jc w:val="both"/>
      </w:pPr>
      <w:r w:rsidRPr="00D8640E">
        <w:t>{22}</w:t>
      </w:r>
      <w:r w:rsidR="00215430">
        <w:t>P</w:t>
      </w:r>
      <w:r w:rsidR="00215430">
        <w:rPr>
          <w:vertAlign w:val="subscript"/>
        </w:rPr>
        <w:t>3</w:t>
      </w:r>
      <w:r w:rsidR="00215430">
        <w:t xml:space="preserve"> - совокупный размер затрат на гранты по проектам по акселерации.</w:t>
      </w:r>
      <w:r w:rsidR="00733273" w:rsidRPr="00733273">
        <w:t xml:space="preserve"> </w:t>
      </w:r>
      <w:r w:rsidR="00733273" w:rsidRPr="00D8640E">
        <w:t>{22}</w:t>
      </w:r>
    </w:p>
    <w:p w14:paraId="5B2779EA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25. </w:t>
      </w:r>
      <w:r w:rsidR="00D8640E" w:rsidRPr="00D8640E">
        <w:t>{27}</w:t>
      </w:r>
      <w:r>
        <w:t>Результатом предоставления субсидии является осуществление грантовой поддержки малых предприятий по разработке, применению и коммерциализации продуктов, сервисов и (или) решений с использованием технологий искусственного интеллекта, разработчиков открытых библиотек в сфере искусственного интеллекта, акселерации проектов с применением искусственного интеллекта.</w:t>
      </w:r>
      <w:r w:rsidR="00733273" w:rsidRPr="00733273">
        <w:t xml:space="preserve"> </w:t>
      </w:r>
      <w:r w:rsidR="00733273" w:rsidRPr="00D8640E">
        <w:t>{27}</w:t>
      </w:r>
    </w:p>
    <w:p w14:paraId="147CE52B" w14:textId="77777777" w:rsidR="00B22DEE" w:rsidRPr="00927AD3" w:rsidRDefault="00215430">
      <w:pPr>
        <w:pStyle w:val="ConsPlusNormal"/>
        <w:spacing w:before="240"/>
        <w:ind w:firstLine="540"/>
        <w:jc w:val="both"/>
      </w:pPr>
      <w:bookmarkStart w:id="14" w:name="Par168"/>
      <w:bookmarkEnd w:id="14"/>
      <w:r>
        <w:t xml:space="preserve">26. Показателями, необходимыми для достижения результата предоставления субсидии, являются общее количество открытых библиотек (порядковый номер показателя: i = 1), технологических проектов (порядковый номер показателя: i = 2) и проектов по акселерации (порядковый номер показателя: i = 3), в отношении которых фондом осуществлена грантовая поддержка за счет субсидий в соответствии с целями, указанными в </w:t>
      </w:r>
      <w:hyperlink w:anchor="Par49" w:tooltip="1. Настоящие Правила устанавливают цели, порядок и условия предоставления субсидии из федерального бюджета федеральному государственному бюджетному учреждению &quot;Фонд содействия развитию малых форм предприятий в научно-технической сфере&quot; на грантовую поддержку м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733273" w:rsidRPr="00733273">
        <w:t xml:space="preserve"> </w:t>
      </w:r>
    </w:p>
    <w:p w14:paraId="16707053" w14:textId="77777777" w:rsidR="00B22DEE" w:rsidRDefault="00215430">
      <w:pPr>
        <w:pStyle w:val="ConsPlusNormal"/>
        <w:spacing w:before="240"/>
        <w:ind w:firstLine="540"/>
        <w:jc w:val="both"/>
      </w:pPr>
      <w:r>
        <w:lastRenderedPageBreak/>
        <w:t xml:space="preserve">27. </w:t>
      </w:r>
      <w:r w:rsidR="00D8640E" w:rsidRPr="00D8640E">
        <w:t>{27}</w:t>
      </w:r>
      <w:r>
        <w:t>Результатом предоставления грантов является количество завершенных проектов открытых библиотек, размещенных в открытом доступе в информационно-телекоммуникационной сети "Интернет" и предоставляемых любым лицам на условиях безвозмездной бессрочной открытой лицензии, завершенных технологических проектов и проектов по акселерации, по которым завершена акселерационная программа.</w:t>
      </w:r>
      <w:r w:rsidR="00733273" w:rsidRPr="00733273">
        <w:t xml:space="preserve"> {22}</w:t>
      </w:r>
      <w:r>
        <w:t xml:space="preserve"> </w:t>
      </w:r>
      <w:r w:rsidR="00733273" w:rsidRPr="00733273">
        <w:t>{2</w:t>
      </w:r>
      <w:r w:rsidR="00733273">
        <w:t>7</w:t>
      </w:r>
      <w:r w:rsidR="00733273" w:rsidRPr="00733273">
        <w:t>}</w:t>
      </w:r>
      <w:r>
        <w:t>Фонд может дополнительно устанавливать иные результаты предоставления грантов, которые включаются в договоры о предоставлении грантов.</w:t>
      </w:r>
      <w:r w:rsidR="00733273" w:rsidRPr="00733273">
        <w:t xml:space="preserve"> </w:t>
      </w:r>
      <w:r w:rsidR="00733273" w:rsidRPr="00040C0E">
        <w:t>{27}</w:t>
      </w:r>
    </w:p>
    <w:p w14:paraId="7291E17D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28. </w:t>
      </w:r>
      <w:r w:rsidR="00040C0E" w:rsidRPr="00040C0E">
        <w:t>{27}</w:t>
      </w:r>
      <w:r>
        <w:t>Фонд обеспечивает достижение результата предоставления субсидии, показателей, необходимых для достижения результата предоставления субсидии, адресность и целевой характер использования субсидии и представляет прогнозный и годовой отчеты о достижении результата предоставления субсидии и показателей,</w:t>
      </w:r>
      <w:r w:rsidR="00927AD3" w:rsidRPr="00927AD3">
        <w:t>{27}{27}</w:t>
      </w:r>
      <w:r>
        <w:t xml:space="preserve"> необходимых для достижения результата предоставления субсидии, и об осуществлении расходов, источником финансового обеспечения которых является субсидия, в Министерство экономического развития Российской Федерации по форме, утвержденной Министерством финансов Российской Федерации</w:t>
      </w:r>
      <w:r w:rsidR="00040C0E" w:rsidRPr="00040C0E">
        <w:t>{27}</w:t>
      </w:r>
      <w:r>
        <w:t>.</w:t>
      </w:r>
    </w:p>
    <w:p w14:paraId="6184613C" w14:textId="77777777" w:rsidR="00B22DEE" w:rsidRDefault="00040C0E">
      <w:pPr>
        <w:pStyle w:val="ConsPlusNormal"/>
        <w:spacing w:before="240"/>
        <w:ind w:firstLine="540"/>
        <w:jc w:val="both"/>
      </w:pPr>
      <w:r w:rsidRPr="00040C0E">
        <w:t>{</w:t>
      </w:r>
      <w:r>
        <w:t>37</w:t>
      </w:r>
      <w:r w:rsidRPr="00040C0E">
        <w:t>}</w:t>
      </w:r>
      <w:r w:rsidR="00215430">
        <w:t>Прогнозный отчет представляется фондом в Министерство экономического развития Российской Федерации в сроки, установленные федеральным проектом.</w:t>
      </w:r>
      <w:r w:rsidR="00733273" w:rsidRPr="00733273">
        <w:t xml:space="preserve"> </w:t>
      </w:r>
      <w:r w:rsidR="00733273" w:rsidRPr="00040C0E">
        <w:t>{</w:t>
      </w:r>
      <w:r w:rsidR="00733273">
        <w:t>37</w:t>
      </w:r>
      <w:r w:rsidR="00733273" w:rsidRPr="00040C0E">
        <w:t>}</w:t>
      </w:r>
    </w:p>
    <w:p w14:paraId="2E931922" w14:textId="77777777" w:rsidR="00B22DEE" w:rsidRDefault="00040C0E">
      <w:pPr>
        <w:pStyle w:val="ConsPlusNormal"/>
        <w:spacing w:before="240"/>
        <w:ind w:firstLine="540"/>
        <w:jc w:val="both"/>
      </w:pPr>
      <w:r w:rsidRPr="00040C0E">
        <w:t>{</w:t>
      </w:r>
      <w:r>
        <w:t>37</w:t>
      </w:r>
      <w:r w:rsidRPr="00040C0E">
        <w:t>}</w:t>
      </w:r>
      <w:r w:rsidR="00215430">
        <w:t>Годовой отчет представляется фондом в Министерство экономического развития Российской Федерации не позднее 31 мая года, следующего за отчетным.</w:t>
      </w:r>
      <w:r w:rsidR="00733273" w:rsidRPr="00733273">
        <w:t xml:space="preserve"> </w:t>
      </w:r>
      <w:r w:rsidR="00733273" w:rsidRPr="00040C0E">
        <w:t>{37}</w:t>
      </w:r>
    </w:p>
    <w:p w14:paraId="5C37FB20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29. </w:t>
      </w:r>
      <w:r w:rsidR="00040C0E" w:rsidRPr="00040C0E">
        <w:t>{37}</w:t>
      </w:r>
      <w:r>
        <w:t>Министерство экономического развития Российской Федерации вправе устанавливать дополнительные формы представления фондом отчетности и сроки их представления.</w:t>
      </w:r>
      <w:r w:rsidR="00733273" w:rsidRPr="00733273">
        <w:t xml:space="preserve"> </w:t>
      </w:r>
      <w:r w:rsidR="00733273" w:rsidRPr="00040C0E">
        <w:t>{37}</w:t>
      </w:r>
    </w:p>
    <w:p w14:paraId="6AA9E94B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30. </w:t>
      </w:r>
      <w:r w:rsidR="00040C0E" w:rsidRPr="00040C0E">
        <w:t>{36}</w:t>
      </w:r>
      <w:r>
        <w:t>Отчетность о достижении результата предоставления субсидии и показателей, необходимых для достижения результата предоставления субсидии, и отчетность об осуществлении расходов, источником финансового обеспечения которых является субсидия, формируются в государственной интегрированной информационной системе управления общественными финансами "Электронный бюджет".</w:t>
      </w:r>
      <w:r w:rsidR="00733273" w:rsidRPr="00040C0E">
        <w:t>{36}</w:t>
      </w:r>
    </w:p>
    <w:p w14:paraId="1367C6F4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31. </w:t>
      </w:r>
      <w:r w:rsidR="00040C0E" w:rsidRPr="00040C0E">
        <w:t>{37}</w:t>
      </w:r>
      <w:r>
        <w:t>Контроль за соблюдением целей, условий и порядка предоставления субсидии осуществляется Министерством экономического развития Российской Федерации и органами государственного финансового контроля.</w:t>
      </w:r>
      <w:r w:rsidR="00733273" w:rsidRPr="00733273">
        <w:t xml:space="preserve"> </w:t>
      </w:r>
      <w:r w:rsidR="00733273" w:rsidRPr="00040C0E">
        <w:t>{37}</w:t>
      </w:r>
    </w:p>
    <w:p w14:paraId="0F4836EA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32. </w:t>
      </w:r>
      <w:r w:rsidR="00040C0E" w:rsidRPr="00040C0E">
        <w:t>{38}</w:t>
      </w:r>
      <w:r>
        <w:t xml:space="preserve">В случае недостижения фондом значений результата предоставления субсидии и показателей, необходимых для достижения результата предоставления субсидии, соответствующие средства подлежат возврату в доход федерального бюджета на основании требования Министерства экономического развития Российской Федерации </w:t>
      </w:r>
      <w:r w:rsidR="00927AD3" w:rsidRPr="00927AD3">
        <w:t>{38}{38}</w:t>
      </w:r>
      <w:r>
        <w:t>в течение 10 календарных дней со дня получения указанного требования на основании представления и (или) предписания органа государственного финансового контроля в сроки, установленные в соответствии с бюджетным законодательством Российской Федерации, в размере (V), определяемом по формуле:</w:t>
      </w:r>
      <w:r w:rsidR="00733273" w:rsidRPr="00733273">
        <w:t xml:space="preserve"> </w:t>
      </w:r>
      <w:r w:rsidR="00733273" w:rsidRPr="00040C0E">
        <w:t>{38}</w:t>
      </w:r>
    </w:p>
    <w:p w14:paraId="606F724B" w14:textId="77777777" w:rsidR="00B22DEE" w:rsidRDefault="00B22DEE">
      <w:pPr>
        <w:pStyle w:val="ConsPlusNormal"/>
        <w:jc w:val="both"/>
      </w:pPr>
    </w:p>
    <w:p w14:paraId="2E80856F" w14:textId="1F7965C5" w:rsidR="00B22DEE" w:rsidRDefault="00CE60AC">
      <w:pPr>
        <w:pStyle w:val="ConsPlusNormal"/>
        <w:jc w:val="center"/>
      </w:pPr>
      <w:r>
        <w:rPr>
          <w:noProof/>
          <w:position w:val="-39"/>
        </w:rPr>
        <w:drawing>
          <wp:inline distT="0" distB="0" distL="0" distR="0" wp14:anchorId="2EC689D9" wp14:editId="11A312E4">
            <wp:extent cx="1701800" cy="65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B32B" w14:textId="77777777" w:rsidR="00B22DEE" w:rsidRDefault="00B22DEE">
      <w:pPr>
        <w:pStyle w:val="ConsPlusNormal"/>
        <w:jc w:val="both"/>
      </w:pPr>
    </w:p>
    <w:p w14:paraId="716522CE" w14:textId="226A093C" w:rsidR="00B22DEE" w:rsidRDefault="00215430">
      <w:pPr>
        <w:pStyle w:val="ConsPlusNormal"/>
        <w:ind w:firstLine="540"/>
        <w:jc w:val="both"/>
      </w:pPr>
      <w:r>
        <w:t>где:</w:t>
      </w:r>
      <w:r w:rsidR="00733273" w:rsidRPr="00733273">
        <w:t xml:space="preserve"> </w:t>
      </w:r>
    </w:p>
    <w:p w14:paraId="4FF51CCA" w14:textId="77777777" w:rsidR="00B22DEE" w:rsidRDefault="00733273">
      <w:pPr>
        <w:pStyle w:val="ConsPlusNormal"/>
        <w:spacing w:before="240"/>
        <w:ind w:firstLine="540"/>
        <w:jc w:val="both"/>
      </w:pPr>
      <w:r w:rsidRPr="00733273">
        <w:t>{22}</w:t>
      </w:r>
      <w:r w:rsidR="00215430">
        <w:t>R</w:t>
      </w:r>
      <w:r w:rsidR="00215430">
        <w:rPr>
          <w:vertAlign w:val="subscript"/>
        </w:rPr>
        <w:t>ix</w:t>
      </w:r>
      <w:r w:rsidR="00215430">
        <w:t xml:space="preserve"> - плановое значение показателя, необходимого для достижения результата предоставления субсидии, указанного в </w:t>
      </w:r>
      <w:hyperlink w:anchor="Par168" w:tooltip="26. Показателями, необходимыми для достижения результата предоставления субсидии, являются общее количество открытых библиотек (порядковый номер показателя: i = 1), технологических проектов (порядковый номер показателя: i = 2) и проектов по акселерации (порядк" w:history="1">
        <w:r w:rsidR="00215430">
          <w:rPr>
            <w:color w:val="0000FF"/>
          </w:rPr>
          <w:t>пункте 26</w:t>
        </w:r>
      </w:hyperlink>
      <w:r w:rsidR="00215430">
        <w:t xml:space="preserve"> настоящих Правил, в отчетном году под порядковым номером i</w:t>
      </w:r>
      <w:r w:rsidR="00FD735A">
        <w:t>;</w:t>
      </w:r>
      <w:r w:rsidR="00040C0E" w:rsidRPr="00040C0E">
        <w:t>{22}</w:t>
      </w:r>
    </w:p>
    <w:p w14:paraId="095E5737" w14:textId="77777777" w:rsidR="00B22DEE" w:rsidRDefault="00040C0E">
      <w:pPr>
        <w:pStyle w:val="ConsPlusNormal"/>
        <w:spacing w:before="240"/>
        <w:ind w:firstLine="540"/>
        <w:jc w:val="both"/>
      </w:pPr>
      <w:r w:rsidRPr="00040C0E">
        <w:t>{22}</w:t>
      </w:r>
      <w:r w:rsidR="00215430">
        <w:t>R</w:t>
      </w:r>
      <w:r w:rsidR="00215430">
        <w:rPr>
          <w:vertAlign w:val="subscript"/>
        </w:rPr>
        <w:t>if</w:t>
      </w:r>
      <w:r w:rsidR="00215430">
        <w:t xml:space="preserve"> - фактическое значение показателя, необходимого для достижения результата предоставления субсидии, указанного в </w:t>
      </w:r>
      <w:hyperlink w:anchor="Par168" w:tooltip="26. Показателями, необходимыми для достижения результата предоставления субсидии, являются общее количество открытых библиотек (порядковый номер показателя: i = 1), технологических проектов (порядковый номер показателя: i = 2) и проектов по акселерации (порядк" w:history="1">
        <w:r w:rsidR="00215430">
          <w:rPr>
            <w:color w:val="0000FF"/>
          </w:rPr>
          <w:t>пункте 26</w:t>
        </w:r>
      </w:hyperlink>
      <w:r w:rsidR="00215430">
        <w:t xml:space="preserve"> настоящих Правил, в отчетном году под порядковым номером i</w:t>
      </w:r>
      <w:r w:rsidR="00FD735A">
        <w:t>;</w:t>
      </w:r>
      <w:r w:rsidRPr="00040C0E">
        <w:t>{22}</w:t>
      </w:r>
    </w:p>
    <w:p w14:paraId="034486B1" w14:textId="77777777" w:rsidR="00B22DEE" w:rsidRDefault="00040C0E">
      <w:pPr>
        <w:pStyle w:val="ConsPlusNormal"/>
        <w:spacing w:before="240"/>
        <w:ind w:firstLine="540"/>
        <w:jc w:val="both"/>
      </w:pPr>
      <w:r w:rsidRPr="00040C0E">
        <w:t>{22}</w:t>
      </w:r>
      <w:r w:rsidR="00215430">
        <w:t>P</w:t>
      </w:r>
      <w:r w:rsidR="00215430">
        <w:rPr>
          <w:vertAlign w:val="subscript"/>
        </w:rPr>
        <w:t>y</w:t>
      </w:r>
      <w:r w:rsidR="00215430">
        <w:t xml:space="preserve"> - совокупный размер затрат на гранты, идентичный размеру затрат на гранты, указанному в </w:t>
      </w:r>
      <w:hyperlink w:anchor="Par159" w:tooltip="24. Размер субсидии, предоставляемой фонду в соответствующем финансовом году (S), определяется по формуле:" w:history="1">
        <w:r w:rsidR="00215430">
          <w:rPr>
            <w:color w:val="0000FF"/>
          </w:rPr>
          <w:t>пункте 24</w:t>
        </w:r>
      </w:hyperlink>
      <w:r w:rsidR="00215430">
        <w:t xml:space="preserve"> настоящих Правил (от P</w:t>
      </w:r>
      <w:r w:rsidR="00215430">
        <w:rPr>
          <w:vertAlign w:val="subscript"/>
        </w:rPr>
        <w:t>1</w:t>
      </w:r>
      <w:r w:rsidR="00215430">
        <w:t xml:space="preserve"> до P</w:t>
      </w:r>
      <w:r w:rsidR="00215430">
        <w:rPr>
          <w:vertAlign w:val="subscript"/>
        </w:rPr>
        <w:t>3</w:t>
      </w:r>
      <w:r w:rsidR="00215430">
        <w:t>)</w:t>
      </w:r>
      <w:r w:rsidRPr="00040C0E">
        <w:t>{22}</w:t>
      </w:r>
      <w:r w:rsidR="00215430">
        <w:t>;</w:t>
      </w:r>
    </w:p>
    <w:p w14:paraId="76EFE021" w14:textId="77777777" w:rsidR="00B22DEE" w:rsidRDefault="00040C0E">
      <w:pPr>
        <w:pStyle w:val="ConsPlusNormal"/>
        <w:spacing w:before="240"/>
        <w:ind w:firstLine="540"/>
        <w:jc w:val="both"/>
      </w:pPr>
      <w:r w:rsidRPr="00040C0E">
        <w:t>{22}</w:t>
      </w:r>
      <w:r w:rsidR="00215430">
        <w:t xml:space="preserve">y - порядковый номер совокупного размера затрат на гранты, указанных в </w:t>
      </w:r>
      <w:hyperlink w:anchor="Par159" w:tooltip="24. Размер субсидии, предоставляемой фонду в соответствующем финансовом году (S), определяется по формуле:" w:history="1">
        <w:r w:rsidR="00215430">
          <w:rPr>
            <w:color w:val="0000FF"/>
          </w:rPr>
          <w:t>пункте 24</w:t>
        </w:r>
      </w:hyperlink>
      <w:r w:rsidR="00215430">
        <w:t xml:space="preserve"> настоящих Правил (от 1 до 3)</w:t>
      </w:r>
      <w:r w:rsidR="00FD735A" w:rsidRPr="00FD735A">
        <w:t xml:space="preserve"> </w:t>
      </w:r>
      <w:r w:rsidR="00FD735A">
        <w:t>;</w:t>
      </w:r>
      <w:r w:rsidRPr="00040C0E">
        <w:t>{22}</w:t>
      </w:r>
    </w:p>
    <w:p w14:paraId="6B765C28" w14:textId="77777777" w:rsidR="00B22DEE" w:rsidRDefault="00040C0E">
      <w:pPr>
        <w:pStyle w:val="ConsPlusNormal"/>
        <w:spacing w:before="240"/>
        <w:ind w:firstLine="540"/>
        <w:jc w:val="both"/>
      </w:pPr>
      <w:r w:rsidRPr="00040C0E">
        <w:t>{22}</w:t>
      </w:r>
      <w:r w:rsidR="00215430">
        <w:t xml:space="preserve">i - порядковый номер показателя, необходимого для достижения результата предоставления субсидии, указанного в </w:t>
      </w:r>
      <w:hyperlink w:anchor="Par168" w:tooltip="26. Показателями, необходимыми для достижения результата предоставления субсидии, являются общее количество открытых библиотек (порядковый номер показателя: i = 1), технологических проектов (порядковый номер показателя: i = 2) и проектов по акселерации (порядк" w:history="1">
        <w:r w:rsidR="00215430">
          <w:rPr>
            <w:color w:val="0000FF"/>
          </w:rPr>
          <w:t>пункте 26</w:t>
        </w:r>
      </w:hyperlink>
      <w:r w:rsidR="00215430">
        <w:t xml:space="preserve"> настоящих Правил (от 1 до 3)</w:t>
      </w:r>
      <w:r w:rsidR="00FD735A" w:rsidRPr="00FD735A">
        <w:t xml:space="preserve"> </w:t>
      </w:r>
      <w:r w:rsidR="00FD735A">
        <w:t>.</w:t>
      </w:r>
      <w:r w:rsidRPr="00040C0E">
        <w:t>{22}</w:t>
      </w:r>
    </w:p>
    <w:p w14:paraId="36BA595A" w14:textId="77777777" w:rsidR="00B22DEE" w:rsidRPr="00927AD3" w:rsidRDefault="00215430">
      <w:pPr>
        <w:pStyle w:val="ConsPlusNormal"/>
        <w:spacing w:before="240"/>
        <w:ind w:firstLine="540"/>
        <w:jc w:val="both"/>
      </w:pPr>
      <w:r>
        <w:t>При этом в целях настоящей формулы R</w:t>
      </w:r>
      <w:r>
        <w:rPr>
          <w:vertAlign w:val="subscript"/>
        </w:rPr>
        <w:t>if</w:t>
      </w:r>
      <w:r>
        <w:t xml:space="preserve"> = R</w:t>
      </w:r>
      <w:r>
        <w:rPr>
          <w:vertAlign w:val="subscript"/>
        </w:rPr>
        <w:t>ix</w:t>
      </w:r>
      <w:r>
        <w:t xml:space="preserve"> в случае, когда в отчетном году R</w:t>
      </w:r>
      <w:r>
        <w:rPr>
          <w:vertAlign w:val="subscript"/>
        </w:rPr>
        <w:t>if</w:t>
      </w:r>
      <w:r>
        <w:t xml:space="preserve"> &gt; R</w:t>
      </w:r>
      <w:r>
        <w:rPr>
          <w:vertAlign w:val="subscript"/>
        </w:rPr>
        <w:t>ix</w:t>
      </w:r>
      <w:r>
        <w:t>.</w:t>
      </w:r>
    </w:p>
    <w:p w14:paraId="26029E0D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33. </w:t>
      </w:r>
      <w:r w:rsidR="00040C0E" w:rsidRPr="00040C0E">
        <w:t>{38}</w:t>
      </w:r>
      <w:r>
        <w:t>В случае установления по итогам проверок факта несоблюдения фондом целей, условий и порядка предоставления субсидии соответствующие средства подлежат возврату в федеральный бюджет:</w:t>
      </w:r>
      <w:r w:rsidR="00733273" w:rsidRPr="00733273">
        <w:t xml:space="preserve"> </w:t>
      </w:r>
      <w:r w:rsidR="00733273" w:rsidRPr="00040C0E">
        <w:t>{38}</w:t>
      </w:r>
    </w:p>
    <w:p w14:paraId="4D760FB8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а) </w:t>
      </w:r>
      <w:r w:rsidR="00040C0E" w:rsidRPr="00040C0E">
        <w:t>{38}</w:t>
      </w:r>
      <w:r>
        <w:t>на основании требования Министерства экономического развития Российской Федерации - в течение 10 календарных дней со дня получения указанного требования;</w:t>
      </w:r>
      <w:r w:rsidR="00733273" w:rsidRPr="00733273">
        <w:t xml:space="preserve"> </w:t>
      </w:r>
      <w:r w:rsidR="00733273" w:rsidRPr="00040C0E">
        <w:t>{38}</w:t>
      </w:r>
    </w:p>
    <w:p w14:paraId="4545EC1F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б) </w:t>
      </w:r>
      <w:r w:rsidR="00040C0E" w:rsidRPr="00040C0E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733273" w:rsidRPr="00733273">
        <w:t xml:space="preserve"> </w:t>
      </w:r>
      <w:r w:rsidR="00733273" w:rsidRPr="00040C0E">
        <w:t>{38}</w:t>
      </w:r>
    </w:p>
    <w:p w14:paraId="268038C8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34. </w:t>
      </w:r>
      <w:r w:rsidR="00040C0E" w:rsidRPr="00040C0E">
        <w:t>{23}</w:t>
      </w:r>
      <w:r>
        <w:t xml:space="preserve">Не использованный на 1 января текущего финансового года остаток субсидии, а также поступления от возврата ранее произведенных фондом выплат могут быть использованы фондом в текущем финансовом году на цели, предусмотренные </w:t>
      </w:r>
      <w:hyperlink w:anchor="Par49" w:tooltip="1. Настоящие Правила устанавливают цели, порядок и условия предоставления субсидии из федерального бюджета федеральному государственному бюджетному учреждению &quot;Фонд содействия развитию малых форм предприятий в научно-технической сфере&quot; на грантовую поддержку м" w:history="1">
        <w:r>
          <w:rPr>
            <w:color w:val="0000FF"/>
          </w:rPr>
          <w:t>пунктом 1</w:t>
        </w:r>
      </w:hyperlink>
      <w:r>
        <w:t xml:space="preserve"> настоящих Правил, при принятии в соответствии с бюджетным законодательством Российской Федерации </w:t>
      </w:r>
      <w:r w:rsidR="00927AD3" w:rsidRPr="00927AD3">
        <w:t>{23}{23}</w:t>
      </w:r>
      <w:r>
        <w:t>решения о наличии потребности в указанных средствах на основании представленной фондом информации о наличии у него неисполненных обязательств, источником финансового обеспечения которых являются не использованные на 1 января текущего финансового года остатки субсидий и (или) средства возврата ранее произведенных фондом выплат.</w:t>
      </w:r>
      <w:r w:rsidR="00733273" w:rsidRPr="00733273">
        <w:t xml:space="preserve"> </w:t>
      </w:r>
      <w:r w:rsidR="00733273" w:rsidRPr="00040C0E">
        <w:t>{23}</w:t>
      </w:r>
    </w:p>
    <w:p w14:paraId="200F0A21" w14:textId="77777777" w:rsidR="00B22DEE" w:rsidRDefault="00215430">
      <w:pPr>
        <w:pStyle w:val="ConsPlusNormal"/>
        <w:spacing w:before="240"/>
        <w:ind w:firstLine="540"/>
        <w:jc w:val="both"/>
      </w:pPr>
      <w:r>
        <w:t xml:space="preserve">35. </w:t>
      </w:r>
      <w:r w:rsidR="00040C0E" w:rsidRPr="00040C0E">
        <w:t>{27}</w:t>
      </w:r>
      <w:r>
        <w:t>Фонд определяет представителя для осуществления взаимодействия с Министерством экономического развития Российской Федерации по вопросам использования фондом субсидии и исполнения установленных настоящими Правилами обязательств.</w:t>
      </w:r>
      <w:r w:rsidR="00733273" w:rsidRPr="00733273">
        <w:t xml:space="preserve"> </w:t>
      </w:r>
      <w:r w:rsidR="00733273" w:rsidRPr="00040C0E">
        <w:t>{27}</w:t>
      </w:r>
    </w:p>
    <w:p w14:paraId="7C0453AD" w14:textId="77777777" w:rsidR="00B22DEE" w:rsidRDefault="00B22DEE">
      <w:pPr>
        <w:pStyle w:val="ConsPlusNormal"/>
        <w:jc w:val="both"/>
      </w:pPr>
    </w:p>
    <w:p w14:paraId="4D0AFCD2" w14:textId="77777777" w:rsidR="00B22DEE" w:rsidRDefault="00B22DEE">
      <w:pPr>
        <w:pStyle w:val="ConsPlusNormal"/>
        <w:jc w:val="both"/>
      </w:pPr>
    </w:p>
    <w:p w14:paraId="3991F090" w14:textId="77777777" w:rsidR="00215430" w:rsidRDefault="0021543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215430">
      <w:headerReference w:type="default" r:id="rId14"/>
      <w:footerReference w:type="default" r:id="rId15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726EF" w14:textId="77777777" w:rsidR="00726522" w:rsidRDefault="00726522">
      <w:pPr>
        <w:spacing w:after="0" w:line="240" w:lineRule="auto"/>
      </w:pPr>
      <w:r>
        <w:separator/>
      </w:r>
    </w:p>
  </w:endnote>
  <w:endnote w:type="continuationSeparator" w:id="0">
    <w:p w14:paraId="0E12C88B" w14:textId="77777777" w:rsidR="00726522" w:rsidRDefault="0072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08CF" w14:textId="77777777" w:rsidR="00B26188" w:rsidRDefault="00B2618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B26188" w14:paraId="12E86846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7B9B8CD" w14:textId="77777777" w:rsidR="00B26188" w:rsidRDefault="00B26188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AF374E0" w14:textId="77777777" w:rsidR="00B26188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B26188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8D79E80" w14:textId="77777777" w:rsidR="00B26188" w:rsidRDefault="00B26188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927AD3">
            <w:rPr>
              <w:rFonts w:ascii="Tahoma" w:hAnsi="Tahoma" w:cs="Tahoma"/>
              <w:noProof/>
              <w:sz w:val="20"/>
              <w:szCs w:val="20"/>
            </w:rPr>
            <w:t>11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927AD3">
            <w:rPr>
              <w:rFonts w:ascii="Tahoma" w:hAnsi="Tahoma" w:cs="Tahoma"/>
              <w:noProof/>
              <w:sz w:val="20"/>
              <w:szCs w:val="20"/>
            </w:rPr>
            <w:t>11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78F4FBC0" w14:textId="77777777" w:rsidR="00B26188" w:rsidRDefault="00B26188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9B14" w14:textId="77777777" w:rsidR="00726522" w:rsidRDefault="00726522">
      <w:pPr>
        <w:spacing w:after="0" w:line="240" w:lineRule="auto"/>
      </w:pPr>
      <w:r>
        <w:separator/>
      </w:r>
    </w:p>
  </w:footnote>
  <w:footnote w:type="continuationSeparator" w:id="0">
    <w:p w14:paraId="2EFB88B7" w14:textId="77777777" w:rsidR="00726522" w:rsidRDefault="00726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B26188" w14:paraId="0932D825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D05F52B" w14:textId="77777777" w:rsidR="00B26188" w:rsidRDefault="00B26188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27.03.2021 N 456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из федерального бюджет...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89B4F02" w14:textId="77777777" w:rsidR="00B26188" w:rsidRDefault="00B26188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14:paraId="7E9AC3CD" w14:textId="77777777" w:rsidR="00B26188" w:rsidRDefault="00B2618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125690CD" w14:textId="77777777" w:rsidR="00B26188" w:rsidRDefault="00B26188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0AC"/>
    <w:rsid w:val="00040C0E"/>
    <w:rsid w:val="000C198F"/>
    <w:rsid w:val="00215430"/>
    <w:rsid w:val="00222165"/>
    <w:rsid w:val="004B5427"/>
    <w:rsid w:val="0057452B"/>
    <w:rsid w:val="00665B38"/>
    <w:rsid w:val="00683FDE"/>
    <w:rsid w:val="00726522"/>
    <w:rsid w:val="00733273"/>
    <w:rsid w:val="007A28B0"/>
    <w:rsid w:val="00917EE7"/>
    <w:rsid w:val="00927AD3"/>
    <w:rsid w:val="00B21E7A"/>
    <w:rsid w:val="00B22DEE"/>
    <w:rsid w:val="00B26188"/>
    <w:rsid w:val="00CE60AC"/>
    <w:rsid w:val="00D8640E"/>
    <w:rsid w:val="00D9311A"/>
    <w:rsid w:val="00E8218C"/>
    <w:rsid w:val="00EE023B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8D420"/>
  <w14:defaultImageDpi w14:val="0"/>
  <w15:docId w15:val="{254580F3-D845-45DC-8788-119234F4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2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7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28854&amp;date=20.01.2022" TargetMode="External"/><Relationship Id="rId13" Type="http://schemas.openxmlformats.org/officeDocument/2006/relationships/image" Target="media/image1.wmf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396584&amp;date=20.01.2022" TargetMode="External"/><Relationship Id="rId12" Type="http://schemas.openxmlformats.org/officeDocument/2006/relationships/hyperlink" Target="https://login.consultant.ru/link/?req=doc&amp;base=LAW&amp;n=349119&amp;date=20.01.2022&amp;dst=100013&amp;field=13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28854&amp;date=20.01.2022" TargetMode="External"/><Relationship Id="rId11" Type="http://schemas.openxmlformats.org/officeDocument/2006/relationships/hyperlink" Target="https://login.consultant.ru/link/?req=doc&amp;base=LAW&amp;n=283163&amp;date=20.01.2022&amp;dst=5&amp;field=134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login.consultant.ru/link/?req=doc&amp;base=LAW&amp;n=405912&amp;date=20.01.202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91798&amp;date=20.01.2022&amp;dst=100010&amp;field=13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4662</Words>
  <Characters>26579</Characters>
  <Application>Microsoft Office Word</Application>
  <DocSecurity>2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27.03.2021 N 456"Об утверждении Правил предоставления субсидии из федерального бюджета федеральному государственному бюджетному учреждению "Фонд содействия развитию малых форм предприятий в научно-технической сфере" на гр</vt:lpstr>
    </vt:vector>
  </TitlesOfParts>
  <Company>КонсультантПлюс Версия 4021.00.20</Company>
  <LinksUpToDate>false</LinksUpToDate>
  <CharactersWithSpaces>31179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27.03.2021 N 456"Об утверждении Правил предоставления субсидии из федерального бюджета федеральному государственному бюджетному учреждению "Фонд содействия развитию малых форм предприятий в научно-технической сфере" на гр</dc:title>
  <dc:subject/>
  <dc:creator>Елсуков Павел Валериевич</dc:creator>
  <cp:keywords/>
  <dc:description/>
  <cp:lastModifiedBy>Nikita Burvikov</cp:lastModifiedBy>
  <cp:revision>5</cp:revision>
  <dcterms:created xsi:type="dcterms:W3CDTF">2022-06-25T16:32:00Z</dcterms:created>
  <dcterms:modified xsi:type="dcterms:W3CDTF">2022-07-21T08:29:00Z</dcterms:modified>
</cp:coreProperties>
</file>