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4E10" w14:textId="77777777" w:rsidR="00F77EFC" w:rsidRDefault="00F77EFC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206BAB62" w14:textId="77777777" w:rsidR="00F77EFC" w:rsidRDefault="00F77EFC">
      <w:pPr>
        <w:pStyle w:val="ConsPlusNormal"/>
        <w:ind w:firstLine="540"/>
        <w:jc w:val="both"/>
        <w:outlineLvl w:val="0"/>
      </w:pPr>
    </w:p>
    <w:p w14:paraId="5D9A93E9" w14:textId="77777777" w:rsidR="00F77EFC" w:rsidRDefault="00F77EFC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E292C29" w14:textId="77777777" w:rsidR="00F77EFC" w:rsidRDefault="00F77EFC">
      <w:pPr>
        <w:pStyle w:val="ConsPlusTitle"/>
        <w:jc w:val="center"/>
      </w:pPr>
    </w:p>
    <w:p w14:paraId="5C8FE48E" w14:textId="77777777" w:rsidR="00F77EFC" w:rsidRDefault="00F77EFC">
      <w:pPr>
        <w:pStyle w:val="ConsPlusTitle"/>
        <w:jc w:val="center"/>
      </w:pPr>
      <w:r>
        <w:t>ПОСТАНОВЛЕНИЕ</w:t>
      </w:r>
    </w:p>
    <w:p w14:paraId="173FF641" w14:textId="77777777" w:rsidR="00F77EFC" w:rsidRDefault="00F77EFC">
      <w:pPr>
        <w:pStyle w:val="ConsPlusTitle"/>
        <w:jc w:val="center"/>
      </w:pPr>
      <w:r>
        <w:t>от 7 августа 2021 г. N 1312</w:t>
      </w:r>
    </w:p>
    <w:p w14:paraId="0BD6C6DA" w14:textId="77777777" w:rsidR="00F77EFC" w:rsidRDefault="00F77EFC">
      <w:pPr>
        <w:pStyle w:val="ConsPlusTitle"/>
        <w:jc w:val="center"/>
      </w:pPr>
    </w:p>
    <w:p w14:paraId="49974541" w14:textId="77777777" w:rsidR="00F77EFC" w:rsidRDefault="00F77EFC">
      <w:pPr>
        <w:pStyle w:val="ConsPlusTitle"/>
        <w:jc w:val="center"/>
      </w:pPr>
      <w:r>
        <w:t>ОБ УТВЕРЖДЕНИИ ПРАВИЛ</w:t>
      </w:r>
    </w:p>
    <w:p w14:paraId="4B48A0F6" w14:textId="77777777" w:rsidR="00F77EFC" w:rsidRDefault="00F77EFC">
      <w:pPr>
        <w:pStyle w:val="ConsPlusTitle"/>
        <w:jc w:val="center"/>
      </w:pPr>
      <w:r>
        <w:t>ПРЕДОСТАВЛЕНИЯ В 2021 ГОДУ СУБСИДИЙ ИЗ ФЕДЕРАЛЬНОГО</w:t>
      </w:r>
    </w:p>
    <w:p w14:paraId="3C53C8BF" w14:textId="77777777" w:rsidR="00F77EFC" w:rsidRDefault="00F77EFC">
      <w:pPr>
        <w:pStyle w:val="ConsPlusTitle"/>
        <w:jc w:val="center"/>
      </w:pPr>
      <w:r>
        <w:t>БЮДЖЕТА РОССИЙСКИМ КРЕДИТНЫМ ОРГАНИЗАЦИЯМ НА ВОЗМЕЩЕНИЕ</w:t>
      </w:r>
    </w:p>
    <w:p w14:paraId="754916E2" w14:textId="77777777" w:rsidR="00F77EFC" w:rsidRDefault="00F77EFC">
      <w:pPr>
        <w:pStyle w:val="ConsPlusTitle"/>
        <w:jc w:val="center"/>
      </w:pPr>
      <w:r>
        <w:t>НЕДОПОЛУЧЕННЫХ ДОХОДОВ ПО КРЕДИТАМ, ВЫДАННЫМ ПОДРЯДНЫМ</w:t>
      </w:r>
    </w:p>
    <w:p w14:paraId="0FFFD198" w14:textId="77777777" w:rsidR="00F77EFC" w:rsidRDefault="00F77EFC">
      <w:pPr>
        <w:pStyle w:val="ConsPlusTitle"/>
        <w:jc w:val="center"/>
      </w:pPr>
      <w:r>
        <w:t>ОРГАНИЗАЦИЯМ НА ДОСРОЧНОЕ ИСПОЛНЕНИЕ КОНТРАКТОВ ПО ОБЪЕКТАМ</w:t>
      </w:r>
    </w:p>
    <w:p w14:paraId="64186080" w14:textId="77777777" w:rsidR="00F77EFC" w:rsidRDefault="00F77EFC">
      <w:pPr>
        <w:pStyle w:val="ConsPlusTitle"/>
        <w:jc w:val="center"/>
      </w:pPr>
      <w:r>
        <w:t>КАПИТАЛЬНОГО СТРОИТЕЛЬСТВА ПО ЛЬГОТНОЙ СТАВКЕ</w:t>
      </w:r>
    </w:p>
    <w:p w14:paraId="163AF5C1" w14:textId="77777777" w:rsidR="00F77EFC" w:rsidRDefault="00F77EFC">
      <w:pPr>
        <w:pStyle w:val="ConsPlusNormal"/>
        <w:ind w:firstLine="540"/>
        <w:jc w:val="both"/>
      </w:pPr>
    </w:p>
    <w:p w14:paraId="6EF2AC20" w14:textId="77777777" w:rsidR="00F77EFC" w:rsidRDefault="00F77EF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6EC23E9C" w14:textId="77777777" w:rsidR="00F77EFC" w:rsidRDefault="00F77EFC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в 2021 году субсидий из федерального бюджета российским кредитным организациям на возмещение недополученных доходов по кредитам, выданным подрядным организациям на досрочное исполнение контрактов по объектам капитального строительства по льготной ставке.</w:t>
      </w:r>
    </w:p>
    <w:p w14:paraId="2CE8D199" w14:textId="77777777" w:rsidR="00F77EFC" w:rsidRDefault="00F77EFC">
      <w:pPr>
        <w:pStyle w:val="ConsPlusNormal"/>
        <w:spacing w:before="220"/>
        <w:ind w:firstLine="540"/>
        <w:jc w:val="both"/>
      </w:pPr>
      <w:r>
        <w:t xml:space="preserve">2. Министерству транспорта Российской Федерации в течение 20 рабочих дней со дня вступления в силу настоящего постановления утвердить </w:t>
      </w:r>
      <w:hyperlink r:id="rId5" w:history="1">
        <w:r>
          <w:rPr>
            <w:color w:val="0000FF"/>
          </w:rPr>
          <w:t>положение</w:t>
        </w:r>
      </w:hyperlink>
      <w:r>
        <w:t xml:space="preserve"> о межведомственной комиссии, предусмотренной </w:t>
      </w:r>
      <w:hyperlink w:anchor="P85" w:history="1">
        <w:r>
          <w:rPr>
            <w:color w:val="0000FF"/>
          </w:rPr>
          <w:t>пунктом 7</w:t>
        </w:r>
      </w:hyperlink>
      <w:r>
        <w:t xml:space="preserve"> Правил, утвержденных настоящим постановлением.</w:t>
      </w:r>
    </w:p>
    <w:p w14:paraId="7ABD95D9" w14:textId="77777777" w:rsidR="00F77EFC" w:rsidRDefault="00F77EFC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со дня его официального опубликования.</w:t>
      </w:r>
    </w:p>
    <w:p w14:paraId="562A99AC" w14:textId="77777777" w:rsidR="00F77EFC" w:rsidRDefault="00F77EFC">
      <w:pPr>
        <w:pStyle w:val="ConsPlusNormal"/>
        <w:ind w:firstLine="540"/>
        <w:jc w:val="both"/>
      </w:pPr>
    </w:p>
    <w:p w14:paraId="3B562E6E" w14:textId="77777777" w:rsidR="00F77EFC" w:rsidRDefault="00F77EFC">
      <w:pPr>
        <w:pStyle w:val="ConsPlusNormal"/>
        <w:jc w:val="right"/>
      </w:pPr>
      <w:r>
        <w:t>Председатель Правительства</w:t>
      </w:r>
    </w:p>
    <w:p w14:paraId="74400EB8" w14:textId="77777777" w:rsidR="00F77EFC" w:rsidRDefault="00F77EFC">
      <w:pPr>
        <w:pStyle w:val="ConsPlusNormal"/>
        <w:jc w:val="right"/>
      </w:pPr>
      <w:r>
        <w:t>Российской Федерации</w:t>
      </w:r>
    </w:p>
    <w:p w14:paraId="5881A41A" w14:textId="77777777" w:rsidR="00F77EFC" w:rsidRDefault="00F77EFC">
      <w:pPr>
        <w:pStyle w:val="ConsPlusNormal"/>
        <w:jc w:val="right"/>
      </w:pPr>
      <w:r>
        <w:t>М.МИШУСТИН</w:t>
      </w:r>
    </w:p>
    <w:p w14:paraId="00814BA5" w14:textId="77777777" w:rsidR="00F77EFC" w:rsidRDefault="00F77EFC">
      <w:pPr>
        <w:pStyle w:val="ConsPlusNormal"/>
        <w:ind w:firstLine="540"/>
        <w:jc w:val="both"/>
      </w:pPr>
    </w:p>
    <w:p w14:paraId="7B3FB661" w14:textId="77777777" w:rsidR="00F77EFC" w:rsidRDefault="00F77EFC">
      <w:pPr>
        <w:pStyle w:val="ConsPlusNormal"/>
        <w:ind w:firstLine="540"/>
        <w:jc w:val="both"/>
      </w:pPr>
    </w:p>
    <w:p w14:paraId="5644A558" w14:textId="77777777" w:rsidR="00F77EFC" w:rsidRDefault="00F77EFC">
      <w:pPr>
        <w:pStyle w:val="ConsPlusNormal"/>
        <w:ind w:firstLine="540"/>
        <w:jc w:val="both"/>
      </w:pPr>
    </w:p>
    <w:p w14:paraId="2287FAF6" w14:textId="77777777" w:rsidR="00F77EFC" w:rsidRDefault="00F77EFC">
      <w:pPr>
        <w:pStyle w:val="ConsPlusNormal"/>
        <w:ind w:firstLine="540"/>
        <w:jc w:val="both"/>
      </w:pPr>
    </w:p>
    <w:p w14:paraId="55B3689D" w14:textId="77777777" w:rsidR="00F77EFC" w:rsidRDefault="00F77EFC">
      <w:pPr>
        <w:pStyle w:val="ConsPlusNormal"/>
        <w:ind w:firstLine="540"/>
        <w:jc w:val="both"/>
      </w:pPr>
    </w:p>
    <w:p w14:paraId="5EC1202E" w14:textId="77777777" w:rsidR="00F77EFC" w:rsidRDefault="00F77EFC">
      <w:pPr>
        <w:pStyle w:val="ConsPlusNormal"/>
        <w:jc w:val="right"/>
        <w:outlineLvl w:val="0"/>
      </w:pPr>
      <w:r>
        <w:t>Утверждены</w:t>
      </w:r>
    </w:p>
    <w:p w14:paraId="31FC7A0D" w14:textId="77777777" w:rsidR="00F77EFC" w:rsidRDefault="00F77EFC">
      <w:pPr>
        <w:pStyle w:val="ConsPlusNormal"/>
        <w:jc w:val="right"/>
      </w:pPr>
      <w:r>
        <w:t>постановлением Правительства</w:t>
      </w:r>
    </w:p>
    <w:p w14:paraId="3DE3096F" w14:textId="77777777" w:rsidR="00F77EFC" w:rsidRDefault="00F77EFC">
      <w:pPr>
        <w:pStyle w:val="ConsPlusNormal"/>
        <w:jc w:val="right"/>
      </w:pPr>
      <w:r>
        <w:t>Российской Федерации</w:t>
      </w:r>
    </w:p>
    <w:p w14:paraId="49EDB074" w14:textId="77777777" w:rsidR="00F77EFC" w:rsidRDefault="00F77EFC">
      <w:pPr>
        <w:pStyle w:val="ConsPlusNormal"/>
        <w:jc w:val="right"/>
      </w:pPr>
      <w:r>
        <w:t>от 7 августа 2021 г. N 1312</w:t>
      </w:r>
    </w:p>
    <w:p w14:paraId="3E9736C5" w14:textId="77777777" w:rsidR="00F77EFC" w:rsidRDefault="00F77EFC">
      <w:pPr>
        <w:pStyle w:val="ConsPlusNormal"/>
        <w:jc w:val="right"/>
      </w:pPr>
    </w:p>
    <w:p w14:paraId="4A1CFB3B" w14:textId="77777777" w:rsidR="00F77EFC" w:rsidRDefault="00F77EFC">
      <w:pPr>
        <w:pStyle w:val="ConsPlusTitle"/>
        <w:jc w:val="center"/>
      </w:pPr>
      <w:bookmarkStart w:id="0" w:name="P31"/>
      <w:bookmarkEnd w:id="0"/>
      <w:r>
        <w:t>ПРАВИЛА</w:t>
      </w:r>
    </w:p>
    <w:p w14:paraId="54DEF434" w14:textId="77777777" w:rsidR="00F77EFC" w:rsidRDefault="00F77EFC">
      <w:pPr>
        <w:pStyle w:val="ConsPlusTitle"/>
        <w:jc w:val="center"/>
      </w:pPr>
      <w:r>
        <w:t>ПРЕДОСТАВЛЕНИЯ В 2021 ГОДУ СУБСИДИЙ ИЗ ФЕДЕРАЛЬНОГО</w:t>
      </w:r>
    </w:p>
    <w:p w14:paraId="084B4CB4" w14:textId="77777777" w:rsidR="00F77EFC" w:rsidRDefault="00F77EFC">
      <w:pPr>
        <w:pStyle w:val="ConsPlusTitle"/>
        <w:jc w:val="center"/>
      </w:pPr>
      <w:r>
        <w:t>БЮДЖЕТА РОССИЙСКИМ КРЕДИТНЫМ ОРГАНИЗАЦИЯМ НА ВОЗМЕЩЕНИЕ</w:t>
      </w:r>
    </w:p>
    <w:p w14:paraId="4BCA58C0" w14:textId="77777777" w:rsidR="00F77EFC" w:rsidRDefault="00F77EFC">
      <w:pPr>
        <w:pStyle w:val="ConsPlusTitle"/>
        <w:jc w:val="center"/>
      </w:pPr>
      <w:r>
        <w:t>НЕДОПОЛУЧЕННЫХ ДОХОДОВ ПО КРЕДИТАМ, ВЫДАННЫМ ПОДРЯДНЫМ</w:t>
      </w:r>
    </w:p>
    <w:p w14:paraId="2CBBA2E8" w14:textId="77777777" w:rsidR="00F77EFC" w:rsidRDefault="00F77EFC">
      <w:pPr>
        <w:pStyle w:val="ConsPlusTitle"/>
        <w:jc w:val="center"/>
      </w:pPr>
      <w:r>
        <w:t>ОРГАНИЗАЦИЯМ НА ДОСРОЧНОЕ ИСПОЛНЕНИЕ КОНТРАКТОВ ПО ОБЪЕКТАМ</w:t>
      </w:r>
    </w:p>
    <w:p w14:paraId="35655A00" w14:textId="77777777" w:rsidR="00F77EFC" w:rsidRDefault="00F77EFC">
      <w:pPr>
        <w:pStyle w:val="ConsPlusTitle"/>
        <w:jc w:val="center"/>
      </w:pPr>
      <w:r>
        <w:t>КАПИТАЛЬНОГО СТРОИТЕЛЬСТВА ПО ЛЬГОТНОЙ СТАВКЕ</w:t>
      </w:r>
    </w:p>
    <w:p w14:paraId="0C3A82ED" w14:textId="77777777" w:rsidR="00F77EFC" w:rsidRDefault="00F77EFC">
      <w:pPr>
        <w:pStyle w:val="ConsPlusNormal"/>
        <w:jc w:val="center"/>
      </w:pPr>
    </w:p>
    <w:p w14:paraId="3BBD782B" w14:textId="77777777" w:rsidR="00F77EFC" w:rsidRDefault="00F77EFC">
      <w:pPr>
        <w:pStyle w:val="ConsPlusNormal"/>
        <w:ind w:firstLine="540"/>
        <w:jc w:val="both"/>
      </w:pPr>
      <w:bookmarkStart w:id="1" w:name="P38"/>
      <w:bookmarkEnd w:id="1"/>
      <w:r>
        <w:t>1.</w:t>
      </w:r>
      <w:r w:rsidR="0032728A" w:rsidRPr="0032728A">
        <w:t>{2}</w:t>
      </w:r>
      <w:r>
        <w:t xml:space="preserve"> Настоящие Правила устанавливают цели, условия и порядок предоставления в 2021 году субсидий из федерального бюджета российским кредитным организациям на возмещение недополученных доходов по кредитам, выданным подрядным организациям на досрочное исполнение контрактов по объектам капитального строительства в сфере дорожного хозяйства по льготной ставке (далее - субсидия).</w:t>
      </w:r>
      <w:r w:rsidR="0032728A" w:rsidRPr="0032728A">
        <w:t xml:space="preserve"> {2}</w:t>
      </w:r>
    </w:p>
    <w:p w14:paraId="6EB7DAB1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{2}</w:t>
      </w:r>
      <w:r>
        <w:t xml:space="preserve"> </w:t>
      </w:r>
      <w:r w:rsidR="00F77EFC">
        <w:t xml:space="preserve">Субсидия предоставляется в целях досрочного исполнения подрядными организациями </w:t>
      </w:r>
      <w:r w:rsidR="00F77EFC">
        <w:lastRenderedPageBreak/>
        <w:t>государственных (муниципальных) контрактов по объектам капитального строительства на автомобильных дорогах общего пользования федерального, регионального и (или) межмуниципального и местного значения, строительство или реконструкция которых осуществляется полностью либо частично с привлечением средств федерального бюджета.</w:t>
      </w:r>
      <w:r w:rsidRPr="0032728A">
        <w:t xml:space="preserve"> {2}</w:t>
      </w:r>
    </w:p>
    <w:p w14:paraId="1E4DA6AC" w14:textId="77777777" w:rsidR="00F77EFC" w:rsidRPr="0032728A" w:rsidRDefault="00F77EFC">
      <w:pPr>
        <w:pStyle w:val="ConsPlusNormal"/>
        <w:spacing w:before="220"/>
        <w:ind w:firstLine="540"/>
        <w:jc w:val="both"/>
      </w:pPr>
      <w:r>
        <w:t xml:space="preserve">2. </w:t>
      </w:r>
      <w:r w:rsidR="0032728A" w:rsidRPr="0032728A">
        <w:t>{1}</w:t>
      </w:r>
      <w:r>
        <w:t>Понятия, используемые в настоящих Правилах, означают следующее:</w:t>
      </w:r>
      <w:r w:rsidR="0032728A" w:rsidRPr="0032728A">
        <w:t>{1}</w:t>
      </w:r>
    </w:p>
    <w:p w14:paraId="23FFDD64" w14:textId="7839EABA" w:rsidR="00F77EFC" w:rsidRDefault="0032728A">
      <w:pPr>
        <w:pStyle w:val="ConsPlusNormal"/>
        <w:spacing w:before="220"/>
        <w:ind w:firstLine="540"/>
        <w:jc w:val="both"/>
      </w:pPr>
      <w:r w:rsidRPr="0032728A">
        <w:t>{1}</w:t>
      </w:r>
      <w:r w:rsidR="00F77EFC">
        <w:t>"контракт" - государственный (муниципальный) контракт по объектам капитального строительства в сфере дорожного хозяйства, перечисленным (указанным) в государственных программах Российской Федерации, федеральных целевых программах, федеральной адресной инвестиционной программе,</w:t>
      </w:r>
      <w:r w:rsidR="00C560FD" w:rsidRPr="00C560FD">
        <w:t xml:space="preserve"> </w:t>
      </w:r>
      <w:r w:rsidR="00F77EFC">
        <w:t xml:space="preserve">ведомственных целевых программах Российской Федерации, </w:t>
      </w:r>
      <w:r w:rsidR="00003D67" w:rsidRPr="00003D67">
        <w:t>{1}{1}</w:t>
      </w:r>
      <w:r w:rsidR="00F77EFC">
        <w:t>государственных программах субъектов Российской Федерации, ведомственных целевых программах субъектов Российской Федерации, адресных инвестиционных программах субъектов Российской Федерации, строительство которых осуществляется полностью либо частично с привлечением средств федерального бюджета;</w:t>
      </w:r>
      <w:r w:rsidRPr="0032728A">
        <w:t xml:space="preserve"> {1}</w:t>
      </w:r>
    </w:p>
    <w:p w14:paraId="29DD150E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{1}</w:t>
      </w:r>
      <w:r w:rsidR="00F77EFC">
        <w:t xml:space="preserve">"уполномоченный банк" - российская кредитная организация, предоставившая кредит подрядной организации на цели, указанные в </w:t>
      </w:r>
      <w:hyperlink w:anchor="P38" w:history="1">
        <w:r w:rsidR="00F77EFC">
          <w:rPr>
            <w:color w:val="0000FF"/>
          </w:rPr>
          <w:t>пункте 1</w:t>
        </w:r>
      </w:hyperlink>
      <w:r w:rsidR="00F77EFC">
        <w:t xml:space="preserve"> настоящих Правил, по льготной ставке;</w:t>
      </w:r>
      <w:r w:rsidRPr="0032728A">
        <w:t xml:space="preserve"> {1}</w:t>
      </w:r>
    </w:p>
    <w:p w14:paraId="217D77C1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{1}</w:t>
      </w:r>
      <w:r w:rsidR="00F77EFC">
        <w:t xml:space="preserve">"заемщик" - подрядная организация, соответствующая требованиям </w:t>
      </w:r>
      <w:hyperlink w:anchor="P49" w:history="1">
        <w:r w:rsidR="00F77EFC">
          <w:rPr>
            <w:color w:val="0000FF"/>
          </w:rPr>
          <w:t>пункта 4</w:t>
        </w:r>
      </w:hyperlink>
      <w:r w:rsidR="00F77EFC">
        <w:t xml:space="preserve"> настоящих Правил, которой предоставляется льготный кредит;</w:t>
      </w:r>
      <w:r w:rsidRPr="0032728A">
        <w:t xml:space="preserve"> {1}</w:t>
      </w:r>
    </w:p>
    <w:p w14:paraId="6567ED65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{1}</w:t>
      </w:r>
      <w:r w:rsidR="00F77EFC">
        <w:t>"кредитный договор" - договор (соглашение), по которому уполномоченный банк предоставляет заемщику льготный кредит со сроком погашения до 31 декабря 2022 г.;</w:t>
      </w:r>
      <w:r w:rsidRPr="0032728A">
        <w:t xml:space="preserve"> {1}</w:t>
      </w:r>
    </w:p>
    <w:p w14:paraId="5F0B2411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{1}</w:t>
      </w:r>
      <w:r w:rsidR="00F77EFC">
        <w:t xml:space="preserve">"льготный кредит" - кредит, выданный уполномоченным банком заемщику по кредитному договору в виде целевых денежных средств в российских рублях по льготной ставке на цели, указанные в </w:t>
      </w:r>
      <w:hyperlink w:anchor="P38" w:history="1">
        <w:r w:rsidR="00F77EFC">
          <w:rPr>
            <w:color w:val="0000FF"/>
          </w:rPr>
          <w:t>пункте 1</w:t>
        </w:r>
      </w:hyperlink>
      <w:r w:rsidR="00F77EFC">
        <w:t xml:space="preserve"> настоящих Правил, проверка целевого использования которого осуществляется уполномоченным банком согласно кредитному договору в соответствии с законодательством Российской Федерации;</w:t>
      </w:r>
      <w:r w:rsidRPr="0032728A">
        <w:t xml:space="preserve"> {1}</w:t>
      </w:r>
    </w:p>
    <w:p w14:paraId="49737AFD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{1}</w:t>
      </w:r>
      <w:r w:rsidR="00F77EFC">
        <w:t>"льготная ставка" - процентная ставка по кредитному договору, которая составляет не более 10 процентов годовых;</w:t>
      </w:r>
      <w:r w:rsidRPr="0032728A">
        <w:t xml:space="preserve"> {1}</w:t>
      </w:r>
    </w:p>
    <w:p w14:paraId="6E421B71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{1}</w:t>
      </w:r>
      <w:r w:rsidR="00F77EFC">
        <w:t>"заказчик" - подведомственное Федеральному дорожному агентству федеральное казенное учреждение, уполномоченное принимать бюджетные обязательства в соответствии с бюджетным законодательством Российской Федерации и являющееся государственным заказчиком контрактов.</w:t>
      </w:r>
      <w:r w:rsidRPr="0032728A">
        <w:t xml:space="preserve"> {1}</w:t>
      </w:r>
    </w:p>
    <w:p w14:paraId="7923AE97" w14:textId="0408F0D0" w:rsidR="00F77EFC" w:rsidRPr="0032728A" w:rsidRDefault="00F77EFC">
      <w:pPr>
        <w:pStyle w:val="ConsPlusNormal"/>
        <w:spacing w:before="220"/>
        <w:ind w:firstLine="540"/>
        <w:jc w:val="both"/>
      </w:pPr>
      <w:r>
        <w:t xml:space="preserve">3. </w:t>
      </w:r>
      <w:r w:rsidR="0032728A" w:rsidRPr="0032728A">
        <w:t>{4}</w:t>
      </w:r>
      <w:r w:rsidR="00D17E57" w:rsidRPr="00D17E57">
        <w:t xml:space="preserve"> </w:t>
      </w:r>
      <w:r>
        <w:t xml:space="preserve">Субсидии предоставляются в пределах лимитов бюджетных обязательств, доведенных до Федерального дорожного агентства на цели, указанные в </w:t>
      </w:r>
      <w:hyperlink w:anchor="P38" w:history="1">
        <w:r>
          <w:rPr>
            <w:color w:val="0000FF"/>
          </w:rPr>
          <w:t>пункте 1</w:t>
        </w:r>
      </w:hyperlink>
      <w:r>
        <w:t xml:space="preserve"> настоящих Правил (далее - лимиты бюджетных обязательств).</w:t>
      </w:r>
      <w:r w:rsidR="0032728A" w:rsidRPr="0032728A">
        <w:t>{4}</w:t>
      </w:r>
    </w:p>
    <w:p w14:paraId="68EDD076" w14:textId="45EF2FC8" w:rsidR="00F77EFC" w:rsidRPr="0032728A" w:rsidRDefault="00F77EFC">
      <w:pPr>
        <w:pStyle w:val="ConsPlusNormal"/>
        <w:spacing w:before="220"/>
        <w:ind w:firstLine="540"/>
        <w:jc w:val="both"/>
      </w:pPr>
      <w:bookmarkStart w:id="2" w:name="P49"/>
      <w:bookmarkEnd w:id="2"/>
      <w:r>
        <w:t xml:space="preserve">4. </w:t>
      </w:r>
      <w:r w:rsidR="0032728A" w:rsidRPr="0032728A">
        <w:t>{11}</w:t>
      </w:r>
      <w:r w:rsidR="00D17E57" w:rsidRPr="00D17E57">
        <w:t xml:space="preserve"> </w:t>
      </w:r>
      <w:r>
        <w:t>Заемщик должен соответствовать следующим требованиям:</w:t>
      </w:r>
      <w:r w:rsidR="0032728A" w:rsidRPr="0032728A">
        <w:t>{11}</w:t>
      </w:r>
    </w:p>
    <w:p w14:paraId="06633795" w14:textId="77777777" w:rsidR="00F77EFC" w:rsidRDefault="00F77EFC">
      <w:pPr>
        <w:pStyle w:val="ConsPlusNormal"/>
        <w:spacing w:before="220"/>
        <w:ind w:firstLine="540"/>
        <w:jc w:val="both"/>
      </w:pPr>
      <w:r>
        <w:t>а)</w:t>
      </w:r>
      <w:r w:rsidR="0032728A" w:rsidRPr="0032728A">
        <w:t xml:space="preserve"> {11}</w:t>
      </w:r>
      <w:r>
        <w:t xml:space="preserve"> на день заключения кредитного договора:</w:t>
      </w:r>
      <w:r w:rsidR="0032728A" w:rsidRPr="0032728A">
        <w:t xml:space="preserve"> {11}</w:t>
      </w:r>
    </w:p>
    <w:p w14:paraId="2757F425" w14:textId="722A060C" w:rsidR="00F77EFC" w:rsidRDefault="0032728A">
      <w:pPr>
        <w:pStyle w:val="ConsPlusNormal"/>
        <w:spacing w:before="220"/>
        <w:ind w:firstLine="540"/>
        <w:jc w:val="both"/>
      </w:pPr>
      <w:r w:rsidRPr="0032728A">
        <w:t>{11}</w:t>
      </w:r>
      <w:r w:rsidR="00D17E57" w:rsidRPr="00D17E57">
        <w:t xml:space="preserve"> </w:t>
      </w:r>
      <w:r w:rsidR="00F77EFC">
        <w:t>заемщик обладает статусом налогового резидента Российской Федерации;</w:t>
      </w:r>
      <w:r w:rsidRPr="0032728A">
        <w:t xml:space="preserve"> {11}</w:t>
      </w:r>
    </w:p>
    <w:p w14:paraId="743DFEF0" w14:textId="5136FF5B" w:rsidR="00F77EFC" w:rsidRPr="00D17E57" w:rsidRDefault="0032728A">
      <w:pPr>
        <w:pStyle w:val="ConsPlusNormal"/>
        <w:spacing w:before="220"/>
        <w:ind w:firstLine="540"/>
        <w:jc w:val="both"/>
      </w:pPr>
      <w:r w:rsidRPr="0032728A">
        <w:t>{11}</w:t>
      </w:r>
      <w:r w:rsidR="00D17E57" w:rsidRPr="00D17E57">
        <w:t xml:space="preserve"> </w:t>
      </w:r>
      <w:r w:rsidR="00F77EFC">
        <w:t>заемщик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заемщика не введена процедура банкротства, деятельность заемщика не приостановлена в порядке, предусмотренном законодательством Российской Федерации;</w:t>
      </w:r>
      <w:r w:rsidR="00D17E57" w:rsidRPr="00D17E57">
        <w:t xml:space="preserve"> </w:t>
      </w:r>
      <w:r w:rsidR="00F77EFC">
        <w:t>заемщиком заключен контракт;</w:t>
      </w:r>
      <w:r w:rsidR="00D17E57" w:rsidRPr="00D17E57">
        <w:t xml:space="preserve"> </w:t>
      </w:r>
      <w:r w:rsidR="00D17E57" w:rsidRPr="0032728A">
        <w:t>{11}</w:t>
      </w:r>
    </w:p>
    <w:p w14:paraId="096A32AE" w14:textId="2F127548" w:rsidR="00F77EFC" w:rsidRDefault="0032728A">
      <w:pPr>
        <w:pStyle w:val="ConsPlusNormal"/>
        <w:spacing w:before="220"/>
        <w:ind w:firstLine="540"/>
        <w:jc w:val="both"/>
      </w:pPr>
      <w:r w:rsidRPr="0032728A">
        <w:t>{11}</w:t>
      </w:r>
      <w:r w:rsidR="00D17E57" w:rsidRPr="00D17E57">
        <w:t xml:space="preserve"> </w:t>
      </w:r>
      <w:r w:rsidR="00F77EFC">
        <w:t xml:space="preserve">у заемщика отсутствует просроченная (неурегулированная) задолженность по </w:t>
      </w:r>
      <w:r w:rsidR="00F77EFC">
        <w:lastRenderedPageBreak/>
        <w:t xml:space="preserve">денежным обязательствам перед Российской Федерацией, указанным в </w:t>
      </w:r>
      <w:hyperlink r:id="rId6" w:history="1">
        <w:r w:rsidR="00F77EFC">
          <w:rPr>
            <w:color w:val="0000FF"/>
          </w:rPr>
          <w:t>статье 93.4</w:t>
        </w:r>
      </w:hyperlink>
      <w:r w:rsidR="00F77EFC">
        <w:t xml:space="preserve"> Бюджетного кодекса Российской Федерации, а также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Федерации;</w:t>
      </w:r>
      <w:r w:rsidRPr="0032728A">
        <w:t xml:space="preserve"> {11}</w:t>
      </w:r>
    </w:p>
    <w:p w14:paraId="4A26E97E" w14:textId="680CCF77" w:rsidR="00F77EFC" w:rsidRDefault="0032728A">
      <w:pPr>
        <w:pStyle w:val="ConsPlusNormal"/>
        <w:spacing w:before="220"/>
        <w:ind w:firstLine="540"/>
        <w:jc w:val="both"/>
      </w:pPr>
      <w:r w:rsidRPr="0032728A">
        <w:t>{11}</w:t>
      </w:r>
      <w:r w:rsidR="00D17E57" w:rsidRPr="00D17E57">
        <w:t xml:space="preserve"> </w:t>
      </w:r>
      <w:r w:rsidR="00F77EFC">
        <w:t>у заемщика отсутствует ограничение на осуществление хозяйственной деятельности;</w:t>
      </w:r>
      <w:r w:rsidRPr="0032728A">
        <w:t xml:space="preserve"> {11}</w:t>
      </w:r>
    </w:p>
    <w:p w14:paraId="51D86E06" w14:textId="7B94370F" w:rsidR="00F77EFC" w:rsidRDefault="00F77EFC">
      <w:pPr>
        <w:pStyle w:val="ConsPlusNormal"/>
        <w:spacing w:before="220"/>
        <w:ind w:firstLine="540"/>
        <w:jc w:val="both"/>
      </w:pPr>
      <w:r>
        <w:t xml:space="preserve">б) </w:t>
      </w:r>
      <w:r w:rsidR="0032728A" w:rsidRPr="0032728A">
        <w:t>{11}</w:t>
      </w:r>
      <w:r w:rsidR="00D17E57" w:rsidRPr="00D17E57">
        <w:t xml:space="preserve"> </w:t>
      </w:r>
      <w:r>
        <w:t>заемщик самостоятельно принял решение о выборе уполномоченного банка, соответствующего настоящим Правилам, для получения льготного кредита;</w:t>
      </w:r>
      <w:r w:rsidR="0032728A" w:rsidRPr="0032728A">
        <w:t xml:space="preserve"> {11}</w:t>
      </w:r>
    </w:p>
    <w:p w14:paraId="7701C18E" w14:textId="402CCD1A" w:rsidR="00F77EFC" w:rsidRDefault="00F77EFC">
      <w:pPr>
        <w:pStyle w:val="ConsPlusNormal"/>
        <w:spacing w:before="220"/>
        <w:ind w:firstLine="540"/>
        <w:jc w:val="both"/>
      </w:pPr>
      <w:r>
        <w:t xml:space="preserve">в) </w:t>
      </w:r>
      <w:r w:rsidR="0032728A" w:rsidRPr="0032728A">
        <w:t>{11}</w:t>
      </w:r>
      <w:r w:rsidR="00D17E57" w:rsidRPr="00D17E57">
        <w:t xml:space="preserve"> </w:t>
      </w:r>
      <w:r>
        <w:t>заемщик, претендующий на получение льготного кредита, представил в уполномоченный банк документы в соответствии с требованиями уполномоченного банка;</w:t>
      </w:r>
      <w:r w:rsidR="0032728A" w:rsidRPr="0032728A">
        <w:t xml:space="preserve"> {11}</w:t>
      </w:r>
    </w:p>
    <w:p w14:paraId="196B5B93" w14:textId="5288F614" w:rsidR="00F77EFC" w:rsidRDefault="00F77EFC">
      <w:pPr>
        <w:pStyle w:val="ConsPlusNormal"/>
        <w:spacing w:before="220"/>
        <w:ind w:firstLine="540"/>
        <w:jc w:val="both"/>
      </w:pPr>
      <w:r>
        <w:t xml:space="preserve">г) </w:t>
      </w:r>
      <w:r w:rsidR="0032728A" w:rsidRPr="0032728A">
        <w:t>{11}</w:t>
      </w:r>
      <w:r w:rsidR="00D17E57" w:rsidRPr="00D17E57">
        <w:t xml:space="preserve"> </w:t>
      </w:r>
      <w:r>
        <w:t>заемщик проверен на соответствие требованиям настоящего пункта уполномоченным банком.</w:t>
      </w:r>
      <w:r w:rsidR="0032728A" w:rsidRPr="0032728A">
        <w:t xml:space="preserve"> {11}</w:t>
      </w:r>
    </w:p>
    <w:p w14:paraId="46A4DAF6" w14:textId="11C5269B" w:rsidR="00F77EFC" w:rsidRPr="0032728A" w:rsidRDefault="00F77EFC">
      <w:pPr>
        <w:pStyle w:val="ConsPlusNormal"/>
        <w:spacing w:before="220"/>
        <w:ind w:firstLine="540"/>
        <w:jc w:val="both"/>
      </w:pPr>
      <w:r>
        <w:t xml:space="preserve">5. </w:t>
      </w:r>
      <w:r w:rsidR="0032728A" w:rsidRPr="0032728A">
        <w:t>{5}</w:t>
      </w:r>
      <w:r w:rsidR="00D17E57" w:rsidRPr="00D17E57">
        <w:t xml:space="preserve"> </w:t>
      </w:r>
      <w:r>
        <w:t xml:space="preserve">Субсидия предоставляется уполномоченным банкам - победителям отбора, проведенного посредством конкурса (далее - отбор), исходя из соответствия критериям отбора, предусмотренным </w:t>
      </w:r>
      <w:hyperlink w:anchor="P60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32728A" w:rsidRPr="0032728A">
        <w:t>{5}</w:t>
      </w:r>
    </w:p>
    <w:p w14:paraId="3D70F0ED" w14:textId="329EFEAB" w:rsidR="00F77EFC" w:rsidRDefault="00F77EFC">
      <w:pPr>
        <w:pStyle w:val="ConsPlusNormal"/>
        <w:spacing w:before="220"/>
        <w:ind w:firstLine="540"/>
        <w:jc w:val="both"/>
      </w:pPr>
      <w:bookmarkStart w:id="3" w:name="P60"/>
      <w:bookmarkEnd w:id="3"/>
      <w:r>
        <w:t xml:space="preserve">6. </w:t>
      </w:r>
      <w:r w:rsidR="0032728A" w:rsidRPr="0032728A">
        <w:t>{6}</w:t>
      </w:r>
      <w:r w:rsidR="00D16555" w:rsidRPr="00D16555">
        <w:t xml:space="preserve"> </w:t>
      </w:r>
      <w:r>
        <w:t>Критериями отбора являются:</w:t>
      </w:r>
      <w:r w:rsidR="0032728A" w:rsidRPr="0032728A">
        <w:t xml:space="preserve"> {6}</w:t>
      </w:r>
    </w:p>
    <w:p w14:paraId="30D77A9B" w14:textId="189CB2ED" w:rsidR="00F77EFC" w:rsidRPr="0032728A" w:rsidRDefault="00F77EFC">
      <w:pPr>
        <w:pStyle w:val="ConsPlusNormal"/>
        <w:spacing w:before="220"/>
        <w:ind w:firstLine="540"/>
        <w:jc w:val="both"/>
      </w:pPr>
      <w:bookmarkStart w:id="4" w:name="P61"/>
      <w:bookmarkEnd w:id="4"/>
      <w:r>
        <w:t xml:space="preserve">а) </w:t>
      </w:r>
      <w:r w:rsidR="0032728A" w:rsidRPr="0032728A">
        <w:t>{6}</w:t>
      </w:r>
      <w:r w:rsidR="00D16555" w:rsidRPr="00D16555">
        <w:t xml:space="preserve"> </w:t>
      </w:r>
      <w:r>
        <w:t>наличие у уполномоченного банка одного или нескольких кредитных договоров, соответствующих следующим условиям:</w:t>
      </w:r>
      <w:r w:rsidR="0032728A" w:rsidRPr="0032728A">
        <w:t xml:space="preserve"> {6}</w:t>
      </w:r>
    </w:p>
    <w:p w14:paraId="55876339" w14:textId="4E88E88B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валютой льготного кредита является российский рубль;</w:t>
      </w:r>
      <w:r w:rsidRPr="0032728A">
        <w:t xml:space="preserve"> {6}</w:t>
      </w:r>
    </w:p>
    <w:p w14:paraId="45F67685" w14:textId="754DEA0B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 xml:space="preserve">льготный кредит выдан заемщику на цели, указанные в </w:t>
      </w:r>
      <w:hyperlink w:anchor="P38" w:history="1">
        <w:r w:rsidR="00F77EFC">
          <w:rPr>
            <w:color w:val="0000FF"/>
          </w:rPr>
          <w:t>пункте 1</w:t>
        </w:r>
      </w:hyperlink>
      <w:r w:rsidR="00F77EFC">
        <w:t xml:space="preserve"> настоящих Правил;</w:t>
      </w:r>
      <w:r w:rsidRPr="0032728A">
        <w:t xml:space="preserve"> {6}</w:t>
      </w:r>
    </w:p>
    <w:p w14:paraId="1B2DACFA" w14:textId="4918A820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льготный кредит выдан заемщику на исполнение одного контракта либо отдельного этапа работ (этапа объекта) в составе контракта, позволяющего обеспечить техническую готовность отдельного этапа объекта к временной эксплуатации;</w:t>
      </w:r>
      <w:r w:rsidRPr="0032728A">
        <w:t xml:space="preserve"> {6}</w:t>
      </w:r>
    </w:p>
    <w:p w14:paraId="4251B26F" w14:textId="51F69E7A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кредитный договор содержит условия о последствиях неисполнения заемщиком обязательств по льготному кредиту, в том числе в случае невыполнения заемщиком своих обязательств по досрочному исполнению контракта либо отдельного этапа работ (этапа объекта) в составе контракта, позволяющего обеспечить техническую готовность отдельного этапа объекта к временной эксплуатации;</w:t>
      </w:r>
      <w:r w:rsidRPr="0032728A">
        <w:t xml:space="preserve"> {6}</w:t>
      </w:r>
    </w:p>
    <w:p w14:paraId="53372E54" w14:textId="7D2A99C4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на период предоставления льготного кредита кредитный договор не предусматривает взимания с заемщика комиссий и сборов;</w:t>
      </w:r>
      <w:r w:rsidRPr="0032728A">
        <w:t xml:space="preserve"> {6}</w:t>
      </w:r>
    </w:p>
    <w:p w14:paraId="06F93CD6" w14:textId="6659E02C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кредитный договор заключен после даты вступления в силу настоящих Правил;</w:t>
      </w:r>
      <w:r w:rsidRPr="0032728A">
        <w:t xml:space="preserve"> {6}</w:t>
      </w:r>
    </w:p>
    <w:p w14:paraId="229F9BEF" w14:textId="20F9EE73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условиями кредитного договора предусматривается уточнение суммы льготного кредита в случае изменения цены контракта;</w:t>
      </w:r>
      <w:r w:rsidRPr="0032728A">
        <w:t xml:space="preserve"> {6}</w:t>
      </w:r>
    </w:p>
    <w:p w14:paraId="602DF085" w14:textId="2F3D6BEC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условиями кредитного договора предусматривается запрет:</w:t>
      </w:r>
      <w:r w:rsidRPr="0032728A">
        <w:t xml:space="preserve"> {6}</w:t>
      </w:r>
    </w:p>
    <w:p w14:paraId="5D711035" w14:textId="626214C6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на размещение заемщиком денежных средств, предоставленных в соответствии с кредитным договором, на депозитах, а также в иных финансовых инструментах;</w:t>
      </w:r>
      <w:r w:rsidRPr="0032728A">
        <w:t xml:space="preserve"> {6}</w:t>
      </w:r>
    </w:p>
    <w:p w14:paraId="55879EB0" w14:textId="67C3DA2D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 xml:space="preserve">на взимание с заемщика комиссий и сборов, иных платежей, за исключением платы за пользование лимитом кредитной линии (за резервирование кредитной линии), взимаемой за не использованный заемщиком остаток лимита кредитной линии, платы за досрочное погашение кредита, а также штрафных санкций в случае неисполнения заемщиком условий кредитного </w:t>
      </w:r>
      <w:r w:rsidR="00F77EFC">
        <w:lastRenderedPageBreak/>
        <w:t>договора;</w:t>
      </w:r>
      <w:r w:rsidRPr="0032728A">
        <w:t xml:space="preserve"> {6}</w:t>
      </w:r>
    </w:p>
    <w:p w14:paraId="4EDFB32F" w14:textId="5F95DFEA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на увеличение процентной ставки и объемов платежей заемщика по кредитному договору, за исключением штрафных санкций, применяемых в случае неисполнения заемщиком условий кредитного договора;</w:t>
      </w:r>
      <w:r w:rsidRPr="0032728A">
        <w:t xml:space="preserve"> {6}</w:t>
      </w:r>
    </w:p>
    <w:p w14:paraId="76E9E577" w14:textId="13BBFF9C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{6}</w:t>
      </w:r>
      <w:r w:rsidR="00D16555" w:rsidRPr="00D16555">
        <w:t xml:space="preserve"> </w:t>
      </w:r>
      <w:r w:rsidR="00F77EFC">
        <w:t>в кредитном договоре содержится обязательство заемщика использовать денежные средства, предоставленные в соответствии с кредитным договором, исключительно в целях досрочного исполнения контракта, имея в виду обеспечение технической готовности объекта капитального строительства к временной эксплуатации в целях осуществления перевозки грузов</w:t>
      </w:r>
      <w:r w:rsidR="00C560FD" w:rsidRPr="0032728A">
        <w:t>{6}{6}</w:t>
      </w:r>
      <w:r w:rsidR="00F77EFC">
        <w:t xml:space="preserve">и (или) пассажиров в соответствии с требованиями </w:t>
      </w:r>
      <w:hyperlink r:id="rId7" w:history="1">
        <w:r w:rsidR="00F77EFC">
          <w:rPr>
            <w:color w:val="0000FF"/>
          </w:rPr>
          <w:t>постановления</w:t>
        </w:r>
      </w:hyperlink>
      <w:r w:rsidR="00F77EFC">
        <w:t xml:space="preserve"> Правительства Российской Федерации от 23 января 2021 г. N 35 "Об утверждении требований к техническому состоянию линейного объекта инфраструктуры, допускаемого к временной эксплуатации, Правил подтверждения технической готовности линейного объекта инфраструктуры к временной эксплуатации, Правил осуществления временной эксплуатации и технического обслуживания линейного объекта инфраструктуры" в год предоставления льготных кредитов и субсидии;</w:t>
      </w:r>
      <w:r w:rsidRPr="0032728A">
        <w:t xml:space="preserve"> {6}</w:t>
      </w:r>
    </w:p>
    <w:p w14:paraId="06150CCE" w14:textId="5C128957" w:rsidR="00F77EFC" w:rsidRPr="0032728A" w:rsidRDefault="00F77EFC">
      <w:pPr>
        <w:pStyle w:val="ConsPlusNormal"/>
        <w:spacing w:before="220"/>
        <w:ind w:firstLine="540"/>
        <w:jc w:val="both"/>
      </w:pPr>
      <w:bookmarkStart w:id="5" w:name="P74"/>
      <w:bookmarkEnd w:id="5"/>
      <w:r>
        <w:t xml:space="preserve">б) </w:t>
      </w:r>
      <w:r w:rsidR="0032728A" w:rsidRPr="0032728A">
        <w:t>{18}</w:t>
      </w:r>
      <w:r w:rsidR="00D16555" w:rsidRPr="00D16555">
        <w:t xml:space="preserve"> </w:t>
      </w:r>
      <w:r>
        <w:t xml:space="preserve">уполномоченный банк на 1-е число месяца, предшествующего месяцу подачи заявки на участие в отборе (далее - заявка), </w:t>
      </w:r>
      <w:r w:rsidR="0032728A" w:rsidRPr="0032728A">
        <w:t>{18} {</w:t>
      </w:r>
      <w:r w:rsidR="0032728A">
        <w:t>12</w:t>
      </w:r>
      <w:r w:rsidR="0032728A" w:rsidRPr="0032728A">
        <w:t>}</w:t>
      </w:r>
      <w:r w:rsidR="00D16555" w:rsidRPr="00D16555">
        <w:t xml:space="preserve"> </w:t>
      </w:r>
      <w:r>
        <w:t>соответствует следующим требованиям:</w:t>
      </w:r>
      <w:r w:rsidR="0032728A" w:rsidRPr="0032728A">
        <w:t>{1</w:t>
      </w:r>
      <w:r w:rsidR="0032728A">
        <w:t>2</w:t>
      </w:r>
      <w:r w:rsidR="0032728A" w:rsidRPr="0032728A">
        <w:t>}</w:t>
      </w:r>
    </w:p>
    <w:p w14:paraId="7098F700" w14:textId="77777777" w:rsidR="00F77EFC" w:rsidRDefault="0032728A">
      <w:pPr>
        <w:pStyle w:val="ConsPlusNormal"/>
        <w:spacing w:before="220"/>
        <w:ind w:firstLine="540"/>
        <w:jc w:val="both"/>
      </w:pPr>
      <w:r w:rsidRPr="0032728A">
        <w:t>{1</w:t>
      </w:r>
      <w:r>
        <w:t>2</w:t>
      </w:r>
      <w:r w:rsidRPr="0032728A">
        <w:t>}</w:t>
      </w:r>
      <w:r w:rsidR="00F77EFC">
        <w:t>уполномоченный банк осуществляет свою деятельность с учетом реорганизаций в течение не менее 5 лет;</w:t>
      </w:r>
      <w:r w:rsidRPr="0032728A">
        <w:t xml:space="preserve"> {1</w:t>
      </w:r>
      <w:r>
        <w:t>2</w:t>
      </w:r>
      <w:r w:rsidRPr="0032728A">
        <w:t>}</w:t>
      </w:r>
    </w:p>
    <w:p w14:paraId="3748B5BC" w14:textId="4E2BA8E5" w:rsidR="00F77EFC" w:rsidRDefault="0032728A">
      <w:pPr>
        <w:pStyle w:val="ConsPlusNormal"/>
        <w:spacing w:before="220"/>
        <w:ind w:firstLine="540"/>
        <w:jc w:val="both"/>
      </w:pPr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>у уполномоченного банка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32728A">
        <w:t xml:space="preserve"> {1</w:t>
      </w:r>
      <w:r>
        <w:t>2</w:t>
      </w:r>
      <w:r w:rsidRPr="0032728A">
        <w:t>}</w:t>
      </w:r>
    </w:p>
    <w:p w14:paraId="7B70B526" w14:textId="7BFB2E4E" w:rsidR="00F77EFC" w:rsidRDefault="0032728A">
      <w:pPr>
        <w:pStyle w:val="ConsPlusNormal"/>
        <w:spacing w:before="220"/>
        <w:ind w:firstLine="540"/>
        <w:jc w:val="both"/>
      </w:pPr>
      <w:bookmarkStart w:id="6" w:name="P77"/>
      <w:bookmarkEnd w:id="6"/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>у уполномоченного банка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32728A">
        <w:t xml:space="preserve"> {1</w:t>
      </w:r>
      <w:r>
        <w:t>2</w:t>
      </w:r>
      <w:r w:rsidRPr="0032728A">
        <w:t>}</w:t>
      </w:r>
    </w:p>
    <w:p w14:paraId="2DE27A6D" w14:textId="6E2C73B9" w:rsidR="00F77EFC" w:rsidRDefault="0032728A">
      <w:pPr>
        <w:pStyle w:val="ConsPlusNormal"/>
        <w:spacing w:before="220"/>
        <w:ind w:firstLine="540"/>
        <w:jc w:val="both"/>
      </w:pPr>
      <w:bookmarkStart w:id="7" w:name="P78"/>
      <w:bookmarkEnd w:id="7"/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>уполномоченный банк не находится в процессе реорганизации (за исключением реорганизации в форме присоединения к другому уполномоченному банку) или ликвидации, в отношении его не введена процедура банкротства, деятельность не приостановлена в порядке, предусмотренном законодательством Российской Федерации;</w:t>
      </w:r>
      <w:r w:rsidRPr="0032728A">
        <w:t xml:space="preserve"> {1</w:t>
      </w:r>
      <w:r>
        <w:t>2</w:t>
      </w:r>
      <w:r w:rsidRPr="0032728A">
        <w:t>}</w:t>
      </w:r>
    </w:p>
    <w:p w14:paraId="647F78BE" w14:textId="3A60771E" w:rsidR="00F77EFC" w:rsidRDefault="0032728A">
      <w:pPr>
        <w:pStyle w:val="ConsPlusNormal"/>
        <w:spacing w:before="220"/>
        <w:ind w:firstLine="540"/>
        <w:jc w:val="both"/>
      </w:pPr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>уполномоченный банк обладает собственными средствами (капиталом);</w:t>
      </w:r>
      <w:r w:rsidRPr="0032728A">
        <w:t xml:space="preserve"> {1</w:t>
      </w:r>
      <w:r>
        <w:t>2</w:t>
      </w:r>
      <w:r w:rsidRPr="0032728A">
        <w:t>}</w:t>
      </w:r>
    </w:p>
    <w:p w14:paraId="0948065D" w14:textId="21C69DEE" w:rsidR="00F77EFC" w:rsidRDefault="0032728A">
      <w:pPr>
        <w:pStyle w:val="ConsPlusNormal"/>
        <w:spacing w:before="220"/>
        <w:ind w:firstLine="540"/>
        <w:jc w:val="both"/>
      </w:pPr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 xml:space="preserve">уполномоченный банк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8" w:history="1">
        <w:r w:rsidR="00F77EFC">
          <w:rPr>
            <w:color w:val="0000FF"/>
          </w:rPr>
          <w:t>пункте 1</w:t>
        </w:r>
      </w:hyperlink>
      <w:r w:rsidR="00F77EFC">
        <w:t xml:space="preserve"> настоящих Правил;</w:t>
      </w:r>
      <w:r w:rsidRPr="0032728A">
        <w:t xml:space="preserve"> {1</w:t>
      </w:r>
      <w:r>
        <w:t>2</w:t>
      </w:r>
      <w:r w:rsidRPr="0032728A">
        <w:t>}</w:t>
      </w:r>
    </w:p>
    <w:p w14:paraId="2B28E27F" w14:textId="5BA579BE" w:rsidR="00F77EFC" w:rsidRDefault="0032728A">
      <w:pPr>
        <w:pStyle w:val="ConsPlusNormal"/>
        <w:spacing w:before="220"/>
        <w:ind w:firstLine="540"/>
        <w:jc w:val="both"/>
      </w:pPr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>уполномоченный банк имеет статус резидента Российской Федерации и зарегистрирован в качестве юридического лица на территории Российской Федерации;</w:t>
      </w:r>
      <w:r w:rsidRPr="0032728A">
        <w:t xml:space="preserve"> {1</w:t>
      </w:r>
      <w:r>
        <w:t>2</w:t>
      </w:r>
      <w:r w:rsidRPr="0032728A">
        <w:t>}</w:t>
      </w:r>
    </w:p>
    <w:p w14:paraId="5A85EB44" w14:textId="763C5665" w:rsidR="00F77EFC" w:rsidRDefault="0032728A">
      <w:pPr>
        <w:pStyle w:val="ConsPlusNormal"/>
        <w:spacing w:before="220"/>
        <w:ind w:firstLine="540"/>
        <w:jc w:val="both"/>
      </w:pPr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>у уполномоченного банка имеется базовая или универсальная лицензия на осуществление банковских операций, выданная Центральным банком Российской Федерации;</w:t>
      </w:r>
      <w:r w:rsidRPr="0032728A">
        <w:t xml:space="preserve"> {1</w:t>
      </w:r>
      <w:r>
        <w:t>2</w:t>
      </w:r>
      <w:r w:rsidRPr="0032728A">
        <w:t>}</w:t>
      </w:r>
    </w:p>
    <w:p w14:paraId="5E9F7455" w14:textId="03CB61DF" w:rsidR="00F77EFC" w:rsidRDefault="0032728A">
      <w:pPr>
        <w:pStyle w:val="ConsPlusNormal"/>
        <w:spacing w:before="220"/>
        <w:ind w:firstLine="540"/>
        <w:jc w:val="both"/>
      </w:pPr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уполномоченного банка;</w:t>
      </w:r>
      <w:r w:rsidRPr="0032728A">
        <w:t xml:space="preserve"> {1</w:t>
      </w:r>
      <w:r>
        <w:t>2</w:t>
      </w:r>
      <w:r w:rsidRPr="0032728A">
        <w:t>}</w:t>
      </w:r>
    </w:p>
    <w:p w14:paraId="263EB88C" w14:textId="60EEE345" w:rsidR="00F77EFC" w:rsidRDefault="0032728A">
      <w:pPr>
        <w:pStyle w:val="ConsPlusNormal"/>
        <w:spacing w:before="220"/>
        <w:ind w:firstLine="540"/>
        <w:jc w:val="both"/>
      </w:pPr>
      <w:bookmarkStart w:id="8" w:name="P84"/>
      <w:bookmarkEnd w:id="8"/>
      <w:r w:rsidRPr="0032728A">
        <w:t>{1</w:t>
      </w:r>
      <w:r>
        <w:t>2</w:t>
      </w:r>
      <w:r w:rsidRPr="0032728A">
        <w:t>}</w:t>
      </w:r>
      <w:r w:rsidR="00D16555" w:rsidRPr="00D16555">
        <w:t xml:space="preserve"> </w:t>
      </w:r>
      <w:r w:rsidR="00F77EFC">
        <w:t xml:space="preserve">уполномоченный банк не является иностранным юридическим лицом, а также российским юридическим лицом, в уставном (складочном) капитале которого доля участия </w:t>
      </w:r>
      <w:r w:rsidR="00F77EFC">
        <w:lastRenderedPageBreak/>
        <w:t>иностранных юридических лиц, местом регистрации которых является государство или территория, включенные</w:t>
      </w:r>
      <w:r w:rsidR="00D16555" w:rsidRPr="00D16555">
        <w:t xml:space="preserve"> </w:t>
      </w:r>
      <w:r w:rsidR="00003D67" w:rsidRPr="00003D67">
        <w:t>{12}{12}</w:t>
      </w:r>
      <w:r w:rsidR="00F77EFC">
        <w:t xml:space="preserve">в утвержденный Министерством финансов Российской Федерации </w:t>
      </w:r>
      <w:hyperlink r:id="rId8" w:history="1">
        <w:r w:rsidR="00F77EFC">
          <w:rPr>
            <w:color w:val="0000FF"/>
          </w:rPr>
          <w:t>перечень</w:t>
        </w:r>
      </w:hyperlink>
      <w:r w:rsidR="00F77EFC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Pr="0032728A">
        <w:t xml:space="preserve"> {1</w:t>
      </w:r>
      <w:r>
        <w:t>2</w:t>
      </w:r>
      <w:r w:rsidRPr="0032728A">
        <w:t>}</w:t>
      </w:r>
    </w:p>
    <w:p w14:paraId="4F3A9A44" w14:textId="3C502505" w:rsidR="00F77EFC" w:rsidRPr="0032728A" w:rsidRDefault="00F77EFC">
      <w:pPr>
        <w:pStyle w:val="ConsPlusNormal"/>
        <w:spacing w:before="220"/>
        <w:ind w:firstLine="540"/>
        <w:jc w:val="both"/>
      </w:pPr>
      <w:bookmarkStart w:id="9" w:name="P85"/>
      <w:bookmarkEnd w:id="9"/>
      <w:r>
        <w:t xml:space="preserve">7. </w:t>
      </w:r>
      <w:r w:rsidR="0032728A" w:rsidRPr="0032728A">
        <w:t>{10}</w:t>
      </w:r>
      <w:r w:rsidR="00D16555" w:rsidRPr="00D16555">
        <w:t xml:space="preserve"> </w:t>
      </w:r>
      <w:r>
        <w:t xml:space="preserve">Не позднее 15 рабочих дней со дня утверждения Министерством транспорта Российской Федерации </w:t>
      </w:r>
      <w:hyperlink r:id="rId9" w:history="1">
        <w:r>
          <w:rPr>
            <w:color w:val="0000FF"/>
          </w:rPr>
          <w:t>положения</w:t>
        </w:r>
      </w:hyperlink>
      <w:r>
        <w:t xml:space="preserve"> о межведомственной комиссии, создаваемой в целях принятия решений о возмещении российским кредитным организациям недополученных доходов по кредитам, </w:t>
      </w:r>
      <w:r w:rsidR="00003D67" w:rsidRPr="00003D67">
        <w:t>{10}{10}</w:t>
      </w:r>
      <w:r>
        <w:t xml:space="preserve">выданным подрядным организациям на досрочное исполнение контрактов по объектам капитального строительства по льготной ставке (далее - межведомственная комиссия), включающего порядок принятия межведомственной комиссией решений, Федеральное дорожное агентство </w:t>
      </w:r>
      <w:r w:rsidR="00003D67" w:rsidRPr="00003D67">
        <w:t>{10}{10}</w:t>
      </w:r>
      <w:r>
        <w:t>размещает информацию о проведении отбора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с указанием:</w:t>
      </w:r>
      <w:r w:rsidR="0032728A" w:rsidRPr="0032728A">
        <w:t xml:space="preserve"> {10}</w:t>
      </w:r>
    </w:p>
    <w:p w14:paraId="163D0084" w14:textId="6DBE4120" w:rsidR="00F77EFC" w:rsidRDefault="00F77EFC">
      <w:pPr>
        <w:pStyle w:val="ConsPlusNormal"/>
        <w:spacing w:before="220"/>
        <w:ind w:firstLine="540"/>
        <w:jc w:val="both"/>
      </w:pPr>
      <w:r>
        <w:t xml:space="preserve">а) </w:t>
      </w:r>
      <w:r w:rsidR="0032728A" w:rsidRPr="0032728A">
        <w:t>{10}</w:t>
      </w:r>
      <w:r w:rsidR="00D16555" w:rsidRPr="00D16555">
        <w:t xml:space="preserve"> </w:t>
      </w:r>
      <w:r>
        <w:t>срока проведения отбора, который не может быть менее 30 календарных дней, следующих за днем размещения объявления о его проведении;</w:t>
      </w:r>
      <w:r w:rsidR="0032728A" w:rsidRPr="0032728A">
        <w:t xml:space="preserve"> {10}</w:t>
      </w:r>
    </w:p>
    <w:p w14:paraId="3D498B50" w14:textId="1E5AD852" w:rsidR="00F77EFC" w:rsidRDefault="00F77EFC">
      <w:pPr>
        <w:pStyle w:val="ConsPlusNormal"/>
        <w:spacing w:before="220"/>
        <w:ind w:firstLine="540"/>
        <w:jc w:val="both"/>
      </w:pPr>
      <w:r>
        <w:t xml:space="preserve">б) </w:t>
      </w:r>
      <w:r w:rsidR="0032728A" w:rsidRPr="0032728A">
        <w:t>{10}</w:t>
      </w:r>
      <w:r w:rsidR="008C2569">
        <w:t xml:space="preserve"> </w:t>
      </w:r>
      <w:r>
        <w:t>наименования, места нахождения, почтового адреса, адреса электронной почты Федерального дорожного агентства как получателя бюджетных средств;</w:t>
      </w:r>
      <w:r w:rsidR="0032728A" w:rsidRPr="0032728A">
        <w:t xml:space="preserve"> {10}</w:t>
      </w:r>
    </w:p>
    <w:p w14:paraId="49726137" w14:textId="305AAA6C" w:rsidR="00F77EFC" w:rsidRDefault="00F77EFC">
      <w:pPr>
        <w:pStyle w:val="ConsPlusNormal"/>
        <w:spacing w:before="220"/>
        <w:ind w:firstLine="540"/>
        <w:jc w:val="both"/>
      </w:pPr>
      <w:r>
        <w:t xml:space="preserve">в) </w:t>
      </w:r>
      <w:r w:rsidR="0032728A" w:rsidRPr="0032728A">
        <w:t>{10}</w:t>
      </w:r>
      <w:r w:rsidR="00D16555" w:rsidRPr="00D16555">
        <w:t xml:space="preserve"> </w:t>
      </w:r>
      <w:r>
        <w:t xml:space="preserve">результатов предоставления субсидии в соответствии с </w:t>
      </w:r>
      <w:hyperlink w:anchor="P136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32728A" w:rsidRPr="0032728A">
        <w:t xml:space="preserve"> {10}</w:t>
      </w:r>
    </w:p>
    <w:p w14:paraId="44085D10" w14:textId="2148B9EB" w:rsidR="00F77EFC" w:rsidRDefault="00F77EFC">
      <w:pPr>
        <w:pStyle w:val="ConsPlusNormal"/>
        <w:spacing w:before="220"/>
        <w:ind w:firstLine="540"/>
        <w:jc w:val="both"/>
      </w:pPr>
      <w:r>
        <w:t xml:space="preserve">г) </w:t>
      </w:r>
      <w:r w:rsidR="0032728A" w:rsidRPr="0032728A">
        <w:t>{10}</w:t>
      </w:r>
      <w:r w:rsidR="00D16555" w:rsidRPr="00D16555">
        <w:t xml:space="preserve"> </w:t>
      </w:r>
      <w:r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="0032728A" w:rsidRPr="0032728A">
        <w:t xml:space="preserve"> {10}</w:t>
      </w:r>
    </w:p>
    <w:p w14:paraId="0FE6FFBD" w14:textId="77777777" w:rsidR="00F77EFC" w:rsidRDefault="00F77EFC">
      <w:pPr>
        <w:pStyle w:val="ConsPlusNormal"/>
        <w:spacing w:before="220"/>
        <w:ind w:firstLine="540"/>
        <w:jc w:val="both"/>
      </w:pPr>
      <w:r>
        <w:t>д)</w:t>
      </w:r>
      <w:r w:rsidR="0032728A" w:rsidRPr="0032728A">
        <w:t xml:space="preserve"> {10}</w:t>
      </w:r>
      <w:r>
        <w:t xml:space="preserve"> требований к участникам отбора в соответствии с </w:t>
      </w:r>
      <w:hyperlink w:anchor="P61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74" w:history="1">
        <w:r>
          <w:rPr>
            <w:color w:val="0000FF"/>
          </w:rPr>
          <w:t>"б" пункта 6</w:t>
        </w:r>
      </w:hyperlink>
      <w:r>
        <w:t xml:space="preserve"> настоящих Правил;</w:t>
      </w:r>
      <w:r w:rsidR="0032728A" w:rsidRPr="0032728A">
        <w:t xml:space="preserve"> {10}</w:t>
      </w:r>
    </w:p>
    <w:p w14:paraId="2BEDAFBB" w14:textId="7E112730" w:rsidR="00F77EFC" w:rsidRDefault="00F77EFC">
      <w:pPr>
        <w:pStyle w:val="ConsPlusNormal"/>
        <w:spacing w:before="220"/>
        <w:ind w:firstLine="540"/>
        <w:jc w:val="both"/>
      </w:pPr>
      <w:r>
        <w:t xml:space="preserve">е) </w:t>
      </w:r>
      <w:r w:rsidR="0032728A" w:rsidRPr="0032728A">
        <w:t>{10}</w:t>
      </w:r>
      <w:r w:rsidR="00D16555" w:rsidRPr="00D16555">
        <w:t xml:space="preserve"> </w:t>
      </w:r>
      <w:r>
        <w:t xml:space="preserve">порядка подачи заявок участниками отбора и требований, предъявляемых к форме и содержанию заявок, в соответствии с </w:t>
      </w:r>
      <w:hyperlink w:anchor="P9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32728A" w:rsidRPr="0032728A">
        <w:t xml:space="preserve"> {10}</w:t>
      </w:r>
    </w:p>
    <w:p w14:paraId="587B6A01" w14:textId="73194CD4" w:rsidR="00F77EFC" w:rsidRDefault="00F77EFC">
      <w:pPr>
        <w:pStyle w:val="ConsPlusNormal"/>
        <w:spacing w:before="220"/>
        <w:ind w:firstLine="540"/>
        <w:jc w:val="both"/>
      </w:pPr>
      <w:r>
        <w:t xml:space="preserve">ж) </w:t>
      </w:r>
      <w:r w:rsidR="0032728A" w:rsidRPr="0032728A">
        <w:t>{10}</w:t>
      </w:r>
      <w:r w:rsidR="00D16555" w:rsidRPr="00D16555">
        <w:t xml:space="preserve"> </w:t>
      </w:r>
      <w:r>
        <w:t>порядка отзыва заявок, а также порядка возврата заявок и порядка внесения изменений в заявления участников отбора на предоставление субсидии;</w:t>
      </w:r>
      <w:r w:rsidR="0032728A" w:rsidRPr="0032728A">
        <w:t xml:space="preserve"> {10}</w:t>
      </w:r>
    </w:p>
    <w:p w14:paraId="119E96BC" w14:textId="2CA54C8A" w:rsidR="00F77EFC" w:rsidRDefault="00F77EFC">
      <w:pPr>
        <w:pStyle w:val="ConsPlusNormal"/>
        <w:spacing w:before="220"/>
        <w:ind w:firstLine="540"/>
        <w:jc w:val="both"/>
      </w:pPr>
      <w:r>
        <w:t xml:space="preserve">з) </w:t>
      </w:r>
      <w:r w:rsidR="0032728A" w:rsidRPr="0032728A">
        <w:t>{10}</w:t>
      </w:r>
      <w:r w:rsidR="00D16555" w:rsidRPr="00D16555">
        <w:t xml:space="preserve"> </w:t>
      </w:r>
      <w:r>
        <w:t xml:space="preserve">правил рассмотрения и оценки заявок в соответствии с </w:t>
      </w:r>
      <w:hyperlink w:anchor="P106" w:history="1">
        <w:r>
          <w:rPr>
            <w:color w:val="0000FF"/>
          </w:rPr>
          <w:t>пунктами 11</w:t>
        </w:r>
      </w:hyperlink>
      <w:r>
        <w:t xml:space="preserve"> - </w:t>
      </w:r>
      <w:hyperlink w:anchor="P129" w:history="1">
        <w:r>
          <w:rPr>
            <w:color w:val="0000FF"/>
          </w:rPr>
          <w:t>18</w:t>
        </w:r>
      </w:hyperlink>
      <w:r>
        <w:t xml:space="preserve"> настоящих Правил;</w:t>
      </w:r>
      <w:r w:rsidR="0032728A" w:rsidRPr="0032728A">
        <w:t xml:space="preserve"> {10}</w:t>
      </w:r>
    </w:p>
    <w:p w14:paraId="0C097321" w14:textId="5C7616C8" w:rsidR="00F77EFC" w:rsidRDefault="00F77EFC">
      <w:pPr>
        <w:pStyle w:val="ConsPlusNormal"/>
        <w:spacing w:before="220"/>
        <w:ind w:firstLine="540"/>
        <w:jc w:val="both"/>
      </w:pPr>
      <w:r>
        <w:t xml:space="preserve">и) </w:t>
      </w:r>
      <w:r w:rsidR="0032728A" w:rsidRPr="0032728A">
        <w:t>{10}</w:t>
      </w:r>
      <w:r w:rsidR="00D16555" w:rsidRPr="00D16555">
        <w:t xml:space="preserve"> </w:t>
      </w:r>
      <w:r>
        <w:t>порядка разъяснения положений объявления о проведении отбора (Федеральное дорожное агентство представляет такое разъяснение в течение 3 рабочих дней со дня поступления соответствующего запроса);</w:t>
      </w:r>
      <w:r w:rsidR="0032728A" w:rsidRPr="0032728A">
        <w:t xml:space="preserve"> {10}</w:t>
      </w:r>
    </w:p>
    <w:p w14:paraId="619281BE" w14:textId="3954EFE4" w:rsidR="00F77EFC" w:rsidRDefault="00F77EFC">
      <w:pPr>
        <w:pStyle w:val="ConsPlusNormal"/>
        <w:spacing w:before="220"/>
        <w:ind w:firstLine="540"/>
        <w:jc w:val="both"/>
      </w:pPr>
      <w:r>
        <w:t xml:space="preserve">к) </w:t>
      </w:r>
      <w:r w:rsidR="0032728A" w:rsidRPr="0032728A">
        <w:t>{10}</w:t>
      </w:r>
      <w:r w:rsidR="00D16555" w:rsidRPr="00D16555">
        <w:t xml:space="preserve"> </w:t>
      </w:r>
      <w:r>
        <w:t xml:space="preserve">срока, в течение которого победитель отбора должен подписать соглашение, заключаемое с Федеральным дорожным агентством по типовой </w:t>
      </w:r>
      <w:hyperlink r:id="rId10" w:history="1">
        <w:r>
          <w:rPr>
            <w:color w:val="0000FF"/>
          </w:rPr>
          <w:t>форме</w:t>
        </w:r>
      </w:hyperlink>
      <w:r>
        <w:t xml:space="preserve">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 (далее - соглашение) в соответствии с </w:t>
      </w:r>
      <w:hyperlink w:anchor="P144" w:history="1">
        <w:r>
          <w:rPr>
            <w:color w:val="0000FF"/>
          </w:rPr>
          <w:t>пунктом 22</w:t>
        </w:r>
      </w:hyperlink>
      <w:r>
        <w:t xml:space="preserve"> настоящих Правил;</w:t>
      </w:r>
      <w:r w:rsidR="0032728A" w:rsidRPr="0032728A">
        <w:t xml:space="preserve"> {10}</w:t>
      </w:r>
    </w:p>
    <w:p w14:paraId="4C883E2C" w14:textId="77777777" w:rsidR="00F77EFC" w:rsidRDefault="00F77EFC">
      <w:pPr>
        <w:pStyle w:val="ConsPlusNormal"/>
        <w:spacing w:before="220"/>
        <w:ind w:firstLine="540"/>
        <w:jc w:val="both"/>
      </w:pPr>
      <w:r>
        <w:t>л)</w:t>
      </w:r>
      <w:r w:rsidR="0032728A" w:rsidRPr="0032728A">
        <w:t xml:space="preserve"> {10}</w:t>
      </w:r>
      <w:r>
        <w:t xml:space="preserve"> условий признания победителя отбора уклонившимся от заключения соглашения;</w:t>
      </w:r>
      <w:r w:rsidR="0032728A" w:rsidRPr="0032728A">
        <w:t xml:space="preserve"> {10}</w:t>
      </w:r>
    </w:p>
    <w:p w14:paraId="21C60A42" w14:textId="77777777" w:rsidR="00F77EFC" w:rsidRDefault="00F77EFC">
      <w:pPr>
        <w:pStyle w:val="ConsPlusNormal"/>
        <w:spacing w:before="220"/>
        <w:ind w:firstLine="540"/>
        <w:jc w:val="both"/>
      </w:pPr>
      <w:r>
        <w:t>м)</w:t>
      </w:r>
      <w:r w:rsidR="0032728A" w:rsidRPr="0032728A">
        <w:t xml:space="preserve"> {10}</w:t>
      </w:r>
      <w:r>
        <w:t xml:space="preserve"> даты размещения результатов отбора на едином портале в сети "Интернет" в </w:t>
      </w:r>
      <w:r>
        <w:lastRenderedPageBreak/>
        <w:t xml:space="preserve">соответствии с </w:t>
      </w:r>
      <w:hyperlink w:anchor="P129" w:history="1">
        <w:r>
          <w:rPr>
            <w:color w:val="0000FF"/>
          </w:rPr>
          <w:t>пунктом 18</w:t>
        </w:r>
      </w:hyperlink>
      <w:r>
        <w:t xml:space="preserve"> настоящих Правил.</w:t>
      </w:r>
      <w:r w:rsidR="0032728A" w:rsidRPr="0032728A">
        <w:t xml:space="preserve"> {10}</w:t>
      </w:r>
    </w:p>
    <w:p w14:paraId="45844B83" w14:textId="0A83D3A0" w:rsidR="00F77EFC" w:rsidRPr="0032728A" w:rsidRDefault="00F77EFC">
      <w:pPr>
        <w:pStyle w:val="ConsPlusNormal"/>
        <w:spacing w:before="220"/>
        <w:ind w:firstLine="540"/>
        <w:jc w:val="both"/>
      </w:pPr>
      <w:bookmarkStart w:id="10" w:name="P98"/>
      <w:bookmarkEnd w:id="10"/>
      <w:r>
        <w:t xml:space="preserve">8. </w:t>
      </w:r>
      <w:r w:rsidR="0032728A" w:rsidRPr="0032728A">
        <w:t>{13}</w:t>
      </w:r>
      <w:r w:rsidR="00D16555" w:rsidRPr="00D16555">
        <w:t xml:space="preserve"> </w:t>
      </w:r>
      <w:r>
        <w:t xml:space="preserve">В целях участия в отборе уполномоченный банк представляет в Федеральное дорожное агентство заявку по форме согласно </w:t>
      </w:r>
      <w:hyperlink w:anchor="P271" w:history="1">
        <w:r>
          <w:rPr>
            <w:color w:val="0000FF"/>
          </w:rPr>
          <w:t>приложению N 1</w:t>
        </w:r>
      </w:hyperlink>
      <w:r>
        <w:t>.</w:t>
      </w:r>
      <w:r w:rsidR="0032728A" w:rsidRPr="0032728A">
        <w:t>{13}</w:t>
      </w:r>
    </w:p>
    <w:p w14:paraId="7F51A9A4" w14:textId="7E5A53C6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{13}</w:t>
      </w:r>
      <w:r w:rsidR="00D16555" w:rsidRPr="00D16555">
        <w:t xml:space="preserve"> </w:t>
      </w:r>
      <w:r w:rsidR="00F77EFC">
        <w:t>Заявка подписывается руководителем уполномоченного банка или уполномоченным лицом уполномоченного банка (с представлением документов, подтверждающих полномочия такого лица).</w:t>
      </w:r>
      <w:r w:rsidRPr="0032728A">
        <w:t>{13}</w:t>
      </w:r>
    </w:p>
    <w:p w14:paraId="7AE5FC99" w14:textId="1ADCC9A8" w:rsidR="00F77EFC" w:rsidRPr="0032728A" w:rsidRDefault="00F77EFC">
      <w:pPr>
        <w:pStyle w:val="ConsPlusNormal"/>
        <w:spacing w:before="220"/>
        <w:ind w:firstLine="540"/>
        <w:jc w:val="both"/>
      </w:pPr>
      <w:bookmarkStart w:id="11" w:name="P100"/>
      <w:bookmarkEnd w:id="11"/>
      <w:r>
        <w:t xml:space="preserve">9. </w:t>
      </w:r>
      <w:r w:rsidR="0032728A" w:rsidRPr="0032728A">
        <w:t>{1</w:t>
      </w:r>
      <w:r w:rsidR="00B215BA" w:rsidRPr="00B215BA">
        <w:t>0</w:t>
      </w:r>
      <w:r w:rsidR="0032728A" w:rsidRPr="0032728A">
        <w:t>}</w:t>
      </w:r>
      <w:r>
        <w:t>К заявке прилагаются следующие документы:</w:t>
      </w:r>
      <w:r w:rsidR="0032728A" w:rsidRPr="0032728A">
        <w:t>{1</w:t>
      </w:r>
      <w:r w:rsidR="00B215BA" w:rsidRPr="00B215BA">
        <w:t>0</w:t>
      </w:r>
      <w:r w:rsidR="0032728A" w:rsidRPr="0032728A">
        <w:t>}</w:t>
      </w:r>
    </w:p>
    <w:p w14:paraId="64187BE1" w14:textId="166CC802" w:rsidR="00F77EFC" w:rsidRDefault="00F77EFC">
      <w:pPr>
        <w:pStyle w:val="ConsPlusNormal"/>
        <w:spacing w:before="220"/>
        <w:ind w:firstLine="540"/>
        <w:jc w:val="both"/>
      </w:pPr>
      <w:r>
        <w:t>а)</w:t>
      </w:r>
      <w:r w:rsidR="0032728A" w:rsidRPr="0032728A">
        <w:t xml:space="preserve"> {1</w:t>
      </w:r>
      <w:r w:rsidR="00B215BA" w:rsidRPr="00B215BA">
        <w:t>0</w:t>
      </w:r>
      <w:r w:rsidR="0032728A" w:rsidRPr="0032728A">
        <w:t>}</w:t>
      </w:r>
      <w:r>
        <w:t xml:space="preserve"> копия лицензии на осуществление банковских операций, выданной Центральным банком Российской Федерации;</w:t>
      </w:r>
      <w:r w:rsidR="0032728A" w:rsidRPr="0032728A">
        <w:t xml:space="preserve"> {1</w:t>
      </w:r>
      <w:r w:rsidR="00B215BA" w:rsidRPr="00B215BA">
        <w:t>0</w:t>
      </w:r>
      <w:r w:rsidR="0032728A" w:rsidRPr="0032728A">
        <w:t>}</w:t>
      </w:r>
    </w:p>
    <w:p w14:paraId="1A556226" w14:textId="49173774" w:rsidR="00F77EFC" w:rsidRDefault="00F77EFC">
      <w:pPr>
        <w:pStyle w:val="ConsPlusNormal"/>
        <w:spacing w:before="220"/>
        <w:ind w:firstLine="540"/>
        <w:jc w:val="both"/>
      </w:pPr>
      <w:r>
        <w:t xml:space="preserve">б) </w:t>
      </w:r>
      <w:r w:rsidR="0032728A" w:rsidRPr="0032728A">
        <w:t>{1</w:t>
      </w:r>
      <w:r w:rsidR="00B215BA" w:rsidRPr="00B215BA">
        <w:t>0</w:t>
      </w:r>
      <w:r w:rsidR="0032728A" w:rsidRPr="0032728A">
        <w:t>}</w:t>
      </w:r>
      <w:r w:rsidR="00B215BA" w:rsidRPr="00B215BA">
        <w:t xml:space="preserve"> </w:t>
      </w:r>
      <w:r>
        <w:t>справка налогового органа об исполнении уполномоченным банком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 (в случае непредставления этого документа Федеральное дорожное агентство запрашивает его самостоятельно);</w:t>
      </w:r>
      <w:r w:rsidR="0032728A" w:rsidRPr="0032728A">
        <w:t xml:space="preserve"> {1</w:t>
      </w:r>
      <w:r w:rsidR="00B215BA" w:rsidRPr="00B215BA">
        <w:t>0</w:t>
      </w:r>
      <w:r w:rsidR="0032728A" w:rsidRPr="0032728A">
        <w:t>}</w:t>
      </w:r>
    </w:p>
    <w:p w14:paraId="58A30580" w14:textId="59A6A0B1" w:rsidR="00F77EFC" w:rsidRDefault="00F77EFC">
      <w:pPr>
        <w:pStyle w:val="ConsPlusNormal"/>
        <w:spacing w:before="220"/>
        <w:ind w:firstLine="540"/>
        <w:jc w:val="both"/>
      </w:pPr>
      <w:r>
        <w:t>в)</w:t>
      </w:r>
      <w:r w:rsidR="0032728A" w:rsidRPr="0032728A">
        <w:t xml:space="preserve"> {1</w:t>
      </w:r>
      <w:r w:rsidR="00B215BA" w:rsidRPr="00B215BA">
        <w:t>0</w:t>
      </w:r>
      <w:r w:rsidR="0032728A" w:rsidRPr="0032728A">
        <w:t>}</w:t>
      </w:r>
      <w:r>
        <w:t xml:space="preserve"> справка, подписанная руководителем и главным бухгалтером или уполномоченным лицом уполномоченного банка, скрепленная печатью (при наличии), подтверждающая, что уполномоченный банк по состоянию на 1-е число месяца, предшествующего месяцу подачи заявки, соответствует требованиям, предусмотренным </w:t>
      </w:r>
      <w:hyperlink w:anchor="P77" w:history="1">
        <w:r>
          <w:rPr>
            <w:color w:val="0000FF"/>
          </w:rPr>
          <w:t>абзацами четвертым</w:t>
        </w:r>
      </w:hyperlink>
      <w:r>
        <w:t xml:space="preserve">, </w:t>
      </w:r>
      <w:hyperlink w:anchor="P78" w:history="1">
        <w:r>
          <w:rPr>
            <w:color w:val="0000FF"/>
          </w:rPr>
          <w:t>пятым</w:t>
        </w:r>
      </w:hyperlink>
      <w:r>
        <w:t xml:space="preserve"> и </w:t>
      </w:r>
      <w:hyperlink w:anchor="P84" w:history="1">
        <w:r>
          <w:rPr>
            <w:color w:val="0000FF"/>
          </w:rPr>
          <w:t>одиннадцатым подпункта "б" пункта 6</w:t>
        </w:r>
      </w:hyperlink>
      <w:r>
        <w:t xml:space="preserve"> настоящих Правил;</w:t>
      </w:r>
      <w:r w:rsidR="0032728A" w:rsidRPr="0032728A">
        <w:t xml:space="preserve"> {1</w:t>
      </w:r>
      <w:r w:rsidR="00B215BA" w:rsidRPr="00B215BA">
        <w:t>0</w:t>
      </w:r>
      <w:r w:rsidR="0032728A" w:rsidRPr="0032728A">
        <w:t>}</w:t>
      </w:r>
    </w:p>
    <w:p w14:paraId="0116D419" w14:textId="26F939B0" w:rsidR="00F77EFC" w:rsidRDefault="00F77EFC">
      <w:pPr>
        <w:pStyle w:val="ConsPlusNormal"/>
        <w:spacing w:before="220"/>
        <w:ind w:firstLine="540"/>
        <w:jc w:val="both"/>
      </w:pPr>
      <w:r>
        <w:t xml:space="preserve">г) </w:t>
      </w:r>
      <w:r w:rsidR="0032728A" w:rsidRPr="0032728A">
        <w:t>{1</w:t>
      </w:r>
      <w:r w:rsidR="00B215BA" w:rsidRPr="00B215BA">
        <w:t>0</w:t>
      </w:r>
      <w:r w:rsidR="0032728A" w:rsidRPr="0032728A">
        <w:t>}</w:t>
      </w:r>
      <w:r w:rsidR="00B215BA" w:rsidRPr="00B215BA">
        <w:t xml:space="preserve"> </w:t>
      </w:r>
      <w:r>
        <w:t>кредитный договор, а также (при наличии) дополнительные соглашения к кредитному договору и (или) иные документы, подтверждающие внесение любых изменений в кредитный договор.</w:t>
      </w:r>
      <w:r w:rsidR="0032728A" w:rsidRPr="0032728A">
        <w:t xml:space="preserve"> {1</w:t>
      </w:r>
      <w:r w:rsidR="00B215BA" w:rsidRPr="00B215BA">
        <w:t>0</w:t>
      </w:r>
      <w:r w:rsidR="0032728A" w:rsidRPr="0032728A">
        <w:t>}</w:t>
      </w:r>
    </w:p>
    <w:p w14:paraId="63D37954" w14:textId="4226E6FC" w:rsidR="00F77EFC" w:rsidRPr="0032728A" w:rsidRDefault="00F77EFC">
      <w:pPr>
        <w:pStyle w:val="ConsPlusNormal"/>
        <w:spacing w:before="220"/>
        <w:ind w:firstLine="540"/>
        <w:jc w:val="both"/>
      </w:pPr>
      <w:r>
        <w:t xml:space="preserve">10. </w:t>
      </w:r>
      <w:r w:rsidR="0032728A" w:rsidRPr="0032728A">
        <w:t>{35}</w:t>
      </w:r>
      <w:r w:rsidR="00B215BA" w:rsidRPr="00B215BA">
        <w:t xml:space="preserve"> </w:t>
      </w:r>
      <w:r>
        <w:t>При условии перехода прав требований по кредитному договору в процессе реорганизации уполномоченного банка иная кредитная организация, к которой перешли указанные права требования, вправе представить в Федеральное дорожное агентство заявку с прилагаемыми к ней документами в случае, если такая кредитная организация отвечает требованиям настоящих Правил для уполномоченного банка.</w:t>
      </w:r>
      <w:r w:rsidR="0032728A" w:rsidRPr="0032728A">
        <w:t>{35}</w:t>
      </w:r>
    </w:p>
    <w:p w14:paraId="42E278D6" w14:textId="6978276A" w:rsidR="00F77EFC" w:rsidRDefault="00F77EFC">
      <w:pPr>
        <w:pStyle w:val="ConsPlusNormal"/>
        <w:spacing w:before="220"/>
        <w:ind w:firstLine="540"/>
        <w:jc w:val="both"/>
      </w:pPr>
      <w:bookmarkStart w:id="12" w:name="P106"/>
      <w:bookmarkEnd w:id="12"/>
      <w:r>
        <w:t xml:space="preserve">11. </w:t>
      </w:r>
      <w:r w:rsidR="0032728A" w:rsidRPr="0032728A">
        <w:t>{15}</w:t>
      </w:r>
      <w:r w:rsidR="00B215BA" w:rsidRPr="00B215BA">
        <w:t xml:space="preserve"> </w:t>
      </w:r>
      <w:r>
        <w:t>Федеральное дорожное агентство в течение 20 рабочих дней со дня получения заявки с прилагаемыми к ней документами:</w:t>
      </w:r>
      <w:r w:rsidR="0032728A" w:rsidRPr="0032728A">
        <w:t xml:space="preserve"> {15}</w:t>
      </w:r>
    </w:p>
    <w:p w14:paraId="05428F93" w14:textId="3A78815D" w:rsidR="00F77EFC" w:rsidRDefault="00F77EFC">
      <w:pPr>
        <w:pStyle w:val="ConsPlusNormal"/>
        <w:spacing w:before="220"/>
        <w:ind w:firstLine="540"/>
        <w:jc w:val="both"/>
      </w:pPr>
      <w:r>
        <w:t xml:space="preserve">а) </w:t>
      </w:r>
      <w:r w:rsidR="0032728A" w:rsidRPr="0032728A">
        <w:t>{15}</w:t>
      </w:r>
      <w:r w:rsidR="008C2569">
        <w:t xml:space="preserve"> </w:t>
      </w:r>
      <w:r>
        <w:t>регистрирует заявку и присваивает ей порядковый номер;</w:t>
      </w:r>
      <w:r w:rsidR="0032728A" w:rsidRPr="0032728A">
        <w:t xml:space="preserve"> {15}</w:t>
      </w:r>
    </w:p>
    <w:p w14:paraId="658AA81B" w14:textId="567FC866" w:rsidR="00F77EFC" w:rsidRDefault="00F77EFC">
      <w:pPr>
        <w:pStyle w:val="ConsPlusNormal"/>
        <w:spacing w:before="220"/>
        <w:ind w:firstLine="540"/>
        <w:jc w:val="both"/>
      </w:pPr>
      <w:r>
        <w:t xml:space="preserve">б) </w:t>
      </w:r>
      <w:r w:rsidR="0032728A" w:rsidRPr="0032728A">
        <w:t>{15}</w:t>
      </w:r>
      <w:r w:rsidR="00B215BA" w:rsidRPr="00B215BA">
        <w:t xml:space="preserve"> </w:t>
      </w:r>
      <w:r>
        <w:t>проводит проверку:</w:t>
      </w:r>
      <w:r w:rsidR="0032728A" w:rsidRPr="0032728A">
        <w:t xml:space="preserve"> {15}</w:t>
      </w:r>
    </w:p>
    <w:p w14:paraId="13600C5F" w14:textId="7F37D1C9" w:rsidR="00F77EFC" w:rsidRDefault="0032728A">
      <w:pPr>
        <w:pStyle w:val="ConsPlusNormal"/>
        <w:spacing w:before="220"/>
        <w:ind w:firstLine="540"/>
        <w:jc w:val="both"/>
      </w:pPr>
      <w:r w:rsidRPr="0032728A">
        <w:t>{15}</w:t>
      </w:r>
      <w:r w:rsidR="00B215BA" w:rsidRPr="00B215BA">
        <w:t xml:space="preserve"> </w:t>
      </w:r>
      <w:r w:rsidR="00F77EFC">
        <w:t>полноты сведений, содержащихся в заявке и прилагаемых к ней документах;</w:t>
      </w:r>
      <w:r w:rsidRPr="0032728A">
        <w:t xml:space="preserve"> {15}</w:t>
      </w:r>
    </w:p>
    <w:p w14:paraId="66C755F3" w14:textId="1B77F8F8" w:rsidR="00F77EFC" w:rsidRDefault="0032728A">
      <w:pPr>
        <w:pStyle w:val="ConsPlusNormal"/>
        <w:spacing w:before="220"/>
        <w:ind w:firstLine="540"/>
        <w:jc w:val="both"/>
      </w:pPr>
      <w:r w:rsidRPr="0032728A">
        <w:t>{15}</w:t>
      </w:r>
      <w:r w:rsidR="00B215BA" w:rsidRPr="00B215BA">
        <w:t xml:space="preserve"> </w:t>
      </w:r>
      <w:r w:rsidR="00F77EFC">
        <w:t xml:space="preserve">соответствия уполномоченного банка критериям отбора, установленным </w:t>
      </w:r>
      <w:hyperlink w:anchor="P60" w:history="1">
        <w:r w:rsidR="00F77EFC">
          <w:rPr>
            <w:color w:val="0000FF"/>
          </w:rPr>
          <w:t>пунктом 6</w:t>
        </w:r>
      </w:hyperlink>
      <w:r w:rsidR="00F77EFC">
        <w:t xml:space="preserve"> настоящих Правил.</w:t>
      </w:r>
      <w:r w:rsidRPr="0032728A">
        <w:t xml:space="preserve"> {15}</w:t>
      </w:r>
    </w:p>
    <w:p w14:paraId="08394963" w14:textId="77777777" w:rsidR="00F77EFC" w:rsidRDefault="00F77EFC">
      <w:pPr>
        <w:pStyle w:val="ConsPlusNormal"/>
        <w:spacing w:before="220"/>
        <w:ind w:firstLine="540"/>
        <w:jc w:val="both"/>
      </w:pPr>
      <w:r>
        <w:t>12.</w:t>
      </w:r>
      <w:r w:rsidR="0032728A" w:rsidRPr="0032728A">
        <w:t xml:space="preserve"> {15}</w:t>
      </w:r>
      <w:r>
        <w:t xml:space="preserve"> Срок проведения проверки, предусмотренный </w:t>
      </w:r>
      <w:hyperlink w:anchor="P106" w:history="1">
        <w:r>
          <w:rPr>
            <w:color w:val="0000FF"/>
          </w:rPr>
          <w:t>пунктом 11</w:t>
        </w:r>
      </w:hyperlink>
      <w:r>
        <w:t xml:space="preserve"> настоящих Правил, может быть продлен не более чем на 10 рабочих дней в случае направления Федеральным дорожным агентством уполномоченному банку запроса о представлении необходимых для осуществления такой проверки сведений и документов, в том числе документов, указанных в </w:t>
      </w:r>
      <w:hyperlink w:anchor="P100" w:history="1">
        <w:r>
          <w:rPr>
            <w:color w:val="0000FF"/>
          </w:rPr>
          <w:t>пункте 9</w:t>
        </w:r>
      </w:hyperlink>
      <w:r>
        <w:t xml:space="preserve"> настоящих Правил.</w:t>
      </w:r>
      <w:r w:rsidR="0032728A" w:rsidRPr="0032728A">
        <w:t xml:space="preserve"> {15}</w:t>
      </w:r>
    </w:p>
    <w:p w14:paraId="18C102FB" w14:textId="6496F9C3" w:rsidR="00F77EFC" w:rsidRDefault="0032728A">
      <w:pPr>
        <w:pStyle w:val="ConsPlusNormal"/>
        <w:spacing w:before="220"/>
        <w:ind w:firstLine="540"/>
        <w:jc w:val="both"/>
      </w:pPr>
      <w:r w:rsidRPr="0032728A">
        <w:t>{15}</w:t>
      </w:r>
      <w:r w:rsidR="00B215BA" w:rsidRPr="00B215BA">
        <w:t xml:space="preserve"> </w:t>
      </w:r>
      <w:r w:rsidR="00F77EFC">
        <w:t xml:space="preserve">Уполномоченный банк в 5-дневный срок со дня получения указанного запроса направляет в Федеральное дорожное агентство запрашиваемые сведения и документы или </w:t>
      </w:r>
      <w:r w:rsidR="00F77EFC">
        <w:lastRenderedPageBreak/>
        <w:t>мотивированный отказ в представлении таких сведений и документов.</w:t>
      </w:r>
      <w:r w:rsidRPr="0032728A">
        <w:t xml:space="preserve"> {15}</w:t>
      </w:r>
    </w:p>
    <w:p w14:paraId="3F9C0A83" w14:textId="0EF8AC79" w:rsidR="00F77EFC" w:rsidRDefault="00F77EFC">
      <w:pPr>
        <w:pStyle w:val="ConsPlusNormal"/>
        <w:spacing w:before="220"/>
        <w:ind w:firstLine="540"/>
        <w:jc w:val="both"/>
      </w:pPr>
      <w:bookmarkStart w:id="13" w:name="P113"/>
      <w:bookmarkEnd w:id="13"/>
      <w:r>
        <w:t xml:space="preserve">13. </w:t>
      </w:r>
      <w:r w:rsidR="0032728A" w:rsidRPr="0032728A">
        <w:t>{17}</w:t>
      </w:r>
      <w:r w:rsidR="00B215BA" w:rsidRPr="00B215BA">
        <w:t xml:space="preserve"> </w:t>
      </w:r>
      <w:r>
        <w:t>Основаниями для отклонения заявки на стадии рассмотрения являются:</w:t>
      </w:r>
      <w:r w:rsidR="0032728A" w:rsidRPr="0032728A">
        <w:t xml:space="preserve"> {17}</w:t>
      </w:r>
    </w:p>
    <w:p w14:paraId="604C0753" w14:textId="74FD5062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{17}</w:t>
      </w:r>
      <w:r w:rsidR="00B215BA" w:rsidRPr="00B215BA">
        <w:t xml:space="preserve"> </w:t>
      </w:r>
      <w:r w:rsidR="00F77EFC">
        <w:t xml:space="preserve">несоответствие участника отбора критериям отбора, установленным </w:t>
      </w:r>
      <w:hyperlink w:anchor="P60" w:history="1">
        <w:r w:rsidR="00F77EFC">
          <w:rPr>
            <w:color w:val="0000FF"/>
          </w:rPr>
          <w:t>пунктом 6</w:t>
        </w:r>
      </w:hyperlink>
      <w:r w:rsidR="00F77EFC">
        <w:t xml:space="preserve"> настоящих Правил;</w:t>
      </w:r>
      <w:r w:rsidRPr="0032728A">
        <w:t xml:space="preserve"> {17}</w:t>
      </w:r>
    </w:p>
    <w:p w14:paraId="5FC1DCC8" w14:textId="3501A2CF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{17}</w:t>
      </w:r>
      <w:r w:rsidR="00B215BA" w:rsidRPr="00B215BA">
        <w:t xml:space="preserve"> </w:t>
      </w:r>
      <w:r w:rsidR="00F77EFC">
        <w:t>заявка и документы, представленные участником отбора, не соответствуют требованиям настоящих Правил или представлены не в полном объеме;</w:t>
      </w:r>
      <w:r w:rsidRPr="0032728A">
        <w:t xml:space="preserve"> {17}</w:t>
      </w:r>
    </w:p>
    <w:p w14:paraId="2B3FD87F" w14:textId="1ACFA58F" w:rsidR="00F77EFC" w:rsidRPr="0032728A" w:rsidRDefault="0032728A">
      <w:pPr>
        <w:pStyle w:val="ConsPlusNormal"/>
        <w:spacing w:before="220"/>
        <w:ind w:firstLine="540"/>
        <w:jc w:val="both"/>
      </w:pPr>
      <w:r w:rsidRPr="0032728A">
        <w:t>{17}</w:t>
      </w:r>
      <w:r w:rsidR="00B215BA" w:rsidRPr="00B215BA">
        <w:t xml:space="preserve"> </w:t>
      </w:r>
      <w:r w:rsidR="00F77EFC">
        <w:t>информация, представленная участником отбора, в том числе о месте нахождения и адресе уполномоченного банка, недостоверна;</w:t>
      </w:r>
      <w:r w:rsidRPr="0032728A">
        <w:t xml:space="preserve"> {17}</w:t>
      </w:r>
    </w:p>
    <w:p w14:paraId="4B6152EF" w14:textId="2B0F27EE" w:rsidR="00F77EFC" w:rsidRDefault="0032728A">
      <w:pPr>
        <w:pStyle w:val="ConsPlusNormal"/>
        <w:spacing w:before="220"/>
        <w:ind w:firstLine="540"/>
        <w:jc w:val="both"/>
      </w:pPr>
      <w:r w:rsidRPr="0032728A">
        <w:t>{17}</w:t>
      </w:r>
      <w:r w:rsidR="00B215BA" w:rsidRPr="00B215BA">
        <w:t xml:space="preserve"> </w:t>
      </w:r>
      <w:r w:rsidR="00F77EFC">
        <w:t>заявка представлена после даты (времени), определенной для подачи заявок.</w:t>
      </w:r>
      <w:r w:rsidRPr="0032728A">
        <w:t xml:space="preserve"> </w:t>
      </w:r>
      <w:r w:rsidRPr="00A47A48">
        <w:t>{17}</w:t>
      </w:r>
    </w:p>
    <w:p w14:paraId="6FB769A5" w14:textId="7F7BAC26" w:rsidR="00F77EFC" w:rsidRDefault="00F77EFC">
      <w:pPr>
        <w:pStyle w:val="ConsPlusNormal"/>
        <w:spacing w:before="220"/>
        <w:ind w:firstLine="540"/>
        <w:jc w:val="both"/>
      </w:pPr>
      <w:r>
        <w:t xml:space="preserve">14. </w:t>
      </w:r>
      <w:r w:rsidR="00A47A48" w:rsidRPr="00A47A48">
        <w:t>{17}</w:t>
      </w:r>
      <w:r w:rsidR="00B215BA" w:rsidRPr="00B215BA">
        <w:t xml:space="preserve"> </w:t>
      </w:r>
      <w:r>
        <w:t xml:space="preserve">В случае принятия решения об отклонении заявки по основаниям, указанным в </w:t>
      </w:r>
      <w:hyperlink w:anchor="P113" w:history="1">
        <w:r>
          <w:rPr>
            <w:color w:val="0000FF"/>
          </w:rPr>
          <w:t>пункте 13</w:t>
        </w:r>
      </w:hyperlink>
      <w:r>
        <w:t xml:space="preserve"> настоящих Правил, Федеральное дорожное агентство в течение 10 рабочих дней со дня принятия такого решения направляет уполномоченному банку уведомление об отклонении заявки с указанием причин отказа.</w:t>
      </w:r>
      <w:r w:rsidR="00A47A48" w:rsidRPr="00A47A48">
        <w:t xml:space="preserve"> {17}</w:t>
      </w:r>
    </w:p>
    <w:p w14:paraId="6A5CE270" w14:textId="46883413" w:rsidR="00F77EFC" w:rsidRPr="00A47A48" w:rsidRDefault="00F77EFC">
      <w:pPr>
        <w:pStyle w:val="ConsPlusNormal"/>
        <w:spacing w:before="220"/>
        <w:ind w:firstLine="540"/>
        <w:jc w:val="both"/>
      </w:pPr>
      <w:bookmarkStart w:id="14" w:name="P119"/>
      <w:bookmarkEnd w:id="14"/>
      <w:r>
        <w:t xml:space="preserve">15. </w:t>
      </w:r>
      <w:r w:rsidR="00A47A48" w:rsidRPr="00A47A48">
        <w:t>{</w:t>
      </w:r>
      <w:r w:rsidR="00A47A48">
        <w:t>1</w:t>
      </w:r>
      <w:r w:rsidR="00A47A48" w:rsidRPr="00A47A48">
        <w:t>5}</w:t>
      </w:r>
      <w:r w:rsidR="00B215BA" w:rsidRPr="00B215BA">
        <w:t xml:space="preserve"> </w:t>
      </w:r>
      <w:r>
        <w:t xml:space="preserve">По результатам проверки, проведенной в соответствии с </w:t>
      </w:r>
      <w:hyperlink w:anchor="P106" w:history="1">
        <w:r>
          <w:rPr>
            <w:color w:val="0000FF"/>
          </w:rPr>
          <w:t>пунктом 11</w:t>
        </w:r>
      </w:hyperlink>
      <w:r>
        <w:t xml:space="preserve"> настоящих Правил, в отношении заявок, по которым не принято решение об их отклонении по основаниям, указанным в </w:t>
      </w:r>
      <w:hyperlink w:anchor="P113" w:history="1">
        <w:r>
          <w:rPr>
            <w:color w:val="0000FF"/>
          </w:rPr>
          <w:t>пункте 13</w:t>
        </w:r>
      </w:hyperlink>
      <w:r>
        <w:t xml:space="preserve"> настоящих Правил, межведомственная комиссия проводит ранжирование в соответствии с </w:t>
      </w:r>
      <w:hyperlink w:anchor="P120" w:history="1">
        <w:r>
          <w:rPr>
            <w:color w:val="0000FF"/>
          </w:rPr>
          <w:t>пунктами 16</w:t>
        </w:r>
      </w:hyperlink>
      <w:r>
        <w:t xml:space="preserve"> и </w:t>
      </w:r>
      <w:hyperlink w:anchor="P125" w:history="1">
        <w:r>
          <w:rPr>
            <w:color w:val="0000FF"/>
          </w:rPr>
          <w:t>17</w:t>
        </w:r>
      </w:hyperlink>
      <w:r>
        <w:t xml:space="preserve"> настоящих Правил и принимает решение о предоставлении субсидии победителю отбора.</w:t>
      </w:r>
      <w:r w:rsidR="00A47A48" w:rsidRPr="00A47A48">
        <w:t>{15}</w:t>
      </w:r>
    </w:p>
    <w:p w14:paraId="0867DA80" w14:textId="7242A9EC" w:rsidR="00F77EFC" w:rsidRDefault="00F77EFC">
      <w:pPr>
        <w:pStyle w:val="ConsPlusNormal"/>
        <w:spacing w:before="220"/>
        <w:ind w:firstLine="540"/>
        <w:jc w:val="both"/>
      </w:pPr>
      <w:bookmarkStart w:id="15" w:name="P120"/>
      <w:bookmarkEnd w:id="15"/>
      <w:r>
        <w:t xml:space="preserve">16. </w:t>
      </w:r>
      <w:r w:rsidR="00A47A48" w:rsidRPr="00A47A48">
        <w:t>{15}</w:t>
      </w:r>
      <w:r w:rsidR="00B215BA" w:rsidRPr="00B215BA">
        <w:t xml:space="preserve"> </w:t>
      </w:r>
      <w:r>
        <w:t>Ранжирование заявок проводится путем присвоения заявкам баллов в следующем порядке:</w:t>
      </w:r>
      <w:r w:rsidR="00A47A48" w:rsidRPr="00A47A48">
        <w:t xml:space="preserve"> {15}</w:t>
      </w:r>
    </w:p>
    <w:p w14:paraId="133624FD" w14:textId="0B0C0B42" w:rsidR="00F77EFC" w:rsidRDefault="00A47A48">
      <w:pPr>
        <w:pStyle w:val="ConsPlusNormal"/>
        <w:spacing w:before="220"/>
        <w:ind w:firstLine="540"/>
        <w:jc w:val="both"/>
      </w:pPr>
      <w:r w:rsidRPr="00A47A48">
        <w:t>{15}</w:t>
      </w:r>
      <w:r w:rsidR="008C2569">
        <w:t xml:space="preserve"> </w:t>
      </w:r>
      <w:r w:rsidR="00F77EFC">
        <w:t xml:space="preserve">заявке в отношении инвестиционного проекта, для реализации которого предусмотрена выдача льготного кредита (далее - инвестиционный проект), входящего в состав национального проекта "Безопасные качественные дороги" или комплексного </w:t>
      </w:r>
      <w:hyperlink r:id="rId11" w:history="1">
        <w:r w:rsidR="00F77EFC">
          <w:rPr>
            <w:color w:val="0000FF"/>
          </w:rPr>
          <w:t>плана</w:t>
        </w:r>
      </w:hyperlink>
      <w:r w:rsidR="00F77EFC">
        <w:t xml:space="preserve"> модернизации и расширения магистральной инфраструктуры на период до 2024 года,</w:t>
      </w:r>
      <w:r w:rsidR="00C560FD" w:rsidRPr="00C560FD">
        <w:t xml:space="preserve"> </w:t>
      </w:r>
      <w:r w:rsidR="00C560FD" w:rsidRPr="00A47A48">
        <w:t>{15}{15}</w:t>
      </w:r>
      <w:r w:rsidR="00F77EFC">
        <w:t xml:space="preserve"> утвержденного распоряжением Правительства Российской Федерации от 30 сентября 2018 г. N 2101-р, присваивается 20 баллов, в случае отсутствия принадлежности инвестиционного проекта указанным национальному проекту или комплексному плану - 0 баллов;</w:t>
      </w:r>
      <w:r w:rsidRPr="00A47A48">
        <w:t xml:space="preserve"> {15}</w:t>
      </w:r>
    </w:p>
    <w:p w14:paraId="1F35B223" w14:textId="29931237" w:rsidR="00F77EFC" w:rsidRDefault="00A47A48">
      <w:pPr>
        <w:pStyle w:val="ConsPlusNormal"/>
        <w:spacing w:before="220"/>
        <w:ind w:firstLine="540"/>
        <w:jc w:val="both"/>
      </w:pPr>
      <w:r w:rsidRPr="00A47A48">
        <w:t>{15}</w:t>
      </w:r>
      <w:r w:rsidR="00B215BA" w:rsidRPr="00B215BA">
        <w:t xml:space="preserve"> </w:t>
      </w:r>
      <w:r w:rsidR="00F77EFC">
        <w:t>заявке в отношении инвестиционного проекта, реализуемого в отношении автомобильной дороги общего пользования федерального значения, присваивается 30 баллов, в отношении автомобильной дороги общего пользования регионального или межмуниципального значения - 15 баллов, в отношении автомобильной дороги местного значения - 5 баллов;</w:t>
      </w:r>
      <w:r w:rsidRPr="00A47A48">
        <w:t xml:space="preserve"> {15}</w:t>
      </w:r>
    </w:p>
    <w:p w14:paraId="69FFB357" w14:textId="0A2E90F7" w:rsidR="00F77EFC" w:rsidRDefault="00A47A48">
      <w:pPr>
        <w:pStyle w:val="ConsPlusNormal"/>
        <w:spacing w:before="220"/>
        <w:ind w:firstLine="540"/>
        <w:jc w:val="both"/>
      </w:pPr>
      <w:r w:rsidRPr="00A47A48">
        <w:t>{15}</w:t>
      </w:r>
      <w:r w:rsidR="00B215BA" w:rsidRPr="00B215BA">
        <w:t xml:space="preserve"> </w:t>
      </w:r>
      <w:r w:rsidR="00F77EFC">
        <w:t>заявке в отношении инвестиционного проекта, реализуемого во исполнение поручений Президента Российской Федерации и (или) Правительства Российской Федерации, присваивается 20 баллов, а в случае отсутствия таких поручений - 0 баллов;</w:t>
      </w:r>
      <w:r w:rsidRPr="00A47A48">
        <w:t xml:space="preserve"> {15}</w:t>
      </w:r>
    </w:p>
    <w:p w14:paraId="11900D84" w14:textId="377C1B10" w:rsidR="00F77EFC" w:rsidRDefault="00A47A48">
      <w:pPr>
        <w:pStyle w:val="ConsPlusNormal"/>
        <w:spacing w:before="220"/>
        <w:ind w:firstLine="540"/>
        <w:jc w:val="both"/>
      </w:pPr>
      <w:r w:rsidRPr="00A47A48">
        <w:t>{15}</w:t>
      </w:r>
      <w:r w:rsidR="00B215BA" w:rsidRPr="00B215BA">
        <w:t xml:space="preserve"> </w:t>
      </w:r>
      <w:r w:rsidR="00F77EFC">
        <w:t>заявке, для которой результат предоставления субсидии составляет от 0 км до 4,99 км, присваивается 5 баллов, от 5 до 9,99 км - 10 баллов, от 10 км до 14,99 км - 15 баллов, от 15 км до 19,99 км - 20 баллов, от 20 км и более - 30 баллов.</w:t>
      </w:r>
      <w:r w:rsidRPr="00A47A48">
        <w:t xml:space="preserve"> {15}</w:t>
      </w:r>
    </w:p>
    <w:p w14:paraId="5E632C8F" w14:textId="2F270BA8" w:rsidR="00F77EFC" w:rsidRDefault="00F77EFC">
      <w:pPr>
        <w:pStyle w:val="ConsPlusNormal"/>
        <w:spacing w:before="220"/>
        <w:ind w:firstLine="540"/>
        <w:jc w:val="both"/>
      </w:pPr>
      <w:bookmarkStart w:id="16" w:name="P125"/>
      <w:bookmarkEnd w:id="16"/>
      <w:r>
        <w:t xml:space="preserve">17. </w:t>
      </w:r>
      <w:r w:rsidR="00A47A48" w:rsidRPr="00A47A48">
        <w:t>{15}</w:t>
      </w:r>
      <w:r w:rsidR="00B215BA" w:rsidRPr="00B215BA">
        <w:t xml:space="preserve"> </w:t>
      </w:r>
      <w:r>
        <w:t>По результатам ранжирования заявок формируется перечень заявок победителей отбора (далее - перечень заявок) в порядке убывания набранных баллов до полного исчерпания лимитов бюджетных обязательств.</w:t>
      </w:r>
      <w:r w:rsidR="00A47A48" w:rsidRPr="00A47A48">
        <w:t xml:space="preserve"> {15}</w:t>
      </w:r>
    </w:p>
    <w:p w14:paraId="1DB15F37" w14:textId="07F6F384" w:rsidR="00F77EFC" w:rsidRDefault="00A47A48">
      <w:pPr>
        <w:pStyle w:val="ConsPlusNormal"/>
        <w:spacing w:before="220"/>
        <w:ind w:firstLine="540"/>
        <w:jc w:val="both"/>
      </w:pPr>
      <w:r w:rsidRPr="00A47A48">
        <w:t>{15}</w:t>
      </w:r>
      <w:r w:rsidR="00B215BA" w:rsidRPr="00B215BA">
        <w:t xml:space="preserve"> </w:t>
      </w:r>
      <w:r w:rsidR="00F77EFC">
        <w:t xml:space="preserve">В случае наличия заявок, набравших одинаковое количество баллов по результатам ранжирования заявок, такие заявки включаются в перечень заявок в порядке убывания значения </w:t>
      </w:r>
      <w:r w:rsidR="00F77EFC">
        <w:lastRenderedPageBreak/>
        <w:t>результата предоставления субсидии.</w:t>
      </w:r>
      <w:r w:rsidRPr="00A47A48">
        <w:t xml:space="preserve"> {15}</w:t>
      </w:r>
    </w:p>
    <w:p w14:paraId="389E7EB9" w14:textId="27E8CD5F" w:rsidR="00F77EFC" w:rsidRDefault="00A47A48">
      <w:pPr>
        <w:pStyle w:val="ConsPlusNormal"/>
        <w:spacing w:before="220"/>
        <w:ind w:firstLine="540"/>
        <w:jc w:val="both"/>
      </w:pPr>
      <w:r w:rsidRPr="00A47A48">
        <w:t>{15}</w:t>
      </w:r>
      <w:r w:rsidR="00B215BA" w:rsidRPr="00B215BA">
        <w:t xml:space="preserve"> </w:t>
      </w:r>
      <w:r w:rsidR="00F77EFC">
        <w:t>В случае наличия заявок с одинаковым результатом предоставления субсидии и равным количеством баллов, набранных по результатам ранжирования заявок, такие заявки включаются в перечень заявок с учетом хронологического порядка их поступления на такое ранжирование в межведомственную комиссию.</w:t>
      </w:r>
      <w:r w:rsidRPr="00A47A48">
        <w:t xml:space="preserve"> {15}</w:t>
      </w:r>
    </w:p>
    <w:p w14:paraId="33704C76" w14:textId="291B74C1" w:rsidR="00F77EFC" w:rsidRDefault="00A47A48">
      <w:pPr>
        <w:pStyle w:val="ConsPlusNormal"/>
        <w:spacing w:before="220"/>
        <w:ind w:firstLine="540"/>
        <w:jc w:val="both"/>
      </w:pPr>
      <w:r w:rsidRPr="00A47A48">
        <w:t>{15}</w:t>
      </w:r>
      <w:r w:rsidR="00B215BA" w:rsidRPr="00B215BA">
        <w:t xml:space="preserve"> </w:t>
      </w:r>
      <w:r w:rsidR="00F77EFC">
        <w:t>В случае полного исчерпания лимитов бюджетных обязательств формируется лист ожидания заявок в соответствии с порядковыми номерами, присвоенными заявкам по результатам ранжирования заявок.</w:t>
      </w:r>
      <w:r w:rsidRPr="00A47A48">
        <w:t xml:space="preserve"> {15}</w:t>
      </w:r>
    </w:p>
    <w:p w14:paraId="763208C1" w14:textId="1D5ACF48" w:rsidR="00F77EFC" w:rsidRDefault="00F77EFC">
      <w:pPr>
        <w:pStyle w:val="ConsPlusNormal"/>
        <w:spacing w:before="220"/>
        <w:ind w:firstLine="540"/>
        <w:jc w:val="both"/>
      </w:pPr>
      <w:bookmarkStart w:id="17" w:name="P129"/>
      <w:bookmarkEnd w:id="17"/>
      <w:r>
        <w:t xml:space="preserve">18. </w:t>
      </w:r>
      <w:r w:rsidR="00A47A48" w:rsidRPr="00A47A48">
        <w:t>{7}</w:t>
      </w:r>
      <w:r w:rsidR="00B215BA" w:rsidRPr="00B215BA">
        <w:t xml:space="preserve"> </w:t>
      </w:r>
      <w:r>
        <w:t xml:space="preserve">Федеральное дорожное агентство не позднее 14-го календарного дня, следующего за днем определения победителей отбора, в соответствии с </w:t>
      </w:r>
      <w:hyperlink w:anchor="P120" w:history="1">
        <w:r>
          <w:rPr>
            <w:color w:val="0000FF"/>
          </w:rPr>
          <w:t>пунктами 16</w:t>
        </w:r>
      </w:hyperlink>
      <w:r>
        <w:t xml:space="preserve"> и </w:t>
      </w:r>
      <w:hyperlink w:anchor="P125" w:history="1">
        <w:r>
          <w:rPr>
            <w:color w:val="0000FF"/>
          </w:rPr>
          <w:t>17</w:t>
        </w:r>
      </w:hyperlink>
      <w:r>
        <w:t xml:space="preserve"> настоящих Правил, размещает на едином портале и на официальном сайте Федерального дорожного агентства в сети "Интернет" информацию о результатах проведения отбора с указанием:</w:t>
      </w:r>
      <w:r w:rsidR="00A47A48" w:rsidRPr="00A47A48">
        <w:t xml:space="preserve"> {7}</w:t>
      </w:r>
    </w:p>
    <w:p w14:paraId="7886D5A9" w14:textId="45B322DD" w:rsidR="00F77EFC" w:rsidRDefault="00F77EFC">
      <w:pPr>
        <w:pStyle w:val="ConsPlusNormal"/>
        <w:spacing w:before="220"/>
        <w:ind w:firstLine="540"/>
        <w:jc w:val="both"/>
      </w:pPr>
      <w:r>
        <w:t xml:space="preserve">а) </w:t>
      </w:r>
      <w:r w:rsidR="00A47A48" w:rsidRPr="00A47A48">
        <w:t>{</w:t>
      </w:r>
      <w:r w:rsidR="00B60C82">
        <w:t>10</w:t>
      </w:r>
      <w:r w:rsidR="00A47A48" w:rsidRPr="00A47A48">
        <w:t>}</w:t>
      </w:r>
      <w:r w:rsidR="00B60C82">
        <w:t xml:space="preserve"> </w:t>
      </w:r>
      <w:r>
        <w:t>даты, времени и места рассмотрения и оценки поступивших заявок;</w:t>
      </w:r>
      <w:r w:rsidR="00A47A48" w:rsidRPr="00A47A48">
        <w:t xml:space="preserve"> {</w:t>
      </w:r>
      <w:r w:rsidR="00B60C82">
        <w:t>10</w:t>
      </w:r>
      <w:r w:rsidR="00A47A48" w:rsidRPr="00A47A48">
        <w:t>}</w:t>
      </w:r>
    </w:p>
    <w:p w14:paraId="67BFB6D8" w14:textId="044D3F79" w:rsidR="00F77EFC" w:rsidRDefault="00F77EFC">
      <w:pPr>
        <w:pStyle w:val="ConsPlusNormal"/>
        <w:spacing w:before="220"/>
        <w:ind w:firstLine="540"/>
        <w:jc w:val="both"/>
      </w:pPr>
      <w:r>
        <w:t xml:space="preserve">б) </w:t>
      </w:r>
      <w:r w:rsidR="00A47A48" w:rsidRPr="00A47A48">
        <w:t>{</w:t>
      </w:r>
      <w:r w:rsidR="00B60C82">
        <w:t>10</w:t>
      </w:r>
      <w:r w:rsidR="00A47A48" w:rsidRPr="00A47A48">
        <w:t>}</w:t>
      </w:r>
      <w:r w:rsidR="00B60C82">
        <w:t xml:space="preserve"> </w:t>
      </w:r>
      <w:r>
        <w:t>информации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="00A47A48" w:rsidRPr="00A47A48">
        <w:t xml:space="preserve"> {</w:t>
      </w:r>
      <w:r w:rsidR="00B60C82">
        <w:t>10</w:t>
      </w:r>
      <w:r w:rsidR="00A47A48" w:rsidRPr="00A47A48">
        <w:t>}</w:t>
      </w:r>
    </w:p>
    <w:p w14:paraId="40D65F73" w14:textId="579ECED4" w:rsidR="00F77EFC" w:rsidRDefault="00F77EFC">
      <w:pPr>
        <w:pStyle w:val="ConsPlusNormal"/>
        <w:spacing w:before="220"/>
        <w:ind w:firstLine="540"/>
        <w:jc w:val="both"/>
      </w:pPr>
      <w:r>
        <w:t xml:space="preserve">в) </w:t>
      </w:r>
      <w:r w:rsidR="00A47A48" w:rsidRPr="00A47A48">
        <w:t>{</w:t>
      </w:r>
      <w:r w:rsidR="00B60C82">
        <w:t>10</w:t>
      </w:r>
      <w:r w:rsidR="00A47A48" w:rsidRPr="00A47A48">
        <w:t>}</w:t>
      </w:r>
      <w:r w:rsidR="00B60C82">
        <w:t xml:space="preserve"> </w:t>
      </w:r>
      <w:r>
        <w:t>последовательности оценки заявок участников отбора;</w:t>
      </w:r>
      <w:r w:rsidR="00A47A48" w:rsidRPr="00A47A48">
        <w:t xml:space="preserve"> {</w:t>
      </w:r>
      <w:r w:rsidR="00B60C82">
        <w:t>10</w:t>
      </w:r>
      <w:r w:rsidR="00A47A48" w:rsidRPr="00A47A48">
        <w:t>}</w:t>
      </w:r>
    </w:p>
    <w:p w14:paraId="7B189697" w14:textId="7868367E" w:rsidR="00F77EFC" w:rsidRDefault="00F77EFC">
      <w:pPr>
        <w:pStyle w:val="ConsPlusNormal"/>
        <w:spacing w:before="220"/>
        <w:ind w:firstLine="540"/>
        <w:jc w:val="both"/>
      </w:pPr>
      <w:r>
        <w:t xml:space="preserve">г) </w:t>
      </w:r>
      <w:r w:rsidR="00A47A48" w:rsidRPr="00A47A48">
        <w:t>{</w:t>
      </w:r>
      <w:r w:rsidR="00B60C82">
        <w:t>10</w:t>
      </w:r>
      <w:r w:rsidR="00A47A48" w:rsidRPr="00A47A48">
        <w:t>}</w:t>
      </w:r>
      <w:r w:rsidR="00B60C82">
        <w:t xml:space="preserve"> </w:t>
      </w:r>
      <w:r>
        <w:t xml:space="preserve">баллов, присвоенных на каждом этапе проведения отбора в соответствии с </w:t>
      </w:r>
      <w:hyperlink w:anchor="P120" w:history="1">
        <w:r>
          <w:rPr>
            <w:color w:val="0000FF"/>
          </w:rPr>
          <w:t>пунктом 16</w:t>
        </w:r>
      </w:hyperlink>
      <w:r>
        <w:t xml:space="preserve"> настоящих Правил;</w:t>
      </w:r>
      <w:r w:rsidR="00A47A48" w:rsidRPr="00A47A48">
        <w:t xml:space="preserve"> {</w:t>
      </w:r>
      <w:r w:rsidR="00B60C82">
        <w:t>10</w:t>
      </w:r>
      <w:r w:rsidR="00A47A48" w:rsidRPr="00A47A48">
        <w:t>}</w:t>
      </w:r>
    </w:p>
    <w:p w14:paraId="79561A8F" w14:textId="21E91C81" w:rsidR="00F77EFC" w:rsidRDefault="00F77EFC">
      <w:pPr>
        <w:pStyle w:val="ConsPlusNormal"/>
        <w:spacing w:before="220"/>
        <w:ind w:firstLine="540"/>
        <w:jc w:val="both"/>
      </w:pPr>
      <w:r>
        <w:t xml:space="preserve">д) </w:t>
      </w:r>
      <w:r w:rsidR="00A47A48" w:rsidRPr="00A47A48">
        <w:t>{</w:t>
      </w:r>
      <w:r w:rsidR="00B60C82">
        <w:t>10</w:t>
      </w:r>
      <w:r w:rsidR="00A47A48" w:rsidRPr="00A47A48">
        <w:t>}</w:t>
      </w:r>
      <w:r w:rsidR="00B60C82">
        <w:t xml:space="preserve"> </w:t>
      </w:r>
      <w:r>
        <w:t xml:space="preserve">порядковых номеров, присвоенных заявкам по результатам проведения отбора в соответствии с </w:t>
      </w:r>
      <w:hyperlink w:anchor="P125" w:history="1">
        <w:r>
          <w:rPr>
            <w:color w:val="0000FF"/>
          </w:rPr>
          <w:t>пунктом 17</w:t>
        </w:r>
      </w:hyperlink>
      <w:r>
        <w:t xml:space="preserve"> настоящих Правил;</w:t>
      </w:r>
      <w:r w:rsidR="00A47A48" w:rsidRPr="00A47A48">
        <w:t xml:space="preserve"> {</w:t>
      </w:r>
      <w:r w:rsidR="00B60C82">
        <w:t>10</w:t>
      </w:r>
      <w:r w:rsidR="00A47A48" w:rsidRPr="00A47A48">
        <w:t>}</w:t>
      </w:r>
    </w:p>
    <w:p w14:paraId="7745DBF4" w14:textId="77AE468F" w:rsidR="00F77EFC" w:rsidRDefault="00F77EFC">
      <w:pPr>
        <w:pStyle w:val="ConsPlusNormal"/>
        <w:spacing w:before="220"/>
        <w:ind w:firstLine="540"/>
        <w:jc w:val="both"/>
      </w:pPr>
      <w:r>
        <w:t xml:space="preserve">е) </w:t>
      </w:r>
      <w:r w:rsidR="00A47A48" w:rsidRPr="00A47A48">
        <w:t>{</w:t>
      </w:r>
      <w:r w:rsidR="00B60C82">
        <w:t>10</w:t>
      </w:r>
      <w:r w:rsidR="00A47A48" w:rsidRPr="00A47A48">
        <w:t>}</w:t>
      </w:r>
      <w:r w:rsidR="00B60C82">
        <w:t xml:space="preserve"> </w:t>
      </w:r>
      <w:r>
        <w:t>наименования уполномоченных банков, с которыми заключается соглашение, и размер предоставляемой им субсидии.</w:t>
      </w:r>
      <w:r w:rsidR="00A47A48" w:rsidRPr="00A47A48">
        <w:t xml:space="preserve"> {</w:t>
      </w:r>
      <w:r w:rsidR="00B60C82">
        <w:t>10</w:t>
      </w:r>
      <w:r w:rsidR="00A47A48" w:rsidRPr="00A47A48">
        <w:t>}</w:t>
      </w:r>
    </w:p>
    <w:p w14:paraId="4E141128" w14:textId="73D5CB24" w:rsidR="00F77EFC" w:rsidRPr="00A47A48" w:rsidRDefault="00F77EFC">
      <w:pPr>
        <w:pStyle w:val="ConsPlusNormal"/>
        <w:spacing w:before="220"/>
        <w:ind w:firstLine="540"/>
        <w:jc w:val="both"/>
      </w:pPr>
      <w:bookmarkStart w:id="18" w:name="P136"/>
      <w:bookmarkEnd w:id="18"/>
      <w:r>
        <w:t xml:space="preserve">19. </w:t>
      </w:r>
      <w:r w:rsidR="00A47A48" w:rsidRPr="00A47A48">
        <w:t>{27}</w:t>
      </w:r>
      <w:r w:rsidR="00B60C82">
        <w:t xml:space="preserve"> </w:t>
      </w:r>
      <w:r>
        <w:t>Результатом предоставления субсидии является мощность линейных объектов капитального строительства (км), техническая готовность которых обеспечена с использованием льготного кредита, в отношении которого осуществлено возмещение недополученных доходов уполномоченного банка за счет субсидии.</w:t>
      </w:r>
      <w:r w:rsidR="00A47A48" w:rsidRPr="00A47A48">
        <w:t>{27}</w:t>
      </w:r>
    </w:p>
    <w:p w14:paraId="72E30C90" w14:textId="6BDF1332" w:rsidR="00F77EFC" w:rsidRPr="00A47A48" w:rsidRDefault="00F77EFC">
      <w:pPr>
        <w:pStyle w:val="ConsPlusNormal"/>
        <w:spacing w:before="220"/>
        <w:ind w:firstLine="540"/>
        <w:jc w:val="both"/>
      </w:pPr>
      <w:r>
        <w:t xml:space="preserve">20. </w:t>
      </w:r>
      <w:r w:rsidR="00A47A48" w:rsidRPr="00A47A48">
        <w:t>{24}</w:t>
      </w:r>
      <w:r w:rsidR="00B60C82">
        <w:t xml:space="preserve"> </w:t>
      </w:r>
      <w:r>
        <w:t>Предоставление субсидии осуществляется на основании соглашения, предусматривающего:</w:t>
      </w:r>
      <w:r w:rsidR="00A47A48" w:rsidRPr="00A47A48">
        <w:t>{24}</w:t>
      </w:r>
    </w:p>
    <w:p w14:paraId="0B65D2C6" w14:textId="77777777" w:rsidR="00F77EFC" w:rsidRDefault="00F77EFC">
      <w:pPr>
        <w:pStyle w:val="ConsPlusNormal"/>
        <w:spacing w:before="220"/>
        <w:ind w:firstLine="540"/>
        <w:jc w:val="both"/>
      </w:pPr>
      <w:r>
        <w:t>а)</w:t>
      </w:r>
      <w:r w:rsidR="00A47A48" w:rsidRPr="00A47A48">
        <w:t xml:space="preserve"> {24}</w:t>
      </w:r>
      <w:r>
        <w:t xml:space="preserve"> согласие уполномоченного банка на проведение Федеральным дорожным агентством и органами государственного финансового контроля обязательных проверок соблюдения целей, условий и порядка предоставления субсидии, установленных настоящими Правилами и соглашением;</w:t>
      </w:r>
      <w:r w:rsidR="00A47A48" w:rsidRPr="00A47A48">
        <w:t xml:space="preserve"> {24}</w:t>
      </w:r>
    </w:p>
    <w:p w14:paraId="5C539D1E" w14:textId="67F04D63" w:rsidR="00F77EFC" w:rsidRDefault="00F77EFC">
      <w:pPr>
        <w:pStyle w:val="ConsPlusNormal"/>
        <w:spacing w:before="220"/>
        <w:ind w:firstLine="540"/>
        <w:jc w:val="both"/>
      </w:pPr>
      <w:r>
        <w:t>б)</w:t>
      </w:r>
      <w:r w:rsidR="00A47A48" w:rsidRPr="00A47A48">
        <w:t xml:space="preserve"> {24}</w:t>
      </w:r>
      <w:r w:rsidR="00B60C82">
        <w:t xml:space="preserve"> </w:t>
      </w:r>
      <w:r>
        <w:t>формы и сроки представления отчетности о достижении результата предоставления субсидии по формам, определенным типовыми формами соглашений, установленными Министерством финансов Российской Федерации, а также формы и сроки представления дополнительной отчетности, определенные Федеральным дорожным агентством как получателем бюджетных средств;</w:t>
      </w:r>
      <w:r w:rsidR="00A47A48" w:rsidRPr="00A47A48">
        <w:t xml:space="preserve"> {24}</w:t>
      </w:r>
    </w:p>
    <w:p w14:paraId="0EBF61AA" w14:textId="08D5C248" w:rsidR="00F77EFC" w:rsidRDefault="00F77EFC">
      <w:pPr>
        <w:pStyle w:val="ConsPlusNormal"/>
        <w:spacing w:before="220"/>
        <w:ind w:firstLine="540"/>
        <w:jc w:val="both"/>
      </w:pPr>
      <w:r>
        <w:t xml:space="preserve">в) </w:t>
      </w:r>
      <w:r w:rsidR="00A47A48" w:rsidRPr="00A47A48">
        <w:t>{24}</w:t>
      </w:r>
      <w:r w:rsidR="00B60C82">
        <w:t xml:space="preserve"> </w:t>
      </w:r>
      <w:r>
        <w:t>значение результата предоставления субсидии;</w:t>
      </w:r>
      <w:r w:rsidR="00A47A48" w:rsidRPr="00A47A48">
        <w:t xml:space="preserve"> {24}</w:t>
      </w:r>
    </w:p>
    <w:p w14:paraId="5F128176" w14:textId="0B8B0C8A" w:rsidR="00F77EFC" w:rsidRDefault="00F77EFC">
      <w:pPr>
        <w:pStyle w:val="ConsPlusNormal"/>
        <w:spacing w:before="220"/>
        <w:ind w:firstLine="540"/>
        <w:jc w:val="both"/>
      </w:pPr>
      <w:r>
        <w:t xml:space="preserve">г) </w:t>
      </w:r>
      <w:r w:rsidR="00A47A48" w:rsidRPr="00A47A48">
        <w:t>{24}</w:t>
      </w:r>
      <w:r w:rsidR="00B60C82">
        <w:t xml:space="preserve"> </w:t>
      </w:r>
      <w:r>
        <w:t xml:space="preserve">условие о согласовании новых условий соглашения или о расторжении соглашения при недостижении согласия по новым условиям в случае уменьшения Федеральному дорожному </w:t>
      </w:r>
      <w:r>
        <w:lastRenderedPageBreak/>
        <w:t>агентству как получателю бюджетных средств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A47A48" w:rsidRPr="00A47A48">
        <w:t xml:space="preserve"> {24}</w:t>
      </w:r>
    </w:p>
    <w:p w14:paraId="63FD6960" w14:textId="706CCF70" w:rsidR="00F77EFC" w:rsidRDefault="00F77EFC">
      <w:pPr>
        <w:pStyle w:val="ConsPlusNormal"/>
        <w:spacing w:before="220"/>
        <w:ind w:firstLine="540"/>
        <w:jc w:val="both"/>
      </w:pPr>
      <w:r>
        <w:t xml:space="preserve">д) </w:t>
      </w:r>
      <w:r w:rsidR="00A47A48" w:rsidRPr="00A47A48">
        <w:t>{24}</w:t>
      </w:r>
      <w:r w:rsidR="00B60C82">
        <w:t xml:space="preserve"> </w:t>
      </w:r>
      <w:r>
        <w:t>документы, подтверждающие фактически недополученные доходы в связи с предоставлением льготного кредита.</w:t>
      </w:r>
      <w:r w:rsidR="00A47A48" w:rsidRPr="00A47A48">
        <w:t xml:space="preserve"> {24}</w:t>
      </w:r>
    </w:p>
    <w:p w14:paraId="0BC07C18" w14:textId="186601E7" w:rsidR="00F77EFC" w:rsidRPr="00A47A48" w:rsidRDefault="00F77EFC">
      <w:pPr>
        <w:pStyle w:val="ConsPlusNormal"/>
        <w:spacing w:before="220"/>
        <w:ind w:firstLine="540"/>
        <w:jc w:val="both"/>
      </w:pPr>
      <w:r>
        <w:t xml:space="preserve">21. </w:t>
      </w:r>
      <w:r w:rsidR="00A47A48" w:rsidRPr="00A47A48">
        <w:t>{2</w:t>
      </w:r>
      <w:r w:rsidR="00B60C82">
        <w:t>4</w:t>
      </w:r>
      <w:r w:rsidR="00A47A48" w:rsidRPr="00A47A48">
        <w:t>}</w:t>
      </w:r>
      <w:r w:rsidR="00B60C82">
        <w:t xml:space="preserve"> </w:t>
      </w:r>
      <w:r>
        <w:t>Дополнительное соглашение к соглашению, в том числе дополнительное соглашение о расторжении соглашения, заключаются в государственной интегрированной информационной системе управления общественными финансами "Электронный бюджет".</w:t>
      </w:r>
      <w:r w:rsidR="00A47A48" w:rsidRPr="00A47A48">
        <w:t>{2</w:t>
      </w:r>
      <w:r w:rsidR="00B60C82">
        <w:t>4</w:t>
      </w:r>
      <w:r w:rsidR="00A47A48" w:rsidRPr="00A47A48">
        <w:t>}</w:t>
      </w:r>
    </w:p>
    <w:p w14:paraId="72654DA0" w14:textId="1C63C52D" w:rsidR="00F77EFC" w:rsidRDefault="00F77EFC">
      <w:pPr>
        <w:pStyle w:val="ConsPlusNormal"/>
        <w:spacing w:before="220"/>
        <w:ind w:firstLine="540"/>
        <w:jc w:val="both"/>
      </w:pPr>
      <w:bookmarkStart w:id="19" w:name="P144"/>
      <w:bookmarkEnd w:id="19"/>
      <w:r>
        <w:t xml:space="preserve">22. </w:t>
      </w:r>
      <w:r w:rsidR="00A47A48" w:rsidRPr="00A47A48">
        <w:t>{24}</w:t>
      </w:r>
      <w:r w:rsidR="00B60C82">
        <w:t xml:space="preserve"> </w:t>
      </w:r>
      <w:r>
        <w:t xml:space="preserve">Соглашение заключается в срок, не превышающий 30 рабочих дней со дня принятия межведомственной комиссией решения о предоставлении субсидии в соответствии с </w:t>
      </w:r>
      <w:hyperlink w:anchor="P119" w:history="1">
        <w:r>
          <w:rPr>
            <w:color w:val="0000FF"/>
          </w:rPr>
          <w:t>пунктом 15</w:t>
        </w:r>
      </w:hyperlink>
      <w:r>
        <w:t xml:space="preserve"> настоящих Правил.</w:t>
      </w:r>
      <w:r w:rsidR="00A47A48" w:rsidRPr="00A47A48">
        <w:t xml:space="preserve"> {24}</w:t>
      </w:r>
    </w:p>
    <w:p w14:paraId="335FFA12" w14:textId="3A90030D" w:rsidR="00F77EFC" w:rsidRPr="00A47A48" w:rsidRDefault="00A47A48">
      <w:pPr>
        <w:pStyle w:val="ConsPlusNormal"/>
        <w:spacing w:before="220"/>
        <w:ind w:firstLine="540"/>
        <w:jc w:val="both"/>
      </w:pPr>
      <w:r w:rsidRPr="00A47A48">
        <w:t>{7}</w:t>
      </w:r>
      <w:r w:rsidR="00B60C82">
        <w:t xml:space="preserve"> </w:t>
      </w:r>
      <w:r w:rsidR="00F77EFC">
        <w:t>Сведения о субсидиях размещаются на едином портале бюджетной системы Российской Федерации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A47A48">
        <w:t>{7}</w:t>
      </w:r>
    </w:p>
    <w:p w14:paraId="040963A1" w14:textId="77777777" w:rsidR="00F77EFC" w:rsidRDefault="00F77EFC">
      <w:pPr>
        <w:pStyle w:val="ConsPlusNormal"/>
        <w:spacing w:before="220"/>
        <w:ind w:firstLine="540"/>
        <w:jc w:val="both"/>
      </w:pPr>
      <w:bookmarkStart w:id="20" w:name="P146"/>
      <w:bookmarkEnd w:id="20"/>
      <w:r>
        <w:t xml:space="preserve">23. </w:t>
      </w:r>
      <w:r w:rsidR="00A47A48" w:rsidRPr="00A47A48">
        <w:t>{19}</w:t>
      </w:r>
      <w:r>
        <w:t xml:space="preserve">Для получения субсидии уполномоченный банк, заключивший соглашение, не позднее 10-го рабочего дня месяца, следующего за расчетным месяцем, представляет в Федеральное дорожное агентство заявление на предоставление субсидии по форме согласно </w:t>
      </w:r>
      <w:hyperlink w:anchor="P194" w:history="1">
        <w:r>
          <w:rPr>
            <w:color w:val="0000FF"/>
          </w:rPr>
          <w:t>приложению N 2</w:t>
        </w:r>
      </w:hyperlink>
      <w:r>
        <w:t xml:space="preserve"> (далее - заявление) с приложением следующих документов и сведений, подтверждающих фактически недополученные доходы:</w:t>
      </w:r>
      <w:r w:rsidR="00A47A48" w:rsidRPr="00A47A48">
        <w:t xml:space="preserve"> {19}</w:t>
      </w:r>
    </w:p>
    <w:p w14:paraId="773FB7DB" w14:textId="41D1C9F0" w:rsidR="00F77EFC" w:rsidRDefault="00A47A48">
      <w:pPr>
        <w:pStyle w:val="ConsPlusNormal"/>
        <w:spacing w:before="220"/>
        <w:ind w:firstLine="540"/>
        <w:jc w:val="both"/>
      </w:pPr>
      <w:bookmarkStart w:id="21" w:name="P147"/>
      <w:bookmarkEnd w:id="21"/>
      <w:r w:rsidRPr="00A47A48">
        <w:t>{19}</w:t>
      </w:r>
      <w:r w:rsidR="00B60C82">
        <w:t xml:space="preserve"> </w:t>
      </w:r>
      <w:r w:rsidR="00F77EFC">
        <w:t>перечень кредитных договоров, по которым уполномоченный банк намерен получить возмещение недополученных доходов в соответствии с соглашением, а также размер такого возмещения;</w:t>
      </w:r>
      <w:r w:rsidRPr="00A47A48">
        <w:t xml:space="preserve"> {19}</w:t>
      </w:r>
    </w:p>
    <w:p w14:paraId="627D3861" w14:textId="283CC937" w:rsidR="00F77EFC" w:rsidRDefault="00A47A48">
      <w:pPr>
        <w:pStyle w:val="ConsPlusNormal"/>
        <w:spacing w:before="220"/>
        <w:ind w:firstLine="540"/>
        <w:jc w:val="both"/>
      </w:pPr>
      <w:r w:rsidRPr="00A47A48">
        <w:t>{19}</w:t>
      </w:r>
      <w:r w:rsidR="00B60C82">
        <w:t xml:space="preserve"> </w:t>
      </w:r>
      <w:r w:rsidR="00F77EFC">
        <w:t>свидетельство или нотариально заверенная копия свидетельства о государственной регистрации уполномоченного банка в качестве юридического лица и копия лицензии на осуществление банковских операций, выданной Центральным банком Российской Федерации;</w:t>
      </w:r>
      <w:r w:rsidRPr="00A47A48">
        <w:t xml:space="preserve"> {19}</w:t>
      </w:r>
    </w:p>
    <w:p w14:paraId="78E8C9C3" w14:textId="3F001254" w:rsidR="00F77EFC" w:rsidRDefault="00A47A48">
      <w:pPr>
        <w:pStyle w:val="ConsPlusNormal"/>
        <w:spacing w:before="220"/>
        <w:ind w:firstLine="540"/>
        <w:jc w:val="both"/>
      </w:pPr>
      <w:r w:rsidRPr="00A47A48">
        <w:t>{19}</w:t>
      </w:r>
      <w:r w:rsidR="00B60C82">
        <w:t xml:space="preserve"> </w:t>
      </w:r>
      <w:r w:rsidR="00F77EFC">
        <w:t>справка, подписанная уполномоченным лицом и главным бухгалтером (при наличии) уполномоченного банка, с указанием счета, на который подлежат перечислению средства субсидии;</w:t>
      </w:r>
      <w:r w:rsidRPr="00A47A48">
        <w:t xml:space="preserve"> {19}</w:t>
      </w:r>
    </w:p>
    <w:p w14:paraId="15912698" w14:textId="00CC0812" w:rsidR="00F77EFC" w:rsidRDefault="00A47A48">
      <w:pPr>
        <w:pStyle w:val="ConsPlusNormal"/>
        <w:spacing w:before="220"/>
        <w:ind w:firstLine="540"/>
        <w:jc w:val="both"/>
      </w:pPr>
      <w:r w:rsidRPr="00A47A48">
        <w:t>{19}</w:t>
      </w:r>
      <w:r w:rsidR="00B60C82">
        <w:t xml:space="preserve"> </w:t>
      </w:r>
      <w:r w:rsidR="00F77EFC">
        <w:t>справка, подписанная уполномоченным лицом и главным бухгалтером (при наличии) уполномоченного банка, об отсутствии на 1-е число месяца, предшествующего месяцу подачи заявления,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Pr="00A47A48">
        <w:t xml:space="preserve"> {19}</w:t>
      </w:r>
    </w:p>
    <w:p w14:paraId="7C82464B" w14:textId="2E5E4F11" w:rsidR="00F77EFC" w:rsidRDefault="00A47A48">
      <w:pPr>
        <w:pStyle w:val="ConsPlusNormal"/>
        <w:spacing w:before="220"/>
        <w:ind w:firstLine="540"/>
        <w:jc w:val="both"/>
      </w:pPr>
      <w:r w:rsidRPr="00A47A48">
        <w:t>{19}</w:t>
      </w:r>
      <w:r w:rsidR="00B60C82">
        <w:t xml:space="preserve"> </w:t>
      </w:r>
      <w:r w:rsidR="00F77EFC">
        <w:t>сведения о соответствии кредита условиям, установленным настоящими Правилами;</w:t>
      </w:r>
      <w:r w:rsidRPr="00A47A48">
        <w:t xml:space="preserve"> {19}</w:t>
      </w:r>
    </w:p>
    <w:p w14:paraId="2CCFAA7A" w14:textId="730BFF50" w:rsidR="00F77EFC" w:rsidRDefault="00A47A48">
      <w:pPr>
        <w:pStyle w:val="ConsPlusNormal"/>
        <w:spacing w:before="220"/>
        <w:ind w:firstLine="540"/>
        <w:jc w:val="both"/>
      </w:pPr>
      <w:r w:rsidRPr="00A47A48">
        <w:t>{19}</w:t>
      </w:r>
      <w:r w:rsidR="00B60C82">
        <w:t xml:space="preserve"> </w:t>
      </w:r>
      <w:r w:rsidR="00F77EFC">
        <w:t>электронный образ кредитного договора (кредитных договоров);</w:t>
      </w:r>
      <w:r w:rsidRPr="00A47A48">
        <w:t xml:space="preserve"> {19}</w:t>
      </w:r>
    </w:p>
    <w:p w14:paraId="35CBCE48" w14:textId="1522315B" w:rsidR="00F77EFC" w:rsidRDefault="00A47A48">
      <w:pPr>
        <w:pStyle w:val="ConsPlusNormal"/>
        <w:spacing w:before="220"/>
        <w:ind w:firstLine="540"/>
        <w:jc w:val="both"/>
      </w:pPr>
      <w:bookmarkStart w:id="22" w:name="P153"/>
      <w:bookmarkEnd w:id="22"/>
      <w:r w:rsidRPr="00A47A48">
        <w:t>{19}</w:t>
      </w:r>
      <w:r w:rsidR="008C2569">
        <w:t xml:space="preserve"> </w:t>
      </w:r>
      <w:r w:rsidR="00F77EFC">
        <w:t>копия контракта.</w:t>
      </w:r>
      <w:r w:rsidRPr="00A47A48">
        <w:t xml:space="preserve"> {19}</w:t>
      </w:r>
    </w:p>
    <w:p w14:paraId="66B57054" w14:textId="182980C8" w:rsidR="00F77EFC" w:rsidRPr="00A47A48" w:rsidRDefault="00A47A48">
      <w:pPr>
        <w:pStyle w:val="ConsPlusNormal"/>
        <w:spacing w:before="220"/>
        <w:ind w:firstLine="540"/>
        <w:jc w:val="both"/>
      </w:pPr>
      <w:r w:rsidRPr="00A47A48">
        <w:t>{35}</w:t>
      </w:r>
      <w:r w:rsidR="00B60C82">
        <w:t xml:space="preserve"> </w:t>
      </w:r>
      <w:r w:rsidR="00F77EFC">
        <w:t>Заявление подписывается руководителем уполномоченного банка или уполномоченным лицом уполномоченного банка (с представлением документов, подтверждающих полномочия такого лица).</w:t>
      </w:r>
      <w:r w:rsidRPr="00A47A48">
        <w:t>{35}</w:t>
      </w:r>
    </w:p>
    <w:p w14:paraId="59A32DFE" w14:textId="0B3E3128" w:rsidR="00F77EFC" w:rsidRPr="00A47A48" w:rsidRDefault="00A47A48">
      <w:pPr>
        <w:pStyle w:val="ConsPlusNormal"/>
        <w:spacing w:before="220"/>
        <w:ind w:firstLine="540"/>
        <w:jc w:val="both"/>
      </w:pPr>
      <w:r>
        <w:lastRenderedPageBreak/>
        <w:t>{</w:t>
      </w:r>
      <w:r w:rsidRPr="00A47A48">
        <w:t>35}</w:t>
      </w:r>
      <w:r w:rsidR="00B60C82">
        <w:t xml:space="preserve"> </w:t>
      </w:r>
      <w:r w:rsidR="00F77EFC">
        <w:t xml:space="preserve">Перечисленные в </w:t>
      </w:r>
      <w:hyperlink w:anchor="P147" w:history="1">
        <w:r w:rsidR="00F77EFC">
          <w:rPr>
            <w:color w:val="0000FF"/>
          </w:rPr>
          <w:t>абзацах втором</w:t>
        </w:r>
      </w:hyperlink>
      <w:r w:rsidR="00F77EFC">
        <w:t xml:space="preserve"> - </w:t>
      </w:r>
      <w:hyperlink w:anchor="P153" w:history="1">
        <w:r w:rsidR="00F77EFC">
          <w:rPr>
            <w:color w:val="0000FF"/>
          </w:rPr>
          <w:t>восьмом</w:t>
        </w:r>
      </w:hyperlink>
      <w:r w:rsidR="00F77EFC">
        <w:t xml:space="preserve"> настоящего пункта документы и сведения представляются при направлении первого и последнего заявлений.</w:t>
      </w:r>
      <w:r w:rsidRPr="00A47A48">
        <w:t>{35}</w:t>
      </w:r>
    </w:p>
    <w:p w14:paraId="64283D31" w14:textId="7A4F5FD3" w:rsidR="00F77EFC" w:rsidRPr="00A47A48" w:rsidRDefault="00F77EFC">
      <w:pPr>
        <w:pStyle w:val="ConsPlusNormal"/>
        <w:spacing w:before="220"/>
        <w:ind w:firstLine="540"/>
        <w:jc w:val="both"/>
      </w:pPr>
      <w:r>
        <w:t xml:space="preserve">24. </w:t>
      </w:r>
      <w:r w:rsidR="00A47A48" w:rsidRPr="00A47A48">
        <w:t>{35}</w:t>
      </w:r>
      <w:r w:rsidR="003304DE">
        <w:t xml:space="preserve"> </w:t>
      </w:r>
      <w:r>
        <w:t>Заявление может быть отозвано не позднее 5-го рабочего дня со дня его направления в Федеральное дорожное агентство.</w:t>
      </w:r>
      <w:r w:rsidR="00A47A48" w:rsidRPr="00A47A48">
        <w:t>{35}</w:t>
      </w:r>
    </w:p>
    <w:p w14:paraId="76C06B6C" w14:textId="521C11A9" w:rsidR="00F77EFC" w:rsidRPr="00A47A48" w:rsidRDefault="00F77EFC">
      <w:pPr>
        <w:pStyle w:val="ConsPlusNormal"/>
        <w:spacing w:before="220"/>
        <w:ind w:firstLine="540"/>
        <w:jc w:val="both"/>
      </w:pPr>
      <w:bookmarkStart w:id="23" w:name="P157"/>
      <w:bookmarkEnd w:id="23"/>
      <w:r>
        <w:t xml:space="preserve">25. </w:t>
      </w:r>
      <w:r w:rsidR="00A47A48" w:rsidRPr="00A47A48">
        <w:t>{35}</w:t>
      </w:r>
      <w:r w:rsidR="003304DE">
        <w:t xml:space="preserve"> </w:t>
      </w:r>
      <w:r>
        <w:t xml:space="preserve">Федеральное дорожное агентство рассматривает заявление, документы и сведения, представленные в соответствии с </w:t>
      </w:r>
      <w:hyperlink w:anchor="P146" w:history="1">
        <w:r>
          <w:rPr>
            <w:color w:val="0000FF"/>
          </w:rPr>
          <w:t>пунктом 23</w:t>
        </w:r>
      </w:hyperlink>
      <w:r>
        <w:t xml:space="preserve"> настоящих Правил, проверяет их комплектность в течение 10 рабочих дней со дня их поступления и принимает одно из следующих решений:</w:t>
      </w:r>
      <w:r w:rsidR="00A47A48" w:rsidRPr="00A47A48">
        <w:t>{35}</w:t>
      </w:r>
    </w:p>
    <w:p w14:paraId="4EE5FA48" w14:textId="19DE603B" w:rsidR="00F77EFC" w:rsidRPr="00A47A48" w:rsidRDefault="00A47A48">
      <w:pPr>
        <w:pStyle w:val="ConsPlusNormal"/>
        <w:spacing w:before="220"/>
        <w:ind w:firstLine="540"/>
        <w:jc w:val="both"/>
      </w:pPr>
      <w:r w:rsidRPr="00C560FD">
        <w:t>{35}</w:t>
      </w:r>
      <w:r w:rsidR="003304DE">
        <w:t xml:space="preserve"> </w:t>
      </w:r>
      <w:r w:rsidR="00F77EFC">
        <w:t>о предоставлении субсидии;</w:t>
      </w:r>
      <w:r w:rsidRPr="00A47A48">
        <w:t>{35}</w:t>
      </w:r>
    </w:p>
    <w:p w14:paraId="67BF734C" w14:textId="031E7720" w:rsidR="00F77EFC" w:rsidRPr="00A47A48" w:rsidRDefault="00A47A48">
      <w:pPr>
        <w:pStyle w:val="ConsPlusNormal"/>
        <w:spacing w:before="220"/>
        <w:ind w:firstLine="540"/>
        <w:jc w:val="both"/>
      </w:pPr>
      <w:r w:rsidRPr="00A47A48">
        <w:t>{35}</w:t>
      </w:r>
      <w:r w:rsidR="003304DE">
        <w:t xml:space="preserve"> </w:t>
      </w:r>
      <w:r w:rsidR="00F77EFC">
        <w:t>об отказе в предоставлении субсидии.</w:t>
      </w:r>
      <w:r w:rsidRPr="00A47A48">
        <w:t>{35}</w:t>
      </w:r>
    </w:p>
    <w:p w14:paraId="36B70DF7" w14:textId="5A0B815B" w:rsidR="00F77EFC" w:rsidRDefault="00F77EFC">
      <w:pPr>
        <w:pStyle w:val="ConsPlusNormal"/>
        <w:spacing w:before="220"/>
        <w:ind w:firstLine="540"/>
        <w:jc w:val="both"/>
      </w:pPr>
      <w:r>
        <w:t xml:space="preserve">26. </w:t>
      </w:r>
      <w:r w:rsidR="00A47A48" w:rsidRPr="00A47A48">
        <w:t>{</w:t>
      </w:r>
      <w:r w:rsidR="003304DE">
        <w:t>28</w:t>
      </w:r>
      <w:r w:rsidR="00A47A48" w:rsidRPr="00A47A48">
        <w:t>}</w:t>
      </w:r>
      <w:r w:rsidR="003304DE">
        <w:t xml:space="preserve"> </w:t>
      </w:r>
      <w:r>
        <w:t xml:space="preserve">Субсидия предоставляется уполномоченным банкам ежемесячными выплатами с даты принятия решения о предоставлении субсидии, предусмотренного </w:t>
      </w:r>
      <w:hyperlink w:anchor="P157" w:history="1">
        <w:r>
          <w:rPr>
            <w:color w:val="0000FF"/>
          </w:rPr>
          <w:t>пунктом 25</w:t>
        </w:r>
      </w:hyperlink>
      <w:r>
        <w:t xml:space="preserve"> настоящих Правил, по 31 декабря 2021 г. (включительно). При этом такая выплата прекращается при наступлении одного из следующих событий:</w:t>
      </w:r>
      <w:r w:rsidR="00A47A48" w:rsidRPr="00A47A48">
        <w:t xml:space="preserve"> {</w:t>
      </w:r>
      <w:r w:rsidR="003304DE">
        <w:t>28</w:t>
      </w:r>
      <w:r w:rsidR="00A47A48" w:rsidRPr="00A47A48">
        <w:t>}</w:t>
      </w:r>
    </w:p>
    <w:p w14:paraId="279F9107" w14:textId="4971B118" w:rsidR="00F77EFC" w:rsidRDefault="00A47A48">
      <w:pPr>
        <w:pStyle w:val="ConsPlusNormal"/>
        <w:spacing w:before="220"/>
        <w:ind w:firstLine="540"/>
        <w:jc w:val="both"/>
      </w:pPr>
      <w:r w:rsidRPr="00A47A48">
        <w:t>{</w:t>
      </w:r>
      <w:r w:rsidR="003304DE">
        <w:t>35</w:t>
      </w:r>
      <w:r w:rsidRPr="00A47A48">
        <w:t>}</w:t>
      </w:r>
      <w:r w:rsidR="003304DE">
        <w:t xml:space="preserve"> </w:t>
      </w:r>
      <w:r w:rsidR="00F77EFC">
        <w:t>исполнение государственным заказчиком по контракту обязательства по оплате выполненных подрядчиком работ в полном объеме;</w:t>
      </w:r>
      <w:r w:rsidRPr="00A47A48">
        <w:t xml:space="preserve"> {</w:t>
      </w:r>
      <w:r w:rsidR="003304DE">
        <w:t>35</w:t>
      </w:r>
      <w:r w:rsidRPr="00A47A48">
        <w:t>}</w:t>
      </w:r>
    </w:p>
    <w:p w14:paraId="2F8B7A48" w14:textId="592DB47B" w:rsidR="00F77EFC" w:rsidRDefault="00A47A48">
      <w:pPr>
        <w:pStyle w:val="ConsPlusNormal"/>
        <w:spacing w:before="220"/>
        <w:ind w:firstLine="540"/>
        <w:jc w:val="both"/>
      </w:pPr>
      <w:r w:rsidRPr="00A47A48">
        <w:t>{</w:t>
      </w:r>
      <w:r w:rsidR="003304DE">
        <w:t>35</w:t>
      </w:r>
      <w:r w:rsidRPr="00A47A48">
        <w:t>}</w:t>
      </w:r>
      <w:r w:rsidR="003304DE">
        <w:t xml:space="preserve"> </w:t>
      </w:r>
      <w:r w:rsidR="00F77EFC">
        <w:t>окончания срока действия кредитного договора.</w:t>
      </w:r>
      <w:r w:rsidRPr="00A47A48">
        <w:t xml:space="preserve"> {</w:t>
      </w:r>
      <w:r w:rsidR="003304DE">
        <w:t>35</w:t>
      </w:r>
      <w:r w:rsidRPr="00A47A48">
        <w:t>}</w:t>
      </w:r>
    </w:p>
    <w:p w14:paraId="14DEF39A" w14:textId="022ED1A7" w:rsidR="00F77EFC" w:rsidRPr="00A47A48" w:rsidRDefault="00A47A48">
      <w:pPr>
        <w:pStyle w:val="ConsPlusNormal"/>
        <w:spacing w:before="220"/>
        <w:ind w:firstLine="540"/>
        <w:jc w:val="both"/>
      </w:pPr>
      <w:r w:rsidRPr="00A47A48">
        <w:t>{22}</w:t>
      </w:r>
      <w:r w:rsidR="003304DE">
        <w:t xml:space="preserve"> </w:t>
      </w:r>
      <w:r w:rsidR="00F77EFC">
        <w:t>Субсидия предоставляется в размере, определяемом исходя из разницы между льготной ставкой и ключевой ставкой Центрального банка Российской Федерации, действующей на день перечисления субсидии.</w:t>
      </w:r>
      <w:r w:rsidRPr="00A47A48">
        <w:t>{22}</w:t>
      </w:r>
    </w:p>
    <w:p w14:paraId="48340D72" w14:textId="5C63F805" w:rsidR="00F77EFC" w:rsidRDefault="00F77EFC">
      <w:pPr>
        <w:pStyle w:val="ConsPlusNormal"/>
        <w:spacing w:before="220"/>
        <w:ind w:firstLine="540"/>
        <w:jc w:val="both"/>
      </w:pPr>
      <w:r>
        <w:t xml:space="preserve">27. </w:t>
      </w:r>
      <w:r w:rsidR="00A47A48" w:rsidRPr="00A47A48">
        <w:t>{</w:t>
      </w:r>
      <w:r w:rsidR="003304DE">
        <w:t>28</w:t>
      </w:r>
      <w:r w:rsidR="00A47A48" w:rsidRPr="00A47A48">
        <w:t>}</w:t>
      </w:r>
      <w:r w:rsidR="003304DE">
        <w:t xml:space="preserve"> </w:t>
      </w:r>
      <w:r>
        <w:t>В случае принятия решения о предоставлении субсидии перечисление субсидии осуществляется не позднее 10-го рабочего дня, следующего за днем принятия Федеральным дорожным агентством такого решения.</w:t>
      </w:r>
      <w:r w:rsidR="00A47A48" w:rsidRPr="00A47A48">
        <w:t xml:space="preserve"> {</w:t>
      </w:r>
      <w:r w:rsidR="003304DE">
        <w:t>28</w:t>
      </w:r>
      <w:r w:rsidR="00A47A48" w:rsidRPr="00A47A48">
        <w:t>}</w:t>
      </w:r>
    </w:p>
    <w:p w14:paraId="0FF4B897" w14:textId="3C1713EB" w:rsidR="00F77EFC" w:rsidRDefault="00A47A48">
      <w:pPr>
        <w:pStyle w:val="ConsPlusNormal"/>
        <w:spacing w:before="220"/>
        <w:ind w:firstLine="540"/>
        <w:jc w:val="both"/>
      </w:pPr>
      <w:r w:rsidRPr="00A47A48">
        <w:t>{</w:t>
      </w:r>
      <w:r w:rsidR="003304DE">
        <w:t>29</w:t>
      </w:r>
      <w:r w:rsidRPr="00A47A48">
        <w:t>}</w:t>
      </w:r>
      <w:r w:rsidR="003304DE">
        <w:t xml:space="preserve"> </w:t>
      </w:r>
      <w:r w:rsidR="00F77EFC">
        <w:t>Перечисление субсидии производится на расчетные или корреспондентские счета, открытые уполномоченными банками в учреждениях Центрального банка Российской Федерации или кредитных организациях.</w:t>
      </w:r>
      <w:r w:rsidRPr="00A47A48">
        <w:t xml:space="preserve"> {</w:t>
      </w:r>
      <w:r w:rsidR="003304DE">
        <w:t>29</w:t>
      </w:r>
      <w:r w:rsidRPr="00A47A48">
        <w:t>}</w:t>
      </w:r>
    </w:p>
    <w:p w14:paraId="3A5A3B18" w14:textId="0DA6339F" w:rsidR="00F77EFC" w:rsidRPr="00A47A48" w:rsidRDefault="00F77EFC">
      <w:pPr>
        <w:pStyle w:val="ConsPlusNormal"/>
        <w:spacing w:before="220"/>
        <w:ind w:firstLine="540"/>
        <w:jc w:val="both"/>
      </w:pPr>
      <w:r>
        <w:t xml:space="preserve">28. </w:t>
      </w:r>
      <w:r w:rsidR="00A47A48" w:rsidRPr="00A47A48">
        <w:t>{36}</w:t>
      </w:r>
      <w:r w:rsidR="003304DE">
        <w:t xml:space="preserve"> </w:t>
      </w:r>
      <w:r>
        <w:t>Уполномоченный банк ежеквартально, не позднее 10-го числа месяца, следующего за отчетным кварталом, представляет в Федеральное дорожное агентство отчетность о достижении результата предоставления субсидии по формам, определенным типовыми формами соглашений, установленными Министерством финансов Российской Федерации, а также дополнительную отчетность (при необходимости) по формам и в сроки, определенные Федеральным дорожным агентством в соглашении.</w:t>
      </w:r>
      <w:r w:rsidR="00A47A48" w:rsidRPr="00A47A48">
        <w:t>{36}</w:t>
      </w:r>
    </w:p>
    <w:p w14:paraId="3299D113" w14:textId="29A3D178" w:rsidR="00F77EFC" w:rsidRPr="00A47A48" w:rsidRDefault="00F77EFC">
      <w:pPr>
        <w:pStyle w:val="ConsPlusNormal"/>
        <w:spacing w:before="220"/>
        <w:ind w:firstLine="540"/>
        <w:jc w:val="both"/>
      </w:pPr>
      <w:r>
        <w:t xml:space="preserve">29. </w:t>
      </w:r>
      <w:r w:rsidR="00A47A48" w:rsidRPr="00A47A48">
        <w:t>{21}</w:t>
      </w:r>
      <w:r w:rsidR="003304DE">
        <w:t xml:space="preserve"> </w:t>
      </w:r>
      <w:r>
        <w:t>В случае принятия решения об отказе в предоставлении субсидии Федеральное дорожное агентство не позднее 5-го рабочего дня со дня принятия такого решения направляет уполномоченному банку уведомление о принятом решении с указанием причин отказа.</w:t>
      </w:r>
      <w:r w:rsidR="00A47A48" w:rsidRPr="00A47A48">
        <w:t>{</w:t>
      </w:r>
      <w:r w:rsidR="00A47A48">
        <w:t>21</w:t>
      </w:r>
      <w:r w:rsidR="00A47A48" w:rsidRPr="00A47A48">
        <w:t>}</w:t>
      </w:r>
    </w:p>
    <w:p w14:paraId="51F69912" w14:textId="0CA7A3B7" w:rsidR="00F77EFC" w:rsidRPr="00A47A48" w:rsidRDefault="00A47A48">
      <w:pPr>
        <w:pStyle w:val="ConsPlusNormal"/>
        <w:spacing w:before="220"/>
        <w:ind w:firstLine="540"/>
        <w:jc w:val="both"/>
      </w:pPr>
      <w:r w:rsidRPr="00A47A48">
        <w:t>{21}</w:t>
      </w:r>
      <w:r w:rsidR="003304DE">
        <w:t xml:space="preserve"> </w:t>
      </w:r>
      <w:r w:rsidR="00F77EFC">
        <w:t xml:space="preserve">Основанием для отказа в предоставлении субсидии служит несоответствие представленных получателем субсидии документов требованиям </w:t>
      </w:r>
      <w:hyperlink w:anchor="P146" w:history="1">
        <w:r w:rsidR="00F77EFC">
          <w:rPr>
            <w:color w:val="0000FF"/>
          </w:rPr>
          <w:t>пункта 23</w:t>
        </w:r>
      </w:hyperlink>
      <w:r w:rsidR="00F77EFC">
        <w:t xml:space="preserve"> настоящих Правил либо их представление не в полном объеме, а также установление факта недостоверности представленной получателем субсидии информации.</w:t>
      </w:r>
      <w:r w:rsidRPr="00A47A48">
        <w:t>{21}</w:t>
      </w:r>
    </w:p>
    <w:p w14:paraId="7C5B3934" w14:textId="16406306" w:rsidR="00F77EFC" w:rsidRPr="00A47A48" w:rsidRDefault="00A47A48">
      <w:pPr>
        <w:pStyle w:val="ConsPlusNormal"/>
        <w:spacing w:before="220"/>
        <w:ind w:firstLine="540"/>
        <w:jc w:val="both"/>
      </w:pPr>
      <w:r w:rsidRPr="00A47A48">
        <w:t>{21}</w:t>
      </w:r>
      <w:r w:rsidR="003304DE">
        <w:t xml:space="preserve"> </w:t>
      </w:r>
      <w:r w:rsidR="00F77EFC">
        <w:t>Решение об отказе в предоставлении субсидии не препятствует уполномоченному банку вновь обратиться в Федеральное дорожное агентство с заявлением.</w:t>
      </w:r>
      <w:r w:rsidRPr="00A47A48">
        <w:t>{21}</w:t>
      </w:r>
    </w:p>
    <w:p w14:paraId="52AE6EC9" w14:textId="3F2391DB" w:rsidR="00F77EFC" w:rsidRPr="00A47A48" w:rsidRDefault="00F77EFC">
      <w:pPr>
        <w:pStyle w:val="ConsPlusNormal"/>
        <w:spacing w:before="220"/>
        <w:ind w:firstLine="540"/>
        <w:jc w:val="both"/>
      </w:pPr>
      <w:r>
        <w:t xml:space="preserve">30. </w:t>
      </w:r>
      <w:r w:rsidR="00A47A48" w:rsidRPr="00A47A48">
        <w:t>{38}</w:t>
      </w:r>
      <w:r w:rsidR="003304DE">
        <w:t xml:space="preserve"> </w:t>
      </w:r>
      <w:r>
        <w:t xml:space="preserve">Уполномоченный банк несет ответственность за достоверность сведений, </w:t>
      </w:r>
      <w:r>
        <w:lastRenderedPageBreak/>
        <w:t>представляемых в Федеральное дорожное агентство.</w:t>
      </w:r>
      <w:r w:rsidR="00A47A48" w:rsidRPr="00A47A48">
        <w:t>{38}</w:t>
      </w:r>
    </w:p>
    <w:p w14:paraId="08DCE845" w14:textId="6E79B207" w:rsidR="00F77EFC" w:rsidRPr="00A47A48" w:rsidRDefault="00F77EFC">
      <w:pPr>
        <w:pStyle w:val="ConsPlusNormal"/>
        <w:spacing w:before="220"/>
        <w:ind w:firstLine="540"/>
        <w:jc w:val="both"/>
      </w:pPr>
      <w:r>
        <w:t xml:space="preserve">31. </w:t>
      </w:r>
      <w:r w:rsidR="00A47A48">
        <w:t>{</w:t>
      </w:r>
      <w:r w:rsidR="00A47A48" w:rsidRPr="00A47A48">
        <w:t>37</w:t>
      </w:r>
      <w:r w:rsidR="00A47A48">
        <w:t>}</w:t>
      </w:r>
      <w:r w:rsidR="00177467">
        <w:t xml:space="preserve"> </w:t>
      </w:r>
      <w:r>
        <w:t>Федеральным дорожным агентством и органом государственного финансового контроля проводятся обязательные проверки соблюдения получателем субсидии целей, условий и порядка предоставления субсидии.</w:t>
      </w:r>
      <w:r w:rsidR="00A47A48" w:rsidRPr="00A47A48">
        <w:t>{37}</w:t>
      </w:r>
    </w:p>
    <w:p w14:paraId="1DC74AFA" w14:textId="4DAFBACA" w:rsidR="00F77EFC" w:rsidRDefault="00F77EFC">
      <w:pPr>
        <w:pStyle w:val="ConsPlusNormal"/>
        <w:spacing w:before="220"/>
        <w:ind w:firstLine="540"/>
        <w:jc w:val="both"/>
      </w:pPr>
      <w:bookmarkStart w:id="24" w:name="P172"/>
      <w:bookmarkEnd w:id="24"/>
      <w:r>
        <w:t xml:space="preserve">32. </w:t>
      </w:r>
      <w:r w:rsidR="00A47A48" w:rsidRPr="00A47A48">
        <w:t>{38}</w:t>
      </w:r>
      <w:r w:rsidR="00177467">
        <w:t xml:space="preserve"> </w:t>
      </w:r>
      <w:r>
        <w:t>В случае выявления в результате проверок, проведенных Федеральным дорожным агентством и (или) органом государственного финансового контроля, факта нарушения уполномоченным банком условий, установленных при предоставлении субсидии, а также в случае недостижения значения результата предоставления субсидии уполномоченный банк осуществляет возврат средств субсидии в полном объеме в соответствии с бюджетным законодательством Российской Федерации:</w:t>
      </w:r>
      <w:r w:rsidR="00A47A48" w:rsidRPr="00A47A48">
        <w:t xml:space="preserve"> {38}</w:t>
      </w:r>
    </w:p>
    <w:p w14:paraId="01941D3C" w14:textId="699DC826" w:rsidR="00F77EFC" w:rsidRDefault="00F77EFC">
      <w:pPr>
        <w:pStyle w:val="ConsPlusNormal"/>
        <w:spacing w:before="220"/>
        <w:ind w:firstLine="540"/>
        <w:jc w:val="both"/>
      </w:pPr>
      <w:r>
        <w:t xml:space="preserve">а) </w:t>
      </w:r>
      <w:r w:rsidR="00A47A48" w:rsidRPr="00A47A48">
        <w:t>{38}</w:t>
      </w:r>
      <w:r w:rsidR="00177467">
        <w:t xml:space="preserve"> </w:t>
      </w:r>
      <w:r>
        <w:t>на основании требования Федерального дорожного агентства - в течение 10 рабочих дней со дня получения уполномоченным банком указанного требования;</w:t>
      </w:r>
      <w:r w:rsidR="00A47A48" w:rsidRPr="00A47A48">
        <w:t xml:space="preserve"> {38}</w:t>
      </w:r>
    </w:p>
    <w:p w14:paraId="2A32340E" w14:textId="651441CE" w:rsidR="00F77EFC" w:rsidRDefault="00F77EFC">
      <w:pPr>
        <w:pStyle w:val="ConsPlusNormal"/>
        <w:spacing w:before="220"/>
        <w:ind w:firstLine="540"/>
        <w:jc w:val="both"/>
      </w:pPr>
      <w:r>
        <w:t xml:space="preserve">б) </w:t>
      </w:r>
      <w:r w:rsidR="00A47A48" w:rsidRPr="00A47A48">
        <w:t>{38}</w:t>
      </w:r>
      <w:r w:rsidR="00177467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47A48" w:rsidRPr="00A47A48">
        <w:t xml:space="preserve"> {38}</w:t>
      </w:r>
    </w:p>
    <w:p w14:paraId="6303CBD6" w14:textId="552D5A2B" w:rsidR="00F77EFC" w:rsidRDefault="00F77EFC">
      <w:pPr>
        <w:pStyle w:val="ConsPlusNormal"/>
        <w:spacing w:before="220"/>
        <w:ind w:firstLine="540"/>
        <w:jc w:val="both"/>
      </w:pPr>
      <w:r>
        <w:t xml:space="preserve">33. </w:t>
      </w:r>
      <w:r w:rsidR="00A47A48" w:rsidRPr="00A47A48">
        <w:t>{38}</w:t>
      </w:r>
      <w:r w:rsidR="00177467">
        <w:t xml:space="preserve"> </w:t>
      </w:r>
      <w:r>
        <w:t xml:space="preserve">В случае просрочки исполнения обязанности по возврату средств субсидии в соответствии с </w:t>
      </w:r>
      <w:hyperlink w:anchor="P172" w:history="1">
        <w:r>
          <w:rPr>
            <w:color w:val="0000FF"/>
          </w:rPr>
          <w:t>пунктом 32</w:t>
        </w:r>
      </w:hyperlink>
      <w:r>
        <w:t xml:space="preserve"> настоящих Правил уполномоченный банк уплачивает в доход федерального бюджета штраф, размер которого составляет одну трехсотую ключевой ставки Центрального банка Российской Федерации, действующей на дату истечения срока возврата денежных средств в доход федерального бюджета, от подлежащей возврату суммы средств субсидии, за каждый день просрочки.</w:t>
      </w:r>
      <w:r w:rsidR="00A47A48" w:rsidRPr="00A47A48">
        <w:t xml:space="preserve"> {38}</w:t>
      </w:r>
    </w:p>
    <w:p w14:paraId="23AFB26A" w14:textId="77777777" w:rsidR="00F77EFC" w:rsidRDefault="00F77EFC">
      <w:pPr>
        <w:pStyle w:val="ConsPlusNormal"/>
        <w:ind w:firstLine="540"/>
        <w:jc w:val="both"/>
      </w:pPr>
    </w:p>
    <w:p w14:paraId="265C4A40" w14:textId="77777777" w:rsidR="00F77EFC" w:rsidRDefault="00F77EFC">
      <w:pPr>
        <w:pStyle w:val="ConsPlusNormal"/>
        <w:ind w:firstLine="540"/>
        <w:jc w:val="both"/>
      </w:pPr>
    </w:p>
    <w:p w14:paraId="3D994680" w14:textId="77777777" w:rsidR="00F77EFC" w:rsidRDefault="00F77EFC">
      <w:pPr>
        <w:pStyle w:val="ConsPlusNormal"/>
        <w:ind w:firstLine="540"/>
        <w:jc w:val="both"/>
      </w:pPr>
    </w:p>
    <w:p w14:paraId="3C3280C1" w14:textId="77777777" w:rsidR="00F77EFC" w:rsidRDefault="00F77EFC">
      <w:pPr>
        <w:pStyle w:val="ConsPlusNormal"/>
        <w:ind w:firstLine="540"/>
        <w:jc w:val="both"/>
      </w:pPr>
    </w:p>
    <w:p w14:paraId="7882474C" w14:textId="77777777" w:rsidR="00F77EFC" w:rsidRDefault="00F77EFC">
      <w:pPr>
        <w:pStyle w:val="ConsPlusNormal"/>
        <w:ind w:firstLine="540"/>
        <w:jc w:val="both"/>
      </w:pPr>
    </w:p>
    <w:p w14:paraId="38F630FC" w14:textId="77777777" w:rsidR="00F77EFC" w:rsidRDefault="00F77EFC">
      <w:pPr>
        <w:pStyle w:val="ConsPlusNormal"/>
        <w:jc w:val="right"/>
        <w:outlineLvl w:val="1"/>
      </w:pPr>
      <w:r>
        <w:t>Приложение N 1</w:t>
      </w:r>
    </w:p>
    <w:p w14:paraId="57C20F7C" w14:textId="77777777" w:rsidR="00F77EFC" w:rsidRDefault="00F77EFC">
      <w:pPr>
        <w:pStyle w:val="ConsPlusNormal"/>
        <w:jc w:val="right"/>
      </w:pPr>
      <w:r>
        <w:t>к Правилам предоставления</w:t>
      </w:r>
    </w:p>
    <w:p w14:paraId="4AD8DD04" w14:textId="77777777" w:rsidR="00F77EFC" w:rsidRDefault="00F77EFC">
      <w:pPr>
        <w:pStyle w:val="ConsPlusNormal"/>
        <w:jc w:val="right"/>
      </w:pPr>
      <w:r>
        <w:t>в 2021 году субсидий из федерального</w:t>
      </w:r>
    </w:p>
    <w:p w14:paraId="7CA3BB8A" w14:textId="77777777" w:rsidR="00F77EFC" w:rsidRDefault="00F77EFC">
      <w:pPr>
        <w:pStyle w:val="ConsPlusNormal"/>
        <w:jc w:val="right"/>
      </w:pPr>
      <w:r>
        <w:t>бюджета российским кредитным</w:t>
      </w:r>
    </w:p>
    <w:p w14:paraId="305E9C36" w14:textId="77777777" w:rsidR="00F77EFC" w:rsidRDefault="00F77EFC">
      <w:pPr>
        <w:pStyle w:val="ConsPlusNormal"/>
        <w:jc w:val="right"/>
      </w:pPr>
      <w:r>
        <w:t>организациям на возмещение</w:t>
      </w:r>
    </w:p>
    <w:p w14:paraId="389B9FDB" w14:textId="77777777" w:rsidR="00F77EFC" w:rsidRDefault="00F77EFC">
      <w:pPr>
        <w:pStyle w:val="ConsPlusNormal"/>
        <w:jc w:val="right"/>
      </w:pPr>
      <w:r>
        <w:t>недополученных доходов по кредитам,</w:t>
      </w:r>
    </w:p>
    <w:p w14:paraId="45505F0A" w14:textId="77777777" w:rsidR="00F77EFC" w:rsidRDefault="00F77EFC">
      <w:pPr>
        <w:pStyle w:val="ConsPlusNormal"/>
        <w:jc w:val="right"/>
      </w:pPr>
      <w:r>
        <w:t>выданным подрядным организациям</w:t>
      </w:r>
    </w:p>
    <w:p w14:paraId="375ACB3D" w14:textId="77777777" w:rsidR="00F77EFC" w:rsidRDefault="00F77EFC">
      <w:pPr>
        <w:pStyle w:val="ConsPlusNormal"/>
        <w:jc w:val="right"/>
      </w:pPr>
      <w:r>
        <w:t>на досрочное исполнение контрактов</w:t>
      </w:r>
    </w:p>
    <w:p w14:paraId="3133BD60" w14:textId="77777777" w:rsidR="00F77EFC" w:rsidRDefault="00F77EFC">
      <w:pPr>
        <w:pStyle w:val="ConsPlusNormal"/>
        <w:jc w:val="right"/>
      </w:pPr>
      <w:r>
        <w:t>по объектам капитального строительства</w:t>
      </w:r>
    </w:p>
    <w:p w14:paraId="28F4DA07" w14:textId="77777777" w:rsidR="00F77EFC" w:rsidRDefault="00F77EFC">
      <w:pPr>
        <w:pStyle w:val="ConsPlusNormal"/>
        <w:jc w:val="right"/>
      </w:pPr>
      <w:r>
        <w:t>по льготной ставке</w:t>
      </w:r>
    </w:p>
    <w:p w14:paraId="545D0354" w14:textId="77777777" w:rsidR="00F77EFC" w:rsidRDefault="00F77EFC">
      <w:pPr>
        <w:pStyle w:val="ConsPlusNormal"/>
        <w:jc w:val="right"/>
      </w:pPr>
    </w:p>
    <w:p w14:paraId="0F557D9E" w14:textId="77777777" w:rsidR="00F77EFC" w:rsidRDefault="00F77EFC">
      <w:pPr>
        <w:pStyle w:val="ConsPlusNormal"/>
        <w:jc w:val="right"/>
      </w:pPr>
      <w:r>
        <w:t>(форма)</w:t>
      </w:r>
    </w:p>
    <w:p w14:paraId="5DC0D08B" w14:textId="77777777" w:rsidR="00F77EFC" w:rsidRDefault="00F77EFC">
      <w:pPr>
        <w:pStyle w:val="ConsPlusNormal"/>
        <w:jc w:val="right"/>
      </w:pPr>
    </w:p>
    <w:p w14:paraId="490D3C89" w14:textId="77777777" w:rsidR="00F77EFC" w:rsidRDefault="00F77EFC">
      <w:pPr>
        <w:pStyle w:val="ConsPlusNonformat"/>
        <w:jc w:val="both"/>
      </w:pPr>
      <w:bookmarkStart w:id="25" w:name="P194"/>
      <w:bookmarkEnd w:id="25"/>
      <w:r>
        <w:t xml:space="preserve">                                  ЗАЯВКА</w:t>
      </w:r>
    </w:p>
    <w:p w14:paraId="1BD83E05" w14:textId="77777777" w:rsidR="00F77EFC" w:rsidRDefault="00F77EFC">
      <w:pPr>
        <w:pStyle w:val="ConsPlusNonformat"/>
        <w:jc w:val="both"/>
      </w:pPr>
      <w:r>
        <w:t xml:space="preserve">                            на участие в отборе</w:t>
      </w:r>
    </w:p>
    <w:p w14:paraId="51D00F05" w14:textId="77777777" w:rsidR="00F77EFC" w:rsidRDefault="00F77EFC">
      <w:pPr>
        <w:pStyle w:val="ConsPlusNonformat"/>
        <w:jc w:val="both"/>
      </w:pPr>
      <w:r>
        <w:t xml:space="preserve">     _________________________________________________________________</w:t>
      </w:r>
    </w:p>
    <w:p w14:paraId="35DD1E6A" w14:textId="77777777" w:rsidR="00F77EFC" w:rsidRDefault="00F77EFC">
      <w:pPr>
        <w:pStyle w:val="ConsPlusNonformat"/>
        <w:jc w:val="both"/>
      </w:pPr>
      <w:r>
        <w:t xml:space="preserve">             (наименование организации) (далее - организация)</w:t>
      </w:r>
    </w:p>
    <w:p w14:paraId="7EE49C0D" w14:textId="77777777" w:rsidR="00F77EFC" w:rsidRDefault="00F77EFC">
      <w:pPr>
        <w:pStyle w:val="ConsPlusNonformat"/>
        <w:jc w:val="both"/>
      </w:pPr>
    </w:p>
    <w:p w14:paraId="23438CDF" w14:textId="77777777" w:rsidR="00F77EFC" w:rsidRDefault="00F77EFC">
      <w:pPr>
        <w:pStyle w:val="ConsPlusNonformat"/>
        <w:jc w:val="both"/>
      </w:pPr>
      <w:r>
        <w:t xml:space="preserve">    Количество  кредитных  договоров,  по  которым  предполагается выплата,</w:t>
      </w:r>
    </w:p>
    <w:p w14:paraId="717FFB16" w14:textId="77777777" w:rsidR="00F77EFC" w:rsidRDefault="00F77EFC">
      <w:pPr>
        <w:pStyle w:val="ConsPlusNonformat"/>
        <w:jc w:val="both"/>
      </w:pPr>
      <w:r>
        <w:t>составляет ______________ штук.</w:t>
      </w:r>
    </w:p>
    <w:p w14:paraId="55D05E0C" w14:textId="77777777" w:rsidR="00F77EFC" w:rsidRDefault="00F77EFC">
      <w:pPr>
        <w:pStyle w:val="ConsPlusNonformat"/>
        <w:jc w:val="both"/>
      </w:pPr>
      <w:r>
        <w:t xml:space="preserve">    Общий  размер  недополученных  доходов  по  выданным  кредитам, условия</w:t>
      </w:r>
    </w:p>
    <w:p w14:paraId="35B4D14B" w14:textId="77777777" w:rsidR="00F77EFC" w:rsidRDefault="00F77EFC">
      <w:pPr>
        <w:pStyle w:val="ConsPlusNonformat"/>
        <w:jc w:val="both"/>
      </w:pPr>
      <w:proofErr w:type="gramStart"/>
      <w:r>
        <w:t>которых  соответствуют</w:t>
      </w:r>
      <w:proofErr w:type="gramEnd"/>
      <w:r>
        <w:t xml:space="preserve">  условиям,  установленным 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 предоставления</w:t>
      </w:r>
    </w:p>
    <w:p w14:paraId="74CE0967" w14:textId="77777777" w:rsidR="00F77EFC" w:rsidRDefault="00F77EFC">
      <w:pPr>
        <w:pStyle w:val="ConsPlusNonformat"/>
        <w:jc w:val="both"/>
      </w:pPr>
      <w:r>
        <w:t xml:space="preserve">в   2021   </w:t>
      </w:r>
      <w:proofErr w:type="gramStart"/>
      <w:r>
        <w:t>году  субсидий</w:t>
      </w:r>
      <w:proofErr w:type="gramEnd"/>
      <w:r>
        <w:t xml:space="preserve">  из  федерального  бюджета  российским  кредитным</w:t>
      </w:r>
    </w:p>
    <w:p w14:paraId="1F4BA87C" w14:textId="77777777" w:rsidR="00F77EFC" w:rsidRDefault="00F77EFC">
      <w:pPr>
        <w:pStyle w:val="ConsPlusNonformat"/>
        <w:jc w:val="both"/>
      </w:pPr>
      <w:r>
        <w:t>организациям  на  возмещение  недополученных  доходов по кредитам, выданным</w:t>
      </w:r>
    </w:p>
    <w:p w14:paraId="348B5E76" w14:textId="77777777" w:rsidR="00F77EFC" w:rsidRDefault="00F77EFC">
      <w:pPr>
        <w:pStyle w:val="ConsPlusNonformat"/>
        <w:jc w:val="both"/>
      </w:pPr>
      <w:r>
        <w:t>подрядным  организациям  на  досрочное  исполнение  контрактов  по объектам</w:t>
      </w:r>
    </w:p>
    <w:p w14:paraId="61B39E4C" w14:textId="77777777" w:rsidR="00F77EFC" w:rsidRDefault="00F77EFC">
      <w:pPr>
        <w:pStyle w:val="ConsPlusNonformat"/>
        <w:jc w:val="both"/>
      </w:pPr>
      <w:r>
        <w:t>капитального   строительства   по   льготной  ставке,  за  расчетный  месяц</w:t>
      </w:r>
    </w:p>
    <w:p w14:paraId="42CCA3C0" w14:textId="77777777" w:rsidR="00F77EFC" w:rsidRDefault="00F77EFC">
      <w:pPr>
        <w:pStyle w:val="ConsPlusNonformat"/>
        <w:jc w:val="both"/>
      </w:pPr>
      <w:r>
        <w:lastRenderedPageBreak/>
        <w:t>составляет ______________________ (________________________) рублей.</w:t>
      </w:r>
    </w:p>
    <w:p w14:paraId="3FB2C3EF" w14:textId="77777777" w:rsidR="00F77EFC" w:rsidRDefault="00F77EFC">
      <w:pPr>
        <w:pStyle w:val="ConsPlusNonformat"/>
        <w:jc w:val="both"/>
      </w:pPr>
      <w:r>
        <w:t xml:space="preserve">                                       (сумма прописью)</w:t>
      </w:r>
    </w:p>
    <w:p w14:paraId="481370BB" w14:textId="77777777" w:rsidR="00F77EFC" w:rsidRDefault="00F77EFC">
      <w:pPr>
        <w:pStyle w:val="ConsPlusNonformat"/>
        <w:jc w:val="both"/>
      </w:pPr>
    </w:p>
    <w:p w14:paraId="2CD885A9" w14:textId="77777777" w:rsidR="00F77EFC" w:rsidRDefault="00F77EFC">
      <w:pPr>
        <w:pStyle w:val="ConsPlusNonformat"/>
        <w:jc w:val="both"/>
      </w:pPr>
      <w:r>
        <w:t>Наименование первичного кредита __________________________________________.</w:t>
      </w:r>
    </w:p>
    <w:p w14:paraId="098C6210" w14:textId="77777777" w:rsidR="00F77EFC" w:rsidRDefault="00F77EFC">
      <w:pPr>
        <w:pStyle w:val="ConsPlusNonformat"/>
        <w:jc w:val="both"/>
      </w:pPr>
      <w:r>
        <w:t>ИНН первичного кредита ___________________________________________________.</w:t>
      </w:r>
    </w:p>
    <w:p w14:paraId="699AC618" w14:textId="77777777" w:rsidR="00F77EFC" w:rsidRDefault="00F77EFC">
      <w:pPr>
        <w:pStyle w:val="ConsPlusNonformat"/>
        <w:jc w:val="both"/>
      </w:pPr>
      <w:r>
        <w:t>Валюта кредита ___________________________________________________________.</w:t>
      </w:r>
    </w:p>
    <w:p w14:paraId="71AE6F17" w14:textId="77777777" w:rsidR="00F77EFC" w:rsidRDefault="00F77EFC">
      <w:pPr>
        <w:pStyle w:val="ConsPlusNonformat"/>
        <w:jc w:val="both"/>
      </w:pPr>
      <w:r>
        <w:t>Сумма кредита ____________________________________________________________.</w:t>
      </w:r>
    </w:p>
    <w:p w14:paraId="4BE8C688" w14:textId="77777777" w:rsidR="00F77EFC" w:rsidRDefault="00F77EFC">
      <w:pPr>
        <w:pStyle w:val="ConsPlusNonformat"/>
        <w:jc w:val="both"/>
      </w:pPr>
      <w:r>
        <w:t>Размер процентной ставки по кредиту _____________________________________%.</w:t>
      </w:r>
    </w:p>
    <w:p w14:paraId="3C152EF1" w14:textId="77777777" w:rsidR="00F77EFC" w:rsidRDefault="00F77EFC">
      <w:pPr>
        <w:pStyle w:val="ConsPlusNonformat"/>
        <w:jc w:val="both"/>
      </w:pPr>
      <w:r>
        <w:t>Прогнозный размер возмещения недополученных доходов ______________________.</w:t>
      </w:r>
    </w:p>
    <w:p w14:paraId="13B69DBC" w14:textId="77777777" w:rsidR="00F77EFC" w:rsidRDefault="00F77EFC">
      <w:pPr>
        <w:pStyle w:val="ConsPlusNonformat"/>
        <w:jc w:val="both"/>
      </w:pPr>
      <w:r>
        <w:t>Наименование подрядной организации _______________________________________.</w:t>
      </w:r>
    </w:p>
    <w:p w14:paraId="5FCDE207" w14:textId="77777777" w:rsidR="00F77EFC" w:rsidRDefault="00F77EFC">
      <w:pPr>
        <w:pStyle w:val="ConsPlusNonformat"/>
        <w:jc w:val="both"/>
      </w:pPr>
      <w:r>
        <w:t>ИНН подрядной организации ________________________________________________.</w:t>
      </w:r>
    </w:p>
    <w:p w14:paraId="7865113D" w14:textId="77777777" w:rsidR="00F77EFC" w:rsidRDefault="00F77EFC">
      <w:pPr>
        <w:pStyle w:val="ConsPlusNonformat"/>
        <w:jc w:val="both"/>
      </w:pPr>
      <w:r>
        <w:t>Номер государственного (муниципального) контракта ________________________.</w:t>
      </w:r>
    </w:p>
    <w:p w14:paraId="5853442D" w14:textId="77777777" w:rsidR="00F77EFC" w:rsidRDefault="00F77EFC">
      <w:pPr>
        <w:pStyle w:val="ConsPlusNonformat"/>
        <w:jc w:val="both"/>
      </w:pPr>
      <w:r>
        <w:t>Дата заключения государственного (муниципального) контракта _______________</w:t>
      </w:r>
    </w:p>
    <w:p w14:paraId="0D6B454C" w14:textId="77777777" w:rsidR="00F77EFC" w:rsidRDefault="00F77EFC">
      <w:pPr>
        <w:pStyle w:val="ConsPlusNonformat"/>
        <w:jc w:val="both"/>
      </w:pPr>
      <w:r>
        <w:t>__________________________________________________________________________.</w:t>
      </w:r>
    </w:p>
    <w:p w14:paraId="674E2B01" w14:textId="77777777" w:rsidR="00F77EFC" w:rsidRDefault="00F77EFC">
      <w:pPr>
        <w:pStyle w:val="ConsPlusNonformat"/>
        <w:jc w:val="both"/>
      </w:pPr>
      <w:r>
        <w:t>Наименование   заказчика   (застройщика)   линейных  объектов  капитального</w:t>
      </w:r>
    </w:p>
    <w:p w14:paraId="3CD4C09F" w14:textId="77777777" w:rsidR="00F77EFC" w:rsidRDefault="00F77EFC">
      <w:pPr>
        <w:pStyle w:val="ConsPlusNonformat"/>
        <w:jc w:val="both"/>
      </w:pPr>
      <w:r>
        <w:t>строительства ____________________________________________________________.</w:t>
      </w:r>
    </w:p>
    <w:p w14:paraId="48EE65E2" w14:textId="77777777" w:rsidR="00F77EFC" w:rsidRDefault="00F77EFC">
      <w:pPr>
        <w:pStyle w:val="ConsPlusNonformat"/>
        <w:jc w:val="both"/>
      </w:pPr>
      <w:r>
        <w:t>ИНН     заказчика     (застройщика)    линейных    объектов    капитального</w:t>
      </w:r>
    </w:p>
    <w:p w14:paraId="7CC76BEF" w14:textId="77777777" w:rsidR="00F77EFC" w:rsidRDefault="00F77EFC">
      <w:pPr>
        <w:pStyle w:val="ConsPlusNonformat"/>
        <w:jc w:val="both"/>
      </w:pPr>
      <w:r>
        <w:t>строительства ____________________________________________________________.</w:t>
      </w:r>
    </w:p>
    <w:p w14:paraId="0984B20E" w14:textId="77777777" w:rsidR="00F77EFC" w:rsidRDefault="00F77EFC">
      <w:pPr>
        <w:pStyle w:val="ConsPlusNonformat"/>
        <w:jc w:val="both"/>
      </w:pPr>
      <w:r>
        <w:t>Срок исполнения государственного контракта _______________________________.</w:t>
      </w:r>
    </w:p>
    <w:p w14:paraId="42AF6ADF" w14:textId="77777777" w:rsidR="00F77EFC" w:rsidRDefault="00F77EFC">
      <w:pPr>
        <w:pStyle w:val="ConsPlusNonformat"/>
        <w:jc w:val="both"/>
      </w:pPr>
      <w:r>
        <w:t>Срок  исполнения  государственного контракта с учетом обязательств заемщика</w:t>
      </w:r>
    </w:p>
    <w:p w14:paraId="5EA3D828" w14:textId="77777777" w:rsidR="00F77EFC" w:rsidRDefault="00F77EFC">
      <w:pPr>
        <w:pStyle w:val="ConsPlusNonformat"/>
        <w:jc w:val="both"/>
      </w:pPr>
      <w:r>
        <w:t>по досрочному исполнению _________________________________________________.</w:t>
      </w:r>
    </w:p>
    <w:p w14:paraId="4EA86CFE" w14:textId="77777777" w:rsidR="00F77EFC" w:rsidRDefault="00F77EFC">
      <w:pPr>
        <w:pStyle w:val="ConsPlusNonformat"/>
        <w:jc w:val="both"/>
      </w:pPr>
      <w:r>
        <w:t>Мощность   линейного   объекта   капитального   строительства,  техническая</w:t>
      </w:r>
    </w:p>
    <w:p w14:paraId="2E6A2CC8" w14:textId="77777777" w:rsidR="00F77EFC" w:rsidRDefault="00F77EFC">
      <w:pPr>
        <w:pStyle w:val="ConsPlusNonformat"/>
        <w:jc w:val="both"/>
      </w:pPr>
      <w:r>
        <w:t>готовность которого будет обеспечена за счет субсидии _____________________</w:t>
      </w:r>
    </w:p>
    <w:p w14:paraId="3A44CCB3" w14:textId="77777777" w:rsidR="00F77EFC" w:rsidRDefault="00F77EFC">
      <w:pPr>
        <w:pStyle w:val="ConsPlusNonformat"/>
        <w:jc w:val="both"/>
      </w:pPr>
      <w:r>
        <w:t>_______________________________________________________________________ км.</w:t>
      </w:r>
    </w:p>
    <w:p w14:paraId="7C6DB2E9" w14:textId="77777777" w:rsidR="00F77EFC" w:rsidRDefault="00F77EFC">
      <w:pPr>
        <w:pStyle w:val="ConsPlusNonformat"/>
        <w:jc w:val="both"/>
      </w:pPr>
      <w:r>
        <w:t xml:space="preserve">    </w:t>
      </w:r>
      <w:proofErr w:type="gramStart"/>
      <w:r>
        <w:t>Настоящим  заявлением</w:t>
      </w:r>
      <w:proofErr w:type="gramEnd"/>
      <w:r>
        <w:t xml:space="preserve">  организация  подтверждает,  что представленные в</w:t>
      </w:r>
    </w:p>
    <w:p w14:paraId="17758437" w14:textId="77777777" w:rsidR="00F77EFC" w:rsidRDefault="00F77EFC">
      <w:pPr>
        <w:pStyle w:val="ConsPlusNonformat"/>
        <w:jc w:val="both"/>
      </w:pPr>
      <w:r>
        <w:t>настоящей заявке сведения являются полными и достоверными, а представленный</w:t>
      </w:r>
    </w:p>
    <w:p w14:paraId="125DF74B" w14:textId="77777777" w:rsidR="00F77EFC" w:rsidRDefault="00F77EFC">
      <w:pPr>
        <w:pStyle w:val="ConsPlusNonformat"/>
        <w:jc w:val="both"/>
      </w:pPr>
      <w:r>
        <w:t xml:space="preserve">кредитный    договор   и   заемщик   соответствуют   требованиям   </w:t>
      </w:r>
      <w:hyperlink w:anchor="P31" w:history="1">
        <w:r>
          <w:rPr>
            <w:color w:val="0000FF"/>
          </w:rPr>
          <w:t>Правилам</w:t>
        </w:r>
      </w:hyperlink>
    </w:p>
    <w:p w14:paraId="39E4AC66" w14:textId="77777777" w:rsidR="00F77EFC" w:rsidRDefault="00F77EFC">
      <w:pPr>
        <w:pStyle w:val="ConsPlusNonformat"/>
        <w:jc w:val="both"/>
      </w:pPr>
      <w:proofErr w:type="gramStart"/>
      <w:r>
        <w:t>предоставления  в</w:t>
      </w:r>
      <w:proofErr w:type="gramEnd"/>
      <w:r>
        <w:t xml:space="preserve">  2021  году  субсидий  из федерального бюджета российским</w:t>
      </w:r>
    </w:p>
    <w:p w14:paraId="14B688B8" w14:textId="77777777" w:rsidR="00F77EFC" w:rsidRDefault="00F77EFC">
      <w:pPr>
        <w:pStyle w:val="ConsPlusNonformat"/>
        <w:jc w:val="both"/>
      </w:pPr>
      <w:r>
        <w:t>кредитным  организациям  на  возмещение недополученных доходов по кредитам,</w:t>
      </w:r>
    </w:p>
    <w:p w14:paraId="39A7AF25" w14:textId="77777777" w:rsidR="00F77EFC" w:rsidRDefault="00F77EFC">
      <w:pPr>
        <w:pStyle w:val="ConsPlusNonformat"/>
        <w:jc w:val="both"/>
      </w:pPr>
      <w:proofErr w:type="gramStart"/>
      <w:r>
        <w:t>выданным  подрядным</w:t>
      </w:r>
      <w:proofErr w:type="gramEnd"/>
      <w:r>
        <w:t xml:space="preserve">  организациям  на  досрочное  исполнение  контрактов по</w:t>
      </w:r>
    </w:p>
    <w:p w14:paraId="70F6F009" w14:textId="77777777" w:rsidR="00F77EFC" w:rsidRDefault="00F77EFC">
      <w:pPr>
        <w:pStyle w:val="ConsPlusNonformat"/>
        <w:jc w:val="both"/>
      </w:pPr>
      <w:r>
        <w:t>объектам капитального строительства по льготной ставке.</w:t>
      </w:r>
    </w:p>
    <w:p w14:paraId="4C63820E" w14:textId="77777777" w:rsidR="00F77EFC" w:rsidRDefault="00F77EFC">
      <w:pPr>
        <w:pStyle w:val="ConsPlusNonformat"/>
        <w:jc w:val="both"/>
      </w:pPr>
      <w:r>
        <w:t xml:space="preserve">    Настоящим  заявлением  организация  подтверждает согласие на публикацию</w:t>
      </w:r>
    </w:p>
    <w:p w14:paraId="2081256F" w14:textId="77777777" w:rsidR="00F77EFC" w:rsidRDefault="00F77EFC">
      <w:pPr>
        <w:pStyle w:val="ConsPlusNonformat"/>
        <w:jc w:val="both"/>
      </w:pPr>
      <w:r>
        <w:t>(размещение)    в    информационно-телекоммуникационной   сети   "Интернет"</w:t>
      </w:r>
    </w:p>
    <w:p w14:paraId="1585DEB4" w14:textId="77777777" w:rsidR="00F77EFC" w:rsidRDefault="00F77EFC">
      <w:pPr>
        <w:pStyle w:val="ConsPlusNonformat"/>
        <w:jc w:val="both"/>
      </w:pPr>
      <w:r>
        <w:t>информации   об   организации,   о  подаваемой  организацией  заявке,  иной</w:t>
      </w:r>
    </w:p>
    <w:p w14:paraId="4BBD6EE4" w14:textId="77777777" w:rsidR="00F77EFC" w:rsidRDefault="00F77EFC">
      <w:pPr>
        <w:pStyle w:val="ConsPlusNonformat"/>
        <w:jc w:val="both"/>
      </w:pPr>
      <w:r>
        <w:t>информации об организации, связанной с настоящим отбором.</w:t>
      </w:r>
    </w:p>
    <w:p w14:paraId="3D53EFF4" w14:textId="77777777" w:rsidR="00F77EFC" w:rsidRDefault="00F77EFC">
      <w:pPr>
        <w:pStyle w:val="ConsPlusNormal"/>
        <w:ind w:firstLine="540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7"/>
        <w:gridCol w:w="396"/>
        <w:gridCol w:w="3798"/>
      </w:tblGrid>
      <w:tr w:rsidR="00F77EFC" w14:paraId="22F11CEF" w14:textId="77777777">
        <w:tc>
          <w:tcPr>
            <w:tcW w:w="2268" w:type="dxa"/>
            <w:tcBorders>
              <w:top w:val="nil"/>
              <w:left w:val="nil"/>
              <w:right w:val="nil"/>
            </w:tcBorders>
            <w:vAlign w:val="bottom"/>
          </w:tcPr>
          <w:p w14:paraId="58293649" w14:textId="77777777" w:rsidR="00F77EFC" w:rsidRDefault="00F77EFC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01475C5" w14:textId="77777777" w:rsidR="00F77EFC" w:rsidRDefault="00F77EFC">
            <w:pPr>
              <w:pStyle w:val="ConsPlusNormal"/>
            </w:pPr>
          </w:p>
        </w:tc>
        <w:tc>
          <w:tcPr>
            <w:tcW w:w="2267" w:type="dxa"/>
            <w:tcBorders>
              <w:top w:val="nil"/>
              <w:left w:val="nil"/>
              <w:right w:val="nil"/>
            </w:tcBorders>
            <w:vAlign w:val="bottom"/>
          </w:tcPr>
          <w:p w14:paraId="6BF6EBF1" w14:textId="77777777" w:rsidR="00F77EFC" w:rsidRDefault="00F77EFC">
            <w:pPr>
              <w:pStyle w:val="ConsPlusNormal"/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AC67389" w14:textId="77777777" w:rsidR="00F77EFC" w:rsidRDefault="00F77EFC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right w:val="nil"/>
            </w:tcBorders>
            <w:vAlign w:val="bottom"/>
          </w:tcPr>
          <w:p w14:paraId="2A4B39B2" w14:textId="77777777" w:rsidR="00F77EFC" w:rsidRDefault="00F77EFC">
            <w:pPr>
              <w:pStyle w:val="ConsPlusNormal"/>
            </w:pPr>
          </w:p>
        </w:tc>
      </w:tr>
      <w:tr w:rsidR="00F77EFC" w14:paraId="22AD68FA" w14:textId="77777777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16EFCA4E" w14:textId="77777777" w:rsidR="00F77EFC" w:rsidRDefault="00F77EFC">
            <w:pPr>
              <w:pStyle w:val="ConsPlusNormal"/>
              <w:jc w:val="center"/>
            </w:pPr>
            <w:r>
              <w:t>(дата)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830BEC6" w14:textId="77777777" w:rsidR="00F77EFC" w:rsidRDefault="00F77EFC">
            <w:pPr>
              <w:pStyle w:val="ConsPlusNormal"/>
            </w:pP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</w:tcPr>
          <w:p w14:paraId="51135A64" w14:textId="77777777" w:rsidR="00F77EFC" w:rsidRDefault="00F77EF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E7F8B76" w14:textId="77777777" w:rsidR="00F77EFC" w:rsidRDefault="00F77EFC">
            <w:pPr>
              <w:pStyle w:val="ConsPlusNormal"/>
            </w:pPr>
          </w:p>
        </w:tc>
        <w:tc>
          <w:tcPr>
            <w:tcW w:w="3798" w:type="dxa"/>
            <w:tcBorders>
              <w:left w:val="nil"/>
              <w:bottom w:val="nil"/>
              <w:right w:val="nil"/>
            </w:tcBorders>
          </w:tcPr>
          <w:p w14:paraId="2E16259B" w14:textId="77777777" w:rsidR="00F77EFC" w:rsidRDefault="00F77EFC">
            <w:pPr>
              <w:pStyle w:val="ConsPlusNormal"/>
              <w:jc w:val="center"/>
            </w:pPr>
            <w:r>
              <w:t>(фамилия и инициалы, должность)</w:t>
            </w:r>
          </w:p>
        </w:tc>
      </w:tr>
    </w:tbl>
    <w:p w14:paraId="71A1051A" w14:textId="77777777" w:rsidR="00F77EFC" w:rsidRDefault="00F77EFC">
      <w:pPr>
        <w:pStyle w:val="ConsPlusNormal"/>
        <w:ind w:firstLine="540"/>
        <w:jc w:val="both"/>
      </w:pPr>
    </w:p>
    <w:p w14:paraId="494D9ED2" w14:textId="77777777" w:rsidR="00F77EFC" w:rsidRDefault="00F77EFC">
      <w:pPr>
        <w:pStyle w:val="ConsPlusNormal"/>
        <w:ind w:firstLine="540"/>
        <w:jc w:val="both"/>
      </w:pPr>
    </w:p>
    <w:p w14:paraId="41D2B92D" w14:textId="77777777" w:rsidR="00F77EFC" w:rsidRDefault="00F77EFC">
      <w:pPr>
        <w:pStyle w:val="ConsPlusNormal"/>
        <w:ind w:firstLine="540"/>
        <w:jc w:val="both"/>
      </w:pPr>
    </w:p>
    <w:p w14:paraId="4C16D9D9" w14:textId="77777777" w:rsidR="00F77EFC" w:rsidRDefault="00F77EFC">
      <w:pPr>
        <w:pStyle w:val="ConsPlusNormal"/>
        <w:ind w:firstLine="540"/>
        <w:jc w:val="both"/>
      </w:pPr>
    </w:p>
    <w:p w14:paraId="23B04641" w14:textId="77777777" w:rsidR="00F77EFC" w:rsidRDefault="00F77EFC">
      <w:pPr>
        <w:pStyle w:val="ConsPlusNormal"/>
        <w:ind w:firstLine="540"/>
        <w:jc w:val="both"/>
      </w:pPr>
    </w:p>
    <w:p w14:paraId="3C83FF15" w14:textId="77777777" w:rsidR="00F77EFC" w:rsidRDefault="00F77EFC">
      <w:pPr>
        <w:pStyle w:val="ConsPlusNormal"/>
        <w:jc w:val="right"/>
        <w:outlineLvl w:val="1"/>
      </w:pPr>
      <w:r>
        <w:t>Приложение N 2</w:t>
      </w:r>
    </w:p>
    <w:p w14:paraId="2EDDAFCE" w14:textId="77777777" w:rsidR="00F77EFC" w:rsidRDefault="00F77EFC">
      <w:pPr>
        <w:pStyle w:val="ConsPlusNormal"/>
        <w:jc w:val="right"/>
      </w:pPr>
      <w:r>
        <w:t>к Правилам предоставления</w:t>
      </w:r>
    </w:p>
    <w:p w14:paraId="09AE5040" w14:textId="77777777" w:rsidR="00F77EFC" w:rsidRDefault="00F77EFC">
      <w:pPr>
        <w:pStyle w:val="ConsPlusNormal"/>
        <w:jc w:val="right"/>
      </w:pPr>
      <w:r>
        <w:t>в 2021 году субсидий из федерального</w:t>
      </w:r>
    </w:p>
    <w:p w14:paraId="7F4955A1" w14:textId="77777777" w:rsidR="00F77EFC" w:rsidRDefault="00F77EFC">
      <w:pPr>
        <w:pStyle w:val="ConsPlusNormal"/>
        <w:jc w:val="right"/>
      </w:pPr>
      <w:r>
        <w:t>бюджета российским кредитным</w:t>
      </w:r>
    </w:p>
    <w:p w14:paraId="3B66EC09" w14:textId="77777777" w:rsidR="00F77EFC" w:rsidRDefault="00F77EFC">
      <w:pPr>
        <w:pStyle w:val="ConsPlusNormal"/>
        <w:jc w:val="right"/>
      </w:pPr>
      <w:r>
        <w:t>организациям на возмещение</w:t>
      </w:r>
    </w:p>
    <w:p w14:paraId="7679FA7F" w14:textId="77777777" w:rsidR="00F77EFC" w:rsidRDefault="00F77EFC">
      <w:pPr>
        <w:pStyle w:val="ConsPlusNormal"/>
        <w:jc w:val="right"/>
      </w:pPr>
      <w:r>
        <w:t>недополученных доходов по кредитам,</w:t>
      </w:r>
    </w:p>
    <w:p w14:paraId="408BC330" w14:textId="77777777" w:rsidR="00F77EFC" w:rsidRDefault="00F77EFC">
      <w:pPr>
        <w:pStyle w:val="ConsPlusNormal"/>
        <w:jc w:val="right"/>
      </w:pPr>
      <w:r>
        <w:t>выданным подрядным организациям</w:t>
      </w:r>
    </w:p>
    <w:p w14:paraId="4CCBD563" w14:textId="77777777" w:rsidR="00F77EFC" w:rsidRDefault="00F77EFC">
      <w:pPr>
        <w:pStyle w:val="ConsPlusNormal"/>
        <w:jc w:val="right"/>
      </w:pPr>
      <w:r>
        <w:t>на досрочное исполнение контрактов</w:t>
      </w:r>
    </w:p>
    <w:p w14:paraId="42C625B6" w14:textId="77777777" w:rsidR="00F77EFC" w:rsidRDefault="00F77EFC">
      <w:pPr>
        <w:pStyle w:val="ConsPlusNormal"/>
        <w:jc w:val="right"/>
      </w:pPr>
      <w:r>
        <w:t>по объектам капитального строительства</w:t>
      </w:r>
    </w:p>
    <w:p w14:paraId="46A17C6D" w14:textId="77777777" w:rsidR="00F77EFC" w:rsidRDefault="00F77EFC">
      <w:pPr>
        <w:pStyle w:val="ConsPlusNormal"/>
        <w:jc w:val="right"/>
      </w:pPr>
      <w:r>
        <w:t>по льготной ставке</w:t>
      </w:r>
    </w:p>
    <w:p w14:paraId="3C2F3C1D" w14:textId="77777777" w:rsidR="00F77EFC" w:rsidRDefault="00F77EFC">
      <w:pPr>
        <w:pStyle w:val="ConsPlusNormal"/>
        <w:jc w:val="right"/>
      </w:pPr>
    </w:p>
    <w:p w14:paraId="7B21E831" w14:textId="77777777" w:rsidR="00F77EFC" w:rsidRDefault="00F77EFC">
      <w:pPr>
        <w:pStyle w:val="ConsPlusNormal"/>
        <w:jc w:val="right"/>
      </w:pPr>
      <w:r>
        <w:t>(форма)</w:t>
      </w:r>
    </w:p>
    <w:p w14:paraId="5ED5A0D3" w14:textId="77777777" w:rsidR="00F77EFC" w:rsidRDefault="00F77EFC">
      <w:pPr>
        <w:pStyle w:val="ConsPlusNormal"/>
        <w:jc w:val="right"/>
      </w:pPr>
    </w:p>
    <w:p w14:paraId="4487B6C3" w14:textId="77777777" w:rsidR="00F77EFC" w:rsidRDefault="00F77EFC">
      <w:pPr>
        <w:pStyle w:val="ConsPlusNonformat"/>
        <w:jc w:val="both"/>
      </w:pPr>
      <w:bookmarkStart w:id="26" w:name="P271"/>
      <w:bookmarkEnd w:id="26"/>
      <w:r>
        <w:t xml:space="preserve">                                 ЗАЯВЛЕНИЕ</w:t>
      </w:r>
    </w:p>
    <w:p w14:paraId="257B3733" w14:textId="77777777" w:rsidR="00F77EFC" w:rsidRDefault="00F77EFC">
      <w:pPr>
        <w:pStyle w:val="ConsPlusNonformat"/>
        <w:jc w:val="both"/>
      </w:pPr>
      <w:r>
        <w:t xml:space="preserve">                        на предоставление субсидии</w:t>
      </w:r>
    </w:p>
    <w:p w14:paraId="030169A3" w14:textId="77777777" w:rsidR="00F77EFC" w:rsidRDefault="00F77EFC">
      <w:pPr>
        <w:pStyle w:val="ConsPlusNonformat"/>
        <w:jc w:val="both"/>
      </w:pPr>
      <w:r>
        <w:lastRenderedPageBreak/>
        <w:t xml:space="preserve">     _________________________________________________________________</w:t>
      </w:r>
    </w:p>
    <w:p w14:paraId="683E37FA" w14:textId="77777777" w:rsidR="00F77EFC" w:rsidRDefault="00F77EFC">
      <w:pPr>
        <w:pStyle w:val="ConsPlusNonformat"/>
        <w:jc w:val="both"/>
      </w:pPr>
      <w:r>
        <w:t xml:space="preserve">             (наименование организации) (далее - организация)</w:t>
      </w:r>
    </w:p>
    <w:p w14:paraId="35F660A4" w14:textId="77777777" w:rsidR="00F77EFC" w:rsidRDefault="00F77EFC">
      <w:pPr>
        <w:pStyle w:val="ConsPlusNonformat"/>
        <w:jc w:val="both"/>
      </w:pPr>
    </w:p>
    <w:p w14:paraId="47E656DC" w14:textId="77777777" w:rsidR="00F77EFC" w:rsidRDefault="00F77EFC">
      <w:pPr>
        <w:pStyle w:val="ConsPlusNonformat"/>
        <w:jc w:val="both"/>
      </w:pPr>
      <w:r>
        <w:t xml:space="preserve">    Календарный месяц, за который осуществляются выплаты (далее - расчетный</w:t>
      </w:r>
    </w:p>
    <w:p w14:paraId="6A9F033F" w14:textId="77777777" w:rsidR="00F77EFC" w:rsidRDefault="00F77EFC">
      <w:pPr>
        <w:pStyle w:val="ConsPlusNonformat"/>
        <w:jc w:val="both"/>
      </w:pPr>
      <w:r>
        <w:t>месяц), - __________________ 20__ г.</w:t>
      </w:r>
    </w:p>
    <w:p w14:paraId="714C731B" w14:textId="77777777" w:rsidR="00F77EFC" w:rsidRDefault="00F77EFC">
      <w:pPr>
        <w:pStyle w:val="ConsPlusNonformat"/>
        <w:jc w:val="both"/>
      </w:pPr>
    </w:p>
    <w:p w14:paraId="1CE8D03E" w14:textId="77777777" w:rsidR="00F77EFC" w:rsidRDefault="00F77EFC">
      <w:pPr>
        <w:pStyle w:val="ConsPlusNonformat"/>
        <w:jc w:val="both"/>
      </w:pPr>
      <w:r>
        <w:t xml:space="preserve">    Количество кредитных договоров _______________________________________,</w:t>
      </w:r>
    </w:p>
    <w:p w14:paraId="2A8990B3" w14:textId="77777777" w:rsidR="00F77EFC" w:rsidRDefault="00F77EFC">
      <w:pPr>
        <w:pStyle w:val="ConsPlusNonformat"/>
        <w:jc w:val="both"/>
      </w:pPr>
      <w:r>
        <w:t xml:space="preserve">                                                (наименование)</w:t>
      </w:r>
    </w:p>
    <w:p w14:paraId="7A80E303" w14:textId="77777777" w:rsidR="00F77EFC" w:rsidRDefault="00F77EFC">
      <w:pPr>
        <w:pStyle w:val="ConsPlusNonformat"/>
        <w:jc w:val="both"/>
      </w:pPr>
      <w:r>
        <w:t>по которым осуществляется выплата, составляет _______ штук.</w:t>
      </w:r>
    </w:p>
    <w:p w14:paraId="3D91EEF0" w14:textId="77777777" w:rsidR="00F77EFC" w:rsidRDefault="00F77EFC">
      <w:pPr>
        <w:pStyle w:val="ConsPlusNonformat"/>
        <w:jc w:val="both"/>
      </w:pPr>
    </w:p>
    <w:p w14:paraId="228848FA" w14:textId="77777777" w:rsidR="00F77EFC" w:rsidRDefault="00F77EFC">
      <w:pPr>
        <w:pStyle w:val="ConsPlusNonformat"/>
        <w:jc w:val="both"/>
      </w:pPr>
      <w:r>
        <w:t xml:space="preserve">    Общий  размер  недополученных  доходов  по  выданным  кредитам, условия</w:t>
      </w:r>
    </w:p>
    <w:p w14:paraId="616465DA" w14:textId="77777777" w:rsidR="00F77EFC" w:rsidRDefault="00F77EFC">
      <w:pPr>
        <w:pStyle w:val="ConsPlusNonformat"/>
        <w:jc w:val="both"/>
      </w:pPr>
      <w:proofErr w:type="gramStart"/>
      <w:r>
        <w:t>которых  соответствуют</w:t>
      </w:r>
      <w:proofErr w:type="gramEnd"/>
      <w:r>
        <w:t xml:space="preserve">  условиям,  установленным 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 предоставления</w:t>
      </w:r>
    </w:p>
    <w:p w14:paraId="63A43D86" w14:textId="77777777" w:rsidR="00F77EFC" w:rsidRDefault="00F77EFC">
      <w:pPr>
        <w:pStyle w:val="ConsPlusNonformat"/>
        <w:jc w:val="both"/>
      </w:pPr>
      <w:r>
        <w:t xml:space="preserve">в   2021   </w:t>
      </w:r>
      <w:proofErr w:type="gramStart"/>
      <w:r>
        <w:t>году  субсидий</w:t>
      </w:r>
      <w:proofErr w:type="gramEnd"/>
      <w:r>
        <w:t xml:space="preserve">  из  федерального  бюджета  российским  кредитным</w:t>
      </w:r>
    </w:p>
    <w:p w14:paraId="2ED93C03" w14:textId="77777777" w:rsidR="00F77EFC" w:rsidRDefault="00F77EFC">
      <w:pPr>
        <w:pStyle w:val="ConsPlusNonformat"/>
        <w:jc w:val="both"/>
      </w:pPr>
      <w:r>
        <w:t>организациям  на  возмещение  недополученных  доходов по кредитам, выданным</w:t>
      </w:r>
    </w:p>
    <w:p w14:paraId="5EDFFC01" w14:textId="77777777" w:rsidR="00F77EFC" w:rsidRDefault="00F77EFC">
      <w:pPr>
        <w:pStyle w:val="ConsPlusNonformat"/>
        <w:jc w:val="both"/>
      </w:pPr>
      <w:r>
        <w:t>подрядным  организациям  на  досрочное  исполнение  контрактов  по объектам</w:t>
      </w:r>
    </w:p>
    <w:p w14:paraId="51D3A60D" w14:textId="77777777" w:rsidR="00F77EFC" w:rsidRDefault="00F77EFC">
      <w:pPr>
        <w:pStyle w:val="ConsPlusNonformat"/>
        <w:jc w:val="both"/>
      </w:pPr>
      <w:r>
        <w:t>капитального   строительства   по   льготной   ставке  (далее  -  Правила),</w:t>
      </w:r>
    </w:p>
    <w:p w14:paraId="3F962BF2" w14:textId="77777777" w:rsidR="00F77EFC" w:rsidRDefault="00F77EFC">
      <w:pPr>
        <w:pStyle w:val="ConsPlusNonformat"/>
        <w:jc w:val="both"/>
      </w:pPr>
      <w:r>
        <w:t>за     расчетный     месяц     составляет _________________________________</w:t>
      </w:r>
    </w:p>
    <w:p w14:paraId="7F20B9FA" w14:textId="77777777" w:rsidR="00F77EFC" w:rsidRDefault="00F77EFC">
      <w:pPr>
        <w:pStyle w:val="ConsPlusNonformat"/>
        <w:jc w:val="both"/>
      </w:pPr>
      <w:r>
        <w:t>(______________________) рублей.</w:t>
      </w:r>
    </w:p>
    <w:p w14:paraId="258BAE92" w14:textId="77777777" w:rsidR="00F77EFC" w:rsidRDefault="00F77EFC">
      <w:pPr>
        <w:pStyle w:val="ConsPlusNonformat"/>
        <w:jc w:val="both"/>
      </w:pPr>
      <w:r>
        <w:t xml:space="preserve">    (сумма прописью)</w:t>
      </w:r>
    </w:p>
    <w:p w14:paraId="7AB4EF87" w14:textId="77777777" w:rsidR="00F77EFC" w:rsidRDefault="00F77EFC">
      <w:pPr>
        <w:pStyle w:val="ConsPlusNonformat"/>
        <w:jc w:val="both"/>
      </w:pPr>
      <w:r>
        <w:t xml:space="preserve">     Настоящим заявлением организация выражает согласие на получение выплат</w:t>
      </w:r>
    </w:p>
    <w:p w14:paraId="0A55FBBE" w14:textId="77777777" w:rsidR="00F77EFC" w:rsidRDefault="00F77EFC">
      <w:pPr>
        <w:pStyle w:val="ConsPlusNonformat"/>
        <w:jc w:val="both"/>
      </w:pPr>
      <w:proofErr w:type="gramStart"/>
      <w:r>
        <w:t>на  условиях</w:t>
      </w:r>
      <w:proofErr w:type="gramEnd"/>
      <w:r>
        <w:t xml:space="preserve">  и  в  порядке,  которые  предусмотрены  </w:t>
      </w:r>
      <w:hyperlink w:anchor="P31" w:history="1">
        <w:r>
          <w:rPr>
            <w:color w:val="0000FF"/>
          </w:rPr>
          <w:t>Правилами</w:t>
        </w:r>
      </w:hyperlink>
      <w:r>
        <w:t>, а также на</w:t>
      </w:r>
    </w:p>
    <w:p w14:paraId="1FA75881" w14:textId="77777777" w:rsidR="00F77EFC" w:rsidRDefault="00F77EFC">
      <w:pPr>
        <w:pStyle w:val="ConsPlusNonformat"/>
        <w:jc w:val="both"/>
      </w:pPr>
      <w:proofErr w:type="gramStart"/>
      <w:r>
        <w:t>осуществление  Федеральным</w:t>
      </w:r>
      <w:proofErr w:type="gramEnd"/>
      <w:r>
        <w:t xml:space="preserve">  дорожным  агентством  контроля  за  соблюдением</w:t>
      </w:r>
    </w:p>
    <w:p w14:paraId="71FB1458" w14:textId="77777777" w:rsidR="00F77EFC" w:rsidRDefault="00F77EFC">
      <w:pPr>
        <w:pStyle w:val="ConsPlusNonformat"/>
        <w:jc w:val="both"/>
      </w:pPr>
      <w:r>
        <w:t>порядка и условий соответствующих выплат.</w:t>
      </w:r>
    </w:p>
    <w:p w14:paraId="484858BF" w14:textId="77777777" w:rsidR="00F77EFC" w:rsidRDefault="00F77EFC">
      <w:pPr>
        <w:pStyle w:val="ConsPlusNonformat"/>
        <w:jc w:val="both"/>
      </w:pPr>
      <w:r>
        <w:t xml:space="preserve">    Организация  обязуется  в  течение  10  рабочих  дней  со дня получения</w:t>
      </w:r>
    </w:p>
    <w:p w14:paraId="1A817D11" w14:textId="77777777" w:rsidR="00F77EFC" w:rsidRDefault="00F77EFC">
      <w:pPr>
        <w:pStyle w:val="ConsPlusNonformat"/>
        <w:jc w:val="both"/>
      </w:pPr>
      <w:r>
        <w:t xml:space="preserve">требования   Федерального   </w:t>
      </w:r>
      <w:proofErr w:type="gramStart"/>
      <w:r>
        <w:t>дорожного  агентства</w:t>
      </w:r>
      <w:proofErr w:type="gramEnd"/>
      <w:r>
        <w:t xml:space="preserve">  о  возврате  средств  при</w:t>
      </w:r>
    </w:p>
    <w:p w14:paraId="74A7BB4E" w14:textId="77777777" w:rsidR="00F77EFC" w:rsidRDefault="00F77EFC">
      <w:pPr>
        <w:pStyle w:val="ConsPlusNonformat"/>
        <w:jc w:val="both"/>
      </w:pPr>
      <w:r>
        <w:t>несоблюдении порядка и (или) условий выплат возвратить средства, полученные</w:t>
      </w:r>
    </w:p>
    <w:p w14:paraId="61C9A023" w14:textId="77777777" w:rsidR="00F77EFC" w:rsidRDefault="00F77EFC">
      <w:pPr>
        <w:pStyle w:val="ConsPlusNonformat"/>
        <w:jc w:val="both"/>
      </w:pPr>
      <w:r>
        <w:t>в качестве выплат, в доход федерального бюджета.</w:t>
      </w:r>
    </w:p>
    <w:p w14:paraId="0F1141D9" w14:textId="77777777" w:rsidR="00F77EFC" w:rsidRDefault="00F77EFC">
      <w:pPr>
        <w:pStyle w:val="ConsPlusNonformat"/>
        <w:jc w:val="both"/>
      </w:pPr>
      <w:r>
        <w:t xml:space="preserve">    </w:t>
      </w:r>
      <w:proofErr w:type="gramStart"/>
      <w:r>
        <w:t>Настоящим  заявлением</w:t>
      </w:r>
      <w:proofErr w:type="gramEnd"/>
      <w:r>
        <w:t xml:space="preserve">  организация  подтверждает соответствие кредитных</w:t>
      </w:r>
    </w:p>
    <w:p w14:paraId="2417E139" w14:textId="77777777" w:rsidR="00F77EFC" w:rsidRDefault="00F77EFC">
      <w:pPr>
        <w:pStyle w:val="ConsPlusNonformat"/>
        <w:jc w:val="both"/>
      </w:pPr>
      <w:r>
        <w:t>договоров,   в отношении которых осуществляются выплаты за расчетный месяц,</w:t>
      </w:r>
    </w:p>
    <w:p w14:paraId="432814CF" w14:textId="77777777" w:rsidR="00F77EFC" w:rsidRDefault="00F77EFC">
      <w:pPr>
        <w:pStyle w:val="ConsPlusNonformat"/>
        <w:jc w:val="both"/>
      </w:pPr>
      <w:r>
        <w:t>по   состоянию   на   "__" ______________ 20__  г.  включительно  условиям,</w:t>
      </w:r>
    </w:p>
    <w:p w14:paraId="73B31F84" w14:textId="77777777" w:rsidR="00F77EFC" w:rsidRDefault="00F77EFC">
      <w:pPr>
        <w:pStyle w:val="ConsPlusNonformat"/>
        <w:jc w:val="both"/>
      </w:pPr>
      <w:r>
        <w:t xml:space="preserve">установленным </w:t>
      </w:r>
      <w:hyperlink w:anchor="P31" w:history="1">
        <w:r>
          <w:rPr>
            <w:color w:val="0000FF"/>
          </w:rPr>
          <w:t>Правилами</w:t>
        </w:r>
      </w:hyperlink>
      <w:r>
        <w:t>, а также корректность предоставленных данных.</w:t>
      </w:r>
    </w:p>
    <w:p w14:paraId="39CCEE62" w14:textId="77777777" w:rsidR="00F77EFC" w:rsidRDefault="00F77EFC">
      <w:pPr>
        <w:pStyle w:val="ConsPlusNormal"/>
        <w:ind w:firstLine="540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7"/>
        <w:gridCol w:w="396"/>
        <w:gridCol w:w="3798"/>
      </w:tblGrid>
      <w:tr w:rsidR="00F77EFC" w14:paraId="3EF7A6BF" w14:textId="77777777">
        <w:tc>
          <w:tcPr>
            <w:tcW w:w="2268" w:type="dxa"/>
            <w:tcBorders>
              <w:top w:val="nil"/>
              <w:left w:val="nil"/>
              <w:right w:val="nil"/>
            </w:tcBorders>
            <w:vAlign w:val="bottom"/>
          </w:tcPr>
          <w:p w14:paraId="05E200F1" w14:textId="77777777" w:rsidR="00F77EFC" w:rsidRDefault="00F77EFC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4AE123" w14:textId="77777777" w:rsidR="00F77EFC" w:rsidRDefault="00F77EFC">
            <w:pPr>
              <w:pStyle w:val="ConsPlusNormal"/>
            </w:pPr>
          </w:p>
        </w:tc>
        <w:tc>
          <w:tcPr>
            <w:tcW w:w="2267" w:type="dxa"/>
            <w:tcBorders>
              <w:top w:val="nil"/>
              <w:left w:val="nil"/>
              <w:right w:val="nil"/>
            </w:tcBorders>
            <w:vAlign w:val="bottom"/>
          </w:tcPr>
          <w:p w14:paraId="35ABCF69" w14:textId="77777777" w:rsidR="00F77EFC" w:rsidRDefault="00F77EFC">
            <w:pPr>
              <w:pStyle w:val="ConsPlusNormal"/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B40C4DD" w14:textId="77777777" w:rsidR="00F77EFC" w:rsidRDefault="00F77EFC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right w:val="nil"/>
            </w:tcBorders>
            <w:vAlign w:val="bottom"/>
          </w:tcPr>
          <w:p w14:paraId="1ECD2456" w14:textId="77777777" w:rsidR="00F77EFC" w:rsidRDefault="00F77EFC">
            <w:pPr>
              <w:pStyle w:val="ConsPlusNormal"/>
            </w:pPr>
          </w:p>
        </w:tc>
      </w:tr>
      <w:tr w:rsidR="00F77EFC" w14:paraId="63046C07" w14:textId="77777777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DC4CD5F" w14:textId="77777777" w:rsidR="00F77EFC" w:rsidRDefault="00F77EFC">
            <w:pPr>
              <w:pStyle w:val="ConsPlusNormal"/>
              <w:jc w:val="center"/>
            </w:pPr>
            <w:r>
              <w:t>(дата)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078323" w14:textId="77777777" w:rsidR="00F77EFC" w:rsidRDefault="00F77EFC">
            <w:pPr>
              <w:pStyle w:val="ConsPlusNormal"/>
            </w:pP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</w:tcPr>
          <w:p w14:paraId="353EB673" w14:textId="77777777" w:rsidR="00F77EFC" w:rsidRDefault="00F77EF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1EA205C" w14:textId="77777777" w:rsidR="00F77EFC" w:rsidRDefault="00F77EFC">
            <w:pPr>
              <w:pStyle w:val="ConsPlusNormal"/>
            </w:pPr>
          </w:p>
        </w:tc>
        <w:tc>
          <w:tcPr>
            <w:tcW w:w="3798" w:type="dxa"/>
            <w:tcBorders>
              <w:left w:val="nil"/>
              <w:bottom w:val="nil"/>
              <w:right w:val="nil"/>
            </w:tcBorders>
          </w:tcPr>
          <w:p w14:paraId="4DE8474E" w14:textId="77777777" w:rsidR="00F77EFC" w:rsidRDefault="00F77EFC">
            <w:pPr>
              <w:pStyle w:val="ConsPlusNormal"/>
              <w:jc w:val="center"/>
            </w:pPr>
            <w:r>
              <w:t>(фамилия и инициалы, должность)</w:t>
            </w:r>
          </w:p>
        </w:tc>
      </w:tr>
    </w:tbl>
    <w:p w14:paraId="3BB12993" w14:textId="77777777" w:rsidR="00F77EFC" w:rsidRDefault="00F77EFC">
      <w:pPr>
        <w:pStyle w:val="ConsPlusNormal"/>
        <w:jc w:val="both"/>
      </w:pPr>
    </w:p>
    <w:p w14:paraId="1694CEDC" w14:textId="77777777" w:rsidR="00F77EFC" w:rsidRDefault="00F77EFC">
      <w:pPr>
        <w:pStyle w:val="ConsPlusNormal"/>
        <w:jc w:val="both"/>
      </w:pPr>
    </w:p>
    <w:p w14:paraId="65D09B52" w14:textId="77777777" w:rsidR="00F77EFC" w:rsidRDefault="00F77EF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0EE38AFC" w14:textId="77777777" w:rsidR="00FA6C47" w:rsidRDefault="00FA6C47"/>
    <w:sectPr w:rsidR="00FA6C47" w:rsidSect="0032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EFC"/>
    <w:rsid w:val="00003D67"/>
    <w:rsid w:val="00177467"/>
    <w:rsid w:val="0032728A"/>
    <w:rsid w:val="003304DE"/>
    <w:rsid w:val="008C2569"/>
    <w:rsid w:val="00A47A48"/>
    <w:rsid w:val="00B215BA"/>
    <w:rsid w:val="00B60C82"/>
    <w:rsid w:val="00C560FD"/>
    <w:rsid w:val="00D16555"/>
    <w:rsid w:val="00D17E57"/>
    <w:rsid w:val="00F77EFC"/>
    <w:rsid w:val="00F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D8C1"/>
  <w15:docId w15:val="{1BB6ED00-189B-49F6-9A10-E71730A7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77EF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77EF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F77EF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77EF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C9ADC1D737F0D3E27ED624342474CA84BCD46C2D46218B8876F34A49001AE35619D26A4ED59AB20A1C16AC39F4C7342CFA15p1k3J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DC9ADC1D737F0D3E27ED624342474CA85B3D3642B46218B8876F34A49001AE344198A624788D5F65B0F16A525pFk6J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DC9ADC1D737F0D3E27ED624342474CA82B5D3642E44218B8876F34A49001AE35619D26E4084CAFD0B4050F02AF6CA342EFE09130F34pBk5J" TargetMode="External"/><Relationship Id="rId11" Type="http://schemas.openxmlformats.org/officeDocument/2006/relationships/hyperlink" Target="consultantplus://offline/ref=1DC9ADC1D737F0D3E27ED624342474CA82B5D36A2E41218B8876F34A49001AE35619D26E4581CBF7591A40F463A1CE2827E417151134B7D7pEk8J" TargetMode="External"/><Relationship Id="rId5" Type="http://schemas.openxmlformats.org/officeDocument/2006/relationships/hyperlink" Target="consultantplus://offline/ref=1DC9ADC1D737F0D3E27ED624342474CA82B4D36D294C218B8876F34A49001AE35619D26E4581CBF75F1A40F463A1CE2827E417151134B7D7pEk8J" TargetMode="External"/><Relationship Id="rId10" Type="http://schemas.openxmlformats.org/officeDocument/2006/relationships/hyperlink" Target="consultantplus://offline/ref=1DC9ADC1D737F0D3E27ED624342474CA85B2D46C2947218B8876F34A49001AE35619D26E4581CEFE571A40F463A1CE2827E417151134B7D7pEk8J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1DC9ADC1D737F0D3E27ED624342474CA82B4D36D294C218B8876F34A49001AE35619D26E4581CBF75F1A40F463A1CE2827E417151134B7D7pEk8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5789</Words>
  <Characters>33002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6</cp:revision>
  <dcterms:created xsi:type="dcterms:W3CDTF">2022-04-29T09:36:00Z</dcterms:created>
  <dcterms:modified xsi:type="dcterms:W3CDTF">2022-07-21T08:52:00Z</dcterms:modified>
</cp:coreProperties>
</file>