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E48" w:rsidRDefault="00E10E48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E10E48" w:rsidRDefault="00E10E48">
      <w:pPr>
        <w:pStyle w:val="ConsPlusNormal"/>
        <w:jc w:val="both"/>
        <w:outlineLvl w:val="0"/>
      </w:pPr>
    </w:p>
    <w:p w:rsidR="00E10E48" w:rsidRDefault="00E10E48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E10E48" w:rsidRDefault="00E10E48">
      <w:pPr>
        <w:pStyle w:val="ConsPlusTitle"/>
        <w:jc w:val="center"/>
      </w:pPr>
    </w:p>
    <w:p w:rsidR="00E10E48" w:rsidRDefault="00E10E48">
      <w:pPr>
        <w:pStyle w:val="ConsPlusTitle"/>
        <w:jc w:val="center"/>
      </w:pPr>
      <w:r>
        <w:t>ПОСТАНОВЛЕНИЕ</w:t>
      </w:r>
    </w:p>
    <w:p w:rsidR="00E10E48" w:rsidRDefault="00E10E48">
      <w:pPr>
        <w:pStyle w:val="ConsPlusTitle"/>
        <w:jc w:val="center"/>
      </w:pPr>
      <w:r>
        <w:t>от 13 февраля 2021 г. N 179</w:t>
      </w:r>
    </w:p>
    <w:p w:rsidR="00E10E48" w:rsidRDefault="00E10E48">
      <w:pPr>
        <w:pStyle w:val="ConsPlusTitle"/>
        <w:jc w:val="center"/>
      </w:pPr>
    </w:p>
    <w:p w:rsidR="00E10E48" w:rsidRDefault="00E10E48">
      <w:pPr>
        <w:pStyle w:val="ConsPlusTitle"/>
        <w:jc w:val="center"/>
      </w:pPr>
      <w:r>
        <w:t>ОБ УТВЕРЖДЕНИИ ПРАВИЛ</w:t>
      </w:r>
    </w:p>
    <w:p w:rsidR="00E10E48" w:rsidRDefault="00E10E48">
      <w:pPr>
        <w:pStyle w:val="ConsPlusTitle"/>
        <w:jc w:val="center"/>
      </w:pPr>
      <w:r>
        <w:t>ПРЕДОСТАВЛЕНИЯ СУБСИДИЙ ИЗ ФЕДЕРАЛЬНОГО БЮДЖЕТА ФЕДЕРАЛЬНЫМ</w:t>
      </w:r>
    </w:p>
    <w:p w:rsidR="00E10E48" w:rsidRDefault="00E10E48">
      <w:pPr>
        <w:pStyle w:val="ConsPlusTitle"/>
        <w:jc w:val="center"/>
      </w:pPr>
      <w:r>
        <w:t>ГОСУДАРСТВЕННЫМ УНИТАРНЫМ ПРЕДПРИЯТИЯМ, НАХОДЯЩИМСЯ</w:t>
      </w:r>
    </w:p>
    <w:p w:rsidR="00E10E48" w:rsidRDefault="00E10E48">
      <w:pPr>
        <w:pStyle w:val="ConsPlusTitle"/>
        <w:jc w:val="center"/>
      </w:pPr>
      <w:r>
        <w:t>В ВЕДЕНИИ УПРАВЛЕНИЯ ДЕЛАМИ ПРЕЗИДЕНТА РОССИЙСКОЙ</w:t>
      </w:r>
    </w:p>
    <w:p w:rsidR="00E10E48" w:rsidRDefault="00E10E48">
      <w:pPr>
        <w:pStyle w:val="ConsPlusTitle"/>
        <w:jc w:val="center"/>
      </w:pPr>
      <w:r>
        <w:t>ФЕДЕРАЦИИ, И О ПРИЗНАНИИ УТРАТИВШИМ СИЛУ</w:t>
      </w:r>
    </w:p>
    <w:p w:rsidR="00E10E48" w:rsidRDefault="00E10E48">
      <w:pPr>
        <w:pStyle w:val="ConsPlusTitle"/>
        <w:jc w:val="center"/>
      </w:pPr>
      <w:r>
        <w:t>ПОСТАНОВЛЕНИЯ ПРАВИТЕЛЬСТВА РОССИЙСКОЙ</w:t>
      </w:r>
    </w:p>
    <w:p w:rsidR="00E10E48" w:rsidRDefault="00E10E48">
      <w:pPr>
        <w:pStyle w:val="ConsPlusTitle"/>
        <w:jc w:val="center"/>
      </w:pPr>
      <w:r>
        <w:t>ФЕДЕРАЦИИ ОТ 15 НОЯБРЯ 2016 Г. N 1191</w:t>
      </w:r>
    </w:p>
    <w:p w:rsidR="00E10E48" w:rsidRDefault="00E10E48">
      <w:pPr>
        <w:pStyle w:val="ConsPlusNormal"/>
        <w:jc w:val="both"/>
      </w:pPr>
    </w:p>
    <w:p w:rsidR="00E10E48" w:rsidRDefault="00E10E48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1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федеральным государственным унитарным предприятиям, находящимся в ведении Управления делами Президента Российской Федерации.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2. Признать утратившим силу </w:t>
      </w:r>
      <w:hyperlink r:id="rId5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15 ноября 2016 г. N 1191 "Об утверждении Правил предоставления субсидий из федерального бюджета федеральным государственным унитарным предприятиям, находящимся в ведении Управления делами Президента Российской Федерации" (Собрание законодательства Российской Федерации, 2016, N 47, ст. 6667).</w:t>
      </w:r>
    </w:p>
    <w:p w:rsidR="00E10E48" w:rsidRDefault="00E10E48">
      <w:pPr>
        <w:pStyle w:val="ConsPlusNormal"/>
        <w:jc w:val="both"/>
      </w:pPr>
    </w:p>
    <w:p w:rsidR="00E10E48" w:rsidRDefault="00E10E48">
      <w:pPr>
        <w:pStyle w:val="ConsPlusNormal"/>
        <w:jc w:val="right"/>
      </w:pPr>
      <w:r>
        <w:t>Председатель Правительства</w:t>
      </w:r>
    </w:p>
    <w:p w:rsidR="00E10E48" w:rsidRDefault="00E10E48">
      <w:pPr>
        <w:pStyle w:val="ConsPlusNormal"/>
        <w:jc w:val="right"/>
      </w:pPr>
      <w:r>
        <w:t>Российской Федерации</w:t>
      </w:r>
    </w:p>
    <w:p w:rsidR="00E10E48" w:rsidRDefault="00E10E48">
      <w:pPr>
        <w:pStyle w:val="ConsPlusNormal"/>
        <w:jc w:val="right"/>
      </w:pPr>
      <w:r>
        <w:t>М.МИШУСТИН</w:t>
      </w:r>
    </w:p>
    <w:p w:rsidR="00E10E48" w:rsidRDefault="00E10E48">
      <w:pPr>
        <w:pStyle w:val="ConsPlusNormal"/>
        <w:jc w:val="both"/>
      </w:pPr>
    </w:p>
    <w:p w:rsidR="00E10E48" w:rsidRDefault="00E10E48">
      <w:pPr>
        <w:pStyle w:val="ConsPlusNormal"/>
        <w:jc w:val="both"/>
      </w:pPr>
    </w:p>
    <w:p w:rsidR="00E10E48" w:rsidRDefault="00E10E48">
      <w:pPr>
        <w:pStyle w:val="ConsPlusNormal"/>
        <w:jc w:val="both"/>
      </w:pPr>
    </w:p>
    <w:p w:rsidR="00E10E48" w:rsidRDefault="00E10E48">
      <w:pPr>
        <w:pStyle w:val="ConsPlusNormal"/>
        <w:jc w:val="both"/>
      </w:pPr>
    </w:p>
    <w:p w:rsidR="00E10E48" w:rsidRDefault="00E10E48">
      <w:pPr>
        <w:pStyle w:val="ConsPlusNormal"/>
        <w:jc w:val="both"/>
      </w:pPr>
    </w:p>
    <w:p w:rsidR="00E10E48" w:rsidRDefault="00E10E48">
      <w:pPr>
        <w:pStyle w:val="ConsPlusNormal"/>
        <w:jc w:val="right"/>
        <w:outlineLvl w:val="0"/>
      </w:pPr>
      <w:r>
        <w:t>Утверждены</w:t>
      </w:r>
    </w:p>
    <w:p w:rsidR="00E10E48" w:rsidRDefault="00E10E48">
      <w:pPr>
        <w:pStyle w:val="ConsPlusNormal"/>
        <w:jc w:val="right"/>
      </w:pPr>
      <w:r>
        <w:t>постановлением Правительства</w:t>
      </w:r>
    </w:p>
    <w:p w:rsidR="00E10E48" w:rsidRDefault="00E10E48">
      <w:pPr>
        <w:pStyle w:val="ConsPlusNormal"/>
        <w:jc w:val="right"/>
      </w:pPr>
      <w:r>
        <w:t>Российской Федерации</w:t>
      </w:r>
    </w:p>
    <w:p w:rsidR="00E10E48" w:rsidRDefault="00E10E48">
      <w:pPr>
        <w:pStyle w:val="ConsPlusNormal"/>
        <w:jc w:val="right"/>
      </w:pPr>
      <w:r>
        <w:t>от 13 февраля 2021 г. N 179</w:t>
      </w:r>
    </w:p>
    <w:p w:rsidR="00E10E48" w:rsidRDefault="00E10E48">
      <w:pPr>
        <w:pStyle w:val="ConsPlusNormal"/>
        <w:jc w:val="both"/>
      </w:pPr>
    </w:p>
    <w:p w:rsidR="00E10E48" w:rsidRDefault="00E10E48">
      <w:pPr>
        <w:pStyle w:val="ConsPlusTitle"/>
        <w:jc w:val="center"/>
      </w:pPr>
      <w:bookmarkStart w:id="0" w:name="P31"/>
      <w:bookmarkEnd w:id="0"/>
      <w:r>
        <w:t>ПРАВИЛА</w:t>
      </w:r>
    </w:p>
    <w:p w:rsidR="00E10E48" w:rsidRDefault="00E10E48">
      <w:pPr>
        <w:pStyle w:val="ConsPlusTitle"/>
        <w:jc w:val="center"/>
      </w:pPr>
      <w:r>
        <w:t>ПРЕДОСТАВЛЕНИЯ СУБСИДИЙ ИЗ ФЕДЕРАЛЬНОГО БЮДЖЕТА ФЕДЕРАЛЬНЫМ</w:t>
      </w:r>
    </w:p>
    <w:p w:rsidR="00E10E48" w:rsidRDefault="00E10E48">
      <w:pPr>
        <w:pStyle w:val="ConsPlusTitle"/>
        <w:jc w:val="center"/>
      </w:pPr>
      <w:r>
        <w:t>ГОСУДАРСТВЕННЫМ УНИТАРНЫМ ПРЕДПРИЯТИЯМ, НАХОДЯЩИМСЯ</w:t>
      </w:r>
    </w:p>
    <w:p w:rsidR="00E10E48" w:rsidRDefault="00E10E48">
      <w:pPr>
        <w:pStyle w:val="ConsPlusTitle"/>
        <w:jc w:val="center"/>
      </w:pPr>
      <w:r>
        <w:t>В ВЕДЕНИИ УПРАВЛЕНИЯ ДЕЛАМИ ПРЕЗИДЕНТА</w:t>
      </w:r>
    </w:p>
    <w:p w:rsidR="00E10E48" w:rsidRDefault="00E10E48">
      <w:pPr>
        <w:pStyle w:val="ConsPlusTitle"/>
        <w:jc w:val="center"/>
      </w:pPr>
      <w:r>
        <w:t>РОССИЙСКОЙ ФЕДЕРАЦИИ</w:t>
      </w:r>
    </w:p>
    <w:p w:rsidR="00E10E48" w:rsidRDefault="00E10E48">
      <w:pPr>
        <w:pStyle w:val="ConsPlusNormal"/>
        <w:jc w:val="both"/>
      </w:pPr>
    </w:p>
    <w:p w:rsidR="00E10E48" w:rsidRPr="00123A9C" w:rsidRDefault="00E10E48">
      <w:pPr>
        <w:pStyle w:val="ConsPlusNormal"/>
        <w:ind w:firstLine="540"/>
        <w:jc w:val="both"/>
      </w:pPr>
      <w:r>
        <w:t xml:space="preserve">1. </w:t>
      </w:r>
      <w:r w:rsidR="00123A9C" w:rsidRPr="00123A9C">
        <w:t>{2}</w:t>
      </w:r>
      <w:r w:rsidR="00E66320">
        <w:t xml:space="preserve"> </w:t>
      </w:r>
      <w:r>
        <w:t>Настоящие Правила устанавливают цели, условия и порядок предоставления субсидий из федерального бюджета федеральным государственным унитарным предприятиям, находящимся в ведении Управления делами Президента Российской Федерации (далее соответственно - предприятия, субсидии).</w:t>
      </w:r>
      <w:r w:rsidR="00123A9C" w:rsidRPr="00123A9C">
        <w:t>{2}</w:t>
      </w:r>
    </w:p>
    <w:p w:rsidR="00E10E48" w:rsidRPr="00123A9C" w:rsidRDefault="00E10E48">
      <w:pPr>
        <w:pStyle w:val="ConsPlusNormal"/>
        <w:spacing w:before="220"/>
        <w:ind w:firstLine="540"/>
        <w:jc w:val="both"/>
      </w:pPr>
      <w:r>
        <w:t xml:space="preserve">2. </w:t>
      </w:r>
      <w:r w:rsidR="00123A9C" w:rsidRPr="00123A9C">
        <w:t>{</w:t>
      </w:r>
      <w:r w:rsidR="00E66320">
        <w:t>3</w:t>
      </w:r>
      <w:r w:rsidR="00123A9C" w:rsidRPr="00123A9C">
        <w:t>}</w:t>
      </w:r>
      <w:r w:rsidR="00E66320">
        <w:t xml:space="preserve"> </w:t>
      </w:r>
      <w:r>
        <w:t xml:space="preserve">Субсидии предоставляются предприятиям в пределах лимитов бюджетных обязательств, доведенных до Управления делами Президента Российской Федерации как </w:t>
      </w:r>
      <w:r>
        <w:lastRenderedPageBreak/>
        <w:t xml:space="preserve">получателя средств федерального бюджета, на цели, указанные в </w:t>
      </w:r>
      <w:hyperlink w:anchor="P40" w:history="1">
        <w:r>
          <w:rPr>
            <w:color w:val="0000FF"/>
          </w:rPr>
          <w:t>пункте 3</w:t>
        </w:r>
      </w:hyperlink>
      <w:r>
        <w:t xml:space="preserve"> настоящих Правил.</w:t>
      </w:r>
      <w:r w:rsidR="00123A9C" w:rsidRPr="00123A9C">
        <w:t>{</w:t>
      </w:r>
      <w:r w:rsidR="00E66320">
        <w:t>3</w:t>
      </w:r>
      <w:r w:rsidR="00123A9C" w:rsidRPr="00123A9C">
        <w:t>}</w:t>
      </w:r>
    </w:p>
    <w:p w:rsidR="00E10E48" w:rsidRPr="00123A9C" w:rsidRDefault="00123A9C">
      <w:pPr>
        <w:pStyle w:val="ConsPlusNormal"/>
        <w:spacing w:before="220"/>
        <w:ind w:firstLine="540"/>
        <w:jc w:val="both"/>
      </w:pPr>
      <w:r w:rsidRPr="00123A9C">
        <w:t>{7}</w:t>
      </w:r>
      <w:r w:rsidR="00E66320">
        <w:t xml:space="preserve"> </w:t>
      </w:r>
      <w:r w:rsidR="00E10E48">
        <w:t>Сведения о субсидиях подлежат размещению на едином портале бюджетной системы Российской Федерации в информационно-телекоммуникационной сети "Интернет" (далее - сеть "Интернет")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123A9C">
        <w:t>{7}</w:t>
      </w:r>
    </w:p>
    <w:p w:rsidR="00E10E48" w:rsidRPr="00123A9C" w:rsidRDefault="00E10E48">
      <w:pPr>
        <w:pStyle w:val="ConsPlusNormal"/>
        <w:spacing w:before="220"/>
        <w:ind w:firstLine="540"/>
        <w:jc w:val="both"/>
      </w:pPr>
      <w:bookmarkStart w:id="1" w:name="P40"/>
      <w:bookmarkEnd w:id="1"/>
      <w:r>
        <w:t xml:space="preserve">3. </w:t>
      </w:r>
      <w:r w:rsidR="00123A9C" w:rsidRPr="00123A9C">
        <w:t>{2</w:t>
      </w:r>
      <w:r w:rsidR="0097210F">
        <w:t>7</w:t>
      </w:r>
      <w:r w:rsidR="00123A9C" w:rsidRPr="00123A9C">
        <w:t>}</w:t>
      </w:r>
      <w:r w:rsidR="0097210F">
        <w:t xml:space="preserve"> </w:t>
      </w:r>
      <w:r>
        <w:t>Субсидии предоставляются предприятиям в связи с производством и реализацией товаров, выполнением работ и оказанием услуг для выполнения мероприятий по развитию предприятий в производственной сфере, а также в целях финансового обеспечения затрат на:</w:t>
      </w:r>
      <w:r w:rsidR="00123A9C" w:rsidRPr="00123A9C">
        <w:t>{2</w:t>
      </w:r>
      <w:r w:rsidR="0097210F">
        <w:t>7</w:t>
      </w:r>
      <w:r w:rsidR="00123A9C" w:rsidRPr="00123A9C">
        <w:t>}</w:t>
      </w:r>
    </w:p>
    <w:p w:rsidR="00E10E48" w:rsidRPr="00123A9C" w:rsidRDefault="00E10E48">
      <w:pPr>
        <w:pStyle w:val="ConsPlusNormal"/>
        <w:spacing w:before="220"/>
        <w:ind w:firstLine="540"/>
        <w:jc w:val="both"/>
      </w:pPr>
      <w:r>
        <w:t xml:space="preserve">а) </w:t>
      </w:r>
      <w:r w:rsidR="00123A9C" w:rsidRPr="00123A9C">
        <w:t>{2</w:t>
      </w:r>
      <w:r w:rsidR="0097210F">
        <w:t>7</w:t>
      </w:r>
      <w:r w:rsidR="00123A9C" w:rsidRPr="00123A9C">
        <w:t>}</w:t>
      </w:r>
      <w:r w:rsidR="0097210F">
        <w:t xml:space="preserve"> </w:t>
      </w:r>
      <w:r>
        <w:t>капитальный ремонт имущества, используемого для оказания услуг и производства товаров в интересах федеральных государственных органов или подведомственных Управлению делами Президента Российской Федерации организаций;</w:t>
      </w:r>
      <w:r w:rsidR="00123A9C" w:rsidRPr="00123A9C">
        <w:t>{2</w:t>
      </w:r>
      <w:r w:rsidR="0097210F">
        <w:t>7</w:t>
      </w:r>
      <w:r w:rsidR="00123A9C" w:rsidRPr="00123A9C">
        <w:t>}</w:t>
      </w:r>
    </w:p>
    <w:p w:rsidR="00E10E48" w:rsidRPr="00123A9C" w:rsidRDefault="00E10E48">
      <w:pPr>
        <w:pStyle w:val="ConsPlusNormal"/>
        <w:spacing w:before="220"/>
        <w:ind w:firstLine="540"/>
        <w:jc w:val="both"/>
      </w:pPr>
      <w:r>
        <w:t xml:space="preserve">б) </w:t>
      </w:r>
      <w:r w:rsidR="00123A9C" w:rsidRPr="00123A9C">
        <w:t>{2</w:t>
      </w:r>
      <w:r w:rsidR="0097210F">
        <w:t>7</w:t>
      </w:r>
      <w:r w:rsidR="00123A9C" w:rsidRPr="00123A9C">
        <w:t>}</w:t>
      </w:r>
      <w:r w:rsidR="0097210F">
        <w:t xml:space="preserve"> </w:t>
      </w:r>
      <w:r>
        <w:t>приобретение транспортных средств и иной техники, оборудования, неисключительных (пользовательских) лицензионных прав на программное обеспечение и материальных запасов, необходимых для производства и реализации товаров, выполнения работ и оказания услуг;</w:t>
      </w:r>
      <w:r w:rsidR="00123A9C" w:rsidRPr="00123A9C">
        <w:t>{2</w:t>
      </w:r>
      <w:r w:rsidR="0097210F">
        <w:t>7</w:t>
      </w:r>
      <w:r w:rsidR="00123A9C" w:rsidRPr="00123A9C">
        <w:t>}</w:t>
      </w:r>
    </w:p>
    <w:p w:rsidR="00E10E48" w:rsidRPr="00123A9C" w:rsidRDefault="00E10E48">
      <w:pPr>
        <w:pStyle w:val="ConsPlusNormal"/>
        <w:spacing w:before="220"/>
        <w:ind w:firstLine="540"/>
        <w:jc w:val="both"/>
      </w:pPr>
      <w:r>
        <w:t xml:space="preserve">в) </w:t>
      </w:r>
      <w:r w:rsidR="00123A9C" w:rsidRPr="00123A9C">
        <w:t>{2</w:t>
      </w:r>
      <w:r w:rsidR="0097210F">
        <w:t>7</w:t>
      </w:r>
      <w:r w:rsidR="00123A9C" w:rsidRPr="00123A9C">
        <w:t>}</w:t>
      </w:r>
      <w:r w:rsidR="0097210F">
        <w:t xml:space="preserve"> </w:t>
      </w:r>
      <w:r>
        <w:t>подготовку и проведение мероприятий, предусматривающих участие Российской Федерации в международных организациях, форумах и встречах, проводимых по решению Президента Российской Федерации на территории Российской Федерации, а также мероприятий, посвященных государственным праздникам и памятным датам истории Отечества, проводимых по решению Президента Российской Федерации или Правительства Российской Федерации.</w:t>
      </w:r>
      <w:r w:rsidR="00123A9C" w:rsidRPr="00123A9C">
        <w:t>{2</w:t>
      </w:r>
      <w:r w:rsidR="0097210F">
        <w:t>7</w:t>
      </w:r>
      <w:r w:rsidR="00123A9C" w:rsidRPr="00123A9C">
        <w:t>}</w:t>
      </w:r>
    </w:p>
    <w:p w:rsidR="00C47CDA" w:rsidRDefault="00E10E48">
      <w:pPr>
        <w:pStyle w:val="ConsPlusNormal"/>
        <w:spacing w:before="220"/>
        <w:ind w:firstLine="540"/>
        <w:jc w:val="both"/>
      </w:pPr>
      <w:r>
        <w:t xml:space="preserve">4. </w:t>
      </w:r>
      <w:r w:rsidR="00123A9C">
        <w:t>{9</w:t>
      </w:r>
      <w:r w:rsidR="00123A9C" w:rsidRPr="00123A9C">
        <w:t>}</w:t>
      </w:r>
      <w:r>
        <w:t>Субсидии предоставляются по результатам отбора путем запроса предложений участников отбора Управлением делами Президента Российской Федерации исходя из соответствия участника отбора критериям отбора,</w:t>
      </w:r>
      <w:r w:rsidR="00C47CDA" w:rsidRPr="00C47CDA">
        <w:t xml:space="preserve"> </w:t>
      </w:r>
      <w:r w:rsidR="00C47CDA">
        <w:t>{9</w:t>
      </w:r>
      <w:r w:rsidR="00C47CDA" w:rsidRPr="00123A9C">
        <w:t>}</w:t>
      </w:r>
      <w:r>
        <w:t xml:space="preserve"> </w:t>
      </w:r>
    </w:p>
    <w:p w:rsidR="00C47CDA" w:rsidRDefault="009F625C">
      <w:pPr>
        <w:pStyle w:val="ConsPlusNormal"/>
        <w:spacing w:before="220"/>
        <w:ind w:firstLine="540"/>
        <w:jc w:val="both"/>
      </w:pPr>
      <w:r>
        <w:t>{</w:t>
      </w:r>
      <w:r w:rsidR="0097210F">
        <w:t>10</w:t>
      </w:r>
      <w:r w:rsidRPr="00123A9C">
        <w:t>}</w:t>
      </w:r>
      <w:r w:rsidR="0097210F">
        <w:t xml:space="preserve"> </w:t>
      </w:r>
      <w:r w:rsidR="00E10E48">
        <w:t xml:space="preserve">указанным в </w:t>
      </w:r>
      <w:hyperlink w:anchor="P57" w:history="1">
        <w:r w:rsidR="00E10E48">
          <w:rPr>
            <w:color w:val="0000FF"/>
          </w:rPr>
          <w:t>пункте 5</w:t>
        </w:r>
      </w:hyperlink>
      <w:r w:rsidR="00E10E48">
        <w:t xml:space="preserve"> настоящих Правил, и очередности поступления предложений участников отбора, объявленного Управлением делами Президента Российской Федерации путем размещения сведений на едином портале бюджетной системы Российской Федерации в сети "Интернет" в течение 20 рабочих дней после доведения до</w:t>
      </w:r>
      <w:r w:rsidR="0097210F">
        <w:t xml:space="preserve"> </w:t>
      </w:r>
      <w:r w:rsidR="00C47CDA">
        <w:t>{</w:t>
      </w:r>
      <w:r w:rsidR="0097210F">
        <w:t>10</w:t>
      </w:r>
      <w:r w:rsidR="00C47CDA" w:rsidRPr="00123A9C">
        <w:t>}</w:t>
      </w:r>
    </w:p>
    <w:p w:rsidR="00E10E48" w:rsidRPr="00123A9C" w:rsidRDefault="00E10E48">
      <w:pPr>
        <w:pStyle w:val="ConsPlusNormal"/>
        <w:spacing w:before="220"/>
        <w:ind w:firstLine="540"/>
        <w:jc w:val="both"/>
      </w:pPr>
      <w:r>
        <w:t xml:space="preserve"> </w:t>
      </w:r>
      <w:r w:rsidR="009F625C">
        <w:t>{</w:t>
      </w:r>
      <w:r w:rsidR="0097210F">
        <w:t>10</w:t>
      </w:r>
      <w:r w:rsidR="009F625C" w:rsidRPr="00123A9C">
        <w:t>}</w:t>
      </w:r>
      <w:r w:rsidR="0097210F">
        <w:t xml:space="preserve"> </w:t>
      </w:r>
      <w:r>
        <w:t>Управления делами Президента Российской Федерации как получателя средств федерального бюджета лимитов бюджетных обязательств на соответствующий финансовый год с указанием:</w:t>
      </w:r>
      <w:r w:rsidR="00123A9C">
        <w:t>{</w:t>
      </w:r>
      <w:r w:rsidR="0097210F">
        <w:t>10</w:t>
      </w:r>
      <w:r w:rsidR="00123A9C" w:rsidRPr="00123A9C">
        <w:t>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а) </w:t>
      </w:r>
      <w:r w:rsidR="00123A9C" w:rsidRPr="00123A9C">
        <w:t>{10}</w:t>
      </w:r>
      <w:r w:rsidR="0097210F">
        <w:t xml:space="preserve"> </w:t>
      </w:r>
      <w:r>
        <w:t>сроков проведения отбора (даты и времени начала (окончания) подачи (приема) предложений участников отбора), которые не могут быть меньше 30 календарных дней, следующих за днем размещения объявления о проведении отбора;</w:t>
      </w:r>
      <w:r w:rsidR="00123A9C" w:rsidRPr="00123A9C">
        <w:t xml:space="preserve"> {10}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б) </w:t>
      </w:r>
      <w:r w:rsidR="00123A9C" w:rsidRPr="00123A9C">
        <w:t>{10}</w:t>
      </w:r>
      <w:r w:rsidR="0097210F">
        <w:t xml:space="preserve"> </w:t>
      </w:r>
      <w:r>
        <w:t>наименования, места нахождения, почтового адреса и адреса электронной почты Управления делами Президента Российской Федерации;</w:t>
      </w:r>
      <w:r w:rsidR="00123A9C" w:rsidRPr="00123A9C">
        <w:t xml:space="preserve"> {10}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в) </w:t>
      </w:r>
      <w:r w:rsidR="00123A9C" w:rsidRPr="00123A9C">
        <w:t>{10}</w:t>
      </w:r>
      <w:r w:rsidR="0097210F">
        <w:t xml:space="preserve"> </w:t>
      </w:r>
      <w:r>
        <w:t xml:space="preserve">результатов предоставления субсидии в соответствии с </w:t>
      </w:r>
      <w:hyperlink w:anchor="P103" w:history="1">
        <w:r>
          <w:rPr>
            <w:color w:val="0000FF"/>
          </w:rPr>
          <w:t>пунктом 12</w:t>
        </w:r>
      </w:hyperlink>
      <w:r>
        <w:t xml:space="preserve"> настоящих Правил;</w:t>
      </w:r>
      <w:r w:rsidR="00123A9C" w:rsidRPr="00123A9C">
        <w:t xml:space="preserve"> {10}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г) </w:t>
      </w:r>
      <w:r w:rsidR="00123A9C" w:rsidRPr="00123A9C">
        <w:t>{10}</w:t>
      </w:r>
      <w:r w:rsidR="0097210F">
        <w:t xml:space="preserve"> </w:t>
      </w:r>
      <w:r>
        <w:t>доменного имени, и (или) сетевого адреса, и (или) указателей страниц сайта в сети "Интернет", на котором обеспечивается проведение отбора;</w:t>
      </w:r>
      <w:r w:rsidR="00123A9C" w:rsidRPr="00123A9C">
        <w:t xml:space="preserve"> {10}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д) </w:t>
      </w:r>
      <w:r w:rsidR="00123A9C" w:rsidRPr="00123A9C">
        <w:t>{10}</w:t>
      </w:r>
      <w:r w:rsidR="0097210F">
        <w:t xml:space="preserve"> </w:t>
      </w:r>
      <w:r>
        <w:t xml:space="preserve">критериев отбора, указанных в </w:t>
      </w:r>
      <w:hyperlink w:anchor="P57" w:history="1">
        <w:r>
          <w:rPr>
            <w:color w:val="0000FF"/>
          </w:rPr>
          <w:t>пункте 5</w:t>
        </w:r>
      </w:hyperlink>
      <w:r>
        <w:t xml:space="preserve"> настоящих Правил, и перечня документов, представляемых участниками отбора для подтверждения их соответствия указанным критериям;</w:t>
      </w:r>
      <w:r w:rsidR="00123A9C" w:rsidRPr="00123A9C">
        <w:t xml:space="preserve"> {10}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lastRenderedPageBreak/>
        <w:t xml:space="preserve">е) </w:t>
      </w:r>
      <w:r w:rsidR="00123A9C" w:rsidRPr="00123A9C">
        <w:t>{10}</w:t>
      </w:r>
      <w:r w:rsidR="0097210F">
        <w:t xml:space="preserve"> </w:t>
      </w:r>
      <w:r>
        <w:t xml:space="preserve">порядка подачи предложений участников отбора и требований, предъявляемых к их форме и содержанию, в соответствии с </w:t>
      </w:r>
      <w:hyperlink w:anchor="P67" w:history="1">
        <w:r>
          <w:rPr>
            <w:color w:val="0000FF"/>
          </w:rPr>
          <w:t>пунктом 6</w:t>
        </w:r>
      </w:hyperlink>
      <w:r>
        <w:t xml:space="preserve"> настоящих Правил;</w:t>
      </w:r>
      <w:r w:rsidR="00123A9C" w:rsidRPr="00123A9C">
        <w:t xml:space="preserve"> {10}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ж) </w:t>
      </w:r>
      <w:r w:rsidR="00123A9C" w:rsidRPr="00123A9C">
        <w:t>{10}</w:t>
      </w:r>
      <w:r w:rsidR="0097210F">
        <w:t xml:space="preserve"> </w:t>
      </w:r>
      <w:r>
        <w:t>порядка отзыва предложений участников отбора, порядка их возврата, определяющего в том числе основания для возврата, порядка внесения изменений в предложения участников отбора;</w:t>
      </w:r>
      <w:r w:rsidR="00123A9C" w:rsidRPr="00123A9C">
        <w:t xml:space="preserve"> {10}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з) </w:t>
      </w:r>
      <w:r w:rsidR="00123A9C" w:rsidRPr="00123A9C">
        <w:t>{10}</w:t>
      </w:r>
      <w:r w:rsidR="0097210F">
        <w:t xml:space="preserve"> </w:t>
      </w:r>
      <w:r>
        <w:t xml:space="preserve">правил рассмотрения предложений участников отбора в соответствии с </w:t>
      </w:r>
      <w:hyperlink w:anchor="P68" w:history="1">
        <w:r>
          <w:rPr>
            <w:color w:val="0000FF"/>
          </w:rPr>
          <w:t>пунктом 7</w:t>
        </w:r>
      </w:hyperlink>
      <w:r>
        <w:t xml:space="preserve"> настоящих Правил;</w:t>
      </w:r>
      <w:r w:rsidR="00123A9C" w:rsidRPr="00123A9C">
        <w:t xml:space="preserve"> {10}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и) </w:t>
      </w:r>
      <w:r w:rsidR="00123A9C" w:rsidRPr="00123A9C">
        <w:t>{10}</w:t>
      </w:r>
      <w:r w:rsidR="0097210F">
        <w:t xml:space="preserve"> </w:t>
      </w:r>
      <w:r>
        <w:t>порядка предоставления участникам отбора разъяснений положений объявления о проведении отбора, даты начала (окончания) срока такого предоставления;</w:t>
      </w:r>
      <w:r w:rsidR="00123A9C" w:rsidRPr="00123A9C">
        <w:t xml:space="preserve"> {10}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к) </w:t>
      </w:r>
      <w:r w:rsidR="00123A9C" w:rsidRPr="00123A9C">
        <w:t>{10}</w:t>
      </w:r>
      <w:r w:rsidR="0097210F">
        <w:t xml:space="preserve"> </w:t>
      </w:r>
      <w:r>
        <w:t>срока, в течение которого победители отбора должны заключить с Управлением делами Президента Российской Федерации соглашение о предоставлении субсидии по форме, установленной Министерством финансов Российской Федерации (далее - соглашение);</w:t>
      </w:r>
      <w:r w:rsidR="00123A9C" w:rsidRPr="00123A9C">
        <w:t xml:space="preserve"> {10}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л) </w:t>
      </w:r>
      <w:r w:rsidR="00123A9C" w:rsidRPr="00123A9C">
        <w:t>{10}</w:t>
      </w:r>
      <w:r w:rsidR="0097210F">
        <w:t xml:space="preserve"> </w:t>
      </w:r>
      <w:r>
        <w:t>условий признания победителей отбора уклонившимися от заключения соглашения;</w:t>
      </w:r>
      <w:r w:rsidR="00123A9C" w:rsidRPr="00123A9C">
        <w:t xml:space="preserve"> {10}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м) </w:t>
      </w:r>
      <w:r w:rsidR="00123A9C" w:rsidRPr="00123A9C">
        <w:t>{10}</w:t>
      </w:r>
      <w:r w:rsidR="0097210F">
        <w:t xml:space="preserve"> </w:t>
      </w:r>
      <w:r>
        <w:t>даты размещения результатов отбора в сети "Интернет" и на официальном сайте Управления делами Президента Российской Федерации в сети "Интернет", которая не может быть позднее 14-го рабочего дня, следующего за днем определения победителя отбора.</w:t>
      </w:r>
      <w:r w:rsidR="00123A9C" w:rsidRPr="00123A9C">
        <w:t xml:space="preserve"> {10}</w:t>
      </w:r>
    </w:p>
    <w:p w:rsidR="00E10E48" w:rsidRPr="00123A9C" w:rsidRDefault="00E10E48" w:rsidP="0097210F">
      <w:pPr>
        <w:pStyle w:val="ConsPlusNormal"/>
        <w:spacing w:before="220"/>
        <w:ind w:firstLine="540"/>
        <w:jc w:val="both"/>
      </w:pPr>
      <w:bookmarkStart w:id="2" w:name="P57"/>
      <w:bookmarkEnd w:id="2"/>
      <w:r>
        <w:t xml:space="preserve">5. </w:t>
      </w:r>
      <w:r w:rsidR="00123A9C" w:rsidRPr="00123A9C">
        <w:t>{18}</w:t>
      </w:r>
      <w:r w:rsidR="0097210F">
        <w:t xml:space="preserve"> </w:t>
      </w:r>
      <w:r>
        <w:t>Участник отбора на 1-е число месяца, предшествующего месяцу, в котором объявлено о проведении отбора,</w:t>
      </w:r>
      <w:r w:rsidR="0097210F" w:rsidRPr="0097210F">
        <w:t xml:space="preserve"> </w:t>
      </w:r>
      <w:r w:rsidR="0097210F" w:rsidRPr="00123A9C">
        <w:t>{18}</w:t>
      </w:r>
      <w:r w:rsidR="0097210F">
        <w:t xml:space="preserve"> </w:t>
      </w:r>
      <w:r w:rsidR="0097210F" w:rsidRPr="00123A9C">
        <w:t>{11}</w:t>
      </w:r>
      <w:r w:rsidR="0097210F">
        <w:t xml:space="preserve"> </w:t>
      </w:r>
      <w:r>
        <w:t>должен соответствовать следующим критериям:</w:t>
      </w:r>
      <w:r w:rsidR="0097210F">
        <w:t xml:space="preserve"> </w:t>
      </w:r>
      <w:r w:rsidR="0097210F" w:rsidRPr="00123A9C">
        <w:t>{11}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а) </w:t>
      </w:r>
      <w:r w:rsidR="00123A9C" w:rsidRPr="00123A9C">
        <w:t>{11}</w:t>
      </w:r>
      <w:r w:rsidR="0097210F">
        <w:t xml:space="preserve"> </w:t>
      </w:r>
      <w:r>
        <w:t>у участника отбора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123A9C" w:rsidRPr="00123A9C">
        <w:t xml:space="preserve"> {11}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б) </w:t>
      </w:r>
      <w:r w:rsidR="00123A9C" w:rsidRPr="00123A9C">
        <w:t>{11}</w:t>
      </w:r>
      <w:r w:rsidR="0097210F">
        <w:t xml:space="preserve"> </w:t>
      </w:r>
      <w:r>
        <w:t>у участника отбора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 (за исключением субсидий в целях возмещения недополученных доходов);</w:t>
      </w:r>
      <w:r w:rsidR="00123A9C" w:rsidRPr="00123A9C">
        <w:t xml:space="preserve"> {11}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в) </w:t>
      </w:r>
      <w:r w:rsidR="00123A9C" w:rsidRPr="00123A9C">
        <w:t>{11}</w:t>
      </w:r>
      <w:r w:rsidR="006128FB">
        <w:t xml:space="preserve"> </w:t>
      </w:r>
      <w:r>
        <w:t>участник отбора не находится в процессе реорганизации (за исключением реорганизации в форме присоединения к участнику отбора другого юридического лица), ликвидации, в отношении его не введена процедура банкротства, деятельность участника отбора не приостановлена в порядке, предусмотренном законодательством Российской Федерации;</w:t>
      </w:r>
      <w:r w:rsidR="00123A9C" w:rsidRPr="00123A9C">
        <w:t xml:space="preserve"> {11}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г) </w:t>
      </w:r>
      <w:r w:rsidR="00123A9C" w:rsidRPr="00123A9C">
        <w:t>{11}</w:t>
      </w:r>
      <w:r w:rsidR="006128FB">
        <w:t xml:space="preserve"> </w:t>
      </w:r>
      <w:r>
        <w:t>в реестре дисквалифицированных лиц отсутствуют сведения о дисквалифицированных руководителе или главном бухгалтере (при наличии) участника отбора;</w:t>
      </w:r>
      <w:r w:rsidR="00123A9C" w:rsidRPr="00123A9C">
        <w:t xml:space="preserve"> {11}</w:t>
      </w:r>
    </w:p>
    <w:p w:rsidR="00C47CDA" w:rsidRDefault="00E10E48">
      <w:pPr>
        <w:pStyle w:val="ConsPlusNormal"/>
        <w:spacing w:before="220"/>
        <w:ind w:firstLine="540"/>
        <w:jc w:val="both"/>
      </w:pPr>
      <w:proofErr w:type="gramStart"/>
      <w:r>
        <w:t xml:space="preserve">д) </w:t>
      </w:r>
      <w:r w:rsidR="00123A9C" w:rsidRPr="00123A9C">
        <w:t>{11}</w:t>
      </w:r>
      <w:r w:rsidR="006128FB">
        <w:t xml:space="preserve"> </w:t>
      </w:r>
      <w:r>
        <w:t xml:space="preserve">участник отбора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</w:t>
      </w:r>
      <w:hyperlink r:id="rId6" w:history="1">
        <w:r>
          <w:rPr>
            <w:color w:val="0000FF"/>
          </w:rPr>
          <w:t>перечень</w:t>
        </w:r>
      </w:hyperlink>
      <w:r>
        <w:t xml:space="preserve"> государств и территорий,</w:t>
      </w:r>
      <w:r w:rsidR="00C47CDA" w:rsidRPr="00C47CDA">
        <w:t xml:space="preserve"> </w:t>
      </w:r>
      <w:r w:rsidR="00C47CDA" w:rsidRPr="00123A9C">
        <w:t>{11}</w:t>
      </w:r>
      <w:proofErr w:type="gramEnd"/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 </w:t>
      </w:r>
      <w:r w:rsidR="009F625C" w:rsidRPr="00123A9C">
        <w:t>{11}</w:t>
      </w:r>
      <w:r w:rsidR="006128FB">
        <w:t xml:space="preserve"> </w:t>
      </w:r>
      <w:r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123A9C" w:rsidRPr="00123A9C">
        <w:t xml:space="preserve"> {11}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lastRenderedPageBreak/>
        <w:t xml:space="preserve">е) </w:t>
      </w:r>
      <w:r w:rsidR="00123A9C" w:rsidRPr="00123A9C">
        <w:t>{11}</w:t>
      </w:r>
      <w:r w:rsidR="006128FB">
        <w:t xml:space="preserve"> </w:t>
      </w:r>
      <w:r>
        <w:t>участник отбора не получает средства из федерального бюджета на основании иных нормативных правовых актов Российской Федерации на цели, установленные настоящими Правилами;</w:t>
      </w:r>
      <w:r w:rsidR="00123A9C" w:rsidRPr="00123A9C">
        <w:t xml:space="preserve"> {11}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ж) </w:t>
      </w:r>
      <w:r w:rsidR="00123A9C" w:rsidRPr="00123A9C">
        <w:t>{11}</w:t>
      </w:r>
      <w:r w:rsidR="006128FB">
        <w:t xml:space="preserve"> </w:t>
      </w:r>
      <w:r>
        <w:t>в утвержденной в установленном порядке программе деятельности участника отбора на текущий финансовый год предусмотрен показатель объема производства в натуральном выражении по основным видам деятельности, увеличенный по отношению к аналогичному показателю за предыдущий год;</w:t>
      </w:r>
      <w:r w:rsidR="00123A9C" w:rsidRPr="00123A9C">
        <w:t xml:space="preserve"> {11}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з) </w:t>
      </w:r>
      <w:r w:rsidR="00123A9C" w:rsidRPr="00123A9C">
        <w:t>{1</w:t>
      </w:r>
      <w:r w:rsidR="006128FB">
        <w:t>2</w:t>
      </w:r>
      <w:r w:rsidR="00123A9C" w:rsidRPr="00123A9C">
        <w:t>}</w:t>
      </w:r>
      <w:r w:rsidR="006128FB">
        <w:t xml:space="preserve"> </w:t>
      </w:r>
      <w:r>
        <w:t>участник отбора имеет опыт работы, необходимый для достижения результатов предоставления субсидии;</w:t>
      </w:r>
      <w:r w:rsidR="00123A9C" w:rsidRPr="00123A9C">
        <w:t xml:space="preserve"> {1</w:t>
      </w:r>
      <w:r w:rsidR="006128FB">
        <w:t>2</w:t>
      </w:r>
      <w:r w:rsidR="00123A9C" w:rsidRPr="00123A9C">
        <w:t>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и) </w:t>
      </w:r>
      <w:r w:rsidR="00123A9C" w:rsidRPr="00123A9C">
        <w:t>{1</w:t>
      </w:r>
      <w:r w:rsidR="006128FB">
        <w:t>2</w:t>
      </w:r>
      <w:r w:rsidR="00123A9C" w:rsidRPr="00123A9C">
        <w:t>}</w:t>
      </w:r>
      <w:r w:rsidR="006128FB">
        <w:t xml:space="preserve"> </w:t>
      </w:r>
      <w:r>
        <w:t>участник отбора имеет кадровый состав, необходимый для достижения результатов предоставления субсидии.</w:t>
      </w:r>
      <w:r w:rsidR="00123A9C" w:rsidRPr="00123A9C">
        <w:t xml:space="preserve"> {1</w:t>
      </w:r>
      <w:r w:rsidR="006128FB">
        <w:t>2</w:t>
      </w:r>
      <w:r w:rsidR="00123A9C" w:rsidRPr="00123A9C">
        <w:t>}</w:t>
      </w:r>
    </w:p>
    <w:p w:rsidR="00E10E48" w:rsidRPr="00123A9C" w:rsidRDefault="00E10E48">
      <w:pPr>
        <w:pStyle w:val="ConsPlusNormal"/>
        <w:spacing w:before="220"/>
        <w:ind w:firstLine="540"/>
        <w:jc w:val="both"/>
      </w:pPr>
      <w:bookmarkStart w:id="3" w:name="P67"/>
      <w:bookmarkEnd w:id="3"/>
      <w:r>
        <w:t xml:space="preserve">6. </w:t>
      </w:r>
      <w:r w:rsidR="00123A9C" w:rsidRPr="00123A9C">
        <w:t>{7}</w:t>
      </w:r>
      <w:r w:rsidR="006128FB">
        <w:t xml:space="preserve"> </w:t>
      </w:r>
      <w:r>
        <w:t>Предложения участников отбора включают в том числе согласие на размещение в сети "Интернет" информации об участнике отбора и иной информации об участнике отбора, связанной с соответствующим отбором.</w:t>
      </w:r>
      <w:r w:rsidR="00123A9C" w:rsidRPr="00123A9C">
        <w:t>{7}</w:t>
      </w:r>
    </w:p>
    <w:p w:rsidR="00E10E48" w:rsidRDefault="00E10E48">
      <w:pPr>
        <w:pStyle w:val="ConsPlusNormal"/>
        <w:spacing w:before="220"/>
        <w:ind w:firstLine="540"/>
        <w:jc w:val="both"/>
      </w:pPr>
      <w:bookmarkStart w:id="4" w:name="P68"/>
      <w:bookmarkEnd w:id="4"/>
      <w:r>
        <w:t xml:space="preserve">7. </w:t>
      </w:r>
      <w:r w:rsidR="00123A9C" w:rsidRPr="00123A9C">
        <w:t>{15}</w:t>
      </w:r>
      <w:r w:rsidR="006128FB">
        <w:t xml:space="preserve"> </w:t>
      </w:r>
      <w:r>
        <w:t>Правила рассмотрения Управлением делами Президента Российской Федерации предложений участников отбора включают:</w:t>
      </w:r>
      <w:r w:rsidR="00123A9C" w:rsidRPr="00123A9C">
        <w:t xml:space="preserve"> {15}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а) </w:t>
      </w:r>
      <w:r w:rsidR="00123A9C" w:rsidRPr="00123A9C">
        <w:t>{15}</w:t>
      </w:r>
      <w:r w:rsidR="006128FB">
        <w:t xml:space="preserve"> </w:t>
      </w:r>
      <w:r>
        <w:t>порядок рассмотрения предложений участников отбора на предмет их соответствия установленным в объявлении о проведении отбора требованиям;</w:t>
      </w:r>
      <w:r w:rsidR="00123A9C" w:rsidRPr="00123A9C">
        <w:t xml:space="preserve"> {15}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б) </w:t>
      </w:r>
      <w:r w:rsidR="00123A9C" w:rsidRPr="00123A9C">
        <w:t>{15}</w:t>
      </w:r>
      <w:r w:rsidR="006128FB">
        <w:t xml:space="preserve"> </w:t>
      </w:r>
      <w:r>
        <w:t>порядок отклонения предложений участников отбора, а также информацию о причинах их отклонения;</w:t>
      </w:r>
      <w:r w:rsidR="00123A9C" w:rsidRPr="00123A9C">
        <w:t xml:space="preserve"> {15}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в) </w:t>
      </w:r>
      <w:r w:rsidR="00123A9C" w:rsidRPr="00123A9C">
        <w:t>{15}</w:t>
      </w:r>
      <w:r w:rsidR="006128FB">
        <w:t xml:space="preserve"> </w:t>
      </w:r>
      <w:r>
        <w:t>сроки размещения в сети "Интернет" информации о результатах рассмотрения предложений участников отбора, включающей следующие сведения:</w:t>
      </w:r>
      <w:r w:rsidR="00123A9C" w:rsidRPr="00123A9C">
        <w:t xml:space="preserve"> {15}</w:t>
      </w:r>
    </w:p>
    <w:p w:rsidR="00E10E48" w:rsidRDefault="00123A9C">
      <w:pPr>
        <w:pStyle w:val="ConsPlusNormal"/>
        <w:spacing w:before="220"/>
        <w:ind w:firstLine="540"/>
        <w:jc w:val="both"/>
      </w:pPr>
      <w:r w:rsidRPr="00123A9C">
        <w:t>{15}</w:t>
      </w:r>
      <w:r w:rsidR="006128FB">
        <w:t xml:space="preserve"> </w:t>
      </w:r>
      <w:r w:rsidR="00E10E48">
        <w:t>дата, время и место рассмотрения предложений;</w:t>
      </w:r>
      <w:r w:rsidRPr="00123A9C">
        <w:t xml:space="preserve"> {15}</w:t>
      </w:r>
    </w:p>
    <w:p w:rsidR="00E10E48" w:rsidRDefault="00123A9C">
      <w:pPr>
        <w:pStyle w:val="ConsPlusNormal"/>
        <w:spacing w:before="220"/>
        <w:ind w:firstLine="540"/>
        <w:jc w:val="both"/>
      </w:pPr>
      <w:r w:rsidRPr="00123A9C">
        <w:t>{15}</w:t>
      </w:r>
      <w:r w:rsidR="006128FB">
        <w:t xml:space="preserve"> </w:t>
      </w:r>
      <w:r w:rsidR="00E10E48">
        <w:t>информация об участниках отбора, предложения которых были рассмотрены;</w:t>
      </w:r>
      <w:r w:rsidRPr="00123A9C">
        <w:t xml:space="preserve"> {15}</w:t>
      </w:r>
    </w:p>
    <w:p w:rsidR="00E10E48" w:rsidRDefault="00123A9C">
      <w:pPr>
        <w:pStyle w:val="ConsPlusNormal"/>
        <w:spacing w:before="220"/>
        <w:ind w:firstLine="540"/>
        <w:jc w:val="both"/>
      </w:pPr>
      <w:r w:rsidRPr="00123A9C">
        <w:t>{15}</w:t>
      </w:r>
      <w:r w:rsidR="006128FB">
        <w:t xml:space="preserve"> </w:t>
      </w:r>
      <w:r w:rsidR="00E10E48">
        <w:t>информация об участниках отбора, предложения которых были отклонены, с указанием причин их отклонения, в том числе положений объявления о проведении отбора, которым не соответствуют такие предложения;</w:t>
      </w:r>
      <w:r w:rsidRPr="00123A9C">
        <w:t xml:space="preserve"> {15}</w:t>
      </w:r>
    </w:p>
    <w:p w:rsidR="00E10E48" w:rsidRDefault="00123A9C">
      <w:pPr>
        <w:pStyle w:val="ConsPlusNormal"/>
        <w:spacing w:before="220"/>
        <w:ind w:firstLine="540"/>
        <w:jc w:val="both"/>
      </w:pPr>
      <w:r w:rsidRPr="00123A9C">
        <w:t>{15}</w:t>
      </w:r>
      <w:r w:rsidR="006128FB">
        <w:t xml:space="preserve"> </w:t>
      </w:r>
      <w:r w:rsidR="00E10E48">
        <w:t>наименование получателя (получателей) субсидии, с которым заключается соглашение, и размер субсидии.</w:t>
      </w:r>
      <w:r w:rsidRPr="00123A9C">
        <w:t xml:space="preserve"> {15}</w:t>
      </w:r>
    </w:p>
    <w:p w:rsidR="00E10E48" w:rsidRPr="00D80F78" w:rsidRDefault="00E10E48">
      <w:pPr>
        <w:pStyle w:val="ConsPlusNormal"/>
        <w:spacing w:before="220"/>
        <w:ind w:firstLine="540"/>
        <w:jc w:val="both"/>
      </w:pPr>
      <w:r>
        <w:t xml:space="preserve">8. </w:t>
      </w:r>
      <w:r w:rsidR="00D80F78" w:rsidRPr="00D80F78">
        <w:t>{17}</w:t>
      </w:r>
      <w:r w:rsidR="006128FB">
        <w:t xml:space="preserve"> </w:t>
      </w:r>
      <w:r>
        <w:t>Основаниями для отклонения предложения участника отбора на стадии его рассмотрения являются:</w:t>
      </w:r>
      <w:r w:rsidR="00D80F78" w:rsidRPr="00D80F78">
        <w:t>{17}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а) </w:t>
      </w:r>
      <w:r w:rsidR="00D80F78" w:rsidRPr="00D80F78">
        <w:t>{17}</w:t>
      </w:r>
      <w:r w:rsidR="006128FB">
        <w:t xml:space="preserve"> </w:t>
      </w:r>
      <w:r>
        <w:t xml:space="preserve">несоответствие участника отбора критериям, установленным </w:t>
      </w:r>
      <w:hyperlink w:anchor="P57" w:history="1">
        <w:r>
          <w:rPr>
            <w:color w:val="0000FF"/>
          </w:rPr>
          <w:t>пунктом 5</w:t>
        </w:r>
      </w:hyperlink>
      <w:r>
        <w:t xml:space="preserve"> настоящих Правил;</w:t>
      </w:r>
      <w:r w:rsidR="00D80F78" w:rsidRPr="00D80F78">
        <w:t xml:space="preserve"> {17}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б) </w:t>
      </w:r>
      <w:r w:rsidR="00D80F78" w:rsidRPr="00D80F78">
        <w:t>{17}</w:t>
      </w:r>
      <w:r w:rsidR="006128FB">
        <w:t xml:space="preserve"> </w:t>
      </w:r>
      <w:r>
        <w:t>несоответствие предложений участников отбора и документов требованиям, установленным в объявлении о проведении отбора;</w:t>
      </w:r>
      <w:r w:rsidR="00D80F78" w:rsidRPr="00D80F78">
        <w:t xml:space="preserve"> {17}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в) </w:t>
      </w:r>
      <w:r w:rsidR="00D80F78" w:rsidRPr="00D80F78">
        <w:t>{17}</w:t>
      </w:r>
      <w:r w:rsidR="006128FB">
        <w:t xml:space="preserve"> </w:t>
      </w:r>
      <w:r>
        <w:t>недостоверность представленной участником отбора информации, в том числе информации о месте нахождения и адресе юридического лица;</w:t>
      </w:r>
      <w:r w:rsidR="00D80F78" w:rsidRPr="00D80F78">
        <w:t xml:space="preserve"> {17}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г) </w:t>
      </w:r>
      <w:r w:rsidR="00D80F78" w:rsidRPr="00D80F78">
        <w:t>{17}</w:t>
      </w:r>
      <w:r w:rsidR="006128FB">
        <w:t xml:space="preserve"> </w:t>
      </w:r>
      <w:r>
        <w:t>подача предложения участника отбора после даты и (или) времени, определенных для его подачи.</w:t>
      </w:r>
      <w:r w:rsidR="00D80F78" w:rsidRPr="00D80F78">
        <w:t xml:space="preserve"> {17}</w:t>
      </w:r>
    </w:p>
    <w:p w:rsidR="00E10E48" w:rsidRPr="00D80F78" w:rsidRDefault="00E10E48">
      <w:pPr>
        <w:pStyle w:val="ConsPlusNormal"/>
        <w:spacing w:before="220"/>
        <w:ind w:firstLine="540"/>
        <w:jc w:val="both"/>
      </w:pPr>
      <w:r>
        <w:lastRenderedPageBreak/>
        <w:t xml:space="preserve">9. </w:t>
      </w:r>
      <w:r w:rsidR="00D80F78" w:rsidRPr="00D80F78">
        <w:t>{23}</w:t>
      </w:r>
      <w:r w:rsidR="006128FB">
        <w:t xml:space="preserve"> </w:t>
      </w:r>
      <w:r>
        <w:t>В случае невозможности предоставления субсидии в текущем финансовом году в связи с недостаточностью лимитов бюджетных обязательств субсидия может предоставляться предприятию в очередном финансовом году без повторного прохождения отбора в том же порядке, который предусмотрен для предоставления субсидии в текущем финансовом году.</w:t>
      </w:r>
      <w:r w:rsidR="00D80F78" w:rsidRPr="00D80F78">
        <w:t>{23}</w:t>
      </w:r>
    </w:p>
    <w:p w:rsidR="00E10E48" w:rsidRPr="00D80F78" w:rsidRDefault="00E10E48">
      <w:pPr>
        <w:pStyle w:val="ConsPlusNormal"/>
        <w:spacing w:before="220"/>
        <w:ind w:firstLine="540"/>
        <w:jc w:val="both"/>
      </w:pPr>
      <w:bookmarkStart w:id="5" w:name="P82"/>
      <w:bookmarkEnd w:id="5"/>
      <w:r>
        <w:t xml:space="preserve">10. </w:t>
      </w:r>
      <w:r w:rsidR="00D80F78" w:rsidRPr="00D80F78">
        <w:t>{18}</w:t>
      </w:r>
      <w:r w:rsidR="006128FB">
        <w:t xml:space="preserve"> </w:t>
      </w:r>
      <w:r>
        <w:t>Получатель субсидии на 1-е число месяца, предшествующего месяцу, в котором планируется заключение соглашения, должен соответствовать следующим требованиям:</w:t>
      </w:r>
      <w:r w:rsidR="00D80F78">
        <w:t>{18</w:t>
      </w:r>
      <w:r w:rsidR="00D80F78" w:rsidRPr="00D80F78">
        <w:t>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а) </w:t>
      </w:r>
      <w:r w:rsidR="00D80F78" w:rsidRPr="00D80F78">
        <w:t>{11}</w:t>
      </w:r>
      <w:r w:rsidR="006128FB">
        <w:t xml:space="preserve"> </w:t>
      </w:r>
      <w:r>
        <w:t>у получателя субсидии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D80F78" w:rsidRPr="00D80F78">
        <w:t xml:space="preserve"> {11}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б) </w:t>
      </w:r>
      <w:r w:rsidR="00D80F78" w:rsidRPr="00D80F78">
        <w:t>{11}</w:t>
      </w:r>
      <w:r w:rsidR="006128FB">
        <w:t xml:space="preserve"> </w:t>
      </w:r>
      <w:r>
        <w:t>у получателя субсидии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 (за исключением субсидий в целях возмещения недополученных доходов);</w:t>
      </w:r>
      <w:r w:rsidR="00D80F78" w:rsidRPr="00D80F78">
        <w:t xml:space="preserve"> {11}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в) </w:t>
      </w:r>
      <w:r w:rsidR="00D80F78" w:rsidRPr="00D80F78">
        <w:t>{11}</w:t>
      </w:r>
      <w:r w:rsidR="006128FB">
        <w:t xml:space="preserve"> </w:t>
      </w:r>
      <w:r>
        <w:t>получатель субсидии не находится в процессе реорганизации (за исключением реорганизации в форме присоединения к получателю субсидии другого юридического лица), ликвидации, в отношении его не введена процедура банкротства, деятельность участника отбора не приостановлена в порядке, предусмотренном законодательством Российской Федерации;</w:t>
      </w:r>
      <w:r w:rsidR="00D80F78" w:rsidRPr="00D80F78">
        <w:t xml:space="preserve"> {11}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г) </w:t>
      </w:r>
      <w:r w:rsidR="00D80F78" w:rsidRPr="00D80F78">
        <w:t>{11}</w:t>
      </w:r>
      <w:r w:rsidR="006128FB">
        <w:t xml:space="preserve"> </w:t>
      </w:r>
      <w:r>
        <w:t>в реестре дисквалифицированных лиц отсутствуют сведения о дисквалифицированном руководителе или главном бухгалтере (при наличии) получателя субсидии;</w:t>
      </w:r>
      <w:r w:rsidR="00D80F78" w:rsidRPr="00D80F78">
        <w:t xml:space="preserve"> {11}</w:t>
      </w:r>
    </w:p>
    <w:p w:rsidR="00C47CDA" w:rsidRDefault="00E10E48">
      <w:pPr>
        <w:pStyle w:val="ConsPlusNormal"/>
        <w:spacing w:before="220"/>
        <w:ind w:firstLine="540"/>
        <w:jc w:val="both"/>
      </w:pPr>
      <w:r>
        <w:t xml:space="preserve">д) </w:t>
      </w:r>
      <w:r w:rsidR="00D80F78" w:rsidRPr="00D80F78">
        <w:t>{11}</w:t>
      </w:r>
      <w:r w:rsidR="006128FB">
        <w:t xml:space="preserve"> </w:t>
      </w:r>
      <w:r>
        <w:t>получатель субсидии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</w:t>
      </w:r>
      <w:r w:rsidR="00C47CDA" w:rsidRPr="00C47CDA">
        <w:t xml:space="preserve"> </w:t>
      </w:r>
      <w:r w:rsidR="00C47CDA" w:rsidRPr="00D80F78">
        <w:t>{11}</w:t>
      </w:r>
      <w:r>
        <w:t xml:space="preserve"> </w:t>
      </w:r>
    </w:p>
    <w:p w:rsidR="00C47CDA" w:rsidRDefault="009F625C">
      <w:pPr>
        <w:pStyle w:val="ConsPlusNormal"/>
        <w:spacing w:before="220"/>
        <w:ind w:firstLine="540"/>
        <w:jc w:val="both"/>
      </w:pPr>
      <w:r w:rsidRPr="00D80F78">
        <w:t>{11}</w:t>
      </w:r>
      <w:r w:rsidR="006128FB">
        <w:t xml:space="preserve"> </w:t>
      </w:r>
      <w:r w:rsidR="00E10E48">
        <w:t xml:space="preserve">местом регистрации которых является государство или территория, включенные в утверждаемый Министерством финансов Российской Федерации </w:t>
      </w:r>
      <w:hyperlink r:id="rId7" w:history="1">
        <w:r w:rsidR="00E10E48">
          <w:rPr>
            <w:color w:val="0000FF"/>
          </w:rPr>
          <w:t>перечень</w:t>
        </w:r>
      </w:hyperlink>
      <w:r w:rsidR="00E10E48">
        <w:t xml:space="preserve"> государств и территорий,</w:t>
      </w:r>
      <w:r w:rsidR="00C47CDA" w:rsidRPr="00C47CDA">
        <w:t xml:space="preserve"> </w:t>
      </w:r>
      <w:r w:rsidR="00C47CDA" w:rsidRPr="00D80F78">
        <w:t>{11}</w:t>
      </w:r>
      <w:r w:rsidR="00E10E48">
        <w:t xml:space="preserve"> </w:t>
      </w:r>
    </w:p>
    <w:p w:rsidR="00E10E48" w:rsidRDefault="009F625C">
      <w:pPr>
        <w:pStyle w:val="ConsPlusNormal"/>
        <w:spacing w:before="220"/>
        <w:ind w:firstLine="540"/>
        <w:jc w:val="both"/>
      </w:pPr>
      <w:r w:rsidRPr="00D80F78">
        <w:t>{11}</w:t>
      </w:r>
      <w:r w:rsidR="006128FB">
        <w:t xml:space="preserve"> </w:t>
      </w:r>
      <w:r w:rsidR="00E10E48"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D80F78" w:rsidRPr="00D80F78">
        <w:t xml:space="preserve"> {11}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е) </w:t>
      </w:r>
      <w:r w:rsidR="00D80F78" w:rsidRPr="00D80F78">
        <w:t>{11}</w:t>
      </w:r>
      <w:r w:rsidR="006128FB">
        <w:t xml:space="preserve"> </w:t>
      </w:r>
      <w:r>
        <w:t xml:space="preserve">получатель субсидии не получает средства из федерального бюджета на основании иных нормативных правовых актов на цели, указанные в </w:t>
      </w:r>
      <w:hyperlink w:anchor="P40" w:history="1">
        <w:r>
          <w:rPr>
            <w:color w:val="0000FF"/>
          </w:rPr>
          <w:t>пункте 3</w:t>
        </w:r>
      </w:hyperlink>
      <w:r>
        <w:t xml:space="preserve"> настоящих Правил;</w:t>
      </w:r>
      <w:r w:rsidR="00D80F78" w:rsidRPr="00D80F78">
        <w:t xml:space="preserve"> {11}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ж) </w:t>
      </w:r>
      <w:r w:rsidR="00D80F78" w:rsidRPr="00D80F78">
        <w:t>{1</w:t>
      </w:r>
      <w:r w:rsidR="006128FB">
        <w:t>2</w:t>
      </w:r>
      <w:r w:rsidR="00D80F78" w:rsidRPr="00D80F78">
        <w:t>}</w:t>
      </w:r>
      <w:r w:rsidR="006128FB">
        <w:t xml:space="preserve"> </w:t>
      </w:r>
      <w:r>
        <w:t>получатель субсидии имеет опыт, необходимый для достижения результатов предоставления субсидии;</w:t>
      </w:r>
      <w:r w:rsidR="00D80F78" w:rsidRPr="00D80F78">
        <w:t xml:space="preserve"> {1</w:t>
      </w:r>
      <w:r w:rsidR="006128FB">
        <w:t>2</w:t>
      </w:r>
      <w:r w:rsidR="00D80F78" w:rsidRPr="00D80F78">
        <w:t>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з) </w:t>
      </w:r>
      <w:r w:rsidR="00D80F78" w:rsidRPr="00D80F78">
        <w:t>{1</w:t>
      </w:r>
      <w:r w:rsidR="006128FB">
        <w:t>2</w:t>
      </w:r>
      <w:r w:rsidR="00D80F78" w:rsidRPr="00D80F78">
        <w:t>}</w:t>
      </w:r>
      <w:r w:rsidR="006128FB">
        <w:t xml:space="preserve"> </w:t>
      </w:r>
      <w:r>
        <w:t>получатель субсидии имеет кадровый состав, необходимый для достижения результатов предоставления субсидии.</w:t>
      </w:r>
      <w:r w:rsidR="00D80F78" w:rsidRPr="00D80F78">
        <w:t xml:space="preserve"> {1</w:t>
      </w:r>
      <w:r w:rsidR="006128FB">
        <w:t>2</w:t>
      </w:r>
      <w:r w:rsidR="00D80F78" w:rsidRPr="00D80F78">
        <w:t>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11. </w:t>
      </w:r>
      <w:r w:rsidR="00D80F78" w:rsidRPr="00D80F78">
        <w:t>{22}</w:t>
      </w:r>
      <w:r w:rsidR="006128FB">
        <w:t xml:space="preserve"> </w:t>
      </w:r>
      <w:r>
        <w:t>Размер субсидии определяется по формуле:</w:t>
      </w:r>
      <w:r w:rsidR="00D80F78" w:rsidRPr="00D80F78">
        <w:t xml:space="preserve"> {22}</w:t>
      </w:r>
    </w:p>
    <w:p w:rsidR="00E10E48" w:rsidRDefault="00E10E48">
      <w:pPr>
        <w:pStyle w:val="ConsPlusNormal"/>
        <w:jc w:val="both"/>
      </w:pPr>
    </w:p>
    <w:p w:rsidR="00E10E48" w:rsidRDefault="00D80F78">
      <w:pPr>
        <w:pStyle w:val="ConsPlusNormal"/>
        <w:jc w:val="center"/>
      </w:pPr>
      <w:r w:rsidRPr="00D80F78">
        <w:t>{22}</w:t>
      </w:r>
      <w:r w:rsidR="006128FB">
        <w:t xml:space="preserve"> </w:t>
      </w:r>
      <w:r w:rsidR="00E10E48">
        <w:t>С = К</w:t>
      </w:r>
      <w:r w:rsidR="00E10E48">
        <w:rPr>
          <w:vertAlign w:val="subscript"/>
        </w:rPr>
        <w:t>1</w:t>
      </w:r>
      <w:r w:rsidR="00E10E48">
        <w:t xml:space="preserve"> x С</w:t>
      </w:r>
      <w:r w:rsidR="00E10E48">
        <w:rPr>
          <w:vertAlign w:val="subscript"/>
        </w:rPr>
        <w:t>1</w:t>
      </w:r>
      <w:r w:rsidR="00E10E48">
        <w:t xml:space="preserve"> + К</w:t>
      </w:r>
      <w:r w:rsidR="00E10E48">
        <w:rPr>
          <w:vertAlign w:val="subscript"/>
        </w:rPr>
        <w:t>2</w:t>
      </w:r>
      <w:r w:rsidR="00E10E48">
        <w:t xml:space="preserve"> x С</w:t>
      </w:r>
      <w:r w:rsidR="00E10E48">
        <w:rPr>
          <w:vertAlign w:val="subscript"/>
        </w:rPr>
        <w:t>2</w:t>
      </w:r>
      <w:r w:rsidR="00E10E48">
        <w:t xml:space="preserve"> + ... </w:t>
      </w:r>
      <w:proofErr w:type="spellStart"/>
      <w:r w:rsidR="00E10E48">
        <w:t>К</w:t>
      </w:r>
      <w:r w:rsidR="00E10E48">
        <w:rPr>
          <w:vertAlign w:val="subscript"/>
        </w:rPr>
        <w:t>n</w:t>
      </w:r>
      <w:proofErr w:type="spellEnd"/>
      <w:r w:rsidR="00E10E48">
        <w:t xml:space="preserve"> </w:t>
      </w:r>
      <w:proofErr w:type="spellStart"/>
      <w:r w:rsidR="00E10E48">
        <w:t>x</w:t>
      </w:r>
      <w:proofErr w:type="spellEnd"/>
      <w:r w:rsidR="00E10E48">
        <w:t xml:space="preserve"> </w:t>
      </w:r>
      <w:proofErr w:type="spellStart"/>
      <w:r w:rsidR="00E10E48">
        <w:t>С</w:t>
      </w:r>
      <w:r w:rsidR="00E10E48">
        <w:rPr>
          <w:vertAlign w:val="subscript"/>
        </w:rPr>
        <w:t>n</w:t>
      </w:r>
      <w:proofErr w:type="spellEnd"/>
      <w:r w:rsidR="00E10E48">
        <w:t>,</w:t>
      </w:r>
      <w:r w:rsidRPr="00D80F78">
        <w:t xml:space="preserve"> {22}</w:t>
      </w:r>
    </w:p>
    <w:p w:rsidR="00E10E48" w:rsidRDefault="00E10E48">
      <w:pPr>
        <w:pStyle w:val="ConsPlusNormal"/>
        <w:jc w:val="both"/>
      </w:pPr>
    </w:p>
    <w:p w:rsidR="00E10E48" w:rsidRDefault="00D80F78">
      <w:pPr>
        <w:pStyle w:val="ConsPlusNormal"/>
        <w:ind w:firstLine="540"/>
        <w:jc w:val="both"/>
      </w:pPr>
      <w:r w:rsidRPr="00D80F78">
        <w:t>{22}</w:t>
      </w:r>
      <w:r w:rsidR="006128FB">
        <w:t xml:space="preserve"> </w:t>
      </w:r>
      <w:r w:rsidR="00E10E48">
        <w:t>где:</w:t>
      </w:r>
      <w:r w:rsidRPr="00D80F78">
        <w:t xml:space="preserve"> {22}</w:t>
      </w:r>
    </w:p>
    <w:p w:rsidR="00E10E48" w:rsidRPr="00D80F78" w:rsidRDefault="00D80F78">
      <w:pPr>
        <w:pStyle w:val="ConsPlusNormal"/>
        <w:spacing w:before="220"/>
        <w:ind w:firstLine="540"/>
        <w:jc w:val="both"/>
      </w:pPr>
      <w:r w:rsidRPr="00D80F78">
        <w:t>{22}</w:t>
      </w:r>
      <w:r w:rsidR="006128FB">
        <w:t xml:space="preserve"> </w:t>
      </w:r>
      <w:r w:rsidR="00E10E48">
        <w:t>С - размер субсидии;</w:t>
      </w:r>
      <w:r w:rsidRPr="00D80F78">
        <w:t xml:space="preserve"> {22}</w:t>
      </w:r>
    </w:p>
    <w:p w:rsidR="00E10E48" w:rsidRPr="00D80F78" w:rsidRDefault="00D80F78">
      <w:pPr>
        <w:pStyle w:val="ConsPlusNormal"/>
        <w:spacing w:before="220"/>
        <w:ind w:firstLine="540"/>
        <w:jc w:val="both"/>
      </w:pPr>
      <w:r w:rsidRPr="00D80F78">
        <w:lastRenderedPageBreak/>
        <w:t>{22}</w:t>
      </w:r>
      <w:r w:rsidR="006128FB">
        <w:t xml:space="preserve"> </w:t>
      </w:r>
      <w:r w:rsidR="00E10E48">
        <w:t>К</w:t>
      </w:r>
      <w:r w:rsidR="00E10E48">
        <w:rPr>
          <w:vertAlign w:val="subscript"/>
        </w:rPr>
        <w:t>1</w:t>
      </w:r>
      <w:r w:rsidR="00E10E48">
        <w:t>...</w:t>
      </w:r>
      <w:r w:rsidR="00E10E48">
        <w:rPr>
          <w:vertAlign w:val="subscript"/>
        </w:rPr>
        <w:t>n</w:t>
      </w:r>
      <w:r w:rsidR="00E10E48">
        <w:t xml:space="preserve"> - количественное значение результата предоставления субсидии (с 1-го по n-е) в текущем финансовом году;</w:t>
      </w:r>
      <w:r w:rsidRPr="00D80F78">
        <w:t xml:space="preserve"> {22}</w:t>
      </w:r>
    </w:p>
    <w:p w:rsidR="00E10E48" w:rsidRDefault="00D80F78">
      <w:pPr>
        <w:pStyle w:val="ConsPlusNormal"/>
        <w:spacing w:before="220"/>
        <w:ind w:firstLine="540"/>
        <w:jc w:val="both"/>
      </w:pPr>
      <w:r w:rsidRPr="00D80F78">
        <w:t>{22}</w:t>
      </w:r>
      <w:r w:rsidR="006128FB">
        <w:t xml:space="preserve"> </w:t>
      </w:r>
      <w:r w:rsidR="00E10E48">
        <w:t>С</w:t>
      </w:r>
      <w:r w:rsidR="00E10E48">
        <w:rPr>
          <w:vertAlign w:val="subscript"/>
        </w:rPr>
        <w:t>1</w:t>
      </w:r>
      <w:r w:rsidR="00E10E48">
        <w:t>...</w:t>
      </w:r>
      <w:r w:rsidR="00E10E48">
        <w:rPr>
          <w:vertAlign w:val="subscript"/>
        </w:rPr>
        <w:t>n</w:t>
      </w:r>
      <w:r w:rsidR="00E10E48">
        <w:t xml:space="preserve"> - стоимость единицы результата предоставления субсидии (с 1-го по n-е) в текущем финансовом году.</w:t>
      </w:r>
      <w:r w:rsidRPr="00D80F78">
        <w:t xml:space="preserve"> {22}</w:t>
      </w:r>
    </w:p>
    <w:p w:rsidR="00E10E48" w:rsidRPr="00D80F78" w:rsidRDefault="00D80F78">
      <w:pPr>
        <w:pStyle w:val="ConsPlusNormal"/>
        <w:spacing w:before="220"/>
        <w:ind w:firstLine="540"/>
        <w:jc w:val="both"/>
      </w:pPr>
      <w:r w:rsidRPr="00D80F78">
        <w:t>{22}</w:t>
      </w:r>
      <w:r w:rsidR="006128FB">
        <w:t xml:space="preserve"> </w:t>
      </w:r>
      <w:r w:rsidR="00E10E48">
        <w:t>Стоимость единицы результата предоставления субсидии определяется в том числе из расчета:</w:t>
      </w:r>
      <w:r w:rsidRPr="00D80F78">
        <w:t xml:space="preserve"> {22}</w:t>
      </w:r>
    </w:p>
    <w:p w:rsidR="00E10E48" w:rsidRPr="00D80F78" w:rsidRDefault="00D80F78">
      <w:pPr>
        <w:pStyle w:val="ConsPlusNormal"/>
        <w:spacing w:before="220"/>
        <w:ind w:firstLine="540"/>
        <w:jc w:val="both"/>
      </w:pPr>
      <w:r w:rsidRPr="00D80F78">
        <w:t>{22}</w:t>
      </w:r>
      <w:r w:rsidR="006128FB">
        <w:t xml:space="preserve"> </w:t>
      </w:r>
      <w:r w:rsidR="00E10E48">
        <w:t>предварительной сметы на проведение мероприятий по капитальному ремонту имущества, используемого для производства и реализации товаров, выполнения работ и оказания услуг в интересах федеральных государственных органов или подведомственных Управлению делами Президента Российской Федерации организаций;</w:t>
      </w:r>
      <w:r w:rsidRPr="00D80F78">
        <w:t xml:space="preserve"> {22}</w:t>
      </w:r>
    </w:p>
    <w:p w:rsidR="00E10E48" w:rsidRPr="00D80F78" w:rsidRDefault="00D80F78">
      <w:pPr>
        <w:pStyle w:val="ConsPlusNormal"/>
        <w:spacing w:before="220"/>
        <w:ind w:firstLine="540"/>
        <w:jc w:val="both"/>
      </w:pPr>
      <w:r w:rsidRPr="00D80F78">
        <w:t>{22}</w:t>
      </w:r>
      <w:r w:rsidR="006128FB">
        <w:t xml:space="preserve"> </w:t>
      </w:r>
      <w:r w:rsidR="00E10E48">
        <w:t>предложений поставщиков (подрядчиков, исполнителей) в части приобретения транспортных средств и иной техники, оборудования, неисключительных (пользовательских) лицензионных прав на программное обеспечение и материальных запасов, необходимых для производства и реализации товаров, выполнения работ и оказания услуг;</w:t>
      </w:r>
      <w:r w:rsidRPr="00D80F78">
        <w:t xml:space="preserve"> {22}</w:t>
      </w:r>
    </w:p>
    <w:p w:rsidR="00E10E48" w:rsidRDefault="00D80F78">
      <w:pPr>
        <w:pStyle w:val="ConsPlusNormal"/>
        <w:spacing w:before="220"/>
        <w:ind w:firstLine="540"/>
        <w:jc w:val="both"/>
      </w:pPr>
      <w:proofErr w:type="gramStart"/>
      <w:r w:rsidRPr="006128FB">
        <w:rPr>
          <w:highlight w:val="yellow"/>
        </w:rPr>
        <w:t>{22}</w:t>
      </w:r>
      <w:r w:rsidR="006128FB">
        <w:t xml:space="preserve"> </w:t>
      </w:r>
      <w:r w:rsidR="00E10E48">
        <w:t xml:space="preserve">стоимости предоставляемых услуг и (или) предложений поставщиков (подрядчиков, исполнителей) на основании формата проводимых мероприятий и количества участников мероприятий, предусматривающих участие Российской Федерации в международных организациях, форумах и встречах, </w:t>
      </w:r>
      <w:r w:rsidR="00280454" w:rsidRPr="00280454">
        <w:t>{22}{22}</w:t>
      </w:r>
      <w:r w:rsidR="00E10E48">
        <w:t>проводимых по решению Президента Российской Федерации на территории Российской Федерации,</w:t>
      </w:r>
      <w:r w:rsidR="001D54F9">
        <w:t xml:space="preserve"> </w:t>
      </w:r>
      <w:r w:rsidR="00E10E48">
        <w:t>а также мероприятий, посвященных государственным праздникам и памятным датам истории Отечества, проводимых по решению Президента Российской Федерации или Правительства</w:t>
      </w:r>
      <w:proofErr w:type="gramEnd"/>
      <w:r w:rsidR="00E10E48">
        <w:t xml:space="preserve"> Российской Федерации.</w:t>
      </w:r>
      <w:r w:rsidRPr="00D80F78">
        <w:t xml:space="preserve"> {22}</w:t>
      </w:r>
    </w:p>
    <w:p w:rsidR="00E10E48" w:rsidRDefault="00E10E48">
      <w:pPr>
        <w:pStyle w:val="ConsPlusNormal"/>
        <w:spacing w:before="220"/>
        <w:ind w:firstLine="540"/>
        <w:jc w:val="both"/>
      </w:pPr>
      <w:bookmarkStart w:id="6" w:name="P103"/>
      <w:bookmarkEnd w:id="6"/>
      <w:r>
        <w:t xml:space="preserve">12. </w:t>
      </w:r>
      <w:r w:rsidR="00D80F78" w:rsidRPr="00D80F78">
        <w:t>{27}</w:t>
      </w:r>
      <w:r w:rsidR="001D54F9">
        <w:t xml:space="preserve"> </w:t>
      </w:r>
      <w:r>
        <w:t>Результатами предоставления субсидий являются:</w:t>
      </w:r>
      <w:r w:rsidR="00D80F78" w:rsidRPr="00D80F78">
        <w:t xml:space="preserve"> {27}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а) </w:t>
      </w:r>
      <w:r w:rsidR="00D80F78" w:rsidRPr="00D80F78">
        <w:t>{27}</w:t>
      </w:r>
      <w:r>
        <w:t>количество квадратных метров, погонных метров или объектов недвижимого имущества, в</w:t>
      </w:r>
      <w:r w:rsidR="001D54F9">
        <w:t xml:space="preserve"> </w:t>
      </w:r>
      <w:r>
        <w:t xml:space="preserve"> отношении которых осуществлен капитальный ремонт;</w:t>
      </w:r>
      <w:r w:rsidR="00D80F78" w:rsidRPr="00D80F78">
        <w:t xml:space="preserve"> {27}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б) </w:t>
      </w:r>
      <w:r w:rsidR="00D80F78" w:rsidRPr="00D80F78">
        <w:t>{27}</w:t>
      </w:r>
      <w:r w:rsidR="001D54F9">
        <w:t xml:space="preserve"> </w:t>
      </w:r>
      <w:r>
        <w:t>количество приобретенных транспортных средств и иной техники, оборудования, неисключительных (пользовательских) лицензионных прав на программное обеспечение и материальных запасов;</w:t>
      </w:r>
      <w:r w:rsidR="00D80F78" w:rsidRPr="00D80F78">
        <w:t xml:space="preserve"> {27}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в) </w:t>
      </w:r>
      <w:r w:rsidR="00D80F78" w:rsidRPr="00D80F78">
        <w:t>{27}</w:t>
      </w:r>
      <w:r w:rsidR="001D54F9">
        <w:t xml:space="preserve"> </w:t>
      </w:r>
      <w:r>
        <w:t>количество подготовленных и проведенных мероприятий, предусматривающих участие Российской Федерации в международных организациях, форумах и встречах, проводимых по решению Президента Российской Федерации на территории Российской Федерации, а также мероприятий, посвященных государственным праздникам и памятным датам истории Отечества, проводимых по решению Президента Российской Федерации или Правительства Российской Федерации.</w:t>
      </w:r>
      <w:r w:rsidR="00D80F78" w:rsidRPr="00D80F78">
        <w:t xml:space="preserve"> {27}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13. </w:t>
      </w:r>
      <w:r w:rsidR="00D80F78" w:rsidRPr="00D80F78">
        <w:t>{24}</w:t>
      </w:r>
      <w:r w:rsidR="001D54F9">
        <w:t xml:space="preserve"> </w:t>
      </w:r>
      <w:r>
        <w:t>Предоставление субсидий осуществляется в соответствии с соглашением, заключаемым в государственной интегрированной информационной системе управления общественными финансами "Электронный бюджет". В соглашении предусматриваются следующие условия:</w:t>
      </w:r>
      <w:r w:rsidR="00D80F78" w:rsidRPr="00D80F78">
        <w:t xml:space="preserve"> {24}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>а)</w:t>
      </w:r>
      <w:r w:rsidR="00D80F78" w:rsidRPr="00D80F78">
        <w:t xml:space="preserve"> {24}</w:t>
      </w:r>
      <w:r>
        <w:t xml:space="preserve"> цели и размер субсидии;</w:t>
      </w:r>
      <w:r w:rsidR="00D80F78" w:rsidRPr="00D80F78">
        <w:t xml:space="preserve"> {24}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б) </w:t>
      </w:r>
      <w:r w:rsidR="00D80F78" w:rsidRPr="00D80F78">
        <w:t>{24}</w:t>
      </w:r>
      <w:r w:rsidR="001D54F9">
        <w:t xml:space="preserve"> </w:t>
      </w:r>
      <w:r>
        <w:t>значение результата предоставления субсидии;</w:t>
      </w:r>
      <w:r w:rsidR="00D80F78" w:rsidRPr="00D80F78">
        <w:t xml:space="preserve"> {24}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в) </w:t>
      </w:r>
      <w:r w:rsidR="00D80F78" w:rsidRPr="00D80F78">
        <w:t>{24}</w:t>
      </w:r>
      <w:r w:rsidR="001D54F9">
        <w:t xml:space="preserve"> </w:t>
      </w:r>
      <w:r>
        <w:t>порядок и сроки предоставления субсидии;</w:t>
      </w:r>
      <w:r w:rsidR="00D80F78" w:rsidRPr="00D80F78">
        <w:t xml:space="preserve"> {24}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г) </w:t>
      </w:r>
      <w:r w:rsidR="00D80F78" w:rsidRPr="00D80F78">
        <w:t>{24}</w:t>
      </w:r>
      <w:r w:rsidR="001D54F9">
        <w:t xml:space="preserve"> </w:t>
      </w:r>
      <w:r>
        <w:t>перечень затрат, на финансовое обеспечение которых предоставляется субсидия;</w:t>
      </w:r>
      <w:r w:rsidR="00D80F78" w:rsidRPr="00D80F78">
        <w:t xml:space="preserve"> {24}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lastRenderedPageBreak/>
        <w:t xml:space="preserve">д) </w:t>
      </w:r>
      <w:r w:rsidR="00D80F78" w:rsidRPr="00D80F78">
        <w:t>{24}</w:t>
      </w:r>
      <w:r w:rsidR="001D54F9">
        <w:t xml:space="preserve"> </w:t>
      </w:r>
      <w:r>
        <w:t>возможность осуществления расходов в очередном финансовом году, источником финансового обеспечения которых являются не использованные на начало очередного финансового года остатки субсидии, при принятии Управлением делами Президента Российской Федерации по согласованию с Министерством финансов Российской Федерации решения о наличии потребности в указанных средствах в порядке, установленном Правительством Российской Федерации;</w:t>
      </w:r>
      <w:r w:rsidR="00D80F78" w:rsidRPr="00D80F78">
        <w:t xml:space="preserve"> {24}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е) </w:t>
      </w:r>
      <w:r w:rsidR="00D80F78" w:rsidRPr="00D80F78">
        <w:t>{24}</w:t>
      </w:r>
      <w:r w:rsidR="001D54F9">
        <w:t xml:space="preserve"> </w:t>
      </w:r>
      <w:r>
        <w:t xml:space="preserve">в случае уменьшения Управлению делами Президента Российской Федерации ранее доведенных лимитов бюджетных обязательств на цели, указанные в </w:t>
      </w:r>
      <w:hyperlink w:anchor="P40" w:history="1">
        <w:r>
          <w:rPr>
            <w:color w:val="0000FF"/>
          </w:rPr>
          <w:t>пункте 3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соглашении, - условия о согласовании новых условий соглашения или о расторжении соглашения при недостижении согласия по новым условиям;</w:t>
      </w:r>
      <w:r w:rsidR="00D80F78" w:rsidRPr="00D80F78">
        <w:t xml:space="preserve"> {24}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ж) </w:t>
      </w:r>
      <w:r w:rsidR="00D80F78" w:rsidRPr="00D80F78">
        <w:t>{24}</w:t>
      </w:r>
      <w:r w:rsidR="001D54F9">
        <w:t xml:space="preserve"> 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Федерации;</w:t>
      </w:r>
      <w:r w:rsidR="00D80F78" w:rsidRPr="00D80F78">
        <w:t xml:space="preserve"> {24}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з) </w:t>
      </w:r>
      <w:r w:rsidR="00D80F78" w:rsidRPr="00D80F78">
        <w:t>{24}</w:t>
      </w:r>
      <w:r w:rsidR="001D54F9">
        <w:t xml:space="preserve"> </w:t>
      </w:r>
      <w:r>
        <w:t>согласие получателя субсидии на проведение Управлением делами Президента Российской Федерации и органами государственного финансового контроля обязательных проверок соблюдения целей, условий и порядка предоставления субсидии, а также обязательство получателя субсидии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проверок.</w:t>
      </w:r>
      <w:r w:rsidR="00D80F78" w:rsidRPr="00D80F78">
        <w:t xml:space="preserve"> {24}</w:t>
      </w:r>
    </w:p>
    <w:p w:rsidR="00E10E48" w:rsidRPr="00D80F78" w:rsidRDefault="00E10E48" w:rsidP="001D54F9">
      <w:pPr>
        <w:pStyle w:val="ConsPlusNormal"/>
        <w:spacing w:before="220"/>
        <w:ind w:firstLine="540"/>
        <w:jc w:val="both"/>
      </w:pPr>
      <w:bookmarkStart w:id="7" w:name="P116"/>
      <w:bookmarkEnd w:id="7"/>
      <w:proofErr w:type="gramStart"/>
      <w:r>
        <w:t xml:space="preserve">14. </w:t>
      </w:r>
      <w:r w:rsidR="00D80F78" w:rsidRPr="00D80F78">
        <w:t>{</w:t>
      </w:r>
      <w:r w:rsidR="001D54F9">
        <w:t>24</w:t>
      </w:r>
      <w:r w:rsidR="00D80F78" w:rsidRPr="00D80F78">
        <w:t>}</w:t>
      </w:r>
      <w:r w:rsidR="001D54F9">
        <w:t xml:space="preserve"> </w:t>
      </w:r>
      <w:r>
        <w:t>Для заключения соглашения на текущий финансовый год и получения субсидии получатель субсидии в течение 20 календарных дней с даты размещения в сети</w:t>
      </w:r>
      <w:r w:rsidR="001D54F9">
        <w:t xml:space="preserve"> </w:t>
      </w:r>
      <w:r>
        <w:t>"Интернет" информации о результатах рассмотрения предложений представляет в Управление делами Президента Российской Федерации заявку на получение субсидии,</w:t>
      </w:r>
      <w:r w:rsidR="001D54F9">
        <w:t xml:space="preserve"> </w:t>
      </w:r>
      <w:r w:rsidR="00280454" w:rsidRPr="00280454">
        <w:t>{24}{24}</w:t>
      </w:r>
      <w:bookmarkStart w:id="8" w:name="_GoBack"/>
      <w:bookmarkEnd w:id="8"/>
      <w:r>
        <w:t>содержащую цели предоставления субсидии, размер субсидии и порядок ее расчета с указанием информации, обосновывающей ее размер,</w:t>
      </w:r>
      <w:r w:rsidR="001D54F9">
        <w:t xml:space="preserve"> </w:t>
      </w:r>
      <w:r>
        <w:t>и</w:t>
      </w:r>
      <w:proofErr w:type="gramEnd"/>
      <w:r>
        <w:t xml:space="preserve"> справку о соответствии получателя субсидии требованиям, установленным </w:t>
      </w:r>
      <w:hyperlink w:anchor="P82" w:history="1">
        <w:r>
          <w:rPr>
            <w:color w:val="0000FF"/>
          </w:rPr>
          <w:t>пунктом 10</w:t>
        </w:r>
      </w:hyperlink>
      <w:r>
        <w:t xml:space="preserve"> настоящих Правил, подписанные руководителем предприятия.</w:t>
      </w:r>
      <w:r w:rsidR="00D80F78" w:rsidRPr="00D80F78">
        <w:t>{</w:t>
      </w:r>
      <w:r w:rsidR="001D54F9">
        <w:t>24</w:t>
      </w:r>
      <w:r w:rsidR="00D80F78" w:rsidRPr="00D80F78">
        <w:t>}</w:t>
      </w:r>
    </w:p>
    <w:p w:rsidR="00E10E48" w:rsidRPr="00D80F78" w:rsidRDefault="00E10E48">
      <w:pPr>
        <w:pStyle w:val="ConsPlusNormal"/>
        <w:spacing w:before="220"/>
        <w:ind w:firstLine="540"/>
        <w:jc w:val="both"/>
      </w:pPr>
      <w:r>
        <w:t xml:space="preserve">15. </w:t>
      </w:r>
      <w:r w:rsidR="00D80F78" w:rsidRPr="00D80F78">
        <w:t>{</w:t>
      </w:r>
      <w:r w:rsidR="001D54F9">
        <w:t>15</w:t>
      </w:r>
      <w:r w:rsidR="00D80F78" w:rsidRPr="00D80F78">
        <w:t>}</w:t>
      </w:r>
      <w:r w:rsidR="001D54F9">
        <w:t xml:space="preserve"> </w:t>
      </w:r>
      <w:r>
        <w:t xml:space="preserve">Управление делами Президента Российской Федерации рассматривает документы, указанные в </w:t>
      </w:r>
      <w:hyperlink w:anchor="P116" w:history="1">
        <w:r>
          <w:rPr>
            <w:color w:val="0000FF"/>
          </w:rPr>
          <w:t>пункте 14</w:t>
        </w:r>
      </w:hyperlink>
      <w:r>
        <w:t xml:space="preserve"> настоящих Правил, в течение 15 рабочих дней и принимает решение о предоставлении субсидии или об отказе в ее предоставлении.</w:t>
      </w:r>
      <w:r w:rsidR="001D54F9">
        <w:t xml:space="preserve"> </w:t>
      </w:r>
      <w:r w:rsidR="00D80F78" w:rsidRPr="00D80F78">
        <w:t>{</w:t>
      </w:r>
      <w:r w:rsidR="001D54F9">
        <w:t>15</w:t>
      </w:r>
      <w:r w:rsidR="00D80F78" w:rsidRPr="00D80F78">
        <w:t>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16. </w:t>
      </w:r>
      <w:r w:rsidR="00D80F78" w:rsidRPr="00D80F78">
        <w:t>{21}</w:t>
      </w:r>
      <w:r w:rsidR="001D54F9">
        <w:t xml:space="preserve"> </w:t>
      </w:r>
      <w:r>
        <w:t>Основаниями для отказа получателю субсидии в предоставлении субсидии и заключении соглашения являются:</w:t>
      </w:r>
      <w:r w:rsidR="00D80F78" w:rsidRPr="00D80F78">
        <w:t xml:space="preserve"> {21}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а) </w:t>
      </w:r>
      <w:r w:rsidR="00D80F78" w:rsidRPr="00D80F78">
        <w:t>{21}</w:t>
      </w:r>
      <w:r w:rsidR="001D54F9">
        <w:t xml:space="preserve"> </w:t>
      </w:r>
      <w:r>
        <w:t xml:space="preserve">несоответствие представленных получателем субсидии документов требованиям, определенным </w:t>
      </w:r>
      <w:hyperlink w:anchor="P116" w:history="1">
        <w:r>
          <w:rPr>
            <w:color w:val="0000FF"/>
          </w:rPr>
          <w:t>пунктом 14</w:t>
        </w:r>
      </w:hyperlink>
      <w:r>
        <w:t xml:space="preserve"> настоящих Правил;</w:t>
      </w:r>
      <w:r w:rsidR="00D80F78" w:rsidRPr="00D80F78">
        <w:t xml:space="preserve"> {21}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б) </w:t>
      </w:r>
      <w:r w:rsidR="00D80F78" w:rsidRPr="00D80F78">
        <w:t>{21}</w:t>
      </w:r>
      <w:r w:rsidR="001D54F9">
        <w:t xml:space="preserve"> </w:t>
      </w:r>
      <w:r>
        <w:t xml:space="preserve">непредставление или представление не в полном объеме документов, указанных в </w:t>
      </w:r>
      <w:hyperlink w:anchor="P116" w:history="1">
        <w:r>
          <w:rPr>
            <w:color w:val="0000FF"/>
          </w:rPr>
          <w:t>пункте 14</w:t>
        </w:r>
      </w:hyperlink>
      <w:r>
        <w:t xml:space="preserve"> настоящих Правил;</w:t>
      </w:r>
      <w:r w:rsidR="00D80F78" w:rsidRPr="00D80F78">
        <w:t xml:space="preserve"> {21}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 xml:space="preserve">в) </w:t>
      </w:r>
      <w:r w:rsidR="00D80F78" w:rsidRPr="00D80F78">
        <w:t>{21}</w:t>
      </w:r>
      <w:r w:rsidR="001D54F9">
        <w:t xml:space="preserve"> </w:t>
      </w:r>
      <w:r>
        <w:t>установление факта недостоверности представленных получателем субсидии сведений;</w:t>
      </w:r>
      <w:r w:rsidR="00D80F78" w:rsidRPr="00D80F78">
        <w:t xml:space="preserve"> {21}</w:t>
      </w:r>
    </w:p>
    <w:p w:rsidR="00E10E48" w:rsidRDefault="00E10E48">
      <w:pPr>
        <w:pStyle w:val="ConsPlusNormal"/>
        <w:spacing w:before="220"/>
        <w:ind w:firstLine="540"/>
        <w:jc w:val="both"/>
      </w:pPr>
      <w:r>
        <w:t>г)</w:t>
      </w:r>
      <w:r w:rsidR="00D80F78" w:rsidRPr="00D80F78">
        <w:t xml:space="preserve"> {21}</w:t>
      </w:r>
      <w:r w:rsidR="001D54F9">
        <w:t xml:space="preserve"> </w:t>
      </w:r>
      <w:r>
        <w:t xml:space="preserve">недостаточность лимитов бюджетных обязательств, доведенных до Управления делами Президента Российской Федерации как получателя средств федерального бюджета на цели, указанные в </w:t>
      </w:r>
      <w:hyperlink w:anchor="P40" w:history="1">
        <w:r>
          <w:rPr>
            <w:color w:val="0000FF"/>
          </w:rPr>
          <w:t>пункте 3</w:t>
        </w:r>
      </w:hyperlink>
      <w:r>
        <w:t xml:space="preserve"> настоящих Правил.</w:t>
      </w:r>
      <w:r w:rsidR="00D80F78" w:rsidRPr="00D80F78">
        <w:t xml:space="preserve"> {21}</w:t>
      </w:r>
    </w:p>
    <w:p w:rsidR="00E10E48" w:rsidRPr="00D80F78" w:rsidRDefault="00E10E48">
      <w:pPr>
        <w:pStyle w:val="ConsPlusNormal"/>
        <w:spacing w:before="220"/>
        <w:ind w:firstLine="540"/>
        <w:jc w:val="both"/>
      </w:pPr>
      <w:r>
        <w:t xml:space="preserve">17. </w:t>
      </w:r>
      <w:r w:rsidR="00D80F78" w:rsidRPr="00D80F78">
        <w:t>{</w:t>
      </w:r>
      <w:r w:rsidR="001D54F9">
        <w:t>15</w:t>
      </w:r>
      <w:r w:rsidR="00D80F78" w:rsidRPr="00D80F78">
        <w:t>}</w:t>
      </w:r>
      <w:r w:rsidR="001D54F9">
        <w:t xml:space="preserve"> </w:t>
      </w:r>
      <w:r>
        <w:t xml:space="preserve">В случае принятия решения об отказе в предоставлении субсидии Управление делами Президента Российской Федерации в течение 10 рабочих дней со дня принятия такого решения уведомляет об этом (в письменной форме) получателя субсидии, подавшего заявку, указанную в </w:t>
      </w:r>
      <w:hyperlink w:anchor="P116" w:history="1">
        <w:r>
          <w:rPr>
            <w:color w:val="0000FF"/>
          </w:rPr>
          <w:t>пункте 14</w:t>
        </w:r>
      </w:hyperlink>
      <w:r>
        <w:t xml:space="preserve"> настоящих Правил.</w:t>
      </w:r>
      <w:r w:rsidR="00D80F78" w:rsidRPr="00D80F78">
        <w:t>{</w:t>
      </w:r>
      <w:r w:rsidR="001D54F9">
        <w:t>15</w:t>
      </w:r>
      <w:r w:rsidR="00D80F78" w:rsidRPr="00D80F78">
        <w:t>}</w:t>
      </w:r>
    </w:p>
    <w:p w:rsidR="00E10E48" w:rsidRPr="00D80F78" w:rsidRDefault="00E10E48">
      <w:pPr>
        <w:pStyle w:val="ConsPlusNormal"/>
        <w:spacing w:before="220"/>
        <w:ind w:firstLine="540"/>
        <w:jc w:val="both"/>
      </w:pPr>
      <w:r>
        <w:lastRenderedPageBreak/>
        <w:t xml:space="preserve">18. </w:t>
      </w:r>
      <w:r w:rsidR="00D80F78" w:rsidRPr="00D80F78">
        <w:t>{</w:t>
      </w:r>
      <w:r w:rsidR="006A1090">
        <w:t>24</w:t>
      </w:r>
      <w:r w:rsidR="00D80F78" w:rsidRPr="00D80F78">
        <w:t>}</w:t>
      </w:r>
      <w:r w:rsidR="001D54F9">
        <w:t xml:space="preserve"> </w:t>
      </w:r>
      <w:r>
        <w:t>Отчетность об осуществлении расходов, источником финансового обеспечения которых является субсидия, а также отчетность о достижении результата предоставления субсидии формируются и представляются предприятиями в государственной интегрированной информационной системе управления общественными финансами "Электронный бюджет" по формам, установленным соглашением.</w:t>
      </w:r>
      <w:r w:rsidR="00D80F78" w:rsidRPr="00D80F78">
        <w:t>{</w:t>
      </w:r>
      <w:r w:rsidR="006A1090">
        <w:t>24</w:t>
      </w:r>
      <w:r w:rsidR="00D80F78" w:rsidRPr="00D80F78">
        <w:t>}</w:t>
      </w:r>
    </w:p>
    <w:p w:rsidR="00E10E48" w:rsidRPr="00D80F78" w:rsidRDefault="00D80F78">
      <w:pPr>
        <w:pStyle w:val="ConsPlusNormal"/>
        <w:spacing w:before="220"/>
        <w:ind w:firstLine="540"/>
        <w:jc w:val="both"/>
      </w:pPr>
      <w:r w:rsidRPr="00D80F78">
        <w:t>{36}</w:t>
      </w:r>
      <w:r w:rsidR="006A1090">
        <w:t xml:space="preserve"> </w:t>
      </w:r>
      <w:r w:rsidR="00E10E48">
        <w:t>Отчетность об осуществлении расходов, источником финансового обеспечения которых является субсидия, а также отчетность о достижении результата предоставления субсидии представляются в Управление делами Президента Российской Федерации не позднее 20-го рабочего дня, следующего за отчетным годом.</w:t>
      </w:r>
      <w:r w:rsidRPr="00D80F78">
        <w:t>{36}</w:t>
      </w:r>
    </w:p>
    <w:p w:rsidR="00E10E48" w:rsidRPr="00D80F78" w:rsidRDefault="00E10E48">
      <w:pPr>
        <w:pStyle w:val="ConsPlusNormal"/>
        <w:spacing w:before="220"/>
        <w:ind w:firstLine="540"/>
        <w:jc w:val="both"/>
      </w:pPr>
      <w:r>
        <w:t xml:space="preserve">19. </w:t>
      </w:r>
      <w:r w:rsidR="00D80F78" w:rsidRPr="00D80F78">
        <w:t>{38}</w:t>
      </w:r>
      <w:r>
        <w:t>В случае установления факта недостижения получателем субсидии значения показателя, необходимого для достижения результата предоставления субсидии, получатель субсидии возвращает в федеральный бюджет в порядке, установленном бюджетным законодательством Российской Федерации, субсидию в размере, определяемом по формуле:</w:t>
      </w:r>
      <w:r w:rsidR="00D80F78">
        <w:t>{38</w:t>
      </w:r>
      <w:r w:rsidR="00D80F78" w:rsidRPr="00D80F78">
        <w:t>}</w:t>
      </w:r>
    </w:p>
    <w:p w:rsidR="00E10E48" w:rsidRDefault="00E10E48">
      <w:pPr>
        <w:pStyle w:val="ConsPlusNormal"/>
        <w:jc w:val="both"/>
      </w:pPr>
    </w:p>
    <w:p w:rsidR="00E10E48" w:rsidRDefault="00E10E48">
      <w:pPr>
        <w:pStyle w:val="ConsPlusNormal"/>
        <w:jc w:val="center"/>
      </w:pPr>
      <w:proofErr w:type="spellStart"/>
      <w:r>
        <w:t>Св</w:t>
      </w:r>
      <w:proofErr w:type="spellEnd"/>
      <w:r>
        <w:t xml:space="preserve"> = (1 - </w:t>
      </w:r>
      <w:proofErr w:type="spellStart"/>
      <w:r>
        <w:t>П</w:t>
      </w:r>
      <w:r>
        <w:rPr>
          <w:vertAlign w:val="subscript"/>
        </w:rPr>
        <w:t>факт</w:t>
      </w:r>
      <w:proofErr w:type="spellEnd"/>
      <w:r>
        <w:t xml:space="preserve"> / </w:t>
      </w:r>
      <w:proofErr w:type="spellStart"/>
      <w:r>
        <w:t>П</w:t>
      </w:r>
      <w:r>
        <w:rPr>
          <w:vertAlign w:val="subscript"/>
        </w:rPr>
        <w:t>план</w:t>
      </w:r>
      <w:proofErr w:type="spellEnd"/>
      <w:r>
        <w:t xml:space="preserve">) </w:t>
      </w:r>
      <w:proofErr w:type="spellStart"/>
      <w:r>
        <w:t>x</w:t>
      </w:r>
      <w:proofErr w:type="spellEnd"/>
      <w:r>
        <w:t xml:space="preserve"> </w:t>
      </w:r>
      <w:proofErr w:type="spellStart"/>
      <w:r>
        <w:t>Сп</w:t>
      </w:r>
      <w:proofErr w:type="spellEnd"/>
      <w:r>
        <w:t>,</w:t>
      </w:r>
      <w:r w:rsidR="00D80F78" w:rsidRPr="00D80F78">
        <w:t xml:space="preserve"> </w:t>
      </w:r>
    </w:p>
    <w:p w:rsidR="00E10E48" w:rsidRDefault="00E10E48">
      <w:pPr>
        <w:pStyle w:val="ConsPlusNormal"/>
        <w:jc w:val="both"/>
      </w:pPr>
    </w:p>
    <w:p w:rsidR="00E10E48" w:rsidRDefault="00E10E48">
      <w:pPr>
        <w:pStyle w:val="ConsPlusNormal"/>
        <w:ind w:firstLine="540"/>
        <w:jc w:val="both"/>
      </w:pPr>
      <w:r>
        <w:t>где:</w:t>
      </w:r>
      <w:r w:rsidR="00D80F78" w:rsidRPr="00D80F78">
        <w:t xml:space="preserve"> </w:t>
      </w:r>
    </w:p>
    <w:p w:rsidR="00E10E48" w:rsidRDefault="00D80F78">
      <w:pPr>
        <w:pStyle w:val="ConsPlusNormal"/>
        <w:spacing w:before="220"/>
        <w:ind w:firstLine="540"/>
        <w:jc w:val="both"/>
      </w:pPr>
      <w:r w:rsidRPr="00D80F78">
        <w:t>{</w:t>
      </w:r>
      <w:r w:rsidR="006A1090">
        <w:t>38</w:t>
      </w:r>
      <w:r w:rsidRPr="00D80F78">
        <w:t>}</w:t>
      </w:r>
      <w:r w:rsidR="006A1090">
        <w:t xml:space="preserve"> </w:t>
      </w:r>
      <w:proofErr w:type="spellStart"/>
      <w:r w:rsidR="00E10E48">
        <w:t>Св</w:t>
      </w:r>
      <w:proofErr w:type="spellEnd"/>
      <w:r w:rsidR="00E10E48">
        <w:t xml:space="preserve"> - размер возвращаемой субсидии (тыс. рублей);</w:t>
      </w:r>
      <w:r w:rsidRPr="00D80F78">
        <w:t xml:space="preserve"> {</w:t>
      </w:r>
      <w:r w:rsidR="006A1090">
        <w:t>38</w:t>
      </w:r>
      <w:r w:rsidRPr="00D80F78">
        <w:t>}</w:t>
      </w:r>
    </w:p>
    <w:p w:rsidR="00E10E48" w:rsidRDefault="00D80F78">
      <w:pPr>
        <w:pStyle w:val="ConsPlusNormal"/>
        <w:spacing w:before="220"/>
        <w:ind w:firstLine="540"/>
        <w:jc w:val="both"/>
      </w:pPr>
      <w:r w:rsidRPr="00D80F78">
        <w:t>{</w:t>
      </w:r>
      <w:r w:rsidR="006A1090">
        <w:t>38</w:t>
      </w:r>
      <w:r w:rsidRPr="00D80F78">
        <w:t>}</w:t>
      </w:r>
      <w:r w:rsidR="006A1090">
        <w:t xml:space="preserve"> </w:t>
      </w:r>
      <w:proofErr w:type="spellStart"/>
      <w:r w:rsidR="00E10E48">
        <w:t>П</w:t>
      </w:r>
      <w:r w:rsidR="00E10E48">
        <w:rPr>
          <w:vertAlign w:val="subscript"/>
        </w:rPr>
        <w:t>факт</w:t>
      </w:r>
      <w:proofErr w:type="spellEnd"/>
      <w:r w:rsidR="00E10E48">
        <w:t xml:space="preserve"> - достигнутое значение показателя, необходимое для достижения результата предоставления субсидии;</w:t>
      </w:r>
      <w:r w:rsidRPr="00D80F78">
        <w:t xml:space="preserve"> {</w:t>
      </w:r>
      <w:r w:rsidR="006A1090">
        <w:t>38</w:t>
      </w:r>
      <w:r w:rsidRPr="00D80F78">
        <w:t>}</w:t>
      </w:r>
    </w:p>
    <w:p w:rsidR="00E10E48" w:rsidRDefault="00D80F78">
      <w:pPr>
        <w:pStyle w:val="ConsPlusNormal"/>
        <w:spacing w:before="220"/>
        <w:ind w:firstLine="540"/>
        <w:jc w:val="both"/>
      </w:pPr>
      <w:r w:rsidRPr="00D80F78">
        <w:t>{</w:t>
      </w:r>
      <w:r w:rsidR="006A1090">
        <w:t>38</w:t>
      </w:r>
      <w:r w:rsidRPr="00D80F78">
        <w:t>}</w:t>
      </w:r>
      <w:r w:rsidR="006A1090">
        <w:t xml:space="preserve"> </w:t>
      </w:r>
      <w:proofErr w:type="spellStart"/>
      <w:r w:rsidR="00E10E48">
        <w:t>П</w:t>
      </w:r>
      <w:r w:rsidR="00E10E48">
        <w:rPr>
          <w:vertAlign w:val="subscript"/>
        </w:rPr>
        <w:t>план</w:t>
      </w:r>
      <w:proofErr w:type="spellEnd"/>
      <w:r w:rsidR="00E10E48">
        <w:t xml:space="preserve"> - плановое значение показателя, необходимое для достижения результата предоставления субсидии, указанное в соглашении;</w:t>
      </w:r>
      <w:r w:rsidRPr="00D80F78">
        <w:t xml:space="preserve"> {</w:t>
      </w:r>
      <w:r w:rsidR="006A1090">
        <w:t>38</w:t>
      </w:r>
      <w:r w:rsidRPr="00D80F78">
        <w:t>}</w:t>
      </w:r>
    </w:p>
    <w:p w:rsidR="00E10E48" w:rsidRDefault="00D80F78">
      <w:pPr>
        <w:pStyle w:val="ConsPlusNormal"/>
        <w:spacing w:before="220"/>
        <w:ind w:firstLine="540"/>
        <w:jc w:val="both"/>
      </w:pPr>
      <w:r w:rsidRPr="00D80F78">
        <w:t>{</w:t>
      </w:r>
      <w:r w:rsidR="006A1090">
        <w:t>38</w:t>
      </w:r>
      <w:r w:rsidRPr="00D80F78">
        <w:t>}</w:t>
      </w:r>
      <w:r w:rsidR="006A1090">
        <w:t xml:space="preserve"> </w:t>
      </w:r>
      <w:proofErr w:type="spellStart"/>
      <w:r w:rsidR="00E10E48">
        <w:t>Сп</w:t>
      </w:r>
      <w:proofErr w:type="spellEnd"/>
      <w:r w:rsidR="00E10E48">
        <w:t xml:space="preserve"> - размер полученной субсидии.</w:t>
      </w:r>
      <w:r w:rsidRPr="00D80F78">
        <w:t xml:space="preserve"> {</w:t>
      </w:r>
      <w:r w:rsidR="006A1090">
        <w:t>38</w:t>
      </w:r>
      <w:r w:rsidRPr="00D80F78">
        <w:t>}</w:t>
      </w:r>
    </w:p>
    <w:p w:rsidR="00E10E48" w:rsidRPr="00D80F78" w:rsidRDefault="00E10E48">
      <w:pPr>
        <w:pStyle w:val="ConsPlusNormal"/>
        <w:spacing w:before="220"/>
        <w:ind w:firstLine="540"/>
        <w:jc w:val="both"/>
      </w:pPr>
      <w:r>
        <w:t xml:space="preserve">20. </w:t>
      </w:r>
      <w:r w:rsidR="00D80F78" w:rsidRPr="00D80F78">
        <w:t>{29}</w:t>
      </w:r>
      <w:r w:rsidR="006A1090">
        <w:t xml:space="preserve"> </w:t>
      </w:r>
      <w:r>
        <w:t>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6A1090">
        <w:t xml:space="preserve"> </w:t>
      </w:r>
      <w:r>
        <w:t>не позднее 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 субсидии.</w:t>
      </w:r>
      <w:r w:rsidR="00D80F78" w:rsidRPr="00D80F78">
        <w:t>{2</w:t>
      </w:r>
      <w:r w:rsidR="006A1090">
        <w:t>9</w:t>
      </w:r>
      <w:r w:rsidR="00D80F78" w:rsidRPr="00D80F78">
        <w:t>}</w:t>
      </w:r>
    </w:p>
    <w:p w:rsidR="00E10E48" w:rsidRPr="00D80F78" w:rsidRDefault="00E10E48">
      <w:pPr>
        <w:pStyle w:val="ConsPlusNormal"/>
        <w:spacing w:before="220"/>
        <w:ind w:firstLine="540"/>
        <w:jc w:val="both"/>
      </w:pPr>
      <w:r>
        <w:t xml:space="preserve">21. </w:t>
      </w:r>
      <w:r w:rsidR="00D80F78" w:rsidRPr="00D80F78">
        <w:t>{37}</w:t>
      </w:r>
      <w:r w:rsidR="006A1090">
        <w:t xml:space="preserve"> </w:t>
      </w:r>
      <w:r>
        <w:t>Управление делами Президента Российской Федерации и орган государственного финансового контроля осуществляют обязательные проверки соблюдения получателем субсидии целей, условий и порядка предоставления субсидии, предусмотренных настоящими Правилами.</w:t>
      </w:r>
      <w:r w:rsidR="00D80F78">
        <w:t>{37</w:t>
      </w:r>
      <w:r w:rsidR="00D80F78" w:rsidRPr="00D80F78">
        <w:t>}</w:t>
      </w:r>
    </w:p>
    <w:p w:rsidR="00E10E48" w:rsidRPr="00327BD9" w:rsidRDefault="00E10E48">
      <w:pPr>
        <w:pStyle w:val="ConsPlusNormal"/>
        <w:spacing w:before="220"/>
        <w:ind w:firstLine="540"/>
        <w:jc w:val="both"/>
      </w:pPr>
      <w:r>
        <w:t xml:space="preserve">22. </w:t>
      </w:r>
      <w:r w:rsidR="00327BD9" w:rsidRPr="00327BD9">
        <w:t>{38}</w:t>
      </w:r>
      <w:r w:rsidR="006A1090">
        <w:t xml:space="preserve"> </w:t>
      </w:r>
      <w:r>
        <w:t>В случае установления по результатам обязательных проверок фактов нарушения получателем субсидии целей, условий и порядка предоставления субсидии, а также в случае недостижения значения результата предоставления субсидии, установленного соглашением, соответствующие средства подлежат возврату в доход федерального бюджета:</w:t>
      </w:r>
      <w:r w:rsidR="00327BD9" w:rsidRPr="00327BD9">
        <w:t>{38}</w:t>
      </w:r>
    </w:p>
    <w:p w:rsidR="00E10E48" w:rsidRPr="00327BD9" w:rsidRDefault="00E10E48">
      <w:pPr>
        <w:pStyle w:val="ConsPlusNormal"/>
        <w:spacing w:before="220"/>
        <w:ind w:firstLine="540"/>
        <w:jc w:val="both"/>
      </w:pPr>
      <w:r>
        <w:t xml:space="preserve">а) </w:t>
      </w:r>
      <w:r w:rsidR="00327BD9" w:rsidRPr="00327BD9">
        <w:t>{38}</w:t>
      </w:r>
      <w:r w:rsidR="006A1090">
        <w:t xml:space="preserve"> </w:t>
      </w:r>
      <w:r>
        <w:t>на основании требования Управления делами Президента Российской Федерации - не позднее 10-го рабочего дня со дня получения получателем субсидии указанного требования;</w:t>
      </w:r>
      <w:r w:rsidR="00327BD9" w:rsidRPr="00327BD9">
        <w:t>{38}</w:t>
      </w:r>
    </w:p>
    <w:p w:rsidR="00E10E48" w:rsidRPr="00327BD9" w:rsidRDefault="00E10E48">
      <w:pPr>
        <w:pStyle w:val="ConsPlusNormal"/>
        <w:spacing w:before="220"/>
        <w:ind w:firstLine="540"/>
        <w:jc w:val="both"/>
      </w:pPr>
      <w:r>
        <w:t xml:space="preserve">б) </w:t>
      </w:r>
      <w:r w:rsidR="00327BD9" w:rsidRPr="00327BD9">
        <w:t>{38}</w:t>
      </w:r>
      <w:r w:rsidR="006A1090">
        <w:t xml:space="preserve">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327BD9" w:rsidRPr="00327BD9">
        <w:t>{38}</w:t>
      </w:r>
    </w:p>
    <w:p w:rsidR="00E10E48" w:rsidRPr="00327BD9" w:rsidRDefault="00E10E48">
      <w:pPr>
        <w:pStyle w:val="ConsPlusNormal"/>
        <w:spacing w:before="220"/>
        <w:ind w:firstLine="540"/>
        <w:jc w:val="both"/>
      </w:pPr>
      <w:r>
        <w:t xml:space="preserve">23. </w:t>
      </w:r>
      <w:r w:rsidR="00327BD9" w:rsidRPr="00327BD9">
        <w:t>{31}</w:t>
      </w:r>
      <w:r w:rsidR="006A1090">
        <w:t xml:space="preserve"> </w:t>
      </w:r>
      <w:r>
        <w:t xml:space="preserve">За счет субсидии запрещается приобретение иностранной валюты, за исключением </w:t>
      </w:r>
      <w:r>
        <w:lastRenderedPageBreak/>
        <w:t xml:space="preserve">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субсидии, предусмотренных </w:t>
      </w:r>
      <w:hyperlink w:anchor="P40" w:history="1">
        <w:r>
          <w:rPr>
            <w:color w:val="0000FF"/>
          </w:rPr>
          <w:t>пунктом 3</w:t>
        </w:r>
      </w:hyperlink>
      <w:r>
        <w:t xml:space="preserve"> настоящих Правил.</w:t>
      </w:r>
      <w:r w:rsidR="00327BD9" w:rsidRPr="00327BD9">
        <w:t>{31}</w:t>
      </w:r>
    </w:p>
    <w:p w:rsidR="00E10E48" w:rsidRPr="00327BD9" w:rsidRDefault="00E10E48">
      <w:pPr>
        <w:pStyle w:val="ConsPlusNormal"/>
        <w:spacing w:before="220"/>
        <w:ind w:firstLine="540"/>
        <w:jc w:val="both"/>
      </w:pPr>
      <w:r>
        <w:t xml:space="preserve">24. </w:t>
      </w:r>
      <w:r w:rsidR="00327BD9" w:rsidRPr="00327BD9">
        <w:t>{16}</w:t>
      </w:r>
      <w:r w:rsidR="006A1090">
        <w:t xml:space="preserve"> </w:t>
      </w:r>
      <w:r>
        <w:t>Порядок формирования комиссии для рассмотрения и оценки предложений участников отбора устанавливается правовым актом Управления делами Президента Российской Федерации.</w:t>
      </w:r>
      <w:r w:rsidR="00327BD9" w:rsidRPr="00327BD9">
        <w:t>{16}</w:t>
      </w:r>
    </w:p>
    <w:p w:rsidR="00E10E48" w:rsidRPr="00327BD9" w:rsidRDefault="00E10E48">
      <w:pPr>
        <w:pStyle w:val="ConsPlusNormal"/>
        <w:spacing w:before="220"/>
        <w:ind w:firstLine="540"/>
        <w:jc w:val="both"/>
      </w:pPr>
      <w:r>
        <w:t xml:space="preserve">25. </w:t>
      </w:r>
      <w:r w:rsidR="00327BD9" w:rsidRPr="00327BD9">
        <w:t>{7}</w:t>
      </w:r>
      <w:r w:rsidR="006A1090">
        <w:t xml:space="preserve"> </w:t>
      </w:r>
      <w:r>
        <w:t>До наличия возможности проведения отбора в государственной интегрированной информационной системе управления общественными финансами "Электронный бюджет" соответствующая информация также размещается на официальном сайте Управления делами Президента Российской Федерации в сети "Интернет".</w:t>
      </w:r>
      <w:r w:rsidR="00327BD9" w:rsidRPr="00327BD9">
        <w:t>{7}</w:t>
      </w:r>
    </w:p>
    <w:p w:rsidR="00E10E48" w:rsidRDefault="00E10E48">
      <w:pPr>
        <w:pStyle w:val="ConsPlusNormal"/>
        <w:jc w:val="both"/>
      </w:pPr>
    </w:p>
    <w:p w:rsidR="00E10E48" w:rsidRDefault="00E10E48">
      <w:pPr>
        <w:pStyle w:val="ConsPlusNormal"/>
        <w:jc w:val="both"/>
      </w:pPr>
    </w:p>
    <w:p w:rsidR="00E10E48" w:rsidRDefault="00E10E4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E6D55" w:rsidRDefault="001E6D55"/>
    <w:sectPr w:rsidR="001E6D55" w:rsidSect="00613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0E48"/>
    <w:rsid w:val="00123A9C"/>
    <w:rsid w:val="001D54F9"/>
    <w:rsid w:val="001E6D55"/>
    <w:rsid w:val="00280454"/>
    <w:rsid w:val="00327BD9"/>
    <w:rsid w:val="006128FB"/>
    <w:rsid w:val="006A1090"/>
    <w:rsid w:val="006F2886"/>
    <w:rsid w:val="0097210F"/>
    <w:rsid w:val="009F625C"/>
    <w:rsid w:val="00C47CDA"/>
    <w:rsid w:val="00D80F78"/>
    <w:rsid w:val="00E10E48"/>
    <w:rsid w:val="00E66320"/>
    <w:rsid w:val="00F50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8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10E4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10E4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10E4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10E4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10E4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10E4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7F6CDC2C680604F5AD178B3734D34D63564EF2EE663098F00C70D57B93D256EB583BCCA9D670D89C2E78E4871B9E5D4C1420F0m2F4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F6CDC2C680604F5AD178B3734D34D63564EF2EE663098F00C70D57B93D256EB583BCCA9D670D89C2E78E4871B9E5D4C1420F0m2F4K" TargetMode="External"/><Relationship Id="rId5" Type="http://schemas.openxmlformats.org/officeDocument/2006/relationships/hyperlink" Target="consultantplus://offline/ref=7F6CDC2C680604F5AD178B3734D34D635646F6EE663498F00C70D57B93D256EB4A3B94A1DF2D97D87F6BE48E07m9FCK" TargetMode="External"/><Relationship Id="rId10" Type="http://schemas.microsoft.com/office/2007/relationships/stylesWithEffects" Target="stylesWithEffects.xml"/><Relationship Id="rId4" Type="http://schemas.openxmlformats.org/officeDocument/2006/relationships/hyperlink" Target="https://www.consultant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3611</Words>
  <Characters>20583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user</cp:lastModifiedBy>
  <cp:revision>8</cp:revision>
  <dcterms:created xsi:type="dcterms:W3CDTF">2022-04-29T10:05:00Z</dcterms:created>
  <dcterms:modified xsi:type="dcterms:W3CDTF">2022-07-21T08:42:00Z</dcterms:modified>
</cp:coreProperties>
</file>