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6E99B8" w14:textId="77777777" w:rsidR="003A3D6D" w:rsidRDefault="003A3D6D">
      <w:pPr>
        <w:pStyle w:val="ConsPlusTitlePage"/>
      </w:pPr>
      <w:r>
        <w:t xml:space="preserve">Документ предоставлен </w:t>
      </w:r>
      <w:hyperlink r:id="rId5" w:history="1">
        <w:r>
          <w:rPr>
            <w:color w:val="0000FF"/>
          </w:rPr>
          <w:t>КонсультантПлюс</w:t>
        </w:r>
      </w:hyperlink>
      <w:r>
        <w:br/>
      </w:r>
    </w:p>
    <w:p w14:paraId="2D0BE3DD" w14:textId="77777777" w:rsidR="003A3D6D" w:rsidRDefault="003A3D6D">
      <w:pPr>
        <w:pStyle w:val="ConsPlusNormal"/>
        <w:jc w:val="both"/>
        <w:outlineLvl w:val="0"/>
      </w:pPr>
    </w:p>
    <w:p w14:paraId="3C315BB8" w14:textId="77777777" w:rsidR="003A3D6D" w:rsidRDefault="003A3D6D">
      <w:pPr>
        <w:pStyle w:val="ConsPlusTitle"/>
        <w:jc w:val="center"/>
        <w:outlineLvl w:val="0"/>
      </w:pPr>
      <w:r>
        <w:t>ПРАВИТЕЛЬСТВО РОССИЙСКОЙ ФЕДЕРАЦИИ</w:t>
      </w:r>
    </w:p>
    <w:p w14:paraId="4C9871CB" w14:textId="77777777" w:rsidR="003A3D6D" w:rsidRDefault="003A3D6D">
      <w:pPr>
        <w:pStyle w:val="ConsPlusTitle"/>
        <w:jc w:val="both"/>
      </w:pPr>
    </w:p>
    <w:p w14:paraId="0F524B52" w14:textId="77777777" w:rsidR="003A3D6D" w:rsidRDefault="003A3D6D">
      <w:pPr>
        <w:pStyle w:val="ConsPlusTitle"/>
        <w:jc w:val="center"/>
      </w:pPr>
      <w:r>
        <w:t>ПОСТАНОВЛЕНИЕ</w:t>
      </w:r>
    </w:p>
    <w:p w14:paraId="632042B5" w14:textId="77777777" w:rsidR="003A3D6D" w:rsidRDefault="003A3D6D">
      <w:pPr>
        <w:pStyle w:val="ConsPlusTitle"/>
        <w:jc w:val="center"/>
      </w:pPr>
      <w:r>
        <w:t>от 13 мая 2020 г. N 667</w:t>
      </w:r>
    </w:p>
    <w:p w14:paraId="67AC0340" w14:textId="77777777" w:rsidR="003A3D6D" w:rsidRDefault="003A3D6D">
      <w:pPr>
        <w:pStyle w:val="ConsPlusTitle"/>
        <w:jc w:val="both"/>
      </w:pPr>
    </w:p>
    <w:p w14:paraId="4D05A4DC" w14:textId="77777777" w:rsidR="003A3D6D" w:rsidRDefault="003A3D6D">
      <w:pPr>
        <w:pStyle w:val="ConsPlusTitle"/>
        <w:jc w:val="center"/>
      </w:pPr>
      <w:r>
        <w:t>ОБ УТВЕРЖДЕНИИ ПРАВИЛ</w:t>
      </w:r>
    </w:p>
    <w:p w14:paraId="6C927A5D" w14:textId="77777777" w:rsidR="003A3D6D" w:rsidRDefault="003A3D6D">
      <w:pPr>
        <w:pStyle w:val="ConsPlusTitle"/>
        <w:jc w:val="center"/>
      </w:pPr>
      <w:r>
        <w:t>ПРЕДОСТАВЛЕНИЯ СУБСИДИЙ ИЗ ФЕДЕРАЛЬНОГО</w:t>
      </w:r>
    </w:p>
    <w:p w14:paraId="4A6D37F2" w14:textId="77777777" w:rsidR="003A3D6D" w:rsidRDefault="003A3D6D">
      <w:pPr>
        <w:pStyle w:val="ConsPlusTitle"/>
        <w:jc w:val="center"/>
      </w:pPr>
      <w:r>
        <w:t>БЮДЖЕТА ОРГАНИЗАЦИЯМ, ОКАЗЫВАЮЩИМ УСЛУГИ,</w:t>
      </w:r>
    </w:p>
    <w:p w14:paraId="5B0829FC" w14:textId="77777777" w:rsidR="003A3D6D" w:rsidRDefault="003A3D6D">
      <w:pPr>
        <w:pStyle w:val="ConsPlusTitle"/>
        <w:jc w:val="center"/>
      </w:pPr>
      <w:r>
        <w:t>СВЯЗАННЫЕ С ЖЕЛЕЗНОДОРОЖНЫМ ПОДВИЖНЫМ СОСТАВОМ,</w:t>
      </w:r>
    </w:p>
    <w:p w14:paraId="633F980A" w14:textId="77777777" w:rsidR="003A3D6D" w:rsidRDefault="003A3D6D">
      <w:pPr>
        <w:pStyle w:val="ConsPlusTitle"/>
        <w:jc w:val="center"/>
      </w:pPr>
      <w:r>
        <w:t>НА ВОЗМЕЩЕНИЕ ЧАСТИ ЗАТРАТ, СВЯЗАННЫХ С ПРИОБРЕТЕНИЕМ</w:t>
      </w:r>
    </w:p>
    <w:p w14:paraId="19B89C44" w14:textId="77777777" w:rsidR="003A3D6D" w:rsidRDefault="003A3D6D">
      <w:pPr>
        <w:pStyle w:val="ConsPlusTitle"/>
        <w:jc w:val="center"/>
      </w:pPr>
      <w:r>
        <w:t>ГРУЗОВОГО ЖЕЛЕЗНОДОРОЖНОГО ПОДВИЖНОГО СОСТАВА</w:t>
      </w:r>
    </w:p>
    <w:p w14:paraId="5A4F8E01" w14:textId="77777777" w:rsidR="003A3D6D" w:rsidRDefault="003A3D6D">
      <w:pPr>
        <w:pStyle w:val="ConsPlusNormal"/>
        <w:jc w:val="both"/>
      </w:pPr>
    </w:p>
    <w:p w14:paraId="3907AA22" w14:textId="77777777" w:rsidR="003A3D6D" w:rsidRDefault="003A3D6D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14:paraId="7616B829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Утвердить прилагаемые </w:t>
      </w:r>
      <w:hyperlink w:anchor="P30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организациям, оказывающим услуги, связанные с железнодорожным подвижным составом, на возмещение части затрат, связанных с приобретением грузового железнодорожного подвижного состава.</w:t>
      </w:r>
    </w:p>
    <w:p w14:paraId="60A3E69E" w14:textId="77777777" w:rsidR="003A3D6D" w:rsidRDefault="003A3D6D">
      <w:pPr>
        <w:pStyle w:val="ConsPlusNormal"/>
        <w:jc w:val="both"/>
      </w:pPr>
    </w:p>
    <w:p w14:paraId="0AD320A1" w14:textId="77777777" w:rsidR="003A3D6D" w:rsidRDefault="003A3D6D">
      <w:pPr>
        <w:pStyle w:val="ConsPlusNormal"/>
        <w:jc w:val="right"/>
      </w:pPr>
      <w:r>
        <w:t>Исполняющий обязанности</w:t>
      </w:r>
    </w:p>
    <w:p w14:paraId="6097832C" w14:textId="77777777" w:rsidR="003A3D6D" w:rsidRDefault="003A3D6D">
      <w:pPr>
        <w:pStyle w:val="ConsPlusNormal"/>
        <w:jc w:val="right"/>
      </w:pPr>
      <w:r>
        <w:t>Председателя Правительства</w:t>
      </w:r>
    </w:p>
    <w:p w14:paraId="2F902227" w14:textId="77777777" w:rsidR="003A3D6D" w:rsidRDefault="003A3D6D">
      <w:pPr>
        <w:pStyle w:val="ConsPlusNormal"/>
        <w:jc w:val="right"/>
      </w:pPr>
      <w:r>
        <w:t>Российской Федерации</w:t>
      </w:r>
    </w:p>
    <w:p w14:paraId="477AEC9D" w14:textId="77777777" w:rsidR="003A3D6D" w:rsidRDefault="003A3D6D">
      <w:pPr>
        <w:pStyle w:val="ConsPlusNormal"/>
        <w:jc w:val="right"/>
      </w:pPr>
      <w:r>
        <w:t>А.БЕЛОУСОВ</w:t>
      </w:r>
    </w:p>
    <w:p w14:paraId="51D41096" w14:textId="77777777" w:rsidR="003A3D6D" w:rsidRDefault="003A3D6D">
      <w:pPr>
        <w:pStyle w:val="ConsPlusNormal"/>
        <w:jc w:val="both"/>
      </w:pPr>
    </w:p>
    <w:p w14:paraId="4F8D2441" w14:textId="77777777" w:rsidR="003A3D6D" w:rsidRDefault="003A3D6D">
      <w:pPr>
        <w:pStyle w:val="ConsPlusNormal"/>
        <w:jc w:val="both"/>
      </w:pPr>
    </w:p>
    <w:p w14:paraId="74B4C2AD" w14:textId="77777777" w:rsidR="003A3D6D" w:rsidRDefault="003A3D6D">
      <w:pPr>
        <w:pStyle w:val="ConsPlusNormal"/>
        <w:jc w:val="both"/>
      </w:pPr>
    </w:p>
    <w:p w14:paraId="559D6AB8" w14:textId="77777777" w:rsidR="003A3D6D" w:rsidRDefault="003A3D6D">
      <w:pPr>
        <w:pStyle w:val="ConsPlusNormal"/>
        <w:jc w:val="both"/>
      </w:pPr>
    </w:p>
    <w:p w14:paraId="13140910" w14:textId="77777777" w:rsidR="003A3D6D" w:rsidRDefault="003A3D6D">
      <w:pPr>
        <w:pStyle w:val="ConsPlusNormal"/>
        <w:jc w:val="both"/>
      </w:pPr>
    </w:p>
    <w:p w14:paraId="02AC53BA" w14:textId="77777777" w:rsidR="003A3D6D" w:rsidRDefault="003A3D6D">
      <w:pPr>
        <w:pStyle w:val="ConsPlusNormal"/>
        <w:jc w:val="right"/>
        <w:outlineLvl w:val="0"/>
      </w:pPr>
      <w:r>
        <w:t>Утверждены</w:t>
      </w:r>
    </w:p>
    <w:p w14:paraId="2814C0CB" w14:textId="77777777" w:rsidR="003A3D6D" w:rsidRDefault="003A3D6D">
      <w:pPr>
        <w:pStyle w:val="ConsPlusNormal"/>
        <w:jc w:val="right"/>
      </w:pPr>
      <w:r>
        <w:t>постановлением Правительства</w:t>
      </w:r>
    </w:p>
    <w:p w14:paraId="3F34E465" w14:textId="77777777" w:rsidR="003A3D6D" w:rsidRDefault="003A3D6D">
      <w:pPr>
        <w:pStyle w:val="ConsPlusNormal"/>
        <w:jc w:val="right"/>
      </w:pPr>
      <w:r>
        <w:t>Российской Федерации</w:t>
      </w:r>
    </w:p>
    <w:p w14:paraId="6B2ACD75" w14:textId="77777777" w:rsidR="003A3D6D" w:rsidRDefault="003A3D6D">
      <w:pPr>
        <w:pStyle w:val="ConsPlusNormal"/>
        <w:jc w:val="right"/>
      </w:pPr>
      <w:r>
        <w:t>от 13 мая 2020 г. N 667</w:t>
      </w:r>
    </w:p>
    <w:p w14:paraId="6418E861" w14:textId="77777777" w:rsidR="003A3D6D" w:rsidRDefault="003A3D6D">
      <w:pPr>
        <w:pStyle w:val="ConsPlusNormal"/>
        <w:jc w:val="both"/>
      </w:pPr>
    </w:p>
    <w:p w14:paraId="2A97BA37" w14:textId="77777777" w:rsidR="003A3D6D" w:rsidRDefault="003A3D6D">
      <w:pPr>
        <w:pStyle w:val="ConsPlusTitle"/>
        <w:jc w:val="center"/>
      </w:pPr>
      <w:bookmarkStart w:id="0" w:name="P30"/>
      <w:bookmarkEnd w:id="0"/>
      <w:r>
        <w:t>ПРАВИЛА</w:t>
      </w:r>
    </w:p>
    <w:p w14:paraId="19CF95D1" w14:textId="77777777" w:rsidR="003A3D6D" w:rsidRDefault="003A3D6D">
      <w:pPr>
        <w:pStyle w:val="ConsPlusTitle"/>
        <w:jc w:val="center"/>
      </w:pPr>
      <w:r>
        <w:t>ПРЕДОСТАВЛЕНИЯ СУБСИДИЙ ИЗ ФЕДЕРАЛЬНОГО</w:t>
      </w:r>
    </w:p>
    <w:p w14:paraId="4BB3317E" w14:textId="77777777" w:rsidR="003A3D6D" w:rsidRDefault="003A3D6D">
      <w:pPr>
        <w:pStyle w:val="ConsPlusTitle"/>
        <w:jc w:val="center"/>
      </w:pPr>
      <w:r>
        <w:t>БЮДЖЕТА ОРГАНИЗАЦИЯМ, ОКАЗЫВАЮЩИМ УСЛУГИ,</w:t>
      </w:r>
    </w:p>
    <w:p w14:paraId="347E7BF3" w14:textId="77777777" w:rsidR="003A3D6D" w:rsidRDefault="003A3D6D">
      <w:pPr>
        <w:pStyle w:val="ConsPlusTitle"/>
        <w:jc w:val="center"/>
      </w:pPr>
      <w:r>
        <w:t>СВЯЗАННЫЕ С ЖЕЛЕЗНОДОРОЖНЫМ ПОДВИЖНЫМ СОСТАВОМ,</w:t>
      </w:r>
    </w:p>
    <w:p w14:paraId="7365F68F" w14:textId="77777777" w:rsidR="003A3D6D" w:rsidRDefault="003A3D6D">
      <w:pPr>
        <w:pStyle w:val="ConsPlusTitle"/>
        <w:jc w:val="center"/>
      </w:pPr>
      <w:r>
        <w:t>НА ВОЗМЕЩЕНИЕ ЧАСТИ ЗАТРАТ, СВЯЗАННЫХ С ПРИОБРЕТЕНИЕМ</w:t>
      </w:r>
    </w:p>
    <w:p w14:paraId="29B0D19F" w14:textId="77777777" w:rsidR="003A3D6D" w:rsidRDefault="003A3D6D">
      <w:pPr>
        <w:pStyle w:val="ConsPlusTitle"/>
        <w:jc w:val="center"/>
      </w:pPr>
      <w:r>
        <w:t>ГРУЗОВОГО ЖЕЛЕЗНОДОРОЖНОГО ПОДВИЖНОГО СОСТАВА</w:t>
      </w:r>
    </w:p>
    <w:p w14:paraId="7F669C65" w14:textId="77777777" w:rsidR="003A3D6D" w:rsidRDefault="003A3D6D">
      <w:pPr>
        <w:pStyle w:val="ConsPlusNormal"/>
        <w:jc w:val="both"/>
      </w:pPr>
    </w:p>
    <w:p w14:paraId="1E8AD484" w14:textId="561F0363" w:rsidR="003A3D6D" w:rsidRDefault="003A3D6D">
      <w:pPr>
        <w:pStyle w:val="ConsPlusNormal"/>
        <w:ind w:firstLine="540"/>
        <w:jc w:val="both"/>
      </w:pPr>
      <w:bookmarkStart w:id="1" w:name="P37"/>
      <w:bookmarkEnd w:id="1"/>
      <w:r>
        <w:t xml:space="preserve">1. </w:t>
      </w:r>
      <w:r w:rsidR="00111422" w:rsidRPr="00111422">
        <w:t>{</w:t>
      </w:r>
      <w:r w:rsidR="00E7599C">
        <w:t>2</w:t>
      </w:r>
      <w:r w:rsidR="00111422" w:rsidRPr="00111422">
        <w:t xml:space="preserve">} </w:t>
      </w:r>
      <w:r>
        <w:t>Настоящие Правила устанавливают цели, условия и порядок предоставления субсидий из федерального бюджета организациям, оказывающим услуги, связанные с железнодорожным подвижным составом (далее - организация), на возмещение части затрат, связанных с приобретением грузового железнодорожного подвижного состава (далее - субсидия).</w:t>
      </w:r>
      <w:r w:rsidR="00111422" w:rsidRPr="00111422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E7599C" w:rsidRPr="00111422">
        <w:t>{2}</w:t>
      </w:r>
    </w:p>
    <w:p w14:paraId="4F078F50" w14:textId="77777777" w:rsidR="003A3D6D" w:rsidRDefault="00111422">
      <w:pPr>
        <w:pStyle w:val="ConsPlusNormal"/>
        <w:spacing w:before="220"/>
        <w:ind w:firstLine="540"/>
        <w:jc w:val="both"/>
      </w:pPr>
      <w:r w:rsidRPr="00111422">
        <w:t xml:space="preserve">{2} </w:t>
      </w:r>
      <w:r w:rsidR="003A3D6D">
        <w:t xml:space="preserve">Субсидии предоставляются в соответствии с </w:t>
      </w:r>
      <w:hyperlink r:id="rId6" w:history="1">
        <w:r w:rsidR="003A3D6D">
          <w:rPr>
            <w:color w:val="0000FF"/>
          </w:rPr>
          <w:t>подпрограммой</w:t>
        </w:r>
      </w:hyperlink>
      <w:r w:rsidR="003A3D6D">
        <w:t xml:space="preserve"> "Развитие транспортного и специального машиностроения" государственной программы Российской Федерации "Развитие промышленности и повышение ее конкурентоспособности" в целях обновления грузового железнодорожного подвижного состава, в том числе технического перевооружения парка промышленных компаний.</w:t>
      </w:r>
      <w:r w:rsidRPr="00111422">
        <w:rPr>
          <w:rFonts w:asciiTheme="minorHAnsi" w:eastAsiaTheme="minorHAnsi" w:hAnsiTheme="minorHAnsi" w:cs="Times New Roman"/>
          <w:szCs w:val="22"/>
          <w:lang w:eastAsia="en-US"/>
        </w:rPr>
        <w:t xml:space="preserve"> </w:t>
      </w:r>
      <w:r w:rsidRPr="00111422">
        <w:t>{2}</w:t>
      </w:r>
    </w:p>
    <w:p w14:paraId="7011D537" w14:textId="77777777" w:rsidR="003A3D6D" w:rsidRDefault="003A3D6D">
      <w:pPr>
        <w:pStyle w:val="ConsPlusNormal"/>
        <w:spacing w:before="220"/>
        <w:ind w:firstLine="540"/>
        <w:jc w:val="both"/>
      </w:pPr>
      <w:r>
        <w:lastRenderedPageBreak/>
        <w:t xml:space="preserve">2. </w:t>
      </w:r>
      <w:r w:rsidR="00111422" w:rsidRPr="00111422">
        <w:t>{</w:t>
      </w:r>
      <w:r w:rsidR="00111422">
        <w:t>1</w:t>
      </w:r>
      <w:r w:rsidR="00111422" w:rsidRPr="00111422">
        <w:t xml:space="preserve">} </w:t>
      </w:r>
      <w:r>
        <w:t>Понятия, используемые в настоящих Правилах, означают следующее:</w:t>
      </w:r>
      <w:r w:rsidR="00111422" w:rsidRPr="00111422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11422" w:rsidRPr="00111422">
        <w:t>{1}</w:t>
      </w:r>
    </w:p>
    <w:p w14:paraId="772D810F" w14:textId="77777777" w:rsidR="003A3D6D" w:rsidRDefault="00111422">
      <w:pPr>
        <w:pStyle w:val="ConsPlusNormal"/>
        <w:spacing w:before="220"/>
        <w:ind w:firstLine="540"/>
        <w:jc w:val="both"/>
      </w:pPr>
      <w:r w:rsidRPr="00111422">
        <w:t xml:space="preserve">{1} </w:t>
      </w:r>
      <w:r w:rsidR="003A3D6D">
        <w:t xml:space="preserve">"грузовой железнодорожный подвижной состав" - вагоны-платформы, оборудованные </w:t>
      </w:r>
      <w:proofErr w:type="spellStart"/>
      <w:r w:rsidR="003A3D6D">
        <w:t>фитинговыми</w:t>
      </w:r>
      <w:proofErr w:type="spellEnd"/>
      <w:r w:rsidR="003A3D6D">
        <w:t xml:space="preserve"> упорами, с длиной по осям автосцепки менее 19 метров, обеспечивающие перевозку колесной и гусеничной техники, и маневровые локомотивы (мощностью не более 1200 лошадиных сил);</w:t>
      </w:r>
      <w:r w:rsidRPr="00111422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111422">
        <w:t>{1}</w:t>
      </w:r>
    </w:p>
    <w:p w14:paraId="27BD13D0" w14:textId="77777777" w:rsidR="003A3D6D" w:rsidRDefault="00111422">
      <w:pPr>
        <w:pStyle w:val="ConsPlusNormal"/>
        <w:spacing w:before="220"/>
        <w:ind w:firstLine="540"/>
        <w:jc w:val="both"/>
      </w:pPr>
      <w:r w:rsidRPr="00111422">
        <w:t xml:space="preserve">{1} </w:t>
      </w:r>
      <w:r w:rsidR="003A3D6D">
        <w:t>"оказание услуг, связанных с железнодорожным подвижным составом" - предоставление грузового железнодорожного подвижного состава юридическим лицам и (или) физическим лицам, в том числе в аренду (лизинг) для осуществления перевозок грузов, а также его использование организацией (за исключением субъектов естественных монополий) в целях осуществления основного вида деятельности, кроме перепродажи.</w:t>
      </w:r>
      <w:r w:rsidRPr="00111422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111422">
        <w:t>{1}</w:t>
      </w:r>
    </w:p>
    <w:p w14:paraId="1BADD3AD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3. </w:t>
      </w:r>
      <w:r w:rsidR="003F60C6" w:rsidRPr="003F60C6">
        <w:t>{</w:t>
      </w:r>
      <w:r w:rsidR="003F60C6">
        <w:t>3</w:t>
      </w:r>
      <w:r w:rsidR="003F60C6" w:rsidRPr="003F60C6">
        <w:t xml:space="preserve">} </w:t>
      </w:r>
      <w:r>
        <w:t xml:space="preserve">Субсидия предоставляется Министерством промышленности и торговли Российской Федерации организациям в пределах бюджетных ассигнований и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предусмотренные </w:t>
      </w:r>
      <w:hyperlink w:anchor="P37" w:history="1">
        <w:r>
          <w:rPr>
            <w:color w:val="0000FF"/>
          </w:rPr>
          <w:t>пунктом 1</w:t>
        </w:r>
      </w:hyperlink>
      <w:r>
        <w:t xml:space="preserve"> настоящих Правил.</w:t>
      </w:r>
      <w:r w:rsidR="003F60C6" w:rsidRPr="003F60C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3F60C6" w:rsidRPr="003F60C6">
        <w:t>{</w:t>
      </w:r>
      <w:r w:rsidR="003F60C6">
        <w:t>3</w:t>
      </w:r>
      <w:r w:rsidR="003F60C6" w:rsidRPr="003F60C6">
        <w:t>}</w:t>
      </w:r>
    </w:p>
    <w:p w14:paraId="769E67C4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4. </w:t>
      </w:r>
      <w:r w:rsidR="003F60C6" w:rsidRPr="003F60C6">
        <w:t>{</w:t>
      </w:r>
      <w:r w:rsidR="003F60C6">
        <w:t>24</w:t>
      </w:r>
      <w:r w:rsidR="003F60C6" w:rsidRPr="003F60C6">
        <w:t xml:space="preserve">} </w:t>
      </w:r>
      <w:r>
        <w:t>Субсидия предоставляется на основании соглашения о предоставлении субсидии, заключенного между Министерством промышленности и торговли Российской Федерации и организацией в государственной интегрированной информационной системе управления общественными финансами "Электронный бюджет" в соответствии с типовой формой, утвержденной Министерством финансов Российской Федерации (далее - соглашение о предоставлении субсидии).</w:t>
      </w:r>
      <w:r w:rsidR="003F60C6" w:rsidRPr="003F60C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3F60C6" w:rsidRPr="003F60C6">
        <w:t>{</w:t>
      </w:r>
      <w:r w:rsidR="003F60C6">
        <w:t>24</w:t>
      </w:r>
      <w:r w:rsidR="003F60C6" w:rsidRPr="003F60C6">
        <w:t>}</w:t>
      </w:r>
    </w:p>
    <w:p w14:paraId="35FFB4D4" w14:textId="0A816938" w:rsidR="003A3D6D" w:rsidRDefault="003F60C6">
      <w:pPr>
        <w:pStyle w:val="ConsPlusNormal"/>
        <w:spacing w:before="220"/>
        <w:ind w:firstLine="540"/>
        <w:jc w:val="both"/>
      </w:pPr>
      <w:r w:rsidRPr="003F60C6">
        <w:t>{</w:t>
      </w:r>
      <w:r>
        <w:t>24</w:t>
      </w:r>
      <w:r w:rsidRPr="003F60C6">
        <w:t xml:space="preserve">} </w:t>
      </w:r>
      <w:r w:rsidR="003A3D6D">
        <w:t xml:space="preserve">В соглашении о предоставлении субсидии </w:t>
      </w:r>
      <w:proofErr w:type="gramStart"/>
      <w:r w:rsidR="003A3D6D">
        <w:t>предусматриваются</w:t>
      </w:r>
      <w:proofErr w:type="gramEnd"/>
      <w:r w:rsidR="003A3D6D">
        <w:t xml:space="preserve"> в том числе формы представления организацией дополнительной отчетности по запросу Министерства промышленности и торговли Российской Федерации, согласие</w:t>
      </w:r>
      <w:r w:rsidR="00B24D3E">
        <w:t xml:space="preserve"> </w:t>
      </w:r>
      <w:r w:rsidR="003A3D6D">
        <w:t xml:space="preserve">организации на проведение </w:t>
      </w:r>
      <w:r w:rsidR="0020548D" w:rsidRPr="0020548D">
        <w:t xml:space="preserve">{24}{37}  </w:t>
      </w:r>
      <w:r w:rsidR="003A3D6D">
        <w:t>Министерством промышленности и торговли Российской Федерации и уполномоченными органами государственного финансового контроля проверок соблюдения организацией целей, условий и порядка предоставления субсидии,</w:t>
      </w:r>
      <w:r w:rsidR="0020548D" w:rsidRPr="0020548D">
        <w:t xml:space="preserve"> {37}{24}  </w:t>
      </w:r>
      <w:r w:rsidR="003A3D6D">
        <w:t xml:space="preserve"> которые установлены настоящими Правилами, а также значение показателя, необходимого для достижения результата предоставления субсидии.</w:t>
      </w:r>
      <w:r w:rsidRPr="003F60C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3F60C6">
        <w:t>{24}</w:t>
      </w:r>
    </w:p>
    <w:p w14:paraId="2DC8EEC6" w14:textId="77777777" w:rsidR="003A3D6D" w:rsidRDefault="003F60C6">
      <w:pPr>
        <w:pStyle w:val="ConsPlusNormal"/>
        <w:spacing w:before="220"/>
        <w:ind w:firstLine="540"/>
        <w:jc w:val="both"/>
      </w:pPr>
      <w:r w:rsidRPr="003F60C6">
        <w:t>{24}</w:t>
      </w:r>
      <w:r>
        <w:t xml:space="preserve"> </w:t>
      </w:r>
      <w:r w:rsidR="003A3D6D">
        <w:t>Соглашение о предоставлении субсидии заключается сроком на один год по результатам квалификационного отбора, проводимого в соответствии с настоящими Правилами.</w:t>
      </w:r>
      <w:r w:rsidRPr="003F60C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3F60C6">
        <w:t>{24}</w:t>
      </w:r>
    </w:p>
    <w:p w14:paraId="107CFFE5" w14:textId="6C3DB5E2" w:rsidR="003A3D6D" w:rsidRDefault="003F60C6">
      <w:pPr>
        <w:pStyle w:val="ConsPlusNormal"/>
        <w:spacing w:before="220"/>
        <w:ind w:firstLine="540"/>
        <w:jc w:val="both"/>
      </w:pPr>
      <w:r w:rsidRPr="003F60C6">
        <w:t>{2</w:t>
      </w:r>
      <w:r w:rsidR="00E7599C">
        <w:t>4</w:t>
      </w:r>
      <w:r w:rsidRPr="003F60C6">
        <w:t>}</w:t>
      </w:r>
      <w:r w:rsidR="00E7599C">
        <w:t xml:space="preserve"> </w:t>
      </w:r>
      <w:r w:rsidR="003A3D6D">
        <w:t>Дополнительные соглашения к соглашению о предоставлении субсидии, предусматривающие внесение в него изменений или его расторжение, также заключаются в форме электронного документа с использованием государственной интегрированной информационной системы управления общественными финансами "Электронный бюджет" по типовым формам, утвержденным Министерством финансов Российской Федерации.</w:t>
      </w:r>
      <w:r w:rsidRPr="003F60C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3F60C6">
        <w:t>{</w:t>
      </w:r>
      <w:r>
        <w:t>2</w:t>
      </w:r>
      <w:r w:rsidR="00E7599C">
        <w:t>4</w:t>
      </w:r>
      <w:r w:rsidRPr="003F60C6">
        <w:t>}</w:t>
      </w:r>
    </w:p>
    <w:p w14:paraId="26719F21" w14:textId="77777777" w:rsidR="003A3D6D" w:rsidRDefault="003A3D6D">
      <w:pPr>
        <w:pStyle w:val="ConsPlusNormal"/>
        <w:spacing w:before="220"/>
        <w:ind w:firstLine="540"/>
        <w:jc w:val="both"/>
      </w:pPr>
      <w:bookmarkStart w:id="2" w:name="P47"/>
      <w:bookmarkEnd w:id="2"/>
      <w:r>
        <w:t xml:space="preserve">5. </w:t>
      </w:r>
      <w:r w:rsidR="00111422" w:rsidRPr="00111422">
        <w:t>{1</w:t>
      </w:r>
      <w:r w:rsidR="00111422">
        <w:t>1</w:t>
      </w:r>
      <w:r w:rsidR="00111422" w:rsidRPr="00111422">
        <w:t xml:space="preserve">} </w:t>
      </w:r>
      <w:r>
        <w:t>Организация по состоянию на дату не ранее чем за 30 дней до дня подачи заявления об участии в квалификационном отборе должна соответствовать следующим требованиям:</w:t>
      </w:r>
      <w:r w:rsidR="00111422" w:rsidRPr="00111422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11422" w:rsidRPr="00111422">
        <w:t>{11}</w:t>
      </w:r>
    </w:p>
    <w:p w14:paraId="6FF26B89" w14:textId="77777777" w:rsidR="003A3D6D" w:rsidRDefault="003A3D6D">
      <w:pPr>
        <w:pStyle w:val="ConsPlusNormal"/>
        <w:spacing w:before="220"/>
        <w:ind w:firstLine="540"/>
        <w:jc w:val="both"/>
      </w:pPr>
      <w:bookmarkStart w:id="3" w:name="P48"/>
      <w:bookmarkEnd w:id="3"/>
      <w:r>
        <w:t xml:space="preserve">а) </w:t>
      </w:r>
      <w:r w:rsidR="00111422" w:rsidRPr="00111422">
        <w:t xml:space="preserve">{11} </w:t>
      </w:r>
      <w:r>
        <w:t>у организации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111422" w:rsidRPr="00111422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11422" w:rsidRPr="00111422">
        <w:t>{11}</w:t>
      </w:r>
    </w:p>
    <w:p w14:paraId="4214499A" w14:textId="77777777" w:rsidR="003A3D6D" w:rsidRDefault="003A3D6D">
      <w:pPr>
        <w:pStyle w:val="ConsPlusNormal"/>
        <w:spacing w:before="220"/>
        <w:ind w:firstLine="540"/>
        <w:jc w:val="both"/>
      </w:pPr>
      <w:bookmarkStart w:id="4" w:name="P49"/>
      <w:bookmarkEnd w:id="4"/>
      <w:r>
        <w:t xml:space="preserve">б) </w:t>
      </w:r>
      <w:r w:rsidR="00111422" w:rsidRPr="00111422">
        <w:t xml:space="preserve">{11} </w:t>
      </w:r>
      <w:r>
        <w:t>у организации отсутствует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и иная просроченная задолженность перед федеральным бюджетом;</w:t>
      </w:r>
      <w:r w:rsidR="00111422" w:rsidRPr="00111422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11422" w:rsidRPr="00111422">
        <w:t>{11}</w:t>
      </w:r>
    </w:p>
    <w:p w14:paraId="1F5862E7" w14:textId="77777777" w:rsidR="003A3D6D" w:rsidRDefault="003A3D6D">
      <w:pPr>
        <w:pStyle w:val="ConsPlusNormal"/>
        <w:spacing w:before="220"/>
        <w:ind w:firstLine="540"/>
        <w:jc w:val="both"/>
      </w:pPr>
      <w:r>
        <w:lastRenderedPageBreak/>
        <w:t xml:space="preserve">в) </w:t>
      </w:r>
      <w:r w:rsidR="00111422" w:rsidRPr="00111422">
        <w:t xml:space="preserve">{11} </w:t>
      </w:r>
      <w:r>
        <w:t>организация не находится в процессе реорганизации, ликвидации, в отношении ее не введена процедура банкротства, ее деятельность не приостановлена в порядке, предусмотренном законодательством Российской Федерации;</w:t>
      </w:r>
      <w:r w:rsidR="00111422" w:rsidRPr="00111422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11422" w:rsidRPr="00111422">
        <w:t>{11}</w:t>
      </w:r>
    </w:p>
    <w:p w14:paraId="1CD6F61C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г) </w:t>
      </w:r>
      <w:r w:rsidR="00111422" w:rsidRPr="00111422">
        <w:t xml:space="preserve">{11} </w:t>
      </w:r>
      <w:r>
        <w:t>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является государство или</w:t>
      </w:r>
      <w:r w:rsidR="00BD742E">
        <w:t xml:space="preserve"> </w:t>
      </w:r>
      <w:r w:rsidR="00BD742E" w:rsidRPr="00BD742E">
        <w:t xml:space="preserve">{11} </w:t>
      </w:r>
      <w:r>
        <w:t xml:space="preserve"> территория, включенные в утверждаемый Министерством финансов Российской Федерации перечень государств и территорий, предоставляющих </w:t>
      </w:r>
      <w:r w:rsidR="00BD742E" w:rsidRPr="00BD742E">
        <w:t xml:space="preserve">{11} </w:t>
      </w:r>
      <w:r>
        <w:t>льготный налоговый режим налогообложения и (или) не предусматривающих раскрытия и предоставления информации при проведении финансовых операций (офшорные зоны) в отношении таких юридических лиц, в совокупности превышает 50 процентов;</w:t>
      </w:r>
      <w:r w:rsidR="00111422" w:rsidRPr="00111422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11422" w:rsidRPr="00111422">
        <w:t>{11}</w:t>
      </w:r>
    </w:p>
    <w:p w14:paraId="7DAC60DE" w14:textId="77777777" w:rsidR="003A3D6D" w:rsidRDefault="003A3D6D">
      <w:pPr>
        <w:pStyle w:val="ConsPlusNormal"/>
        <w:spacing w:before="220"/>
        <w:ind w:firstLine="540"/>
        <w:jc w:val="both"/>
      </w:pPr>
      <w:bookmarkStart w:id="5" w:name="P52"/>
      <w:bookmarkEnd w:id="5"/>
      <w:r>
        <w:t xml:space="preserve">д) </w:t>
      </w:r>
      <w:r w:rsidR="00111422" w:rsidRPr="00111422">
        <w:t xml:space="preserve">{11} </w:t>
      </w:r>
      <w:r>
        <w:t xml:space="preserve">организация не получает из федерального бюджета средства на основании иных нормативных правовых актов на цели, указанные в </w:t>
      </w:r>
      <w:hyperlink w:anchor="P37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111422" w:rsidRPr="00111422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11422" w:rsidRPr="00111422">
        <w:t>{11}</w:t>
      </w:r>
    </w:p>
    <w:p w14:paraId="590D168A" w14:textId="3E1490CB" w:rsidR="003A3D6D" w:rsidRDefault="003A3D6D">
      <w:pPr>
        <w:pStyle w:val="ConsPlusNormal"/>
        <w:spacing w:before="220"/>
        <w:ind w:firstLine="540"/>
        <w:jc w:val="both"/>
      </w:pPr>
      <w:r>
        <w:t xml:space="preserve">6. </w:t>
      </w:r>
      <w:r w:rsidR="00111422" w:rsidRPr="00111422">
        <w:t>{</w:t>
      </w:r>
      <w:r w:rsidR="00E7599C">
        <w:t>22</w:t>
      </w:r>
      <w:r w:rsidR="00111422" w:rsidRPr="00111422">
        <w:t xml:space="preserve">} </w:t>
      </w:r>
      <w:r>
        <w:t xml:space="preserve">Субсидия предоставляется организациям в размере 13,5 процента фактической стоимости (без налога на добавленную стоимость) приобретения организацией грузового железнодорожного подвижного состава, но не более 400 тыс. рублей на один вагон-платформу, оборудованный </w:t>
      </w:r>
      <w:proofErr w:type="spellStart"/>
      <w:r>
        <w:t>фитинговыми</w:t>
      </w:r>
      <w:proofErr w:type="spellEnd"/>
      <w:r>
        <w:t xml:space="preserve"> упорами с длиной по осям автосцепки менее 19 метров, обеспечивающей перевозку колесной и гусеничной техники, и не более 11500 тыс. рублей на один маневровый локомотив (мощностью не более 1200 лошадиных сил).</w:t>
      </w:r>
      <w:r w:rsidR="00111422" w:rsidRPr="00111422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11422" w:rsidRPr="00111422">
        <w:t>{</w:t>
      </w:r>
      <w:r w:rsidR="00E7599C">
        <w:t>22</w:t>
      </w:r>
      <w:r w:rsidR="00111422" w:rsidRPr="00111422">
        <w:t>}</w:t>
      </w:r>
    </w:p>
    <w:p w14:paraId="66268991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7. </w:t>
      </w:r>
      <w:r w:rsidR="007B6EB9" w:rsidRPr="007B6EB9">
        <w:t>{2</w:t>
      </w:r>
      <w:r w:rsidR="007B6EB9">
        <w:t>4</w:t>
      </w:r>
      <w:r w:rsidR="007B6EB9" w:rsidRPr="007B6EB9">
        <w:t xml:space="preserve">} </w:t>
      </w:r>
      <w:r>
        <w:t>Субсидия предоставляется организациям при выполнении следующих условий:</w:t>
      </w:r>
      <w:r w:rsidR="007B6EB9" w:rsidRPr="007B6EB9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7B6EB9" w:rsidRPr="007B6EB9">
        <w:t>{24}</w:t>
      </w:r>
    </w:p>
    <w:p w14:paraId="6F786CEB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а) </w:t>
      </w:r>
      <w:r w:rsidR="007B6EB9" w:rsidRPr="007B6EB9">
        <w:t xml:space="preserve">{24} </w:t>
      </w:r>
      <w:r>
        <w:t>грузовой железнодорожный подвижной состав произведен, поставлен и расчеты по оплате грузового железнодорожного подвижного состава полностью завершены в году предоставления субсидии;</w:t>
      </w:r>
      <w:r w:rsidR="007B6EB9" w:rsidRPr="007B6EB9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7B6EB9" w:rsidRPr="007B6EB9">
        <w:t>{24}</w:t>
      </w:r>
    </w:p>
    <w:p w14:paraId="79F76D20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б) </w:t>
      </w:r>
      <w:r w:rsidR="007B6EB9" w:rsidRPr="007B6EB9">
        <w:t xml:space="preserve">{24} </w:t>
      </w:r>
      <w:r>
        <w:t xml:space="preserve">грузовой железнодорожный подвижной состав имеет заключение о подтверждении производства промышленной продукции на территории Российской Федерации в соответствии с </w:t>
      </w:r>
      <w:hyperlink r:id="rId7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17 июля 2015 г. N 719 "О подтверждении производства промышленной продукции на территории Российской Федерации";</w:t>
      </w:r>
      <w:r w:rsidR="007B6EB9" w:rsidRPr="007B6EB9">
        <w:t>{24}</w:t>
      </w:r>
    </w:p>
    <w:p w14:paraId="24226B46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в) </w:t>
      </w:r>
      <w:r w:rsidR="007B6EB9" w:rsidRPr="007B6EB9">
        <w:t xml:space="preserve">{24} </w:t>
      </w:r>
      <w:r>
        <w:t>государственная поддержка производства и реализации одной и той же единицы грузового железнодорожного подвижного состава осуществляется один раз в течение его срока службы.</w:t>
      </w:r>
      <w:r w:rsidR="007B6EB9" w:rsidRPr="007B6EB9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7B6EB9" w:rsidRPr="007B6EB9">
        <w:t>{24}</w:t>
      </w:r>
    </w:p>
    <w:p w14:paraId="577A1FA4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8. </w:t>
      </w:r>
      <w:r w:rsidR="008E7E98" w:rsidRPr="008E7E98">
        <w:t>{</w:t>
      </w:r>
      <w:r w:rsidR="008E7E98">
        <w:t>24</w:t>
      </w:r>
      <w:r w:rsidR="008E7E98" w:rsidRPr="008E7E98">
        <w:t xml:space="preserve">} </w:t>
      </w:r>
      <w:r>
        <w:t>Соглашение о предоставлении субсидии заключается с организацией, прошедшей квалификационный отбор в соответствии с настоящими Правилами.</w:t>
      </w:r>
      <w:r w:rsidR="008E7E98" w:rsidRPr="008E7E98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8E7E98" w:rsidRPr="008E7E98">
        <w:t>{</w:t>
      </w:r>
      <w:r w:rsidR="008E7E98">
        <w:t>24</w:t>
      </w:r>
      <w:r w:rsidR="008E7E98" w:rsidRPr="008E7E98">
        <w:t>}</w:t>
      </w:r>
    </w:p>
    <w:p w14:paraId="031CADCC" w14:textId="77777777" w:rsidR="003A3D6D" w:rsidRDefault="003A3D6D">
      <w:pPr>
        <w:pStyle w:val="ConsPlusNormal"/>
        <w:spacing w:before="220"/>
        <w:ind w:firstLine="540"/>
        <w:jc w:val="both"/>
      </w:pPr>
      <w:bookmarkStart w:id="6" w:name="P59"/>
      <w:bookmarkEnd w:id="6"/>
      <w:r>
        <w:t xml:space="preserve">9. </w:t>
      </w:r>
      <w:r w:rsidR="00220C17" w:rsidRPr="00220C17">
        <w:t>{1</w:t>
      </w:r>
      <w:r w:rsidR="00220C17">
        <w:t>9</w:t>
      </w:r>
      <w:r w:rsidR="00220C17" w:rsidRPr="00220C17">
        <w:t xml:space="preserve">} </w:t>
      </w:r>
      <w:r>
        <w:t>Для прохождения квалификационного отбора организация представляет в Министерство промышленности и торговли Российской Федерации заявление об участии в квалификационном отборе в произвольной форме с приложением к нему следующих документов:</w:t>
      </w:r>
      <w:r w:rsidR="00220C17" w:rsidRPr="00220C1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20C17" w:rsidRPr="00220C17">
        <w:t>{19}</w:t>
      </w:r>
    </w:p>
    <w:p w14:paraId="7E442F11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а) </w:t>
      </w:r>
      <w:r w:rsidR="00220C17" w:rsidRPr="00220C17">
        <w:t xml:space="preserve">{19} </w:t>
      </w:r>
      <w:r>
        <w:t>заверенная руководителем организации выписка из Единого государственного реестра юридических лиц на дату не ранее чем за 30 дней до дня подачи заявления о заключении соглашения о предоставлении субсидии (в случае непредставления такого документа Министерство промышленности и торговли Российской Федерации запрашивает его самостоятельно);</w:t>
      </w:r>
      <w:r w:rsidR="00220C17" w:rsidRPr="00220C1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20C17" w:rsidRPr="00220C17">
        <w:t>{19}</w:t>
      </w:r>
    </w:p>
    <w:p w14:paraId="18CE95B8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б) </w:t>
      </w:r>
      <w:r w:rsidR="00220C17" w:rsidRPr="00220C17">
        <w:t xml:space="preserve">{19} </w:t>
      </w:r>
      <w:r>
        <w:t xml:space="preserve">документ, подтверждающий соответствие организации требованию, установленному </w:t>
      </w:r>
      <w:hyperlink w:anchor="P48" w:history="1">
        <w:r>
          <w:rPr>
            <w:color w:val="0000FF"/>
          </w:rPr>
          <w:t>подпунктом "а" пункта 5</w:t>
        </w:r>
      </w:hyperlink>
      <w:r>
        <w:t xml:space="preserve"> настоящих Правил, выданный налоговым органом (в случае непредставления такого документа Министерство промышленности и торговли Российской </w:t>
      </w:r>
      <w:r>
        <w:lastRenderedPageBreak/>
        <w:t>Федерации запрашивает его самостоятельно);</w:t>
      </w:r>
      <w:r w:rsidR="00220C17" w:rsidRPr="00220C1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20C17" w:rsidRPr="00220C17">
        <w:t>{19}</w:t>
      </w:r>
    </w:p>
    <w:p w14:paraId="485265AC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в) </w:t>
      </w:r>
      <w:r w:rsidR="00220C17" w:rsidRPr="00220C17">
        <w:t xml:space="preserve">{19} </w:t>
      </w:r>
      <w:r>
        <w:t xml:space="preserve">подписанные руководителем организации документы, подтверждающие соответствие организации требованиям, установленным </w:t>
      </w:r>
      <w:hyperlink w:anchor="P49" w:history="1">
        <w:r>
          <w:rPr>
            <w:color w:val="0000FF"/>
          </w:rPr>
          <w:t>подпунктами "б"</w:t>
        </w:r>
      </w:hyperlink>
      <w:r>
        <w:t xml:space="preserve"> - </w:t>
      </w:r>
      <w:hyperlink w:anchor="P52" w:history="1">
        <w:r>
          <w:rPr>
            <w:color w:val="0000FF"/>
          </w:rPr>
          <w:t>"д"</w:t>
        </w:r>
      </w:hyperlink>
      <w:r>
        <w:t xml:space="preserve"> пункта 5 настоящих Правил;</w:t>
      </w:r>
      <w:r w:rsidR="00220C17" w:rsidRPr="00220C1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20C17" w:rsidRPr="00220C17">
        <w:t>{19}</w:t>
      </w:r>
    </w:p>
    <w:p w14:paraId="1C13494F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г) </w:t>
      </w:r>
      <w:r w:rsidR="00220C17" w:rsidRPr="00220C17">
        <w:t xml:space="preserve">{19} </w:t>
      </w:r>
      <w:r>
        <w:t xml:space="preserve">заверенная руководителем организации справка о среднем возрасте парка железнодорожного подвижного состава, рассчитанном в соответствии с </w:t>
      </w:r>
      <w:hyperlink w:anchor="P93" w:history="1">
        <w:r>
          <w:rPr>
            <w:color w:val="0000FF"/>
          </w:rPr>
          <w:t>пунктами 18</w:t>
        </w:r>
      </w:hyperlink>
      <w:r>
        <w:t xml:space="preserve"> и </w:t>
      </w:r>
      <w:hyperlink w:anchor="P98" w:history="1">
        <w:r>
          <w:rPr>
            <w:color w:val="0000FF"/>
          </w:rPr>
          <w:t>19</w:t>
        </w:r>
      </w:hyperlink>
      <w:r>
        <w:t xml:space="preserve"> настоящих Правил за год, предшествующий году, в котором планируется получение субсидии.</w:t>
      </w:r>
      <w:r w:rsidR="00220C17" w:rsidRPr="00220C1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20C17" w:rsidRPr="00220C17">
        <w:t>{19}</w:t>
      </w:r>
    </w:p>
    <w:p w14:paraId="2AF01CAA" w14:textId="2C88FBC8" w:rsidR="003A3D6D" w:rsidRDefault="003A3D6D">
      <w:pPr>
        <w:pStyle w:val="ConsPlusNormal"/>
        <w:spacing w:before="220"/>
        <w:ind w:firstLine="540"/>
        <w:jc w:val="both"/>
      </w:pPr>
      <w:r>
        <w:t xml:space="preserve">10. </w:t>
      </w:r>
      <w:r w:rsidR="00590393" w:rsidRPr="00220C17">
        <w:t>{15}</w:t>
      </w:r>
      <w:r w:rsidR="00590393">
        <w:t xml:space="preserve"> </w:t>
      </w:r>
      <w:r>
        <w:t>Министерство промышленности и торговли Российской Федерации:</w:t>
      </w:r>
      <w:r w:rsidR="00590393" w:rsidRPr="00590393">
        <w:t xml:space="preserve"> </w:t>
      </w:r>
      <w:r w:rsidR="00590393" w:rsidRPr="00220C17">
        <w:t>{15}</w:t>
      </w:r>
    </w:p>
    <w:p w14:paraId="58886BBD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а) </w:t>
      </w:r>
      <w:r w:rsidR="00220C17" w:rsidRPr="00220C17">
        <w:t xml:space="preserve">{15} </w:t>
      </w:r>
      <w:r>
        <w:t xml:space="preserve">в течение 3 рабочих дней со дня поступления заявления об участии в квалификационном отборе в Министерство промышленности и торговли Российской Федерации осуществляет регистрацию заявления об участии в квалификационном отборе и документов, указанных в </w:t>
      </w:r>
      <w:hyperlink w:anchor="P59" w:history="1">
        <w:r>
          <w:rPr>
            <w:color w:val="0000FF"/>
          </w:rPr>
          <w:t>пункте 9</w:t>
        </w:r>
      </w:hyperlink>
      <w:r>
        <w:t xml:space="preserve"> настоящих Правил;</w:t>
      </w:r>
      <w:r w:rsidR="00220C17" w:rsidRPr="00220C1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20C17" w:rsidRPr="00220C17">
        <w:t>{15}</w:t>
      </w:r>
    </w:p>
    <w:p w14:paraId="049A2487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б) </w:t>
      </w:r>
      <w:r w:rsidR="00220C17" w:rsidRPr="00220C17">
        <w:t xml:space="preserve">{15} </w:t>
      </w:r>
      <w:r>
        <w:t xml:space="preserve">в течение 20 рабочих дней со дня поступления заявления об участии в квалификационном отборе в Министерство промышленности и торговли Российской Федерации проводит проверку документов, представленных в соответствии с </w:t>
      </w:r>
      <w:hyperlink w:anchor="P59" w:history="1">
        <w:r>
          <w:rPr>
            <w:color w:val="0000FF"/>
          </w:rPr>
          <w:t>пунктом 9</w:t>
        </w:r>
      </w:hyperlink>
      <w:r>
        <w:t xml:space="preserve"> настоящих Правил;</w:t>
      </w:r>
      <w:r w:rsidR="00220C17" w:rsidRPr="00220C1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20C17" w:rsidRPr="00220C17">
        <w:t>{15}</w:t>
      </w:r>
    </w:p>
    <w:p w14:paraId="287813FB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в) </w:t>
      </w:r>
      <w:r w:rsidR="00220C17" w:rsidRPr="00220C17">
        <w:t xml:space="preserve">{15} </w:t>
      </w:r>
      <w:r>
        <w:t xml:space="preserve">уведомляет организацию о непрохождении квалификационного отбора в течение 5 рабочих дней со дня принятия такого решения и возвращает заявление об участии в квалификационном отборе с прилагаемыми документами в случае несоответствия организации требованиям </w:t>
      </w:r>
      <w:hyperlink w:anchor="P47" w:history="1">
        <w:r>
          <w:rPr>
            <w:color w:val="0000FF"/>
          </w:rPr>
          <w:t>пункта 5</w:t>
        </w:r>
      </w:hyperlink>
      <w:r>
        <w:t xml:space="preserve"> настоящих Правил и (или) несоответствия представленных организацией документов положениям </w:t>
      </w:r>
      <w:hyperlink w:anchor="P59" w:history="1">
        <w:r>
          <w:rPr>
            <w:color w:val="0000FF"/>
          </w:rPr>
          <w:t>пункта 9</w:t>
        </w:r>
      </w:hyperlink>
      <w:r>
        <w:t xml:space="preserve"> настоящих Правил, а также в случае наличия в них недостоверной информации и (или) непредставления (представления в неполном объеме) документов.</w:t>
      </w:r>
      <w:r w:rsidR="00220C17" w:rsidRPr="00220C1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20C17" w:rsidRPr="00220C17">
        <w:t>{15}</w:t>
      </w:r>
    </w:p>
    <w:p w14:paraId="21A33BDC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11. </w:t>
      </w:r>
      <w:r w:rsidR="00220C17" w:rsidRPr="00220C17">
        <w:t>{1</w:t>
      </w:r>
      <w:r w:rsidR="00220C17">
        <w:t>5</w:t>
      </w:r>
      <w:r w:rsidR="00220C17" w:rsidRPr="00220C17">
        <w:t xml:space="preserve">} </w:t>
      </w:r>
      <w:r>
        <w:t>В случае прохождения квалификационного отбора Министерство промышленности и торговли Российской Федерации в течение 15 рабочих дней со дня принятия указанного решения уведомляет в письменной форме организацию о прохождении квалификационного отбора и заключает соглашение о предоставлении субсидии.</w:t>
      </w:r>
      <w:r w:rsidR="00220C17" w:rsidRPr="00220C17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220C17" w:rsidRPr="00220C17">
        <w:t>{15}</w:t>
      </w:r>
    </w:p>
    <w:p w14:paraId="0E3C18D4" w14:textId="77777777" w:rsidR="003A3D6D" w:rsidRDefault="003A3D6D">
      <w:pPr>
        <w:pStyle w:val="ConsPlusNormal"/>
        <w:spacing w:before="220"/>
        <w:ind w:firstLine="540"/>
        <w:jc w:val="both"/>
      </w:pPr>
      <w:bookmarkStart w:id="7" w:name="P69"/>
      <w:bookmarkEnd w:id="7"/>
      <w:r>
        <w:t>12.</w:t>
      </w:r>
      <w:r w:rsidR="00BF70FE" w:rsidRPr="00BF70F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F70FE" w:rsidRPr="00BF70FE">
        <w:t>{</w:t>
      </w:r>
      <w:r w:rsidR="00BF70FE">
        <w:t>10</w:t>
      </w:r>
      <w:r w:rsidR="00BF70FE" w:rsidRPr="00BF70FE">
        <w:t>}</w:t>
      </w:r>
      <w:r>
        <w:t xml:space="preserve"> Для получения субсидии организация, с которой заключено соглашение о предоставлении субсидии, представляет в произвольной форме в Министерство промышленности и торговли Российской Федерации не позднее 10-го числа месяца, следующего за отчетным кварталом, заявление о предоставлении субсидии с приложением к нему следующих документов:</w:t>
      </w:r>
      <w:r w:rsidR="00BF70FE" w:rsidRPr="00BF70F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F70FE" w:rsidRPr="00BF70FE">
        <w:t>{10}</w:t>
      </w:r>
    </w:p>
    <w:p w14:paraId="32912F72" w14:textId="77777777" w:rsidR="003A3D6D" w:rsidRDefault="003A3D6D">
      <w:pPr>
        <w:pStyle w:val="ConsPlusNormal"/>
        <w:spacing w:before="220"/>
        <w:ind w:firstLine="540"/>
        <w:jc w:val="both"/>
      </w:pPr>
      <w:bookmarkStart w:id="8" w:name="P70"/>
      <w:bookmarkEnd w:id="8"/>
      <w:r>
        <w:t xml:space="preserve">а) </w:t>
      </w:r>
      <w:r w:rsidR="00BF70FE" w:rsidRPr="00BF70FE">
        <w:t xml:space="preserve">{10} </w:t>
      </w:r>
      <w:r>
        <w:t xml:space="preserve">расчет размера субсидий по форме согласно </w:t>
      </w:r>
      <w:hyperlink w:anchor="P128" w:history="1">
        <w:r>
          <w:rPr>
            <w:color w:val="0000FF"/>
          </w:rPr>
          <w:t>приложению N 1</w:t>
        </w:r>
      </w:hyperlink>
      <w:r>
        <w:t>;</w:t>
      </w:r>
      <w:r w:rsidR="00BF70FE" w:rsidRPr="00BF70F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F70FE" w:rsidRPr="00BF70FE">
        <w:t>{10}</w:t>
      </w:r>
    </w:p>
    <w:p w14:paraId="06D5E542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б) </w:t>
      </w:r>
      <w:r w:rsidR="00BF70FE" w:rsidRPr="00BF70FE">
        <w:t xml:space="preserve">{10} </w:t>
      </w:r>
      <w:r>
        <w:t>заверенные руководителем организации копии договоров, подтверждающих приобретение грузового железнодорожного подвижного состава, содержащих сведения о моделях, технических характеристиках, дате изготовления и цене завода-изготовителя;</w:t>
      </w:r>
      <w:r w:rsidR="00BF70FE" w:rsidRPr="00BF70F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F70FE" w:rsidRPr="00BF70FE">
        <w:t>{10}</w:t>
      </w:r>
    </w:p>
    <w:p w14:paraId="56C8DB55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в) </w:t>
      </w:r>
      <w:r w:rsidR="00BF70FE" w:rsidRPr="00BF70FE">
        <w:t xml:space="preserve">{10} </w:t>
      </w:r>
      <w:r>
        <w:t>заверенные руководителем организации копии документов, подтверждающих оплату и получение организацией грузового железнодорожного подвижного состава;</w:t>
      </w:r>
      <w:r w:rsidR="00BF70FE" w:rsidRPr="00BF70F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F70FE" w:rsidRPr="00BF70FE">
        <w:t>{10}</w:t>
      </w:r>
    </w:p>
    <w:p w14:paraId="72933B38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г) </w:t>
      </w:r>
      <w:r w:rsidR="00BF70FE" w:rsidRPr="00BF70FE">
        <w:t xml:space="preserve">{10} </w:t>
      </w:r>
      <w:r>
        <w:t>справка налогового органа, подтверждающая отсутствие у организации по состоянию на дату не ранее чем за 30 дней до дня подачи заявления о предоставлении субсидии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 (в случае непредставления такого документа Министерство промышленности и торговли Российской Федерации запрашивает его самостоятельно);</w:t>
      </w:r>
      <w:r w:rsidR="00BF70FE" w:rsidRPr="00BF70F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F70FE" w:rsidRPr="00BF70FE">
        <w:t>{10}</w:t>
      </w:r>
    </w:p>
    <w:p w14:paraId="1553D067" w14:textId="4CCA76C6" w:rsidR="003A3D6D" w:rsidRDefault="003A3D6D">
      <w:pPr>
        <w:pStyle w:val="ConsPlusNormal"/>
        <w:spacing w:before="220"/>
        <w:ind w:firstLine="540"/>
        <w:jc w:val="both"/>
      </w:pPr>
      <w:proofErr w:type="gramStart"/>
      <w:r>
        <w:lastRenderedPageBreak/>
        <w:t xml:space="preserve">д) </w:t>
      </w:r>
      <w:r w:rsidR="00BF70FE" w:rsidRPr="00BF70FE">
        <w:t xml:space="preserve">{10} </w:t>
      </w:r>
      <w:r>
        <w:t>копии заключений о подтверждении производства промышленной продукции на территории Российской Федерации в соответствии с</w:t>
      </w:r>
      <w:r w:rsidR="00817E60">
        <w:t xml:space="preserve"> </w:t>
      </w:r>
      <w:hyperlink r:id="rId8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17 июля 2015 г. N 719 "О подтверждении производства промышленной продукции на территории Российской Федерации", </w:t>
      </w:r>
      <w:r w:rsidR="0020548D" w:rsidRPr="0020548D">
        <w:t xml:space="preserve">{10} {10} </w:t>
      </w:r>
      <w:r>
        <w:t>выданных в отношении грузового железнодорожного подвижного состава, включенного в расчет размера субсидии, представленного организацией в соответствии</w:t>
      </w:r>
      <w:r w:rsidR="00817E60">
        <w:t xml:space="preserve"> </w:t>
      </w:r>
      <w:r>
        <w:t xml:space="preserve">с </w:t>
      </w:r>
      <w:hyperlink w:anchor="P70" w:history="1">
        <w:r>
          <w:rPr>
            <w:color w:val="0000FF"/>
          </w:rPr>
          <w:t>подпунктом "а"</w:t>
        </w:r>
      </w:hyperlink>
      <w:r>
        <w:t xml:space="preserve"> настоящего пункта (в</w:t>
      </w:r>
      <w:proofErr w:type="gramEnd"/>
      <w:r>
        <w:t xml:space="preserve"> </w:t>
      </w:r>
      <w:proofErr w:type="gramStart"/>
      <w:r>
        <w:t>случае</w:t>
      </w:r>
      <w:proofErr w:type="gramEnd"/>
      <w:r>
        <w:t xml:space="preserve"> непредставления такого документа Министерство промышленности и торговли Российской Федерации запрашивает его самостоятельно).</w:t>
      </w:r>
      <w:r w:rsidR="00BF70FE" w:rsidRPr="00BF70F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F70FE" w:rsidRPr="00BF70FE">
        <w:t>{10}</w:t>
      </w:r>
    </w:p>
    <w:p w14:paraId="4B6EB90A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13. </w:t>
      </w:r>
      <w:r w:rsidR="00BF0FD0" w:rsidRPr="00BF0FD0">
        <w:t>{2</w:t>
      </w:r>
      <w:r w:rsidR="00BF0FD0">
        <w:t>0</w:t>
      </w:r>
      <w:r w:rsidR="00BF0FD0" w:rsidRPr="00BF0FD0">
        <w:t xml:space="preserve">} </w:t>
      </w:r>
      <w:r>
        <w:t>Министерство промышленности и торговли Российской Федерации:</w:t>
      </w:r>
      <w:r w:rsidR="00BF0FD0" w:rsidRPr="00BF0FD0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F0FD0" w:rsidRPr="00BF0FD0">
        <w:t>{2</w:t>
      </w:r>
      <w:r w:rsidR="00BF0FD0">
        <w:t>0</w:t>
      </w:r>
      <w:r w:rsidR="00BF0FD0" w:rsidRPr="00BF0FD0">
        <w:t>}</w:t>
      </w:r>
    </w:p>
    <w:p w14:paraId="71BD8241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а) </w:t>
      </w:r>
      <w:r w:rsidR="00BF0FD0" w:rsidRPr="00BF0FD0">
        <w:t>{20}</w:t>
      </w:r>
      <w:r w:rsidR="00BF0FD0">
        <w:t xml:space="preserve"> </w:t>
      </w:r>
      <w:r>
        <w:t xml:space="preserve">регистрирует в порядке очередности поступления документы, указанные в </w:t>
      </w:r>
      <w:hyperlink w:anchor="P69" w:history="1">
        <w:r>
          <w:rPr>
            <w:color w:val="0000FF"/>
          </w:rPr>
          <w:t>пункте 12</w:t>
        </w:r>
      </w:hyperlink>
      <w:r>
        <w:t xml:space="preserve"> настоящих Правил;</w:t>
      </w:r>
      <w:r w:rsidR="00BF0FD0" w:rsidRPr="00BF0FD0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F0FD0" w:rsidRPr="00BF0FD0">
        <w:t>{20}</w:t>
      </w:r>
    </w:p>
    <w:p w14:paraId="0E3AFEB6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б) </w:t>
      </w:r>
      <w:r w:rsidR="00BF0FD0" w:rsidRPr="00BF0FD0">
        <w:t>{20}</w:t>
      </w:r>
      <w:r w:rsidR="00BF0FD0">
        <w:t xml:space="preserve"> </w:t>
      </w:r>
      <w:r>
        <w:t xml:space="preserve">в течение 30 рабочих дней со дня поступления заявления о предоставлении субсидии и документов, указанных в </w:t>
      </w:r>
      <w:hyperlink w:anchor="P69" w:history="1">
        <w:r>
          <w:rPr>
            <w:color w:val="0000FF"/>
          </w:rPr>
          <w:t>пункте 12</w:t>
        </w:r>
      </w:hyperlink>
      <w:r>
        <w:t xml:space="preserve"> настоящих Правил, рассматривает такие заявление и документы в порядке очередности их поступления, проверяет полноту содержащихся в них сведений и принимает решение о предоставлении субсидии либо об отказе в предоставлении субсидии.</w:t>
      </w:r>
      <w:r w:rsidR="00BF0FD0" w:rsidRPr="00BF0FD0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F0FD0" w:rsidRPr="00BF0FD0">
        <w:t>{20}</w:t>
      </w:r>
    </w:p>
    <w:p w14:paraId="084A52C7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14. </w:t>
      </w:r>
      <w:r w:rsidR="00BF0FD0" w:rsidRPr="00BF0FD0">
        <w:t>{2</w:t>
      </w:r>
      <w:r w:rsidR="00BF0FD0">
        <w:t>9</w:t>
      </w:r>
      <w:r w:rsidR="00BF0FD0" w:rsidRPr="00BF0FD0">
        <w:t>}</w:t>
      </w:r>
      <w:r w:rsidR="00BF0FD0">
        <w:t xml:space="preserve"> </w:t>
      </w:r>
      <w:r>
        <w:t>В случае принятия решения о предоставлении субсидии Министерство промышленности и торговли Российской Федерации в течение 10 рабочих дней обеспечивает в установленном порядке перечисление субсидии на расчетные или корреспондентские счета, открытые получателем субсидии в учреждениях Центрального банка Российской Федерации или кредитных организациях.</w:t>
      </w:r>
      <w:r w:rsidR="00BF0FD0" w:rsidRPr="00BF0FD0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F0FD0" w:rsidRPr="00BF0FD0">
        <w:t>{2</w:t>
      </w:r>
      <w:r w:rsidR="00BF0FD0">
        <w:t>9</w:t>
      </w:r>
      <w:r w:rsidR="00BF0FD0" w:rsidRPr="00BF0FD0">
        <w:t>}</w:t>
      </w:r>
    </w:p>
    <w:p w14:paraId="26565AC9" w14:textId="77777777" w:rsidR="003A3D6D" w:rsidRDefault="00FD57EE">
      <w:pPr>
        <w:pStyle w:val="ConsPlusNormal"/>
        <w:spacing w:before="220"/>
        <w:ind w:firstLine="540"/>
        <w:jc w:val="both"/>
      </w:pPr>
      <w:r w:rsidRPr="00FD57EE">
        <w:t>{2</w:t>
      </w:r>
      <w:r>
        <w:t>8</w:t>
      </w:r>
      <w:r w:rsidRPr="00FD57EE">
        <w:t xml:space="preserve">} </w:t>
      </w:r>
      <w:r w:rsidR="003A3D6D">
        <w:t>Субсидия перечисляется не реже одного раза в квартал.</w:t>
      </w:r>
      <w:r w:rsidRPr="00FD57EE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FD57EE">
        <w:t>{2</w:t>
      </w:r>
      <w:r>
        <w:t>8</w:t>
      </w:r>
      <w:r w:rsidRPr="00FD57EE">
        <w:t>}</w:t>
      </w:r>
    </w:p>
    <w:p w14:paraId="59E5973A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15. </w:t>
      </w:r>
      <w:r w:rsidR="00BF0FD0" w:rsidRPr="00BF0FD0">
        <w:t>{2</w:t>
      </w:r>
      <w:r w:rsidR="00BF0FD0">
        <w:t>1</w:t>
      </w:r>
      <w:r w:rsidR="00BF0FD0" w:rsidRPr="00BF0FD0">
        <w:t xml:space="preserve">} </w:t>
      </w:r>
      <w:r>
        <w:t>Министерство промышленности и торговли Российской Федерации отказывает в предоставлении субсидии в следующих случаях:</w:t>
      </w:r>
      <w:r w:rsidR="00BF0FD0" w:rsidRPr="00BF0FD0">
        <w:t xml:space="preserve"> {2</w:t>
      </w:r>
      <w:r w:rsidR="00BF0FD0">
        <w:t>1</w:t>
      </w:r>
      <w:r w:rsidR="00BF0FD0" w:rsidRPr="00BF0FD0">
        <w:t>}</w:t>
      </w:r>
    </w:p>
    <w:p w14:paraId="57E76D7A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а) </w:t>
      </w:r>
      <w:r w:rsidR="00BF0FD0" w:rsidRPr="00BF0FD0">
        <w:t xml:space="preserve">{21} </w:t>
      </w:r>
      <w:r>
        <w:t xml:space="preserve">несоответствие представленных в соответствии с </w:t>
      </w:r>
      <w:hyperlink w:anchor="P69" w:history="1">
        <w:r>
          <w:rPr>
            <w:color w:val="0000FF"/>
          </w:rPr>
          <w:t>пунктом 12</w:t>
        </w:r>
      </w:hyperlink>
      <w:r>
        <w:t xml:space="preserve"> настоящих Правил документов требованиям, установленным соглашением о предоставлении субсидии и настоящими Правилами, наличие в них недостоверной информации;</w:t>
      </w:r>
      <w:r w:rsidR="00BF0FD0" w:rsidRPr="00BF0FD0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F0FD0" w:rsidRPr="00BF0FD0">
        <w:t>{21}</w:t>
      </w:r>
    </w:p>
    <w:p w14:paraId="645FC041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б) </w:t>
      </w:r>
      <w:r w:rsidR="00BF0FD0" w:rsidRPr="00BF0FD0">
        <w:t xml:space="preserve">{21} </w:t>
      </w:r>
      <w:r>
        <w:t xml:space="preserve">непредставление (представление в неполном объеме) документов, указанных в </w:t>
      </w:r>
      <w:hyperlink w:anchor="P69" w:history="1">
        <w:r>
          <w:rPr>
            <w:color w:val="0000FF"/>
          </w:rPr>
          <w:t>пункте 12</w:t>
        </w:r>
      </w:hyperlink>
      <w:r>
        <w:t xml:space="preserve"> настоящих Правил;</w:t>
      </w:r>
      <w:r w:rsidR="00BF0FD0" w:rsidRPr="00BF0FD0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F0FD0" w:rsidRPr="00BF0FD0">
        <w:t>{21}</w:t>
      </w:r>
    </w:p>
    <w:p w14:paraId="485F5CC6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в) </w:t>
      </w:r>
      <w:r w:rsidR="00BF0FD0" w:rsidRPr="00BF0FD0">
        <w:t xml:space="preserve">{21} </w:t>
      </w:r>
      <w:r>
        <w:t xml:space="preserve">наличие у организации просроченной задолженности по денежным обязательствам перед Российской Федерацией, предусмотренным </w:t>
      </w:r>
      <w:hyperlink r:id="rId9" w:history="1">
        <w:r>
          <w:rPr>
            <w:color w:val="0000FF"/>
          </w:rPr>
          <w:t>статьей 93.4</w:t>
        </w:r>
      </w:hyperlink>
      <w:r>
        <w:t xml:space="preserve"> Бюджетного кодекса Российской Федерации.</w:t>
      </w:r>
      <w:r w:rsidR="00BF0FD0" w:rsidRPr="00BF0FD0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BF0FD0" w:rsidRPr="00BF0FD0">
        <w:t>{21}</w:t>
      </w:r>
    </w:p>
    <w:p w14:paraId="0D76E5A2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16. </w:t>
      </w:r>
      <w:r w:rsidR="001D66A2" w:rsidRPr="001D66A2">
        <w:t>{</w:t>
      </w:r>
      <w:r w:rsidR="001D66A2">
        <w:t>35</w:t>
      </w:r>
      <w:r w:rsidR="001D66A2" w:rsidRPr="001D66A2">
        <w:t xml:space="preserve">} </w:t>
      </w:r>
      <w:r>
        <w:t>В случае принятия решения об отказе в предоставлении субсидии Министерство промышленности и торговли Российской Федерации в течение 15 рабочих дней со дня принятия такого решения направляет организации представленные документы с мотивированным отказом в письменной форме.</w:t>
      </w:r>
      <w:r w:rsidR="001D66A2" w:rsidRPr="001D66A2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1D66A2" w:rsidRPr="001D66A2">
        <w:t>{</w:t>
      </w:r>
      <w:r w:rsidR="001D66A2">
        <w:t>35</w:t>
      </w:r>
      <w:r w:rsidR="001D66A2" w:rsidRPr="001D66A2">
        <w:t>}</w:t>
      </w:r>
    </w:p>
    <w:p w14:paraId="25543931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17. </w:t>
      </w:r>
      <w:r w:rsidR="0057320F" w:rsidRPr="0057320F">
        <w:t>{</w:t>
      </w:r>
      <w:r w:rsidR="0057320F">
        <w:t>2</w:t>
      </w:r>
      <w:r w:rsidR="0057320F" w:rsidRPr="0057320F">
        <w:t xml:space="preserve">7} </w:t>
      </w:r>
      <w:r>
        <w:t>Результатом предоставления субсидии в соответствии с настоящими Правилами является снижение среднего возраста парка грузового железнодорожного подвижного состава организации за отчетный финансовый год по отношению к среднему возрасту парка грузового железнодорожного подвижного состава организации за год, предшествующий отчетному финансовому году.</w:t>
      </w:r>
      <w:r w:rsidR="0057320F" w:rsidRPr="0057320F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57320F" w:rsidRPr="0057320F">
        <w:t>{27}</w:t>
      </w:r>
    </w:p>
    <w:p w14:paraId="2B22CF44" w14:textId="77777777" w:rsidR="003A3D6D" w:rsidRDefault="0057320F">
      <w:pPr>
        <w:pStyle w:val="ConsPlusNormal"/>
        <w:spacing w:before="220"/>
        <w:ind w:firstLine="540"/>
        <w:jc w:val="both"/>
      </w:pPr>
      <w:r w:rsidRPr="0057320F">
        <w:t xml:space="preserve">{27} </w:t>
      </w:r>
      <w:r w:rsidR="003A3D6D">
        <w:t>Показатель, необходимый для достижения результата предоставления субсидии (I), определяется по формуле:</w:t>
      </w:r>
      <w:r w:rsidRPr="0057320F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57320F">
        <w:t>{27}</w:t>
      </w:r>
    </w:p>
    <w:p w14:paraId="71761B99" w14:textId="77777777" w:rsidR="003A3D6D" w:rsidRDefault="003A3D6D">
      <w:pPr>
        <w:pStyle w:val="ConsPlusNormal"/>
        <w:jc w:val="both"/>
      </w:pPr>
    </w:p>
    <w:p w14:paraId="5B0DA9C0" w14:textId="7E3DB46A" w:rsidR="003A3D6D" w:rsidRDefault="0020548D">
      <w:pPr>
        <w:pStyle w:val="ConsPlusNormal"/>
        <w:jc w:val="center"/>
      </w:pPr>
      <w:r>
        <w:rPr>
          <w:position w:val="-27"/>
        </w:rPr>
        <w:lastRenderedPageBreak/>
        <w:pict w14:anchorId="2FEB68D9">
          <v:shape id="_x0000_i1025" style="width:75.35pt;height:39.35pt" coordsize="" o:spt="100" adj="0,,0" path="" filled="f" stroked="f">
            <v:stroke joinstyle="miter"/>
            <v:imagedata r:id="rId10" o:title="base_1_352731_32768"/>
            <v:formulas/>
            <v:path o:connecttype="segments"/>
          </v:shape>
        </w:pict>
      </w:r>
    </w:p>
    <w:p w14:paraId="36361D9E" w14:textId="77777777" w:rsidR="003A3D6D" w:rsidRDefault="003A3D6D">
      <w:pPr>
        <w:pStyle w:val="ConsPlusNormal"/>
        <w:jc w:val="both"/>
      </w:pPr>
    </w:p>
    <w:p w14:paraId="551AFB55" w14:textId="73CDE64C" w:rsidR="003A3D6D" w:rsidRDefault="003A3D6D">
      <w:pPr>
        <w:pStyle w:val="ConsPlusNormal"/>
        <w:ind w:firstLine="540"/>
        <w:jc w:val="both"/>
      </w:pPr>
      <w:r>
        <w:t>где:</w:t>
      </w:r>
      <w:r w:rsidR="0057320F" w:rsidRPr="0057320F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</w:p>
    <w:p w14:paraId="0728C9EB" w14:textId="77777777" w:rsidR="003A3D6D" w:rsidRDefault="0057320F">
      <w:pPr>
        <w:pStyle w:val="ConsPlusNormal"/>
        <w:spacing w:before="220"/>
        <w:ind w:firstLine="540"/>
        <w:jc w:val="both"/>
      </w:pPr>
      <w:r w:rsidRPr="0057320F">
        <w:t>{</w:t>
      </w:r>
      <w:r>
        <w:t>2</w:t>
      </w:r>
      <w:r w:rsidRPr="0057320F">
        <w:t xml:space="preserve">7} </w:t>
      </w:r>
      <w:proofErr w:type="spellStart"/>
      <w:r w:rsidR="003A3D6D">
        <w:t>V</w:t>
      </w:r>
      <w:r w:rsidR="003A3D6D">
        <w:rPr>
          <w:vertAlign w:val="subscript"/>
        </w:rPr>
        <w:t>r</w:t>
      </w:r>
      <w:proofErr w:type="spellEnd"/>
      <w:r w:rsidR="003A3D6D">
        <w:t xml:space="preserve"> - средний возраст парка грузового железнодорожного подвижного состава за отчетный финансовый год (лет);</w:t>
      </w:r>
      <w:r w:rsidRPr="0057320F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57320F">
        <w:t>{27}</w:t>
      </w:r>
    </w:p>
    <w:p w14:paraId="42D6EE46" w14:textId="77777777" w:rsidR="003A3D6D" w:rsidRDefault="0057320F">
      <w:pPr>
        <w:pStyle w:val="ConsPlusNormal"/>
        <w:spacing w:before="220"/>
        <w:ind w:firstLine="540"/>
        <w:jc w:val="both"/>
      </w:pPr>
      <w:r w:rsidRPr="0057320F">
        <w:t xml:space="preserve">{27} </w:t>
      </w:r>
      <w:r w:rsidR="003A3D6D">
        <w:t>V</w:t>
      </w:r>
      <w:r w:rsidR="003A3D6D">
        <w:rPr>
          <w:vertAlign w:val="subscript"/>
        </w:rPr>
        <w:t>(r-1)</w:t>
      </w:r>
      <w:r w:rsidR="003A3D6D">
        <w:t xml:space="preserve"> - средний возраст парка грузового железнодорожного подвижного состава за год, предшествующий отчетному финансовому году (лет).</w:t>
      </w:r>
      <w:r w:rsidRPr="0057320F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57320F">
        <w:t>{27}</w:t>
      </w:r>
    </w:p>
    <w:p w14:paraId="4A7FCC38" w14:textId="655038BC" w:rsidR="003A3D6D" w:rsidRDefault="003A3D6D">
      <w:pPr>
        <w:pStyle w:val="ConsPlusNormal"/>
        <w:spacing w:before="220"/>
        <w:ind w:firstLine="540"/>
        <w:jc w:val="both"/>
      </w:pPr>
      <w:bookmarkStart w:id="9" w:name="P93"/>
      <w:bookmarkEnd w:id="9"/>
      <w:r>
        <w:t xml:space="preserve">18. </w:t>
      </w:r>
      <w:r w:rsidR="0057320F" w:rsidRPr="0057320F">
        <w:t>{</w:t>
      </w:r>
      <w:r w:rsidR="00F22344">
        <w:t>35</w:t>
      </w:r>
      <w:r w:rsidR="0057320F" w:rsidRPr="0057320F">
        <w:t xml:space="preserve">} </w:t>
      </w:r>
      <w:r>
        <w:t>Средний возраст парка грузового железнодорожного подвижного состава за год (</w:t>
      </w:r>
      <w:proofErr w:type="spellStart"/>
      <w:r>
        <w:t>V</w:t>
      </w:r>
      <w:r>
        <w:rPr>
          <w:vertAlign w:val="subscript"/>
        </w:rPr>
        <w:t>год</w:t>
      </w:r>
      <w:proofErr w:type="spellEnd"/>
      <w:r>
        <w:t>) определяется по формуле:</w:t>
      </w:r>
      <w:r w:rsidR="0057320F" w:rsidRPr="0057320F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57320F" w:rsidRPr="0057320F">
        <w:t>{</w:t>
      </w:r>
      <w:r w:rsidR="00F22344">
        <w:t>35</w:t>
      </w:r>
      <w:r w:rsidR="0057320F" w:rsidRPr="0057320F">
        <w:t>}</w:t>
      </w:r>
    </w:p>
    <w:p w14:paraId="23CA638D" w14:textId="77777777" w:rsidR="003A3D6D" w:rsidRDefault="003A3D6D">
      <w:pPr>
        <w:pStyle w:val="ConsPlusNormal"/>
        <w:jc w:val="both"/>
      </w:pPr>
    </w:p>
    <w:p w14:paraId="2659DE95" w14:textId="6638A782" w:rsidR="003A3D6D" w:rsidRDefault="0057320F">
      <w:pPr>
        <w:pStyle w:val="ConsPlusNormal"/>
        <w:jc w:val="center"/>
      </w:pPr>
      <w:r w:rsidRPr="0057320F">
        <w:rPr>
          <w:position w:val="-27"/>
        </w:rPr>
        <w:t xml:space="preserve"> </w:t>
      </w:r>
      <w:r w:rsidR="0020548D">
        <w:rPr>
          <w:position w:val="-27"/>
        </w:rPr>
        <w:pict w14:anchorId="752223F9">
          <v:shape id="_x0000_i1026" style="width:87.05pt;height:39.35pt" coordsize="" o:spt="100" adj="0,,0" path="" filled="f" stroked="f">
            <v:stroke joinstyle="miter"/>
            <v:imagedata r:id="rId11" o:title="base_1_352731_32769"/>
            <v:formulas/>
            <v:path o:connecttype="segments"/>
          </v:shape>
        </w:pict>
      </w:r>
    </w:p>
    <w:p w14:paraId="60BCC31B" w14:textId="77777777" w:rsidR="003A3D6D" w:rsidRDefault="003A3D6D">
      <w:pPr>
        <w:pStyle w:val="ConsPlusNormal"/>
        <w:jc w:val="both"/>
      </w:pPr>
    </w:p>
    <w:p w14:paraId="4495DFDD" w14:textId="23E8E349" w:rsidR="003A3D6D" w:rsidRDefault="0057320F">
      <w:pPr>
        <w:pStyle w:val="ConsPlusNormal"/>
        <w:ind w:firstLine="540"/>
        <w:jc w:val="both"/>
      </w:pPr>
      <w:r w:rsidRPr="0057320F">
        <w:t>{</w:t>
      </w:r>
      <w:r w:rsidR="00F22344">
        <w:t>35</w:t>
      </w:r>
      <w:r w:rsidRPr="0057320F">
        <w:t xml:space="preserve">} </w:t>
      </w:r>
      <w:r w:rsidR="003A3D6D">
        <w:t xml:space="preserve">где </w:t>
      </w:r>
      <w:proofErr w:type="spellStart"/>
      <w:r w:rsidR="003A3D6D">
        <w:t>V</w:t>
      </w:r>
      <w:r w:rsidR="003A3D6D">
        <w:rPr>
          <w:vertAlign w:val="subscript"/>
        </w:rPr>
        <w:t>мес</w:t>
      </w:r>
      <w:proofErr w:type="spellEnd"/>
      <w:r w:rsidR="003A3D6D">
        <w:t xml:space="preserve"> - средний возраст парка грузового железнодорожного подвижного состава за месяц отчетного года (лет).</w:t>
      </w:r>
      <w:r w:rsidRPr="0057320F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57320F">
        <w:t>{</w:t>
      </w:r>
      <w:r w:rsidR="00F22344">
        <w:t>35</w:t>
      </w:r>
      <w:r w:rsidRPr="0057320F">
        <w:t>}</w:t>
      </w:r>
    </w:p>
    <w:p w14:paraId="44BA0132" w14:textId="7ABF4A84" w:rsidR="003A3D6D" w:rsidRDefault="003A3D6D">
      <w:pPr>
        <w:pStyle w:val="ConsPlusNormal"/>
        <w:spacing w:before="220"/>
        <w:ind w:firstLine="540"/>
        <w:jc w:val="both"/>
      </w:pPr>
      <w:bookmarkStart w:id="10" w:name="P98"/>
      <w:bookmarkEnd w:id="10"/>
      <w:r>
        <w:t xml:space="preserve">19. </w:t>
      </w:r>
      <w:r w:rsidR="0057320F" w:rsidRPr="0057320F">
        <w:t>{</w:t>
      </w:r>
      <w:r w:rsidR="00F22344">
        <w:t>35</w:t>
      </w:r>
      <w:r w:rsidR="0057320F" w:rsidRPr="0057320F">
        <w:t xml:space="preserve">} </w:t>
      </w:r>
      <w:r>
        <w:t>Средний возраст парка грузового железнодорожного подвижного состава за месяц отчетного года (</w:t>
      </w:r>
      <w:proofErr w:type="spellStart"/>
      <w:r>
        <w:t>V</w:t>
      </w:r>
      <w:r>
        <w:rPr>
          <w:vertAlign w:val="subscript"/>
        </w:rPr>
        <w:t>мес</w:t>
      </w:r>
      <w:proofErr w:type="spellEnd"/>
      <w:r>
        <w:t>) определяется по формуле:</w:t>
      </w:r>
      <w:r w:rsidR="0057320F" w:rsidRPr="0057320F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57320F" w:rsidRPr="0057320F">
        <w:t>{</w:t>
      </w:r>
      <w:r w:rsidR="00F22344">
        <w:t>35</w:t>
      </w:r>
      <w:r w:rsidR="0057320F" w:rsidRPr="0057320F">
        <w:t>}</w:t>
      </w:r>
    </w:p>
    <w:p w14:paraId="2ECCA1D3" w14:textId="77777777" w:rsidR="003A3D6D" w:rsidRDefault="003A3D6D">
      <w:pPr>
        <w:pStyle w:val="ConsPlusNormal"/>
        <w:jc w:val="both"/>
      </w:pPr>
    </w:p>
    <w:p w14:paraId="7B68DA24" w14:textId="679ACA12" w:rsidR="003A3D6D" w:rsidRDefault="0057320F">
      <w:pPr>
        <w:pStyle w:val="ConsPlusNormal"/>
        <w:jc w:val="center"/>
      </w:pPr>
      <w:r w:rsidRPr="0057320F">
        <w:rPr>
          <w:position w:val="-26"/>
        </w:rPr>
        <w:t xml:space="preserve"> </w:t>
      </w:r>
      <w:r w:rsidR="0020548D">
        <w:rPr>
          <w:position w:val="-26"/>
        </w:rPr>
        <w:pict w14:anchorId="39CAEAD0">
          <v:shape id="_x0000_i1027" style="width:78.7pt;height:37.65pt" coordsize="" o:spt="100" adj="0,,0" path="" filled="f" stroked="f">
            <v:stroke joinstyle="miter"/>
            <v:imagedata r:id="rId12" o:title="base_1_352731_32770"/>
            <v:formulas/>
            <v:path o:connecttype="segments"/>
          </v:shape>
        </w:pict>
      </w:r>
    </w:p>
    <w:p w14:paraId="008583A7" w14:textId="77777777" w:rsidR="003A3D6D" w:rsidRDefault="003A3D6D">
      <w:pPr>
        <w:pStyle w:val="ConsPlusNormal"/>
        <w:jc w:val="both"/>
      </w:pPr>
    </w:p>
    <w:p w14:paraId="1D1858CA" w14:textId="0A552612" w:rsidR="003A3D6D" w:rsidRDefault="0057320F">
      <w:pPr>
        <w:pStyle w:val="ConsPlusNormal"/>
        <w:ind w:firstLine="540"/>
        <w:jc w:val="both"/>
      </w:pPr>
      <w:r w:rsidRPr="0057320F">
        <w:t xml:space="preserve"> </w:t>
      </w:r>
      <w:r w:rsidR="003A3D6D">
        <w:t>где:</w:t>
      </w:r>
      <w:r w:rsidRPr="0057320F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</w:p>
    <w:p w14:paraId="4A12FCEC" w14:textId="1818DE04" w:rsidR="003A3D6D" w:rsidRDefault="0057320F">
      <w:pPr>
        <w:pStyle w:val="ConsPlusNormal"/>
        <w:spacing w:before="220"/>
        <w:ind w:firstLine="540"/>
        <w:jc w:val="both"/>
      </w:pPr>
      <w:r w:rsidRPr="0057320F">
        <w:t>{</w:t>
      </w:r>
      <w:r w:rsidR="00F22344">
        <w:t>35</w:t>
      </w:r>
      <w:r w:rsidRPr="0057320F">
        <w:t xml:space="preserve">} </w:t>
      </w:r>
      <w:proofErr w:type="spellStart"/>
      <w:r w:rsidR="003A3D6D">
        <w:t>V</w:t>
      </w:r>
      <w:r w:rsidR="003A3D6D">
        <w:rPr>
          <w:vertAlign w:val="subscript"/>
        </w:rPr>
        <w:t>i</w:t>
      </w:r>
      <w:proofErr w:type="spellEnd"/>
      <w:r w:rsidR="003A3D6D">
        <w:t xml:space="preserve"> - возраст грузового железнодорожного подвижного состава на последний день месяца отчетного года (лет);</w:t>
      </w:r>
      <w:r w:rsidRPr="0057320F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57320F">
        <w:t>{</w:t>
      </w:r>
      <w:r w:rsidR="00F22344">
        <w:t>35</w:t>
      </w:r>
      <w:r w:rsidRPr="0057320F">
        <w:t>}</w:t>
      </w:r>
    </w:p>
    <w:p w14:paraId="557DD046" w14:textId="3160613F" w:rsidR="003A3D6D" w:rsidRDefault="0057320F">
      <w:pPr>
        <w:pStyle w:val="ConsPlusNormal"/>
        <w:spacing w:before="220"/>
        <w:ind w:firstLine="540"/>
        <w:jc w:val="both"/>
      </w:pPr>
      <w:r w:rsidRPr="0057320F">
        <w:t>{</w:t>
      </w:r>
      <w:r w:rsidR="00F22344">
        <w:t>35</w:t>
      </w:r>
      <w:r w:rsidRPr="0057320F">
        <w:t xml:space="preserve">} </w:t>
      </w:r>
      <w:r w:rsidR="003A3D6D">
        <w:t>N - количество грузового железнодорожного подвижного состава на последний день месяца отчетного года (штук).</w:t>
      </w:r>
      <w:r w:rsidRPr="0057320F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57320F">
        <w:t>{</w:t>
      </w:r>
      <w:r w:rsidR="00F22344">
        <w:t>35</w:t>
      </w:r>
      <w:r w:rsidRPr="0057320F">
        <w:t>}</w:t>
      </w:r>
    </w:p>
    <w:p w14:paraId="56ABEA31" w14:textId="17E528F0" w:rsidR="003A3D6D" w:rsidRDefault="003A3D6D">
      <w:pPr>
        <w:pStyle w:val="ConsPlusNormal"/>
        <w:spacing w:before="220"/>
        <w:ind w:firstLine="540"/>
        <w:jc w:val="both"/>
      </w:pPr>
      <w:proofErr w:type="gramStart"/>
      <w:r w:rsidRPr="00022F12">
        <w:t>20.</w:t>
      </w:r>
      <w:r>
        <w:t xml:space="preserve"> </w:t>
      </w:r>
      <w:r w:rsidR="0057320F" w:rsidRPr="0057320F">
        <w:t xml:space="preserve">{27} </w:t>
      </w:r>
      <w:r>
        <w:t xml:space="preserve">Значение показателя, необходимого для достижения результата предоставления субсидии в отчетном финансовом году, равное или не превышающее 1, подтверждает снижение среднего возраста парка грузового железнодорожного подвижного состава организации </w:t>
      </w:r>
      <w:r w:rsidR="0020548D" w:rsidRPr="0020548D">
        <w:t xml:space="preserve">{27}{27} </w:t>
      </w:r>
      <w:r>
        <w:t>за отчетный финансовый год по отношению к среднему возрасту парка грузового железнодорожного подвижного состава организации за год, предшествующий отчетному финансовому году (значение показателя, необходимого для достижения результата предоставления субсидии</w:t>
      </w:r>
      <w:proofErr w:type="gramEnd"/>
      <w:r>
        <w:t>, определяется с точностью до 2 знаков после запятой).</w:t>
      </w:r>
      <w:r w:rsidR="0057320F" w:rsidRPr="0057320F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57320F" w:rsidRPr="0057320F">
        <w:t>{27}</w:t>
      </w:r>
    </w:p>
    <w:p w14:paraId="1C442EB2" w14:textId="77777777" w:rsidR="003A3D6D" w:rsidRDefault="00701486">
      <w:pPr>
        <w:pStyle w:val="ConsPlusNormal"/>
        <w:spacing w:before="220"/>
        <w:ind w:firstLine="540"/>
        <w:jc w:val="both"/>
      </w:pPr>
      <w:r w:rsidRPr="00701486">
        <w:t>{3</w:t>
      </w:r>
      <w:r>
        <w:t>8</w:t>
      </w:r>
      <w:r w:rsidRPr="00701486">
        <w:t xml:space="preserve">} </w:t>
      </w:r>
      <w:r w:rsidR="003A3D6D">
        <w:t xml:space="preserve">В случае недостижения результата предоставления субсидии, а также значения показателя, необходимого для достижения результата предоставления субсидии организация возвращает полученные средства в размере, пропорциональном степени недостижения значения показателя, необходимого для достижения результата предоставления субсидии, в доход федерального бюджета в порядке, предусмотренном </w:t>
      </w:r>
      <w:hyperlink w:anchor="P109" w:history="1">
        <w:r w:rsidR="003A3D6D">
          <w:rPr>
            <w:color w:val="0000FF"/>
          </w:rPr>
          <w:t>пунктом 23</w:t>
        </w:r>
      </w:hyperlink>
      <w:r w:rsidR="003A3D6D">
        <w:t xml:space="preserve"> настоящих Правил.</w:t>
      </w:r>
      <w:r w:rsidRPr="00701486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Pr="00701486">
        <w:t>{3</w:t>
      </w:r>
      <w:r>
        <w:t>8</w:t>
      </w:r>
      <w:r w:rsidRPr="00701486">
        <w:t>}</w:t>
      </w:r>
    </w:p>
    <w:p w14:paraId="7EC034C8" w14:textId="4D604911" w:rsidR="003A3D6D" w:rsidRDefault="003A3D6D">
      <w:pPr>
        <w:pStyle w:val="ConsPlusNormal"/>
        <w:spacing w:before="220"/>
        <w:ind w:firstLine="540"/>
        <w:jc w:val="both"/>
      </w:pPr>
      <w:proofErr w:type="gramStart"/>
      <w:r>
        <w:t xml:space="preserve">21. </w:t>
      </w:r>
      <w:r w:rsidR="00DB6E04" w:rsidRPr="00DB6E04">
        <w:t>{3</w:t>
      </w:r>
      <w:r w:rsidR="00DB6E04">
        <w:t>6</w:t>
      </w:r>
      <w:r w:rsidR="00DB6E04" w:rsidRPr="00DB6E04">
        <w:t xml:space="preserve">} </w:t>
      </w:r>
      <w:r>
        <w:t xml:space="preserve">Организация представляет в Министерство промышленности и торговли Российской Федерации не позднее 15 февраля года, следующего за годом предоставления субсидии, заверенный руководителем организации отчет о достижении организацией результата предоставления субсидии, а также значения показателя, </w:t>
      </w:r>
      <w:r w:rsidR="0020548D" w:rsidRPr="0020548D">
        <w:t xml:space="preserve">{36}{36} </w:t>
      </w:r>
      <w:bookmarkStart w:id="11" w:name="_GoBack"/>
      <w:bookmarkEnd w:id="11"/>
      <w:r>
        <w:t xml:space="preserve">необходимого для достижения результата предоставления субсидии организациям, оказывающим услуги, связанные с </w:t>
      </w:r>
      <w:r>
        <w:lastRenderedPageBreak/>
        <w:t>железнодорожным подвижным составом, на возмещение части затрат, связанных с приобретением грузового железнодорожного</w:t>
      </w:r>
      <w:proofErr w:type="gramEnd"/>
      <w:r>
        <w:t xml:space="preserve"> подвижного состава, по форме согласно </w:t>
      </w:r>
      <w:hyperlink w:anchor="P215" w:history="1">
        <w:r>
          <w:rPr>
            <w:color w:val="0000FF"/>
          </w:rPr>
          <w:t>приложению N 2</w:t>
        </w:r>
      </w:hyperlink>
      <w:r>
        <w:t>.</w:t>
      </w:r>
      <w:r w:rsidR="00DB6E04" w:rsidRPr="00DB6E0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DB6E04" w:rsidRPr="00DB6E04">
        <w:t>{3</w:t>
      </w:r>
      <w:r w:rsidR="00DB6E04">
        <w:t>6</w:t>
      </w:r>
      <w:r w:rsidR="00DB6E04" w:rsidRPr="00DB6E04">
        <w:t>}</w:t>
      </w:r>
    </w:p>
    <w:p w14:paraId="2EB5DFDB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22. </w:t>
      </w:r>
      <w:r w:rsidR="00DB6E04" w:rsidRPr="00DB6E04">
        <w:t>{</w:t>
      </w:r>
      <w:r w:rsidR="00DB6E04">
        <w:t>37</w:t>
      </w:r>
      <w:r w:rsidR="00DB6E04" w:rsidRPr="00DB6E04">
        <w:t>}</w:t>
      </w:r>
      <w:r w:rsidR="00DB6E04">
        <w:t xml:space="preserve"> </w:t>
      </w:r>
      <w:r>
        <w:t>Министерство промышленности и торговли Российской Федерации и уполномоченные органы государственного финансового контроля проводят обязательные проверки соблюдения организацией целей, условий и порядка предоставления субсидии, которые предусмотрены настоящими Правилами.</w:t>
      </w:r>
      <w:r w:rsidR="00DB6E04" w:rsidRPr="00DB6E04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DB6E04" w:rsidRPr="00DB6E04">
        <w:t>{37}</w:t>
      </w:r>
    </w:p>
    <w:p w14:paraId="1259B080" w14:textId="77777777" w:rsidR="003A3D6D" w:rsidRDefault="003A3D6D">
      <w:pPr>
        <w:pStyle w:val="ConsPlusNormal"/>
        <w:spacing w:before="220"/>
        <w:ind w:firstLine="540"/>
        <w:jc w:val="both"/>
      </w:pPr>
      <w:bookmarkStart w:id="12" w:name="P109"/>
      <w:bookmarkEnd w:id="12"/>
      <w:r>
        <w:t xml:space="preserve">23. </w:t>
      </w:r>
      <w:r w:rsidR="008E4E8A" w:rsidRPr="008E4E8A">
        <w:t>{</w:t>
      </w:r>
      <w:r w:rsidR="008E4E8A">
        <w:t>38</w:t>
      </w:r>
      <w:r w:rsidR="008E4E8A" w:rsidRPr="008E4E8A">
        <w:t>}</w:t>
      </w:r>
      <w:r w:rsidR="008E4E8A">
        <w:t xml:space="preserve"> </w:t>
      </w:r>
      <w:r>
        <w:t>В случае установления по итогам проверок, проведенных Министерством промышленности и торговли Российской Федерации и уполномоченными органами государственного финансового контроля, факта нарушения условий, установленных при предоставлении субсидии, а также в случае недостижения результата предоставления субсидии и значения показателя, необходимого для достижения результата предоставления субсидии, соответствующие средства подлежат возврату в доход федерального бюджета:</w:t>
      </w:r>
      <w:r w:rsidR="008E4E8A" w:rsidRPr="008E4E8A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8E4E8A" w:rsidRPr="008E4E8A">
        <w:t>{</w:t>
      </w:r>
      <w:r w:rsidR="008E4E8A">
        <w:t>38</w:t>
      </w:r>
      <w:r w:rsidR="008E4E8A" w:rsidRPr="008E4E8A">
        <w:t>}</w:t>
      </w:r>
    </w:p>
    <w:p w14:paraId="15D4CD1C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а) </w:t>
      </w:r>
      <w:r w:rsidR="008E4E8A" w:rsidRPr="008E4E8A">
        <w:t>{</w:t>
      </w:r>
      <w:r w:rsidR="008E4E8A">
        <w:t>38</w:t>
      </w:r>
      <w:r w:rsidR="008E4E8A" w:rsidRPr="008E4E8A">
        <w:t>}</w:t>
      </w:r>
      <w:r w:rsidR="008E4E8A">
        <w:t xml:space="preserve"> </w:t>
      </w:r>
      <w:r>
        <w:t>на основании требования Министерства промышленности и торговли Российской Федерации не позднее 15-го рабочего дня со дня получения организацией указанного требования;</w:t>
      </w:r>
      <w:r w:rsidR="008E4E8A" w:rsidRPr="008E4E8A">
        <w:t xml:space="preserve"> {</w:t>
      </w:r>
      <w:r w:rsidR="008E4E8A">
        <w:t>38</w:t>
      </w:r>
      <w:r w:rsidR="008E4E8A" w:rsidRPr="008E4E8A">
        <w:t>}</w:t>
      </w:r>
    </w:p>
    <w:p w14:paraId="1FCD5DE7" w14:textId="77777777" w:rsidR="003A3D6D" w:rsidRDefault="003A3D6D">
      <w:pPr>
        <w:pStyle w:val="ConsPlusNormal"/>
        <w:spacing w:before="220"/>
        <w:ind w:firstLine="540"/>
        <w:jc w:val="both"/>
      </w:pPr>
      <w:r>
        <w:t xml:space="preserve">б) </w:t>
      </w:r>
      <w:r w:rsidR="008E4E8A" w:rsidRPr="008E4E8A">
        <w:t>{</w:t>
      </w:r>
      <w:r w:rsidR="008E4E8A">
        <w:t>38</w:t>
      </w:r>
      <w:r w:rsidR="008E4E8A" w:rsidRPr="008E4E8A">
        <w:t>}</w:t>
      </w:r>
      <w:r w:rsidR="008E4E8A">
        <w:t xml:space="preserve"> </w:t>
      </w:r>
      <w:r>
        <w:t>на основании представления и (или) предписания уполномоченных органов государственного финансового контроля в сроки, установленные в соответствии с бюджетным законодательством Российской Федерации.</w:t>
      </w:r>
      <w:r w:rsidR="008E4E8A" w:rsidRPr="008E4E8A">
        <w:rPr>
          <w:rFonts w:asciiTheme="minorHAnsi" w:eastAsiaTheme="minorHAnsi" w:hAnsiTheme="minorHAnsi" w:cstheme="minorBidi"/>
          <w:szCs w:val="22"/>
          <w:lang w:eastAsia="en-US"/>
        </w:rPr>
        <w:t xml:space="preserve"> </w:t>
      </w:r>
      <w:r w:rsidR="008E4E8A" w:rsidRPr="008E4E8A">
        <w:t>{</w:t>
      </w:r>
      <w:r w:rsidR="008E4E8A">
        <w:t>38</w:t>
      </w:r>
      <w:r w:rsidR="008E4E8A" w:rsidRPr="008E4E8A">
        <w:t>}</w:t>
      </w:r>
    </w:p>
    <w:p w14:paraId="24981946" w14:textId="77777777" w:rsidR="003A3D6D" w:rsidRDefault="003A3D6D">
      <w:pPr>
        <w:pStyle w:val="ConsPlusNormal"/>
        <w:jc w:val="both"/>
      </w:pPr>
    </w:p>
    <w:p w14:paraId="7A0E484D" w14:textId="77777777" w:rsidR="003A3D6D" w:rsidRDefault="003A3D6D">
      <w:pPr>
        <w:pStyle w:val="ConsPlusNormal"/>
        <w:jc w:val="both"/>
      </w:pPr>
    </w:p>
    <w:p w14:paraId="10F8A2D1" w14:textId="77777777" w:rsidR="003A3D6D" w:rsidRDefault="003A3D6D">
      <w:pPr>
        <w:pStyle w:val="ConsPlusNormal"/>
        <w:jc w:val="both"/>
      </w:pPr>
    </w:p>
    <w:p w14:paraId="2D8AF4AF" w14:textId="77777777" w:rsidR="003A3D6D" w:rsidRDefault="003A3D6D">
      <w:pPr>
        <w:pStyle w:val="ConsPlusNormal"/>
        <w:jc w:val="both"/>
      </w:pPr>
    </w:p>
    <w:p w14:paraId="46D99F5C" w14:textId="77777777" w:rsidR="003A3D6D" w:rsidRDefault="003A3D6D">
      <w:pPr>
        <w:pStyle w:val="ConsPlusNormal"/>
        <w:jc w:val="both"/>
      </w:pPr>
    </w:p>
    <w:p w14:paraId="25C378B2" w14:textId="77777777" w:rsidR="003A3D6D" w:rsidRDefault="003A3D6D">
      <w:pPr>
        <w:pStyle w:val="ConsPlusNormal"/>
        <w:jc w:val="right"/>
        <w:outlineLvl w:val="1"/>
      </w:pPr>
      <w:r>
        <w:t>Приложение N 1</w:t>
      </w:r>
    </w:p>
    <w:p w14:paraId="56FA0A32" w14:textId="77777777" w:rsidR="003A3D6D" w:rsidRDefault="003A3D6D">
      <w:pPr>
        <w:pStyle w:val="ConsPlusNormal"/>
        <w:jc w:val="right"/>
      </w:pPr>
      <w:r>
        <w:t>к Правилам предоставления субсидий</w:t>
      </w:r>
    </w:p>
    <w:p w14:paraId="51660F95" w14:textId="77777777" w:rsidR="003A3D6D" w:rsidRDefault="003A3D6D">
      <w:pPr>
        <w:pStyle w:val="ConsPlusNormal"/>
        <w:jc w:val="right"/>
      </w:pPr>
      <w:r>
        <w:t>из федерального бюджета организациям,</w:t>
      </w:r>
    </w:p>
    <w:p w14:paraId="5370A4CA" w14:textId="77777777" w:rsidR="003A3D6D" w:rsidRDefault="003A3D6D">
      <w:pPr>
        <w:pStyle w:val="ConsPlusNormal"/>
        <w:jc w:val="right"/>
      </w:pPr>
      <w:r>
        <w:t>оказывающим услуги, связанные</w:t>
      </w:r>
    </w:p>
    <w:p w14:paraId="236EB52C" w14:textId="77777777" w:rsidR="003A3D6D" w:rsidRDefault="003A3D6D">
      <w:pPr>
        <w:pStyle w:val="ConsPlusNormal"/>
        <w:jc w:val="right"/>
      </w:pPr>
      <w:r>
        <w:t>с железнодорожным подвижным составом,</w:t>
      </w:r>
    </w:p>
    <w:p w14:paraId="69292004" w14:textId="77777777" w:rsidR="003A3D6D" w:rsidRDefault="003A3D6D">
      <w:pPr>
        <w:pStyle w:val="ConsPlusNormal"/>
        <w:jc w:val="right"/>
      </w:pPr>
      <w:r>
        <w:t>на возмещение части затрат,</w:t>
      </w:r>
    </w:p>
    <w:p w14:paraId="69BE1AC8" w14:textId="77777777" w:rsidR="003A3D6D" w:rsidRDefault="003A3D6D">
      <w:pPr>
        <w:pStyle w:val="ConsPlusNormal"/>
        <w:jc w:val="right"/>
      </w:pPr>
      <w:r>
        <w:t>связанных с приобретением грузового</w:t>
      </w:r>
    </w:p>
    <w:p w14:paraId="3D1668FC" w14:textId="77777777" w:rsidR="003A3D6D" w:rsidRDefault="003A3D6D">
      <w:pPr>
        <w:pStyle w:val="ConsPlusNormal"/>
        <w:jc w:val="right"/>
      </w:pPr>
      <w:r>
        <w:t>железнодорожного подвижного состава</w:t>
      </w:r>
    </w:p>
    <w:p w14:paraId="1FC66ED4" w14:textId="77777777" w:rsidR="003A3D6D" w:rsidRDefault="003A3D6D">
      <w:pPr>
        <w:pStyle w:val="ConsPlusNormal"/>
        <w:jc w:val="both"/>
      </w:pPr>
    </w:p>
    <w:p w14:paraId="1A968858" w14:textId="77777777" w:rsidR="003A3D6D" w:rsidRDefault="003A3D6D">
      <w:pPr>
        <w:pStyle w:val="ConsPlusNormal"/>
        <w:jc w:val="right"/>
      </w:pPr>
      <w:r>
        <w:t>(форма)</w:t>
      </w:r>
    </w:p>
    <w:p w14:paraId="1BF95CD5" w14:textId="77777777" w:rsidR="003A3D6D" w:rsidRDefault="003A3D6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37"/>
        <w:gridCol w:w="964"/>
        <w:gridCol w:w="1247"/>
        <w:gridCol w:w="680"/>
        <w:gridCol w:w="1701"/>
        <w:gridCol w:w="2027"/>
        <w:gridCol w:w="340"/>
        <w:gridCol w:w="1375"/>
      </w:tblGrid>
      <w:tr w:rsidR="003A3D6D" w14:paraId="291B73DF" w14:textId="77777777">
        <w:tc>
          <w:tcPr>
            <w:tcW w:w="907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86B0815" w14:textId="77777777" w:rsidR="003A3D6D" w:rsidRDefault="003A3D6D">
            <w:pPr>
              <w:pStyle w:val="ConsPlusNormal"/>
              <w:jc w:val="center"/>
            </w:pPr>
            <w:bookmarkStart w:id="13" w:name="P128"/>
            <w:bookmarkEnd w:id="13"/>
            <w:r>
              <w:t>РАСЧЕТ</w:t>
            </w:r>
          </w:p>
          <w:p w14:paraId="4D21EA04" w14:textId="77777777" w:rsidR="003A3D6D" w:rsidRDefault="003A3D6D">
            <w:pPr>
              <w:pStyle w:val="ConsPlusNormal"/>
              <w:jc w:val="center"/>
            </w:pPr>
            <w:r>
              <w:t>размера субсидий из федерального бюджета организациям, оказывающим услуги, связанные с железнодорожным подвижным составом, на возмещение части затрат, связанных с приобретением грузового железнодорожного подвижного состава</w:t>
            </w:r>
          </w:p>
        </w:tc>
      </w:tr>
      <w:tr w:rsidR="003A3D6D" w14:paraId="2CB727D7" w14:textId="77777777">
        <w:tc>
          <w:tcPr>
            <w:tcW w:w="907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38F261" w14:textId="77777777" w:rsidR="003A3D6D" w:rsidRDefault="003A3D6D">
            <w:pPr>
              <w:pStyle w:val="ConsPlusNormal"/>
            </w:pPr>
          </w:p>
        </w:tc>
      </w:tr>
      <w:tr w:rsidR="003A3D6D" w14:paraId="14E041EC" w14:textId="77777777">
        <w:tc>
          <w:tcPr>
            <w:tcW w:w="907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802A37" w14:textId="77777777" w:rsidR="003A3D6D" w:rsidRDefault="003A3D6D">
            <w:pPr>
              <w:pStyle w:val="ConsPlusNormal"/>
              <w:jc w:val="center"/>
            </w:pPr>
            <w:r>
              <w:t>(полное наименование организации)</w:t>
            </w:r>
          </w:p>
        </w:tc>
      </w:tr>
      <w:tr w:rsidR="003A3D6D" w14:paraId="103B29A3" w14:textId="77777777">
        <w:tc>
          <w:tcPr>
            <w:tcW w:w="907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A4DA836" w14:textId="77777777" w:rsidR="003A3D6D" w:rsidRDefault="003A3D6D">
            <w:pPr>
              <w:pStyle w:val="ConsPlusNormal"/>
            </w:pPr>
          </w:p>
        </w:tc>
      </w:tr>
      <w:tr w:rsidR="003A3D6D" w14:paraId="007A822E" w14:textId="77777777">
        <w:tc>
          <w:tcPr>
            <w:tcW w:w="907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8B91C2B" w14:textId="77777777" w:rsidR="003A3D6D" w:rsidRDefault="003A3D6D">
            <w:pPr>
              <w:pStyle w:val="ConsPlusNormal"/>
            </w:pPr>
            <w:r>
              <w:t>Отчетный период с "__" _________ 20__ г. по "__" _________ 20__ г.</w:t>
            </w:r>
          </w:p>
        </w:tc>
      </w:tr>
      <w:tr w:rsidR="003A3D6D" w14:paraId="3A5C8AEA" w14:textId="77777777"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0C90B" w14:textId="77777777" w:rsidR="003A3D6D" w:rsidRDefault="003A3D6D">
            <w:pPr>
              <w:pStyle w:val="ConsPlusNormal"/>
            </w:pPr>
            <w:r>
              <w:t>ИНН</w:t>
            </w:r>
          </w:p>
        </w:tc>
        <w:tc>
          <w:tcPr>
            <w:tcW w:w="22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D9CE4" w14:textId="77777777" w:rsidR="003A3D6D" w:rsidRDefault="003A3D6D">
            <w:pPr>
              <w:pStyle w:val="ConsPlusNormal"/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5BC89970" w14:textId="77777777" w:rsidR="003A3D6D" w:rsidRDefault="003A3D6D">
            <w:pPr>
              <w:pStyle w:val="ConsPlusNormal"/>
            </w:pPr>
            <w:r>
              <w:t>КПП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349E2" w14:textId="77777777" w:rsidR="003A3D6D" w:rsidRDefault="003A3D6D">
            <w:pPr>
              <w:pStyle w:val="ConsPlusNormal"/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64808" w14:textId="77777777" w:rsidR="003A3D6D" w:rsidRDefault="003A3D6D">
            <w:pPr>
              <w:pStyle w:val="ConsPlusNormal"/>
            </w:pPr>
            <w:r>
              <w:t>Расчетный счет</w:t>
            </w:r>
          </w:p>
        </w:tc>
        <w:tc>
          <w:tcPr>
            <w:tcW w:w="1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A62816" w14:textId="77777777" w:rsidR="003A3D6D" w:rsidRDefault="003A3D6D">
            <w:pPr>
              <w:pStyle w:val="ConsPlusNormal"/>
            </w:pPr>
          </w:p>
        </w:tc>
      </w:tr>
      <w:tr w:rsidR="003A3D6D" w14:paraId="222664B7" w14:textId="77777777"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4A1252" w14:textId="77777777" w:rsidR="003A3D6D" w:rsidRDefault="003A3D6D">
            <w:pPr>
              <w:pStyle w:val="ConsPlusNormal"/>
            </w:pPr>
            <w:r>
              <w:t xml:space="preserve">Наименование </w:t>
            </w:r>
            <w:r>
              <w:lastRenderedPageBreak/>
              <w:t>банка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AD8910" w14:textId="77777777" w:rsidR="003A3D6D" w:rsidRDefault="003A3D6D">
            <w:pPr>
              <w:pStyle w:val="ConsPlusNormal"/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23700A46" w14:textId="77777777" w:rsidR="003A3D6D" w:rsidRDefault="003A3D6D">
            <w:pPr>
              <w:pStyle w:val="ConsPlusNormal"/>
            </w:pPr>
            <w:r>
              <w:t>БИК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46E2A5" w14:textId="77777777" w:rsidR="003A3D6D" w:rsidRDefault="003A3D6D">
            <w:pPr>
              <w:pStyle w:val="ConsPlusNormal"/>
            </w:pPr>
          </w:p>
        </w:tc>
        <w:tc>
          <w:tcPr>
            <w:tcW w:w="23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7184CB" w14:textId="77777777" w:rsidR="003A3D6D" w:rsidRDefault="003A3D6D">
            <w:pPr>
              <w:pStyle w:val="ConsPlusNormal"/>
            </w:pPr>
            <w:r>
              <w:t xml:space="preserve">Корреспондентский </w:t>
            </w:r>
            <w:r>
              <w:lastRenderedPageBreak/>
              <w:t>счет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004A12" w14:textId="77777777" w:rsidR="003A3D6D" w:rsidRDefault="003A3D6D">
            <w:pPr>
              <w:pStyle w:val="ConsPlusNormal"/>
            </w:pPr>
          </w:p>
        </w:tc>
      </w:tr>
      <w:tr w:rsidR="003A3D6D" w14:paraId="63A7C156" w14:textId="77777777">
        <w:tc>
          <w:tcPr>
            <w:tcW w:w="532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F28198" w14:textId="77777777" w:rsidR="003A3D6D" w:rsidRDefault="003A3D6D">
            <w:pPr>
              <w:pStyle w:val="ConsPlusNormal"/>
            </w:pPr>
            <w:r>
              <w:lastRenderedPageBreak/>
              <w:t xml:space="preserve">Код вида деятельности организации по </w:t>
            </w:r>
            <w:hyperlink r:id="rId13" w:history="1">
              <w:r>
                <w:rPr>
                  <w:color w:val="0000FF"/>
                </w:rPr>
                <w:t>ОКВЭД2</w:t>
              </w:r>
            </w:hyperlink>
          </w:p>
        </w:tc>
        <w:tc>
          <w:tcPr>
            <w:tcW w:w="37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627824" w14:textId="77777777" w:rsidR="003A3D6D" w:rsidRDefault="003A3D6D">
            <w:pPr>
              <w:pStyle w:val="ConsPlusNormal"/>
            </w:pPr>
          </w:p>
        </w:tc>
      </w:tr>
    </w:tbl>
    <w:p w14:paraId="35B0EC4A" w14:textId="77777777" w:rsidR="003A3D6D" w:rsidRDefault="003A3D6D">
      <w:pPr>
        <w:pStyle w:val="ConsPlusNormal"/>
        <w:jc w:val="both"/>
      </w:pPr>
    </w:p>
    <w:p w14:paraId="5F65A9DF" w14:textId="77777777" w:rsidR="003A3D6D" w:rsidRDefault="003A3D6D">
      <w:pPr>
        <w:sectPr w:rsidR="003A3D6D" w:rsidSect="003111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64"/>
        <w:gridCol w:w="850"/>
        <w:gridCol w:w="850"/>
        <w:gridCol w:w="964"/>
        <w:gridCol w:w="2318"/>
        <w:gridCol w:w="907"/>
        <w:gridCol w:w="964"/>
        <w:gridCol w:w="907"/>
        <w:gridCol w:w="794"/>
        <w:gridCol w:w="794"/>
        <w:gridCol w:w="1140"/>
      </w:tblGrid>
      <w:tr w:rsidR="003A3D6D" w14:paraId="69C10748" w14:textId="77777777">
        <w:tc>
          <w:tcPr>
            <w:tcW w:w="11452" w:type="dxa"/>
            <w:gridSpan w:val="11"/>
            <w:tcBorders>
              <w:top w:val="nil"/>
              <w:left w:val="nil"/>
              <w:right w:val="nil"/>
            </w:tcBorders>
          </w:tcPr>
          <w:p w14:paraId="5A32CBCB" w14:textId="77777777" w:rsidR="003A3D6D" w:rsidRDefault="003A3D6D">
            <w:pPr>
              <w:pStyle w:val="ConsPlusNormal"/>
              <w:jc w:val="right"/>
            </w:pPr>
            <w:r>
              <w:lastRenderedPageBreak/>
              <w:t>(рублей)</w:t>
            </w:r>
          </w:p>
        </w:tc>
      </w:tr>
      <w:tr w:rsidR="003A3D6D" w14:paraId="64AD72B4" w14:textId="77777777">
        <w:tc>
          <w:tcPr>
            <w:tcW w:w="5946" w:type="dxa"/>
            <w:gridSpan w:val="5"/>
            <w:tcBorders>
              <w:left w:val="nil"/>
            </w:tcBorders>
          </w:tcPr>
          <w:p w14:paraId="2D413B82" w14:textId="77777777" w:rsidR="003A3D6D" w:rsidRDefault="003A3D6D">
            <w:pPr>
              <w:pStyle w:val="ConsPlusNormal"/>
              <w:jc w:val="center"/>
            </w:pPr>
            <w:r>
              <w:t>Информация о грузовом железнодорожном подвижном составе</w:t>
            </w:r>
          </w:p>
        </w:tc>
        <w:tc>
          <w:tcPr>
            <w:tcW w:w="1871" w:type="dxa"/>
            <w:gridSpan w:val="2"/>
          </w:tcPr>
          <w:p w14:paraId="3A94C8B6" w14:textId="77777777" w:rsidR="003A3D6D" w:rsidRDefault="003A3D6D">
            <w:pPr>
              <w:pStyle w:val="ConsPlusNormal"/>
              <w:jc w:val="center"/>
            </w:pPr>
            <w:r>
              <w:t>Реквизиты документов, подтверждающих (тип документа, дата и номер)</w:t>
            </w:r>
          </w:p>
        </w:tc>
        <w:tc>
          <w:tcPr>
            <w:tcW w:w="907" w:type="dxa"/>
            <w:vMerge w:val="restart"/>
          </w:tcPr>
          <w:p w14:paraId="78E4C9D4" w14:textId="77777777" w:rsidR="003A3D6D" w:rsidRDefault="003A3D6D">
            <w:pPr>
              <w:pStyle w:val="ConsPlusNormal"/>
              <w:jc w:val="center"/>
            </w:pPr>
            <w:r>
              <w:t>Фактическая стоимость единицы, без налога на добавленную стоимость</w:t>
            </w:r>
          </w:p>
        </w:tc>
        <w:tc>
          <w:tcPr>
            <w:tcW w:w="794" w:type="dxa"/>
            <w:vMerge w:val="restart"/>
          </w:tcPr>
          <w:p w14:paraId="7C1FB070" w14:textId="77777777" w:rsidR="003A3D6D" w:rsidRDefault="003A3D6D">
            <w:pPr>
              <w:pStyle w:val="ConsPlusNormal"/>
              <w:jc w:val="center"/>
            </w:pPr>
            <w:r>
              <w:t>Размер субсидии на единицу</w:t>
            </w:r>
          </w:p>
        </w:tc>
        <w:tc>
          <w:tcPr>
            <w:tcW w:w="794" w:type="dxa"/>
            <w:vMerge w:val="restart"/>
          </w:tcPr>
          <w:p w14:paraId="66C0C494" w14:textId="77777777" w:rsidR="003A3D6D" w:rsidRDefault="003A3D6D">
            <w:pPr>
              <w:pStyle w:val="ConsPlusNormal"/>
              <w:jc w:val="center"/>
            </w:pPr>
            <w:r>
              <w:t>Предельный размер субсидии на единицу</w:t>
            </w:r>
          </w:p>
        </w:tc>
        <w:tc>
          <w:tcPr>
            <w:tcW w:w="1140" w:type="dxa"/>
            <w:vMerge w:val="restart"/>
            <w:tcBorders>
              <w:right w:val="nil"/>
            </w:tcBorders>
          </w:tcPr>
          <w:p w14:paraId="0C424067" w14:textId="77777777" w:rsidR="003A3D6D" w:rsidRDefault="003A3D6D">
            <w:pPr>
              <w:pStyle w:val="ConsPlusNormal"/>
              <w:jc w:val="center"/>
            </w:pPr>
            <w:r>
              <w:t>Итоговый размер субсидии</w:t>
            </w:r>
          </w:p>
        </w:tc>
      </w:tr>
      <w:tr w:rsidR="003A3D6D" w14:paraId="25A24A5B" w14:textId="77777777">
        <w:tc>
          <w:tcPr>
            <w:tcW w:w="964" w:type="dxa"/>
            <w:tcBorders>
              <w:left w:val="nil"/>
            </w:tcBorders>
          </w:tcPr>
          <w:p w14:paraId="6D164193" w14:textId="77777777" w:rsidR="003A3D6D" w:rsidRDefault="003A3D6D">
            <w:pPr>
              <w:pStyle w:val="ConsPlusNormal"/>
              <w:jc w:val="center"/>
            </w:pPr>
            <w:r>
              <w:t>завод-производитель</w:t>
            </w:r>
          </w:p>
        </w:tc>
        <w:tc>
          <w:tcPr>
            <w:tcW w:w="850" w:type="dxa"/>
          </w:tcPr>
          <w:p w14:paraId="09DE8A9C" w14:textId="77777777" w:rsidR="003A3D6D" w:rsidRDefault="003A3D6D">
            <w:pPr>
              <w:pStyle w:val="ConsPlusNormal"/>
              <w:jc w:val="center"/>
            </w:pPr>
            <w:r>
              <w:t>наименование типа</w:t>
            </w:r>
          </w:p>
        </w:tc>
        <w:tc>
          <w:tcPr>
            <w:tcW w:w="850" w:type="dxa"/>
          </w:tcPr>
          <w:p w14:paraId="39782CDB" w14:textId="77777777" w:rsidR="003A3D6D" w:rsidRDefault="003A3D6D">
            <w:pPr>
              <w:pStyle w:val="ConsPlusNormal"/>
              <w:jc w:val="center"/>
            </w:pPr>
            <w:r>
              <w:t>заводской номер</w:t>
            </w:r>
          </w:p>
        </w:tc>
        <w:tc>
          <w:tcPr>
            <w:tcW w:w="964" w:type="dxa"/>
          </w:tcPr>
          <w:p w14:paraId="525DB183" w14:textId="77777777" w:rsidR="003A3D6D" w:rsidRDefault="003A3D6D">
            <w:pPr>
              <w:pStyle w:val="ConsPlusNormal"/>
              <w:jc w:val="center"/>
            </w:pPr>
            <w:r>
              <w:t>год изготовления</w:t>
            </w:r>
          </w:p>
        </w:tc>
        <w:tc>
          <w:tcPr>
            <w:tcW w:w="2318" w:type="dxa"/>
          </w:tcPr>
          <w:p w14:paraId="6F6FD444" w14:textId="77777777" w:rsidR="003A3D6D" w:rsidRDefault="003A3D6D">
            <w:pPr>
              <w:pStyle w:val="ConsPlusNormal"/>
              <w:jc w:val="center"/>
            </w:pPr>
            <w:r>
              <w:t>цель использования (предоставление грузового железнодорожного подвижного состава юридическим лицам и (или) физическим лицам, в том числе в аренду (лизинг) для осуществления перевозок грузов, а также его использование организацией (за исключением субъектов естественных монополий) в целях осуществления основного вида деятельности, кроме перепродажи)</w:t>
            </w:r>
          </w:p>
        </w:tc>
        <w:tc>
          <w:tcPr>
            <w:tcW w:w="907" w:type="dxa"/>
          </w:tcPr>
          <w:p w14:paraId="302F2133" w14:textId="77777777" w:rsidR="003A3D6D" w:rsidRDefault="003A3D6D">
            <w:pPr>
              <w:pStyle w:val="ConsPlusNormal"/>
              <w:jc w:val="center"/>
            </w:pPr>
            <w:r>
              <w:t>оплату организацией грузового железно дорожного подвижного состава</w:t>
            </w:r>
          </w:p>
        </w:tc>
        <w:tc>
          <w:tcPr>
            <w:tcW w:w="964" w:type="dxa"/>
          </w:tcPr>
          <w:p w14:paraId="1B197BF8" w14:textId="77777777" w:rsidR="003A3D6D" w:rsidRDefault="003A3D6D">
            <w:pPr>
              <w:pStyle w:val="ConsPlusNormal"/>
              <w:jc w:val="center"/>
            </w:pPr>
            <w:r>
              <w:t>получение организацией грузового железно дорожного подвижного состава</w:t>
            </w:r>
          </w:p>
        </w:tc>
        <w:tc>
          <w:tcPr>
            <w:tcW w:w="907" w:type="dxa"/>
            <w:vMerge/>
          </w:tcPr>
          <w:p w14:paraId="3BB595C9" w14:textId="77777777" w:rsidR="003A3D6D" w:rsidRDefault="003A3D6D">
            <w:pPr>
              <w:spacing w:after="1" w:line="0" w:lineRule="atLeast"/>
            </w:pPr>
          </w:p>
        </w:tc>
        <w:tc>
          <w:tcPr>
            <w:tcW w:w="794" w:type="dxa"/>
            <w:vMerge/>
          </w:tcPr>
          <w:p w14:paraId="40401ECE" w14:textId="77777777" w:rsidR="003A3D6D" w:rsidRDefault="003A3D6D">
            <w:pPr>
              <w:spacing w:after="1" w:line="0" w:lineRule="atLeast"/>
            </w:pPr>
          </w:p>
        </w:tc>
        <w:tc>
          <w:tcPr>
            <w:tcW w:w="794" w:type="dxa"/>
            <w:vMerge/>
          </w:tcPr>
          <w:p w14:paraId="76EA960E" w14:textId="77777777" w:rsidR="003A3D6D" w:rsidRDefault="003A3D6D">
            <w:pPr>
              <w:spacing w:after="1" w:line="0" w:lineRule="atLeast"/>
            </w:pPr>
          </w:p>
        </w:tc>
        <w:tc>
          <w:tcPr>
            <w:tcW w:w="1140" w:type="dxa"/>
            <w:vMerge/>
            <w:tcBorders>
              <w:right w:val="nil"/>
            </w:tcBorders>
          </w:tcPr>
          <w:p w14:paraId="208B9365" w14:textId="77777777" w:rsidR="003A3D6D" w:rsidRDefault="003A3D6D">
            <w:pPr>
              <w:spacing w:after="1" w:line="0" w:lineRule="atLeast"/>
            </w:pPr>
          </w:p>
        </w:tc>
      </w:tr>
      <w:tr w:rsidR="003A3D6D" w14:paraId="7721C83D" w14:textId="77777777">
        <w:tc>
          <w:tcPr>
            <w:tcW w:w="964" w:type="dxa"/>
            <w:tcBorders>
              <w:left w:val="nil"/>
            </w:tcBorders>
          </w:tcPr>
          <w:p w14:paraId="5E0B5588" w14:textId="77777777" w:rsidR="003A3D6D" w:rsidRDefault="003A3D6D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850" w:type="dxa"/>
          </w:tcPr>
          <w:p w14:paraId="73DD1F64" w14:textId="77777777" w:rsidR="003A3D6D" w:rsidRDefault="003A3D6D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850" w:type="dxa"/>
          </w:tcPr>
          <w:p w14:paraId="050A2921" w14:textId="77777777" w:rsidR="003A3D6D" w:rsidRDefault="003A3D6D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964" w:type="dxa"/>
          </w:tcPr>
          <w:p w14:paraId="71D89CBE" w14:textId="77777777" w:rsidR="003A3D6D" w:rsidRDefault="003A3D6D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2318" w:type="dxa"/>
          </w:tcPr>
          <w:p w14:paraId="1E022959" w14:textId="77777777" w:rsidR="003A3D6D" w:rsidRDefault="003A3D6D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907" w:type="dxa"/>
          </w:tcPr>
          <w:p w14:paraId="53F90CC7" w14:textId="77777777" w:rsidR="003A3D6D" w:rsidRDefault="003A3D6D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964" w:type="dxa"/>
          </w:tcPr>
          <w:p w14:paraId="146C1925" w14:textId="77777777" w:rsidR="003A3D6D" w:rsidRDefault="003A3D6D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907" w:type="dxa"/>
          </w:tcPr>
          <w:p w14:paraId="120D54AB" w14:textId="77777777" w:rsidR="003A3D6D" w:rsidRDefault="003A3D6D">
            <w:pPr>
              <w:pStyle w:val="ConsPlusNormal"/>
              <w:jc w:val="center"/>
            </w:pPr>
            <w:bookmarkStart w:id="14" w:name="P170"/>
            <w:bookmarkEnd w:id="14"/>
            <w:r>
              <w:t>8</w:t>
            </w:r>
          </w:p>
        </w:tc>
        <w:tc>
          <w:tcPr>
            <w:tcW w:w="794" w:type="dxa"/>
          </w:tcPr>
          <w:p w14:paraId="2475EEC0" w14:textId="77777777" w:rsidR="003A3D6D" w:rsidRDefault="003A3D6D">
            <w:pPr>
              <w:pStyle w:val="ConsPlusNormal"/>
              <w:jc w:val="center"/>
            </w:pPr>
            <w:bookmarkStart w:id="15" w:name="P171"/>
            <w:bookmarkEnd w:id="15"/>
            <w:r>
              <w:t>9 = (</w:t>
            </w:r>
            <w:hyperlink w:anchor="P170" w:history="1">
              <w:r>
                <w:rPr>
                  <w:color w:val="0000FF"/>
                </w:rPr>
                <w:t>графа 8</w:t>
              </w:r>
            </w:hyperlink>
            <w:r>
              <w:t xml:space="preserve"> x </w:t>
            </w:r>
            <w:r>
              <w:lastRenderedPageBreak/>
              <w:t>13,5%) / 100</w:t>
            </w:r>
          </w:p>
        </w:tc>
        <w:tc>
          <w:tcPr>
            <w:tcW w:w="794" w:type="dxa"/>
          </w:tcPr>
          <w:p w14:paraId="5B55124A" w14:textId="77777777" w:rsidR="003A3D6D" w:rsidRDefault="003A3D6D">
            <w:pPr>
              <w:pStyle w:val="ConsPlusNormal"/>
              <w:jc w:val="center"/>
            </w:pPr>
            <w:bookmarkStart w:id="16" w:name="P172"/>
            <w:bookmarkEnd w:id="16"/>
            <w:r>
              <w:lastRenderedPageBreak/>
              <w:t>10</w:t>
            </w:r>
          </w:p>
        </w:tc>
        <w:tc>
          <w:tcPr>
            <w:tcW w:w="1140" w:type="dxa"/>
            <w:tcBorders>
              <w:right w:val="nil"/>
            </w:tcBorders>
          </w:tcPr>
          <w:p w14:paraId="69AB9937" w14:textId="77777777" w:rsidR="003A3D6D" w:rsidRDefault="003A3D6D">
            <w:pPr>
              <w:pStyle w:val="ConsPlusNormal"/>
              <w:jc w:val="center"/>
            </w:pPr>
            <w:r>
              <w:t xml:space="preserve">11 (минимальная из </w:t>
            </w:r>
            <w:r>
              <w:lastRenderedPageBreak/>
              <w:t xml:space="preserve">величин, указанных в </w:t>
            </w:r>
            <w:hyperlink w:anchor="P171" w:history="1">
              <w:r>
                <w:rPr>
                  <w:color w:val="0000FF"/>
                </w:rPr>
                <w:t>графах 9</w:t>
              </w:r>
            </w:hyperlink>
            <w:r>
              <w:t xml:space="preserve"> и </w:t>
            </w:r>
            <w:hyperlink w:anchor="P172" w:history="1">
              <w:r>
                <w:rPr>
                  <w:color w:val="0000FF"/>
                </w:rPr>
                <w:t>10</w:t>
              </w:r>
            </w:hyperlink>
            <w:r>
              <w:t>)</w:t>
            </w:r>
          </w:p>
        </w:tc>
      </w:tr>
      <w:tr w:rsidR="003A3D6D" w14:paraId="005E1A67" w14:textId="77777777">
        <w:tblPrEx>
          <w:tblBorders>
            <w:insideV w:val="nil"/>
          </w:tblBorders>
        </w:tblPrEx>
        <w:tc>
          <w:tcPr>
            <w:tcW w:w="3628" w:type="dxa"/>
            <w:gridSpan w:val="4"/>
            <w:tcBorders>
              <w:bottom w:val="nil"/>
            </w:tcBorders>
          </w:tcPr>
          <w:p w14:paraId="660BD6A0" w14:textId="77777777" w:rsidR="003A3D6D" w:rsidRDefault="003A3D6D">
            <w:pPr>
              <w:pStyle w:val="ConsPlusNormal"/>
              <w:jc w:val="both"/>
            </w:pPr>
            <w:r>
              <w:lastRenderedPageBreak/>
              <w:t>Итого</w:t>
            </w:r>
          </w:p>
        </w:tc>
        <w:tc>
          <w:tcPr>
            <w:tcW w:w="2318" w:type="dxa"/>
            <w:tcBorders>
              <w:bottom w:val="nil"/>
            </w:tcBorders>
          </w:tcPr>
          <w:p w14:paraId="6F35ABBD" w14:textId="77777777" w:rsidR="003A3D6D" w:rsidRDefault="003A3D6D">
            <w:pPr>
              <w:pStyle w:val="ConsPlusNormal"/>
            </w:pPr>
          </w:p>
        </w:tc>
        <w:tc>
          <w:tcPr>
            <w:tcW w:w="907" w:type="dxa"/>
            <w:tcBorders>
              <w:bottom w:val="nil"/>
            </w:tcBorders>
          </w:tcPr>
          <w:p w14:paraId="790A55E9" w14:textId="77777777" w:rsidR="003A3D6D" w:rsidRDefault="003A3D6D">
            <w:pPr>
              <w:pStyle w:val="ConsPlusNormal"/>
            </w:pPr>
          </w:p>
        </w:tc>
        <w:tc>
          <w:tcPr>
            <w:tcW w:w="964" w:type="dxa"/>
            <w:tcBorders>
              <w:bottom w:val="nil"/>
            </w:tcBorders>
          </w:tcPr>
          <w:p w14:paraId="1C8ECD59" w14:textId="77777777" w:rsidR="003A3D6D" w:rsidRDefault="003A3D6D">
            <w:pPr>
              <w:pStyle w:val="ConsPlusNormal"/>
            </w:pPr>
          </w:p>
        </w:tc>
        <w:tc>
          <w:tcPr>
            <w:tcW w:w="907" w:type="dxa"/>
            <w:tcBorders>
              <w:bottom w:val="nil"/>
            </w:tcBorders>
          </w:tcPr>
          <w:p w14:paraId="2D6892FE" w14:textId="77777777" w:rsidR="003A3D6D" w:rsidRDefault="003A3D6D">
            <w:pPr>
              <w:pStyle w:val="ConsPlusNormal"/>
            </w:pPr>
          </w:p>
        </w:tc>
        <w:tc>
          <w:tcPr>
            <w:tcW w:w="794" w:type="dxa"/>
            <w:tcBorders>
              <w:bottom w:val="nil"/>
            </w:tcBorders>
          </w:tcPr>
          <w:p w14:paraId="1FDBF4F0" w14:textId="77777777" w:rsidR="003A3D6D" w:rsidRDefault="003A3D6D">
            <w:pPr>
              <w:pStyle w:val="ConsPlusNormal"/>
            </w:pPr>
          </w:p>
        </w:tc>
        <w:tc>
          <w:tcPr>
            <w:tcW w:w="794" w:type="dxa"/>
            <w:tcBorders>
              <w:bottom w:val="nil"/>
            </w:tcBorders>
          </w:tcPr>
          <w:p w14:paraId="54506CC9" w14:textId="77777777" w:rsidR="003A3D6D" w:rsidRDefault="003A3D6D">
            <w:pPr>
              <w:pStyle w:val="ConsPlusNormal"/>
            </w:pPr>
          </w:p>
        </w:tc>
        <w:tc>
          <w:tcPr>
            <w:tcW w:w="1140" w:type="dxa"/>
            <w:tcBorders>
              <w:bottom w:val="nil"/>
            </w:tcBorders>
          </w:tcPr>
          <w:p w14:paraId="2C6A2D71" w14:textId="77777777" w:rsidR="003A3D6D" w:rsidRDefault="003A3D6D">
            <w:pPr>
              <w:pStyle w:val="ConsPlusNormal"/>
            </w:pPr>
          </w:p>
        </w:tc>
      </w:tr>
    </w:tbl>
    <w:p w14:paraId="3527866F" w14:textId="77777777" w:rsidR="003A3D6D" w:rsidRDefault="003A3D6D">
      <w:pPr>
        <w:sectPr w:rsidR="003A3D6D">
          <w:pgSz w:w="16838" w:h="11905" w:orient="landscape"/>
          <w:pgMar w:top="1701" w:right="1134" w:bottom="850" w:left="1134" w:header="0" w:footer="0" w:gutter="0"/>
          <w:cols w:space="720"/>
        </w:sectPr>
      </w:pPr>
    </w:p>
    <w:p w14:paraId="485D1FD3" w14:textId="77777777" w:rsidR="003A3D6D" w:rsidRDefault="003A3D6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628"/>
        <w:gridCol w:w="3061"/>
        <w:gridCol w:w="340"/>
        <w:gridCol w:w="2041"/>
      </w:tblGrid>
      <w:tr w:rsidR="003A3D6D" w14:paraId="0AA04BA6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ABF2A" w14:textId="77777777" w:rsidR="003A3D6D" w:rsidRDefault="003A3D6D">
            <w:pPr>
              <w:pStyle w:val="ConsPlusNormal"/>
            </w:pPr>
            <w:r>
              <w:t>Руководитель организации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A47C1C" w14:textId="77777777" w:rsidR="003A3D6D" w:rsidRDefault="003A3D6D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F3A0D73" w14:textId="77777777" w:rsidR="003A3D6D" w:rsidRDefault="003A3D6D">
            <w:pPr>
              <w:pStyle w:val="ConsPlusNormal"/>
            </w:pP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2AEFF" w14:textId="77777777" w:rsidR="003A3D6D" w:rsidRDefault="003A3D6D">
            <w:pPr>
              <w:pStyle w:val="ConsPlusNormal"/>
            </w:pPr>
          </w:p>
        </w:tc>
      </w:tr>
      <w:tr w:rsidR="003A3D6D" w14:paraId="4BFAD47E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14:paraId="4282DF12" w14:textId="77777777" w:rsidR="003A3D6D" w:rsidRDefault="003A3D6D">
            <w:pPr>
              <w:pStyle w:val="ConsPlusNormal"/>
            </w:pPr>
          </w:p>
        </w:tc>
        <w:tc>
          <w:tcPr>
            <w:tcW w:w="30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1B47F1F" w14:textId="77777777" w:rsidR="003A3D6D" w:rsidRDefault="003A3D6D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47D89F9" w14:textId="77777777" w:rsidR="003A3D6D" w:rsidRDefault="003A3D6D">
            <w:pPr>
              <w:pStyle w:val="ConsPlusNormal"/>
            </w:pPr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F22FAC3" w14:textId="77777777" w:rsidR="003A3D6D" w:rsidRDefault="003A3D6D">
            <w:pPr>
              <w:pStyle w:val="ConsPlusNormal"/>
              <w:jc w:val="center"/>
            </w:pPr>
            <w:r>
              <w:t>(подпись)</w:t>
            </w:r>
          </w:p>
        </w:tc>
      </w:tr>
      <w:tr w:rsidR="003A3D6D" w14:paraId="68D36830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14:paraId="70B6D4D1" w14:textId="77777777" w:rsidR="003A3D6D" w:rsidRDefault="003A3D6D">
            <w:pPr>
              <w:pStyle w:val="ConsPlusNormal"/>
            </w:pPr>
            <w:r>
              <w:t>"__" _________ 20__ г.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310F371C" w14:textId="77777777" w:rsidR="003A3D6D" w:rsidRDefault="003A3D6D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FC1F747" w14:textId="77777777" w:rsidR="003A3D6D" w:rsidRDefault="003A3D6D">
            <w:pPr>
              <w:pStyle w:val="ConsPlusNormal"/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3F382AEC" w14:textId="77777777" w:rsidR="003A3D6D" w:rsidRDefault="003A3D6D">
            <w:pPr>
              <w:pStyle w:val="ConsPlusNormal"/>
            </w:pPr>
          </w:p>
        </w:tc>
      </w:tr>
      <w:tr w:rsidR="003A3D6D" w14:paraId="0EA8D3CE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0EC15" w14:textId="77777777" w:rsidR="003A3D6D" w:rsidRDefault="003A3D6D">
            <w:pPr>
              <w:pStyle w:val="ConsPlusNormal"/>
            </w:pPr>
            <w:r>
              <w:t>М.П. (при наличии)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687D91A8" w14:textId="77777777" w:rsidR="003A3D6D" w:rsidRDefault="003A3D6D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49C46E" w14:textId="77777777" w:rsidR="003A3D6D" w:rsidRDefault="003A3D6D">
            <w:pPr>
              <w:pStyle w:val="ConsPlusNormal"/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0D01871B" w14:textId="77777777" w:rsidR="003A3D6D" w:rsidRDefault="003A3D6D">
            <w:pPr>
              <w:pStyle w:val="ConsPlusNormal"/>
            </w:pPr>
          </w:p>
        </w:tc>
      </w:tr>
    </w:tbl>
    <w:p w14:paraId="7DD233C3" w14:textId="77777777" w:rsidR="003A3D6D" w:rsidRDefault="003A3D6D">
      <w:pPr>
        <w:pStyle w:val="ConsPlusNormal"/>
        <w:jc w:val="both"/>
      </w:pPr>
    </w:p>
    <w:p w14:paraId="0418CD4F" w14:textId="77777777" w:rsidR="003A3D6D" w:rsidRDefault="003A3D6D">
      <w:pPr>
        <w:pStyle w:val="ConsPlusNormal"/>
        <w:jc w:val="both"/>
      </w:pPr>
    </w:p>
    <w:p w14:paraId="468900C7" w14:textId="77777777" w:rsidR="003A3D6D" w:rsidRDefault="003A3D6D">
      <w:pPr>
        <w:pStyle w:val="ConsPlusNormal"/>
        <w:jc w:val="both"/>
      </w:pPr>
    </w:p>
    <w:p w14:paraId="10EFAB29" w14:textId="77777777" w:rsidR="003A3D6D" w:rsidRDefault="003A3D6D">
      <w:pPr>
        <w:pStyle w:val="ConsPlusNormal"/>
        <w:jc w:val="both"/>
      </w:pPr>
    </w:p>
    <w:p w14:paraId="558607B4" w14:textId="77777777" w:rsidR="003A3D6D" w:rsidRDefault="003A3D6D">
      <w:pPr>
        <w:pStyle w:val="ConsPlusNormal"/>
        <w:jc w:val="both"/>
      </w:pPr>
    </w:p>
    <w:p w14:paraId="11E26CFE" w14:textId="77777777" w:rsidR="003A3D6D" w:rsidRDefault="003A3D6D">
      <w:pPr>
        <w:pStyle w:val="ConsPlusNormal"/>
        <w:jc w:val="right"/>
        <w:outlineLvl w:val="1"/>
      </w:pPr>
      <w:r>
        <w:t>Приложение N 2</w:t>
      </w:r>
    </w:p>
    <w:p w14:paraId="367C15A1" w14:textId="77777777" w:rsidR="003A3D6D" w:rsidRDefault="003A3D6D">
      <w:pPr>
        <w:pStyle w:val="ConsPlusNormal"/>
        <w:jc w:val="right"/>
      </w:pPr>
      <w:r>
        <w:t>к Правилам предоставления субсидий</w:t>
      </w:r>
    </w:p>
    <w:p w14:paraId="515694A8" w14:textId="77777777" w:rsidR="003A3D6D" w:rsidRDefault="003A3D6D">
      <w:pPr>
        <w:pStyle w:val="ConsPlusNormal"/>
        <w:jc w:val="right"/>
      </w:pPr>
      <w:r>
        <w:t>из федерального бюджета организациям,</w:t>
      </w:r>
    </w:p>
    <w:p w14:paraId="0191E2B4" w14:textId="77777777" w:rsidR="003A3D6D" w:rsidRDefault="003A3D6D">
      <w:pPr>
        <w:pStyle w:val="ConsPlusNormal"/>
        <w:jc w:val="right"/>
      </w:pPr>
      <w:r>
        <w:t>оказывающим услуги, связанные</w:t>
      </w:r>
    </w:p>
    <w:p w14:paraId="54B2B58F" w14:textId="77777777" w:rsidR="003A3D6D" w:rsidRDefault="003A3D6D">
      <w:pPr>
        <w:pStyle w:val="ConsPlusNormal"/>
        <w:jc w:val="right"/>
      </w:pPr>
      <w:r>
        <w:t>с железнодорожным подвижным составом,</w:t>
      </w:r>
    </w:p>
    <w:p w14:paraId="66EC0232" w14:textId="77777777" w:rsidR="003A3D6D" w:rsidRDefault="003A3D6D">
      <w:pPr>
        <w:pStyle w:val="ConsPlusNormal"/>
        <w:jc w:val="right"/>
      </w:pPr>
      <w:r>
        <w:t>на возмещение части затрат,</w:t>
      </w:r>
    </w:p>
    <w:p w14:paraId="071D15E7" w14:textId="77777777" w:rsidR="003A3D6D" w:rsidRDefault="003A3D6D">
      <w:pPr>
        <w:pStyle w:val="ConsPlusNormal"/>
        <w:jc w:val="right"/>
      </w:pPr>
      <w:r>
        <w:t>связанных с приобретением грузового</w:t>
      </w:r>
    </w:p>
    <w:p w14:paraId="01DDFB50" w14:textId="77777777" w:rsidR="003A3D6D" w:rsidRDefault="003A3D6D">
      <w:pPr>
        <w:pStyle w:val="ConsPlusNormal"/>
        <w:jc w:val="right"/>
      </w:pPr>
      <w:r>
        <w:t>железнодорожного подвижного состава</w:t>
      </w:r>
    </w:p>
    <w:p w14:paraId="3BFEEEF9" w14:textId="77777777" w:rsidR="003A3D6D" w:rsidRDefault="003A3D6D">
      <w:pPr>
        <w:pStyle w:val="ConsPlusNormal"/>
        <w:jc w:val="both"/>
      </w:pPr>
    </w:p>
    <w:p w14:paraId="3E22A82B" w14:textId="77777777" w:rsidR="003A3D6D" w:rsidRDefault="003A3D6D">
      <w:pPr>
        <w:pStyle w:val="ConsPlusNormal"/>
        <w:jc w:val="right"/>
      </w:pPr>
      <w:r>
        <w:t>(форма)</w:t>
      </w:r>
    </w:p>
    <w:p w14:paraId="529A3EB4" w14:textId="77777777" w:rsidR="003A3D6D" w:rsidRDefault="003A3D6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76"/>
        <w:gridCol w:w="361"/>
        <w:gridCol w:w="964"/>
        <w:gridCol w:w="1247"/>
        <w:gridCol w:w="680"/>
        <w:gridCol w:w="1701"/>
        <w:gridCol w:w="2027"/>
        <w:gridCol w:w="340"/>
        <w:gridCol w:w="1001"/>
        <w:gridCol w:w="374"/>
      </w:tblGrid>
      <w:tr w:rsidR="003A3D6D" w14:paraId="451444BE" w14:textId="77777777">
        <w:tc>
          <w:tcPr>
            <w:tcW w:w="907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2646B5E" w14:textId="77777777" w:rsidR="003A3D6D" w:rsidRDefault="003A3D6D">
            <w:pPr>
              <w:pStyle w:val="ConsPlusNormal"/>
              <w:jc w:val="center"/>
            </w:pPr>
            <w:bookmarkStart w:id="17" w:name="P215"/>
            <w:bookmarkEnd w:id="17"/>
            <w:r>
              <w:t>ОТЧЕТ</w:t>
            </w:r>
          </w:p>
          <w:p w14:paraId="61779ECF" w14:textId="77777777" w:rsidR="003A3D6D" w:rsidRDefault="003A3D6D">
            <w:pPr>
              <w:pStyle w:val="ConsPlusNormal"/>
              <w:jc w:val="center"/>
            </w:pPr>
            <w:r>
              <w:t>о достижении организацией результата предоставления субсидий из федерального бюджета организациям, оказывающим услуги, связанные с железнодорожным подвижным составом, на возмещение части затрат, связанных с приобретением грузового железнодорожного подвижного состава, а также значения показателя, необходимого для достижения результата предоставления субсидий из федерального бюджета организациям, оказывающим услуги, связанные с железнодорожным подвижным составом, на возмещение части затрат, связанных с приобретением грузового железнодорожного подвижного состава</w:t>
            </w:r>
          </w:p>
        </w:tc>
      </w:tr>
      <w:tr w:rsidR="003A3D6D" w14:paraId="1DE882A3" w14:textId="77777777"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359DF9D3" w14:textId="77777777" w:rsidR="003A3D6D" w:rsidRDefault="003A3D6D">
            <w:pPr>
              <w:pStyle w:val="ConsPlusNormal"/>
            </w:pPr>
          </w:p>
        </w:tc>
        <w:tc>
          <w:tcPr>
            <w:tcW w:w="832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85F477" w14:textId="77777777" w:rsidR="003A3D6D" w:rsidRDefault="003A3D6D">
            <w:pPr>
              <w:pStyle w:val="ConsPlusNormal"/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14:paraId="1600206C" w14:textId="77777777" w:rsidR="003A3D6D" w:rsidRDefault="003A3D6D">
            <w:pPr>
              <w:pStyle w:val="ConsPlusNormal"/>
            </w:pPr>
          </w:p>
        </w:tc>
      </w:tr>
      <w:tr w:rsidR="003A3D6D" w14:paraId="52DD67EA" w14:textId="77777777"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7BE871EA" w14:textId="77777777" w:rsidR="003A3D6D" w:rsidRDefault="003A3D6D">
            <w:pPr>
              <w:pStyle w:val="ConsPlusNormal"/>
            </w:pP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6721E2" w14:textId="77777777" w:rsidR="003A3D6D" w:rsidRDefault="003A3D6D">
            <w:pPr>
              <w:pStyle w:val="ConsPlusNormal"/>
              <w:jc w:val="center"/>
            </w:pPr>
            <w:r>
              <w:t>(полное наименование организации)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14:paraId="528BA8F4" w14:textId="77777777" w:rsidR="003A3D6D" w:rsidRDefault="003A3D6D">
            <w:pPr>
              <w:pStyle w:val="ConsPlusNormal"/>
            </w:pPr>
          </w:p>
        </w:tc>
      </w:tr>
      <w:tr w:rsidR="003A3D6D" w14:paraId="7734EBDD" w14:textId="77777777">
        <w:tc>
          <w:tcPr>
            <w:tcW w:w="907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2E85C98" w14:textId="77777777" w:rsidR="003A3D6D" w:rsidRDefault="003A3D6D">
            <w:pPr>
              <w:pStyle w:val="ConsPlusNormal"/>
            </w:pPr>
          </w:p>
        </w:tc>
      </w:tr>
      <w:tr w:rsidR="003A3D6D" w14:paraId="4E77A329" w14:textId="77777777">
        <w:tc>
          <w:tcPr>
            <w:tcW w:w="907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449636A" w14:textId="77777777" w:rsidR="003A3D6D" w:rsidRDefault="003A3D6D">
            <w:pPr>
              <w:pStyle w:val="ConsPlusNormal"/>
            </w:pPr>
            <w:r>
              <w:t>Отчетный период с "__" _________ 20__ г. по "__" _________ 20__ г.</w:t>
            </w:r>
          </w:p>
        </w:tc>
      </w:tr>
      <w:tr w:rsidR="003A3D6D" w14:paraId="52607351" w14:textId="77777777">
        <w:tc>
          <w:tcPr>
            <w:tcW w:w="7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B4AF0" w14:textId="77777777" w:rsidR="003A3D6D" w:rsidRDefault="003A3D6D">
            <w:pPr>
              <w:pStyle w:val="ConsPlusNormal"/>
            </w:pPr>
            <w:r>
              <w:t>ИНН</w:t>
            </w:r>
          </w:p>
        </w:tc>
        <w:tc>
          <w:tcPr>
            <w:tcW w:w="22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36BA5E" w14:textId="77777777" w:rsidR="003A3D6D" w:rsidRDefault="003A3D6D">
            <w:pPr>
              <w:pStyle w:val="ConsPlusNormal"/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1898988B" w14:textId="77777777" w:rsidR="003A3D6D" w:rsidRDefault="003A3D6D">
            <w:pPr>
              <w:pStyle w:val="ConsPlusNormal"/>
            </w:pPr>
            <w:r>
              <w:t>КПП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0D1A8" w14:textId="77777777" w:rsidR="003A3D6D" w:rsidRDefault="003A3D6D">
            <w:pPr>
              <w:pStyle w:val="ConsPlusNormal"/>
            </w:pPr>
          </w:p>
        </w:tc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17E69B" w14:textId="77777777" w:rsidR="003A3D6D" w:rsidRDefault="003A3D6D">
            <w:pPr>
              <w:pStyle w:val="ConsPlusNormal"/>
            </w:pPr>
            <w:r>
              <w:t>Расчетный счет</w:t>
            </w:r>
          </w:p>
        </w:tc>
        <w:tc>
          <w:tcPr>
            <w:tcW w:w="171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6BA93" w14:textId="77777777" w:rsidR="003A3D6D" w:rsidRDefault="003A3D6D">
            <w:pPr>
              <w:pStyle w:val="ConsPlusNormal"/>
            </w:pPr>
          </w:p>
        </w:tc>
      </w:tr>
      <w:tr w:rsidR="003A3D6D" w14:paraId="3779706A" w14:textId="77777777"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34C311" w14:textId="77777777" w:rsidR="003A3D6D" w:rsidRDefault="003A3D6D">
            <w:pPr>
              <w:pStyle w:val="ConsPlusNormal"/>
            </w:pPr>
            <w:r>
              <w:t>Наименование банка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2C3871" w14:textId="77777777" w:rsidR="003A3D6D" w:rsidRDefault="003A3D6D">
            <w:pPr>
              <w:pStyle w:val="ConsPlusNormal"/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 w14:paraId="337E3C04" w14:textId="77777777" w:rsidR="003A3D6D" w:rsidRDefault="003A3D6D">
            <w:pPr>
              <w:pStyle w:val="ConsPlusNormal"/>
            </w:pPr>
            <w:r>
              <w:t>БИК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D12DB0" w14:textId="77777777" w:rsidR="003A3D6D" w:rsidRDefault="003A3D6D">
            <w:pPr>
              <w:pStyle w:val="ConsPlusNormal"/>
            </w:pPr>
          </w:p>
        </w:tc>
        <w:tc>
          <w:tcPr>
            <w:tcW w:w="23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D2704F" w14:textId="77777777" w:rsidR="003A3D6D" w:rsidRDefault="003A3D6D">
            <w:pPr>
              <w:pStyle w:val="ConsPlusNormal"/>
            </w:pPr>
            <w:r>
              <w:t>Корреспондентский счет</w:t>
            </w:r>
          </w:p>
        </w:tc>
        <w:tc>
          <w:tcPr>
            <w:tcW w:w="13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2B6974" w14:textId="77777777" w:rsidR="003A3D6D" w:rsidRDefault="003A3D6D">
            <w:pPr>
              <w:pStyle w:val="ConsPlusNormal"/>
            </w:pPr>
          </w:p>
        </w:tc>
      </w:tr>
      <w:tr w:rsidR="003A3D6D" w14:paraId="1999C246" w14:textId="77777777">
        <w:tc>
          <w:tcPr>
            <w:tcW w:w="532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8DA7437" w14:textId="77777777" w:rsidR="003A3D6D" w:rsidRDefault="003A3D6D">
            <w:pPr>
              <w:pStyle w:val="ConsPlusNormal"/>
            </w:pPr>
            <w:r>
              <w:t xml:space="preserve">Код вида деятельности организации по </w:t>
            </w:r>
            <w:hyperlink r:id="rId14" w:history="1">
              <w:r>
                <w:rPr>
                  <w:color w:val="0000FF"/>
                </w:rPr>
                <w:t>ОКВЭД2</w:t>
              </w:r>
            </w:hyperlink>
          </w:p>
        </w:tc>
        <w:tc>
          <w:tcPr>
            <w:tcW w:w="374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9366C" w14:textId="77777777" w:rsidR="003A3D6D" w:rsidRDefault="003A3D6D">
            <w:pPr>
              <w:pStyle w:val="ConsPlusNormal"/>
            </w:pPr>
          </w:p>
        </w:tc>
      </w:tr>
    </w:tbl>
    <w:p w14:paraId="3ABEC6C8" w14:textId="77777777" w:rsidR="003A3D6D" w:rsidRDefault="003A3D6D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288"/>
        <w:gridCol w:w="2664"/>
        <w:gridCol w:w="3118"/>
      </w:tblGrid>
      <w:tr w:rsidR="003A3D6D" w14:paraId="7F7A235F" w14:textId="77777777">
        <w:tc>
          <w:tcPr>
            <w:tcW w:w="3288" w:type="dxa"/>
            <w:tcBorders>
              <w:left w:val="nil"/>
            </w:tcBorders>
          </w:tcPr>
          <w:p w14:paraId="43DCA7D8" w14:textId="77777777" w:rsidR="003A3D6D" w:rsidRDefault="003A3D6D">
            <w:pPr>
              <w:pStyle w:val="ConsPlusNormal"/>
              <w:jc w:val="center"/>
            </w:pPr>
            <w:r>
              <w:t>Средний возраст парка грузового железнодорожного подвижного состава за год, предшествующий отчетному финансовому году (лет)</w:t>
            </w:r>
          </w:p>
        </w:tc>
        <w:tc>
          <w:tcPr>
            <w:tcW w:w="2664" w:type="dxa"/>
          </w:tcPr>
          <w:p w14:paraId="031FE45C" w14:textId="77777777" w:rsidR="003A3D6D" w:rsidRDefault="003A3D6D">
            <w:pPr>
              <w:pStyle w:val="ConsPlusNormal"/>
              <w:jc w:val="center"/>
            </w:pPr>
            <w:r>
              <w:t>Средний возраст парка грузового железнодорожного подвижного состава за отчетный финансовый год (лет)</w:t>
            </w:r>
          </w:p>
        </w:tc>
        <w:tc>
          <w:tcPr>
            <w:tcW w:w="3118" w:type="dxa"/>
            <w:tcBorders>
              <w:right w:val="nil"/>
            </w:tcBorders>
          </w:tcPr>
          <w:p w14:paraId="79885D8F" w14:textId="77777777" w:rsidR="003A3D6D" w:rsidRDefault="003A3D6D">
            <w:pPr>
              <w:pStyle w:val="ConsPlusNormal"/>
              <w:jc w:val="center"/>
            </w:pPr>
            <w:r>
              <w:t>Значение показателя, необходимого для достижения результата предоставления субсидии в отчетном финансовом году</w:t>
            </w:r>
          </w:p>
        </w:tc>
      </w:tr>
      <w:tr w:rsidR="003A3D6D" w14:paraId="0C988544" w14:textId="77777777">
        <w:tc>
          <w:tcPr>
            <w:tcW w:w="3288" w:type="dxa"/>
            <w:tcBorders>
              <w:left w:val="nil"/>
            </w:tcBorders>
          </w:tcPr>
          <w:p w14:paraId="0BABDDFD" w14:textId="77777777" w:rsidR="003A3D6D" w:rsidRDefault="003A3D6D">
            <w:pPr>
              <w:pStyle w:val="ConsPlusNormal"/>
              <w:jc w:val="center"/>
            </w:pPr>
            <w:r>
              <w:lastRenderedPageBreak/>
              <w:t>1 = V</w:t>
            </w:r>
            <w:r>
              <w:rPr>
                <w:vertAlign w:val="subscript"/>
              </w:rPr>
              <w:t>r-1</w:t>
            </w:r>
          </w:p>
        </w:tc>
        <w:tc>
          <w:tcPr>
            <w:tcW w:w="2664" w:type="dxa"/>
          </w:tcPr>
          <w:p w14:paraId="5B6FEABB" w14:textId="77777777" w:rsidR="003A3D6D" w:rsidRDefault="003A3D6D">
            <w:pPr>
              <w:pStyle w:val="ConsPlusNormal"/>
              <w:jc w:val="center"/>
            </w:pPr>
            <w:r>
              <w:t xml:space="preserve">2 = </w:t>
            </w:r>
            <w:proofErr w:type="spellStart"/>
            <w:r>
              <w:t>V</w:t>
            </w:r>
            <w:r>
              <w:rPr>
                <w:vertAlign w:val="subscript"/>
              </w:rPr>
              <w:t>r</w:t>
            </w:r>
            <w:proofErr w:type="spellEnd"/>
          </w:p>
        </w:tc>
        <w:tc>
          <w:tcPr>
            <w:tcW w:w="3118" w:type="dxa"/>
            <w:tcBorders>
              <w:right w:val="nil"/>
            </w:tcBorders>
          </w:tcPr>
          <w:p w14:paraId="6F8CEE22" w14:textId="77777777" w:rsidR="003A3D6D" w:rsidRDefault="0020548D">
            <w:pPr>
              <w:pStyle w:val="ConsPlusNormal"/>
              <w:jc w:val="center"/>
            </w:pPr>
            <w:r>
              <w:rPr>
                <w:position w:val="-27"/>
              </w:rPr>
              <w:pict w14:anchorId="389F0202">
                <v:shape id="_x0000_i1028" style="width:72.85pt;height:39.35pt" coordsize="" o:spt="100" adj="0,,0" path="" filled="f" stroked="f">
                  <v:stroke joinstyle="miter"/>
                  <v:imagedata r:id="rId15" o:title="base_1_352731_32771"/>
                  <v:formulas/>
                  <v:path o:connecttype="segments"/>
                </v:shape>
              </w:pict>
            </w:r>
          </w:p>
        </w:tc>
      </w:tr>
    </w:tbl>
    <w:p w14:paraId="523D3F5E" w14:textId="77777777" w:rsidR="003A3D6D" w:rsidRDefault="003A3D6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71"/>
      </w:tblGrid>
      <w:tr w:rsidR="003A3D6D" w14:paraId="005FD114" w14:textId="77777777"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 w14:paraId="12B4E5CC" w14:textId="77777777" w:rsidR="003A3D6D" w:rsidRDefault="003A3D6D">
            <w:pPr>
              <w:pStyle w:val="ConsPlusNormal"/>
              <w:ind w:firstLine="283"/>
              <w:jc w:val="both"/>
            </w:pPr>
            <w:r>
              <w:t>Значение показателя, необходимого для достижения результата предоставления субсидии в отчетном финансовом году, равное _____________, подтверждает (не подтверждает) снижение среднего возраста парка грузового железнодорожного подвижного состава организации за 20__ год по отношению к среднему возрасту парка грузового железнодорожного подвижного состава организации за ____ год.</w:t>
            </w:r>
          </w:p>
          <w:p w14:paraId="40E0851F" w14:textId="77777777" w:rsidR="003A3D6D" w:rsidRDefault="003A3D6D">
            <w:pPr>
              <w:pStyle w:val="ConsPlusNormal"/>
              <w:ind w:firstLine="283"/>
              <w:jc w:val="both"/>
            </w:pPr>
            <w:r>
              <w:t>Настоящим документом подтверждаю использование грузового железнодорожного подвижного состава в целях предоставления в аренду (лизинг) для осуществления доставки грузов или осуществления основного вида деятельности, кроме перепродажи.</w:t>
            </w:r>
          </w:p>
        </w:tc>
      </w:tr>
    </w:tbl>
    <w:p w14:paraId="76E4A56F" w14:textId="77777777" w:rsidR="003A3D6D" w:rsidRDefault="003A3D6D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628"/>
        <w:gridCol w:w="3061"/>
        <w:gridCol w:w="340"/>
        <w:gridCol w:w="2041"/>
      </w:tblGrid>
      <w:tr w:rsidR="003A3D6D" w14:paraId="1D0F63BA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AB83DE" w14:textId="77777777" w:rsidR="003A3D6D" w:rsidRDefault="003A3D6D">
            <w:pPr>
              <w:pStyle w:val="ConsPlusNormal"/>
            </w:pPr>
            <w:r>
              <w:t>Руководитель организации</w:t>
            </w:r>
          </w:p>
        </w:tc>
        <w:tc>
          <w:tcPr>
            <w:tcW w:w="30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EEBD22" w14:textId="77777777" w:rsidR="003A3D6D" w:rsidRDefault="003A3D6D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3DA80E4" w14:textId="77777777" w:rsidR="003A3D6D" w:rsidRDefault="003A3D6D">
            <w:pPr>
              <w:pStyle w:val="ConsPlusNormal"/>
            </w:pP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8F85DF" w14:textId="77777777" w:rsidR="003A3D6D" w:rsidRDefault="003A3D6D">
            <w:pPr>
              <w:pStyle w:val="ConsPlusNormal"/>
            </w:pPr>
          </w:p>
        </w:tc>
      </w:tr>
      <w:tr w:rsidR="003A3D6D" w14:paraId="292A3B7D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14:paraId="72719462" w14:textId="77777777" w:rsidR="003A3D6D" w:rsidRDefault="003A3D6D">
            <w:pPr>
              <w:pStyle w:val="ConsPlusNormal"/>
            </w:pPr>
          </w:p>
        </w:tc>
        <w:tc>
          <w:tcPr>
            <w:tcW w:w="306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A5679B0" w14:textId="77777777" w:rsidR="003A3D6D" w:rsidRDefault="003A3D6D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2871D65" w14:textId="77777777" w:rsidR="003A3D6D" w:rsidRDefault="003A3D6D">
            <w:pPr>
              <w:pStyle w:val="ConsPlusNormal"/>
            </w:pPr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47F77F9" w14:textId="77777777" w:rsidR="003A3D6D" w:rsidRDefault="003A3D6D">
            <w:pPr>
              <w:pStyle w:val="ConsPlusNormal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  <w:tr w:rsidR="003A3D6D" w14:paraId="72C1B691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14:paraId="5438EE72" w14:textId="77777777" w:rsidR="003A3D6D" w:rsidRDefault="003A3D6D">
            <w:pPr>
              <w:pStyle w:val="ConsPlusNormal"/>
            </w:pP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2720628F" w14:textId="77777777" w:rsidR="003A3D6D" w:rsidRDefault="003A3D6D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071C4F1" w14:textId="77777777" w:rsidR="003A3D6D" w:rsidRDefault="003A3D6D">
            <w:pPr>
              <w:pStyle w:val="ConsPlusNormal"/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479D25D8" w14:textId="77777777" w:rsidR="003A3D6D" w:rsidRDefault="003A3D6D">
            <w:pPr>
              <w:pStyle w:val="ConsPlusNormal"/>
            </w:pPr>
          </w:p>
        </w:tc>
      </w:tr>
      <w:tr w:rsidR="003A3D6D" w14:paraId="07AE49CA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</w:tcPr>
          <w:p w14:paraId="0C85D67C" w14:textId="77777777" w:rsidR="003A3D6D" w:rsidRDefault="003A3D6D">
            <w:pPr>
              <w:pStyle w:val="ConsPlusNormal"/>
            </w:pPr>
            <w:r>
              <w:t>"__" _________ 20__ г.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058205A1" w14:textId="77777777" w:rsidR="003A3D6D" w:rsidRDefault="003A3D6D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81E95E7" w14:textId="77777777" w:rsidR="003A3D6D" w:rsidRDefault="003A3D6D">
            <w:pPr>
              <w:pStyle w:val="ConsPlusNormal"/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7869A365" w14:textId="77777777" w:rsidR="003A3D6D" w:rsidRDefault="003A3D6D">
            <w:pPr>
              <w:pStyle w:val="ConsPlusNormal"/>
            </w:pPr>
          </w:p>
        </w:tc>
      </w:tr>
      <w:tr w:rsidR="003A3D6D" w14:paraId="748D291F" w14:textId="77777777"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5173AB" w14:textId="77777777" w:rsidR="003A3D6D" w:rsidRDefault="003A3D6D">
            <w:pPr>
              <w:pStyle w:val="ConsPlusNormal"/>
            </w:pPr>
            <w:r>
              <w:t>М.П. (при наличии)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</w:tcPr>
          <w:p w14:paraId="03CF4430" w14:textId="77777777" w:rsidR="003A3D6D" w:rsidRDefault="003A3D6D">
            <w:pPr>
              <w:pStyle w:val="ConsPlusNormal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177897A" w14:textId="77777777" w:rsidR="003A3D6D" w:rsidRDefault="003A3D6D">
            <w:pPr>
              <w:pStyle w:val="ConsPlusNormal"/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21E1F553" w14:textId="77777777" w:rsidR="003A3D6D" w:rsidRDefault="003A3D6D">
            <w:pPr>
              <w:pStyle w:val="ConsPlusNormal"/>
            </w:pPr>
          </w:p>
        </w:tc>
      </w:tr>
    </w:tbl>
    <w:p w14:paraId="666F7E66" w14:textId="77777777" w:rsidR="003A3D6D" w:rsidRDefault="003A3D6D">
      <w:pPr>
        <w:pStyle w:val="ConsPlusNormal"/>
        <w:jc w:val="both"/>
      </w:pPr>
    </w:p>
    <w:p w14:paraId="5E50FDDF" w14:textId="77777777" w:rsidR="003A3D6D" w:rsidRDefault="003A3D6D">
      <w:pPr>
        <w:pStyle w:val="ConsPlusNormal"/>
        <w:jc w:val="both"/>
      </w:pPr>
    </w:p>
    <w:p w14:paraId="642846A6" w14:textId="77777777" w:rsidR="003A3D6D" w:rsidRDefault="003A3D6D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14:paraId="782B4B0F" w14:textId="77777777" w:rsidR="00FF0C2E" w:rsidRDefault="00FF0C2E"/>
    <w:sectPr w:rsidR="00FF0C2E" w:rsidSect="00743819">
      <w:pgSz w:w="11905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D6D"/>
    <w:rsid w:val="00022F12"/>
    <w:rsid w:val="00111422"/>
    <w:rsid w:val="001D66A2"/>
    <w:rsid w:val="0020548D"/>
    <w:rsid w:val="00220C17"/>
    <w:rsid w:val="003A3D6D"/>
    <w:rsid w:val="003F60C6"/>
    <w:rsid w:val="00542040"/>
    <w:rsid w:val="0057320F"/>
    <w:rsid w:val="00590393"/>
    <w:rsid w:val="006E2937"/>
    <w:rsid w:val="00701486"/>
    <w:rsid w:val="007B6EB9"/>
    <w:rsid w:val="00817E60"/>
    <w:rsid w:val="008E4E8A"/>
    <w:rsid w:val="008E7E98"/>
    <w:rsid w:val="009A1055"/>
    <w:rsid w:val="00B24D3E"/>
    <w:rsid w:val="00BD742E"/>
    <w:rsid w:val="00BF0FD0"/>
    <w:rsid w:val="00BF70FE"/>
    <w:rsid w:val="00D77ED8"/>
    <w:rsid w:val="00DB6E04"/>
    <w:rsid w:val="00E7599C"/>
    <w:rsid w:val="00F22344"/>
    <w:rsid w:val="00FD57EE"/>
    <w:rsid w:val="00FF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8339F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A3D6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3A3D6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A3D6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A3D6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3A3D6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A3D6D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898EA36CAC1FC2D43E8D589F9AAA4179A8F6286B528F641F0F454D9A5A66DE99D7C75CFA44179E886B6ECFCA4B4t8M" TargetMode="External"/><Relationship Id="rId13" Type="http://schemas.openxmlformats.org/officeDocument/2006/relationships/hyperlink" Target="consultantplus://offline/ref=D898EA36CAC1FC2D43E8D589F9AAA4179A8F6487B227F641F0F454D9A5A66DE99D7C75CFA44179E886B6ECFCA4B4t8M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D898EA36CAC1FC2D43E8D589F9AAA4179A8F6286B528F641F0F454D9A5A66DE98F7C2DC1A54333B9C6FDE3FEAF5449F1D6D49DA0BEt9M" TargetMode="Externa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D898EA36CAC1FC2D43E8D589F9AAA4179A8E6F80B62FF641F0F454D9A5A66DE98F7C2DC3A24E67EE84A3BAADE21F44F7C1C89DA6F5D7A8C2B7t4M" TargetMode="External"/><Relationship Id="rId11" Type="http://schemas.openxmlformats.org/officeDocument/2006/relationships/image" Target="media/image2.wmf"/><Relationship Id="rId5" Type="http://schemas.openxmlformats.org/officeDocument/2006/relationships/hyperlink" Target="https://www.consultant.ru" TargetMode="External"/><Relationship Id="rId15" Type="http://schemas.openxmlformats.org/officeDocument/2006/relationships/image" Target="media/image4.wmf"/><Relationship Id="rId10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D898EA36CAC1FC2D43E8D589F9AAA4179A8F628FB62EF641F0F454D9A5A66DE98F7C2DC3A34D66E3D6F9AAA9AB4840EBC8D283A0EBD7BAtAM" TargetMode="External"/><Relationship Id="rId14" Type="http://schemas.openxmlformats.org/officeDocument/2006/relationships/hyperlink" Target="consultantplus://offline/ref=D898EA36CAC1FC2D43E8D589F9AAA4179A8F6487B227F641F0F454D9A5A66DE99D7C75CFA44179E886B6ECFCA4B4t8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12</Pages>
  <Words>3570</Words>
  <Characters>20354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Миралиев Камран Мустафаевич</dc:creator>
  <cp:keywords/>
  <dc:description/>
  <cp:lastModifiedBy>Елена</cp:lastModifiedBy>
  <cp:revision>28</cp:revision>
  <dcterms:created xsi:type="dcterms:W3CDTF">2022-04-29T12:44:00Z</dcterms:created>
  <dcterms:modified xsi:type="dcterms:W3CDTF">2022-07-06T10:30:00Z</dcterms:modified>
</cp:coreProperties>
</file>