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142A5" w14:textId="77777777" w:rsidR="00724AF7" w:rsidRDefault="00724AF7">
      <w:pPr>
        <w:pStyle w:val="ConsPlusNormal"/>
        <w:rPr>
          <w:rFonts w:ascii="Tahoma" w:hAnsi="Tahoma" w:cs="Tahoma"/>
          <w:sz w:val="28"/>
          <w:szCs w:val="28"/>
        </w:rPr>
      </w:pPr>
    </w:p>
    <w:p w14:paraId="45465848" w14:textId="77777777" w:rsidR="00724AF7" w:rsidRDefault="00724AF7" w:rsidP="00724AF7"/>
    <w:p w14:paraId="36B59FAB" w14:textId="77777777" w:rsidR="0058602C" w:rsidRDefault="00724AF7" w:rsidP="00724AF7">
      <w:pPr>
        <w:tabs>
          <w:tab w:val="left" w:pos="1820"/>
        </w:tabs>
      </w:pPr>
      <w:r>
        <w:tab/>
      </w:r>
    </w:p>
    <w:p w14:paraId="70BB30F8" w14:textId="77777777" w:rsidR="0058602C" w:rsidRDefault="00867D83">
      <w:pPr>
        <w:pStyle w:val="ConsPlusTitle"/>
        <w:jc w:val="center"/>
        <w:outlineLvl w:val="0"/>
      </w:pPr>
      <w:r>
        <w:t>ПРАВИТЕЛЬСТВО РОССИЙСКОЙ ФЕДЕРАЦИИ</w:t>
      </w:r>
    </w:p>
    <w:p w14:paraId="58528FBB" w14:textId="77777777" w:rsidR="0058602C" w:rsidRDefault="0058602C">
      <w:pPr>
        <w:pStyle w:val="ConsPlusTitle"/>
        <w:jc w:val="center"/>
      </w:pPr>
    </w:p>
    <w:p w14:paraId="7260D9AA" w14:textId="77777777" w:rsidR="0058602C" w:rsidRDefault="00867D83">
      <w:pPr>
        <w:pStyle w:val="ConsPlusTitle"/>
        <w:jc w:val="center"/>
      </w:pPr>
      <w:r>
        <w:t>ПОСТАНОВЛЕНИЕ</w:t>
      </w:r>
    </w:p>
    <w:p w14:paraId="088B3BB5" w14:textId="77777777" w:rsidR="0058602C" w:rsidRDefault="00867D83">
      <w:pPr>
        <w:pStyle w:val="ConsPlusTitle"/>
        <w:jc w:val="center"/>
      </w:pPr>
      <w:r>
        <w:t>от 27 мая 2021 г. N 798</w:t>
      </w:r>
    </w:p>
    <w:p w14:paraId="607E466D" w14:textId="77777777" w:rsidR="0058602C" w:rsidRDefault="0058602C">
      <w:pPr>
        <w:pStyle w:val="ConsPlusTitle"/>
        <w:jc w:val="center"/>
      </w:pPr>
    </w:p>
    <w:p w14:paraId="67609BDC" w14:textId="77777777" w:rsidR="0058602C" w:rsidRDefault="00867D83">
      <w:pPr>
        <w:pStyle w:val="ConsPlusTitle"/>
        <w:jc w:val="center"/>
      </w:pPr>
      <w:r>
        <w:t>ОБ УТВЕРЖДЕНИИ ПРАВИЛ</w:t>
      </w:r>
    </w:p>
    <w:p w14:paraId="00484614" w14:textId="77777777" w:rsidR="0058602C" w:rsidRDefault="00867D83">
      <w:pPr>
        <w:pStyle w:val="ConsPlusTitle"/>
        <w:jc w:val="center"/>
      </w:pPr>
      <w:r>
        <w:t>ПРЕДОСТАВЛЕНИЯ ГРАНТОВ В ФОРМЕ СУБСИДИЙ ИЗ ФЕДЕРАЛЬНОГО</w:t>
      </w:r>
    </w:p>
    <w:p w14:paraId="6FB52A1B" w14:textId="77777777" w:rsidR="0058602C" w:rsidRDefault="00867D83">
      <w:pPr>
        <w:pStyle w:val="ConsPlusTitle"/>
        <w:jc w:val="center"/>
      </w:pPr>
      <w:r>
        <w:t>БЮДЖЕТА ОРГАНИЗАЦИЯМ НА РАЗРАБОТКУ ПРОГРАММ БАКАЛАВРИАТА</w:t>
      </w:r>
    </w:p>
    <w:p w14:paraId="141D3A89" w14:textId="77777777" w:rsidR="0058602C" w:rsidRDefault="00867D83">
      <w:pPr>
        <w:pStyle w:val="ConsPlusTitle"/>
        <w:jc w:val="center"/>
      </w:pPr>
      <w:r>
        <w:t>И ПРОГРАММ МАГИСТРАТУРЫ ПО ПРОФИЛЮ "ИСКУССТВЕННЫЙ</w:t>
      </w:r>
    </w:p>
    <w:p w14:paraId="405B4AD9" w14:textId="77777777" w:rsidR="0058602C" w:rsidRDefault="00867D83">
      <w:pPr>
        <w:pStyle w:val="ConsPlusTitle"/>
        <w:jc w:val="center"/>
      </w:pPr>
      <w:r>
        <w:t>ИНТЕЛЛЕКТ", А ТАКЖЕ НА ПОВЫШЕНИЕ КВАЛИФИКАЦИИ</w:t>
      </w:r>
    </w:p>
    <w:p w14:paraId="09533FB3" w14:textId="77777777" w:rsidR="0058602C" w:rsidRDefault="00867D83">
      <w:pPr>
        <w:pStyle w:val="ConsPlusTitle"/>
        <w:jc w:val="center"/>
      </w:pPr>
      <w:r>
        <w:t>ПЕДАГОГИЧЕСКИХ РАБОТНИКОВ ОБРАЗОВАТЕЛЬНЫХ ОРГАНИЗАЦИЙ</w:t>
      </w:r>
    </w:p>
    <w:p w14:paraId="59BF79D6" w14:textId="77777777" w:rsidR="0058602C" w:rsidRDefault="00867D83">
      <w:pPr>
        <w:pStyle w:val="ConsPlusTitle"/>
        <w:jc w:val="center"/>
      </w:pPr>
      <w:r>
        <w:t>ВЫСШЕГО ОБРАЗОВАНИЯ В СФЕРЕ ИСКУССТВЕННОГО ИНТЕЛЛЕКТА</w:t>
      </w:r>
    </w:p>
    <w:p w14:paraId="21B1EF58" w14:textId="77777777" w:rsidR="0058602C" w:rsidRDefault="0058602C">
      <w:pPr>
        <w:pStyle w:val="ConsPlusNormal"/>
        <w:jc w:val="both"/>
      </w:pPr>
    </w:p>
    <w:p w14:paraId="4237CC53" w14:textId="77777777" w:rsidR="0058602C" w:rsidRDefault="00867D83">
      <w:pPr>
        <w:pStyle w:val="ConsPlusNormal"/>
        <w:ind w:firstLine="540"/>
        <w:jc w:val="both"/>
      </w:pPr>
      <w:r>
        <w:t>Правительство Российской Федерации постановляет:</w:t>
      </w:r>
    </w:p>
    <w:p w14:paraId="71A65F52" w14:textId="77777777" w:rsidR="0058602C" w:rsidRDefault="00867D83">
      <w:pPr>
        <w:pStyle w:val="ConsPlusNormal"/>
        <w:spacing w:before="240"/>
        <w:ind w:firstLine="540"/>
        <w:jc w:val="both"/>
      </w:pPr>
      <w:r>
        <w:t xml:space="preserve">Утвердить прилагаемые </w:t>
      </w:r>
      <w:hyperlink w:anchor="Par30" w:tooltip="ПРАВИЛА" w:history="1">
        <w:r>
          <w:rPr>
            <w:color w:val="0000FF"/>
          </w:rPr>
          <w:t>Правила</w:t>
        </w:r>
      </w:hyperlink>
      <w:r>
        <w:t xml:space="preserve"> предоставления грантов в форме субсидий из федерального бюджета организациям на разработку программ бакалавриата и программ магистратуры по профилю "искусственный интеллект", а также на повышение квалификации педагогических работников образовательных организаций высшего образования в сфере искусственного интеллекта.</w:t>
      </w:r>
    </w:p>
    <w:p w14:paraId="16A3BE75" w14:textId="77777777" w:rsidR="0058602C" w:rsidRDefault="0058602C">
      <w:pPr>
        <w:pStyle w:val="ConsPlusNormal"/>
        <w:jc w:val="both"/>
      </w:pPr>
    </w:p>
    <w:p w14:paraId="22CE571D" w14:textId="77777777" w:rsidR="0058602C" w:rsidRDefault="00867D83">
      <w:pPr>
        <w:pStyle w:val="ConsPlusNormal"/>
        <w:jc w:val="right"/>
      </w:pPr>
      <w:r>
        <w:t>Председатель Правительства</w:t>
      </w:r>
    </w:p>
    <w:p w14:paraId="60F0A762" w14:textId="77777777" w:rsidR="0058602C" w:rsidRDefault="00867D83">
      <w:pPr>
        <w:pStyle w:val="ConsPlusNormal"/>
        <w:jc w:val="right"/>
      </w:pPr>
      <w:r>
        <w:t>Российской Федерации</w:t>
      </w:r>
    </w:p>
    <w:p w14:paraId="0B524F1E" w14:textId="77777777" w:rsidR="0058602C" w:rsidRDefault="00867D83">
      <w:pPr>
        <w:pStyle w:val="ConsPlusNormal"/>
        <w:jc w:val="right"/>
      </w:pPr>
      <w:r>
        <w:t>М.МИШУСТИН</w:t>
      </w:r>
    </w:p>
    <w:p w14:paraId="6FB1F6AE" w14:textId="77777777" w:rsidR="0058602C" w:rsidRDefault="0058602C">
      <w:pPr>
        <w:pStyle w:val="ConsPlusNormal"/>
        <w:jc w:val="both"/>
      </w:pPr>
    </w:p>
    <w:p w14:paraId="195167AD" w14:textId="77777777" w:rsidR="0058602C" w:rsidRDefault="0058602C">
      <w:pPr>
        <w:pStyle w:val="ConsPlusNormal"/>
        <w:jc w:val="both"/>
      </w:pPr>
    </w:p>
    <w:p w14:paraId="63031211" w14:textId="77777777" w:rsidR="0058602C" w:rsidRDefault="0058602C">
      <w:pPr>
        <w:pStyle w:val="ConsPlusNormal"/>
        <w:jc w:val="both"/>
      </w:pPr>
    </w:p>
    <w:p w14:paraId="07D8F530" w14:textId="77777777" w:rsidR="0058602C" w:rsidRDefault="0058602C">
      <w:pPr>
        <w:pStyle w:val="ConsPlusNormal"/>
        <w:jc w:val="both"/>
      </w:pPr>
    </w:p>
    <w:p w14:paraId="2942F234" w14:textId="77777777" w:rsidR="0058602C" w:rsidRDefault="0058602C">
      <w:pPr>
        <w:pStyle w:val="ConsPlusNormal"/>
        <w:jc w:val="both"/>
      </w:pPr>
    </w:p>
    <w:p w14:paraId="08527E79" w14:textId="77777777" w:rsidR="0058602C" w:rsidRDefault="00867D83">
      <w:pPr>
        <w:pStyle w:val="ConsPlusNormal"/>
        <w:jc w:val="right"/>
        <w:outlineLvl w:val="0"/>
      </w:pPr>
      <w:r>
        <w:t>Утверждены</w:t>
      </w:r>
    </w:p>
    <w:p w14:paraId="5FCAA9AB" w14:textId="77777777" w:rsidR="0058602C" w:rsidRDefault="00867D83">
      <w:pPr>
        <w:pStyle w:val="ConsPlusNormal"/>
        <w:jc w:val="right"/>
      </w:pPr>
      <w:r>
        <w:t>постановлением Правительства</w:t>
      </w:r>
    </w:p>
    <w:p w14:paraId="7CDBEA6C" w14:textId="77777777" w:rsidR="0058602C" w:rsidRDefault="00867D83">
      <w:pPr>
        <w:pStyle w:val="ConsPlusNormal"/>
        <w:jc w:val="right"/>
      </w:pPr>
      <w:r>
        <w:t>Российской Федерации</w:t>
      </w:r>
    </w:p>
    <w:p w14:paraId="1BBD2141" w14:textId="77777777" w:rsidR="0058602C" w:rsidRDefault="00867D83">
      <w:pPr>
        <w:pStyle w:val="ConsPlusNormal"/>
        <w:jc w:val="right"/>
      </w:pPr>
      <w:r>
        <w:t>от 27 мая 2021 г. N 798</w:t>
      </w:r>
    </w:p>
    <w:p w14:paraId="41B1835E" w14:textId="77777777" w:rsidR="0058602C" w:rsidRDefault="0058602C">
      <w:pPr>
        <w:pStyle w:val="ConsPlusNormal"/>
        <w:jc w:val="both"/>
      </w:pPr>
    </w:p>
    <w:p w14:paraId="5209954C" w14:textId="77777777" w:rsidR="0058602C" w:rsidRDefault="00867D83">
      <w:pPr>
        <w:pStyle w:val="ConsPlusTitle"/>
        <w:jc w:val="center"/>
      </w:pPr>
      <w:bookmarkStart w:id="0" w:name="Par30"/>
      <w:bookmarkEnd w:id="0"/>
      <w:r>
        <w:t>ПРАВИЛА</w:t>
      </w:r>
    </w:p>
    <w:p w14:paraId="54B170E1" w14:textId="77777777" w:rsidR="0058602C" w:rsidRDefault="00867D83">
      <w:pPr>
        <w:pStyle w:val="ConsPlusTitle"/>
        <w:jc w:val="center"/>
      </w:pPr>
      <w:r>
        <w:t>ПРЕДОСТАВЛЕНИЯ ГРАНТОВ В ФОРМЕ СУБСИДИЙ ИЗ ФЕДЕРАЛЬНОГО</w:t>
      </w:r>
    </w:p>
    <w:p w14:paraId="364453A3" w14:textId="77777777" w:rsidR="0058602C" w:rsidRDefault="00867D83">
      <w:pPr>
        <w:pStyle w:val="ConsPlusTitle"/>
        <w:jc w:val="center"/>
      </w:pPr>
      <w:r>
        <w:t>БЮДЖЕТА ОРГАНИЗАЦИЯМ НА РАЗРАБОТКУ ПРОГРАММ БАКАЛАВРИАТА</w:t>
      </w:r>
    </w:p>
    <w:p w14:paraId="76495D44" w14:textId="77777777" w:rsidR="0058602C" w:rsidRDefault="00867D83">
      <w:pPr>
        <w:pStyle w:val="ConsPlusTitle"/>
        <w:jc w:val="center"/>
      </w:pPr>
      <w:r>
        <w:t>И ПРОГРАММ МАГИСТРАТУРЫ ПО ПРОФИЛЮ "ИСКУССТВЕННЫЙ</w:t>
      </w:r>
    </w:p>
    <w:p w14:paraId="778BFDB9" w14:textId="77777777" w:rsidR="0058602C" w:rsidRDefault="00867D83">
      <w:pPr>
        <w:pStyle w:val="ConsPlusTitle"/>
        <w:jc w:val="center"/>
      </w:pPr>
      <w:r>
        <w:t>ИНТЕЛЛЕКТ", А ТАКЖЕ НА ПОВЫШЕНИЕ КВАЛИФИКАЦИИ</w:t>
      </w:r>
    </w:p>
    <w:p w14:paraId="5091A482" w14:textId="77777777" w:rsidR="0058602C" w:rsidRDefault="00867D83">
      <w:pPr>
        <w:pStyle w:val="ConsPlusTitle"/>
        <w:jc w:val="center"/>
      </w:pPr>
      <w:r>
        <w:t>ПЕДАГОГИЧЕСКИХ РАБОТНИКОВ ОБРАЗОВАТЕЛЬНЫХ ОРГАНИЗАЦИЙ</w:t>
      </w:r>
    </w:p>
    <w:p w14:paraId="7E60E444" w14:textId="77777777" w:rsidR="0058602C" w:rsidRDefault="00867D83">
      <w:pPr>
        <w:pStyle w:val="ConsPlusTitle"/>
        <w:jc w:val="center"/>
      </w:pPr>
      <w:r>
        <w:t>ВЫСШЕГО ОБРАЗОВАНИЯ В СФЕРЕ ИСКУССТВЕННОГО ИНТЕЛЛЕКТА</w:t>
      </w:r>
    </w:p>
    <w:p w14:paraId="66220B1F" w14:textId="77777777" w:rsidR="0058602C" w:rsidRDefault="0058602C">
      <w:pPr>
        <w:pStyle w:val="ConsPlusNormal"/>
        <w:jc w:val="both"/>
      </w:pPr>
    </w:p>
    <w:p w14:paraId="43119F5E" w14:textId="77777777" w:rsidR="0058602C" w:rsidRDefault="00867D83">
      <w:pPr>
        <w:pStyle w:val="ConsPlusNormal"/>
        <w:ind w:firstLine="540"/>
        <w:jc w:val="both"/>
      </w:pPr>
      <w:bookmarkStart w:id="1" w:name="Par38"/>
      <w:bookmarkEnd w:id="1"/>
      <w:r>
        <w:t xml:space="preserve">1. </w:t>
      </w:r>
      <w:r w:rsidR="000E3D65" w:rsidRPr="000E3D65">
        <w:t>{2}</w:t>
      </w:r>
      <w:r>
        <w:t xml:space="preserve">Настоящие Правила устанавливают цели, условия и порядок предоставления грантов в </w:t>
      </w:r>
      <w:r>
        <w:lastRenderedPageBreak/>
        <w:t>форме субсидий из федерального бюджета на разработку бакалаврских и магистерских программ по искусственному интеллекту,</w:t>
      </w:r>
      <w:r w:rsidR="00D42010" w:rsidRPr="00D42010">
        <w:t>{2}{2}</w:t>
      </w:r>
      <w:r>
        <w:t xml:space="preserve"> повышение квалификации преподавателей высшего образования в сфере искусственного интеллекта, разработку модели компетенций в области искусственного интеллекта, разработку и актуализацию прогноза кадровой потребности по узкоспециализированным направлениям развития искусственного интеллекта </w:t>
      </w:r>
      <w:r w:rsidR="00D42010" w:rsidRPr="00D42010">
        <w:t>{2}{2}</w:t>
      </w:r>
      <w:r>
        <w:t xml:space="preserve">в рамках реализации федерального проекта "Искусственный интеллект" национальной </w:t>
      </w:r>
      <w:hyperlink r:id="rId6" w:history="1">
        <w:r>
          <w:rPr>
            <w:color w:val="0000FF"/>
          </w:rPr>
          <w:t>программы</w:t>
        </w:r>
      </w:hyperlink>
      <w:r>
        <w:t xml:space="preserve"> "Цифровая экономика Российской Федерации" (далее - гранты).</w:t>
      </w:r>
      <w:r w:rsidR="000E3D65" w:rsidRPr="000E3D65">
        <w:t xml:space="preserve"> {2}</w:t>
      </w:r>
    </w:p>
    <w:p w14:paraId="161BC3B3" w14:textId="77777777" w:rsidR="0058602C" w:rsidRDefault="000E3D65">
      <w:pPr>
        <w:pStyle w:val="ConsPlusNormal"/>
        <w:spacing w:before="240"/>
        <w:ind w:firstLine="540"/>
        <w:jc w:val="both"/>
      </w:pPr>
      <w:r w:rsidRPr="000E3D65">
        <w:t>{2}</w:t>
      </w:r>
      <w:r w:rsidR="00867D83">
        <w:t>Целью предоставления грантов является разработка программ бакалавриата и программ магистратуры по профилю "искусственный интеллект" (далее - искусственный интеллект), а также повышение квалификации педагогических работников образовательных организаций высшего образования в сфере искусственного интеллекта.</w:t>
      </w:r>
      <w:r w:rsidRPr="000E3D65">
        <w:t xml:space="preserve"> {2}</w:t>
      </w:r>
    </w:p>
    <w:p w14:paraId="422F68BE" w14:textId="77777777" w:rsidR="0058602C" w:rsidRDefault="00867D83">
      <w:pPr>
        <w:pStyle w:val="ConsPlusNormal"/>
        <w:spacing w:before="240"/>
        <w:ind w:firstLine="540"/>
        <w:jc w:val="both"/>
      </w:pPr>
      <w:r>
        <w:t xml:space="preserve">2. </w:t>
      </w:r>
      <w:r w:rsidR="000E3D65" w:rsidRPr="000E3D65">
        <w:t>{2}</w:t>
      </w:r>
      <w:r>
        <w:t xml:space="preserve">Министерство науки и высшего образования Российской Федерации в соответствии с настоящими Правилами предоставляет организациям, являющимся федеральными государственными бюджетными или автономными учреждениями (за исключением казенных учреждений), </w:t>
      </w:r>
      <w:r w:rsidR="00D42010" w:rsidRPr="00D42010">
        <w:t>{2}{2}</w:t>
      </w:r>
      <w:r>
        <w:t xml:space="preserve">в отношении которых функции и полномочия учредителя от имени Российской Федерации осуществляет Правительство Российской Федерации или федеральный орган исполнительной власти, а также негосударственным образовательным организациям (далее - организации) по результатам конкурса, </w:t>
      </w:r>
      <w:r w:rsidR="00D42010" w:rsidRPr="00D42010">
        <w:t>{2}{2}</w:t>
      </w:r>
      <w:r>
        <w:t xml:space="preserve">проводимого исходя из рейтинга заявок на участие в конкурсе в целях достижения результатов предоставления гранта, указанных в </w:t>
      </w:r>
      <w:hyperlink w:anchor="Par45" w:tooltip="4. Результатами предоставления гранта являются:" w:history="1">
        <w:r>
          <w:rPr>
            <w:color w:val="0000FF"/>
          </w:rPr>
          <w:t>пункте 4</w:t>
        </w:r>
      </w:hyperlink>
      <w:r>
        <w:t xml:space="preserve"> настоящих Правил (далее соответственно - заявки, конкурс, результаты предоставления грантов), следующие гранты:</w:t>
      </w:r>
      <w:r w:rsidR="000E3D65" w:rsidRPr="000E3D65">
        <w:t xml:space="preserve"> {2}</w:t>
      </w:r>
    </w:p>
    <w:p w14:paraId="2FD21C23" w14:textId="77777777" w:rsidR="0058602C" w:rsidRDefault="00867D83">
      <w:pPr>
        <w:pStyle w:val="ConsPlusNormal"/>
        <w:spacing w:before="240"/>
        <w:ind w:firstLine="540"/>
        <w:jc w:val="both"/>
      </w:pPr>
      <w:bookmarkStart w:id="2" w:name="Par41"/>
      <w:bookmarkEnd w:id="2"/>
      <w:r>
        <w:t xml:space="preserve">а) </w:t>
      </w:r>
      <w:r w:rsidR="000E3D65" w:rsidRPr="000E3D65">
        <w:t>{2}</w:t>
      </w:r>
      <w:r>
        <w:t>грант на разработку модели компетенций в сфере искусственного интеллекта (один грант);</w:t>
      </w:r>
      <w:r w:rsidR="000E3D65" w:rsidRPr="000E3D65">
        <w:t xml:space="preserve"> {2}</w:t>
      </w:r>
    </w:p>
    <w:p w14:paraId="2A8E3FC3" w14:textId="77777777" w:rsidR="0058602C" w:rsidRDefault="00867D83">
      <w:pPr>
        <w:pStyle w:val="ConsPlusNormal"/>
        <w:spacing w:before="240"/>
        <w:ind w:firstLine="540"/>
        <w:jc w:val="both"/>
      </w:pPr>
      <w:bookmarkStart w:id="3" w:name="Par42"/>
      <w:bookmarkEnd w:id="3"/>
      <w:r>
        <w:t xml:space="preserve">б) </w:t>
      </w:r>
      <w:r w:rsidR="000E3D65" w:rsidRPr="000E3D65">
        <w:t>{2}</w:t>
      </w:r>
      <w:r>
        <w:t>грант на разработку и актуализацию прогноза кадровой потребности по узкоспециализированным направлениям развития искусственного интеллекта (один грант);</w:t>
      </w:r>
      <w:r w:rsidR="000E3D65" w:rsidRPr="000E3D65">
        <w:t xml:space="preserve"> {2}</w:t>
      </w:r>
    </w:p>
    <w:p w14:paraId="2E30D589" w14:textId="77777777" w:rsidR="0058602C" w:rsidRDefault="00867D83">
      <w:pPr>
        <w:pStyle w:val="ConsPlusNormal"/>
        <w:spacing w:before="240"/>
        <w:ind w:firstLine="540"/>
        <w:jc w:val="both"/>
      </w:pPr>
      <w:bookmarkStart w:id="4" w:name="Par43"/>
      <w:bookmarkEnd w:id="4"/>
      <w:r>
        <w:t xml:space="preserve">в) </w:t>
      </w:r>
      <w:r w:rsidR="000E3D65" w:rsidRPr="000E3D65">
        <w:t>{2}</w:t>
      </w:r>
      <w:r>
        <w:t>грант на разработку программ бакалавриата и программ магистратуры по искусственному интеллекту, а также на повышение квалификации педагогических работников образовательных организаций высшего образования в сфере искусственного интеллекта (не менее 10 грантов).</w:t>
      </w:r>
      <w:r w:rsidR="000E3D65" w:rsidRPr="000E3D65">
        <w:t xml:space="preserve"> {2}</w:t>
      </w:r>
    </w:p>
    <w:p w14:paraId="227CBD5E" w14:textId="77777777" w:rsidR="0058602C" w:rsidRPr="000E3D65" w:rsidRDefault="00867D83">
      <w:pPr>
        <w:pStyle w:val="ConsPlusNormal"/>
        <w:spacing w:before="240"/>
        <w:ind w:firstLine="540"/>
        <w:jc w:val="both"/>
      </w:pPr>
      <w:r>
        <w:t xml:space="preserve">3. </w:t>
      </w:r>
      <w:r w:rsidR="000E3D65" w:rsidRPr="000E3D65">
        <w:t>{</w:t>
      </w:r>
      <w:r w:rsidR="004734E4">
        <w:t>3</w:t>
      </w:r>
      <w:r w:rsidR="000E3D65" w:rsidRPr="000E3D65">
        <w:t>}</w:t>
      </w:r>
      <w:r>
        <w:t xml:space="preserve">Гранты предоставляются в пределах лимитов бюджетных обязательств, доведенных до Министерства науки и высшего образования Российской Федерации как получателя средств федерального бюджета на цели, указанные в </w:t>
      </w:r>
      <w:hyperlink w:anchor="Par38" w:tooltip="1. Настоящие Правила устанавливают цели, условия и порядок предоставления грантов в форме субсидий из федерального бюджета на разработку бакалаврских и магистерских программ по искусственному интеллекту, повышение квалификации преподавателей высшего образовани" w:history="1">
        <w:r>
          <w:rPr>
            <w:color w:val="0000FF"/>
          </w:rPr>
          <w:t>пункте 1</w:t>
        </w:r>
      </w:hyperlink>
      <w:r>
        <w:t xml:space="preserve"> настоящих Правил (далее - лимиты бюджетных обязательств).</w:t>
      </w:r>
      <w:r w:rsidR="000E3D65" w:rsidRPr="000E3D65">
        <w:t>{</w:t>
      </w:r>
      <w:r w:rsidR="004734E4">
        <w:t>3</w:t>
      </w:r>
      <w:r w:rsidR="000E3D65" w:rsidRPr="000E3D65">
        <w:t>}</w:t>
      </w:r>
    </w:p>
    <w:p w14:paraId="26797566" w14:textId="77777777" w:rsidR="0058602C" w:rsidRDefault="00867D83">
      <w:pPr>
        <w:pStyle w:val="ConsPlusNormal"/>
        <w:spacing w:before="240"/>
        <w:ind w:firstLine="540"/>
        <w:jc w:val="both"/>
      </w:pPr>
      <w:bookmarkStart w:id="5" w:name="Par45"/>
      <w:bookmarkEnd w:id="5"/>
      <w:r>
        <w:t>4.</w:t>
      </w:r>
      <w:r w:rsidR="000E3D65" w:rsidRPr="000E3D65">
        <w:t>{27}</w:t>
      </w:r>
      <w:r>
        <w:t xml:space="preserve"> Результатами предоставления гранта являются:</w:t>
      </w:r>
      <w:r w:rsidR="000E3D65" w:rsidRPr="000E3D65">
        <w:t xml:space="preserve"> {27}</w:t>
      </w:r>
    </w:p>
    <w:p w14:paraId="1C999104" w14:textId="77777777" w:rsidR="0058602C" w:rsidRPr="000E3D65" w:rsidRDefault="000E3D65">
      <w:pPr>
        <w:pStyle w:val="ConsPlusNormal"/>
        <w:spacing w:before="240"/>
        <w:ind w:firstLine="540"/>
        <w:jc w:val="both"/>
      </w:pPr>
      <w:r>
        <w:t>а)</w:t>
      </w:r>
      <w:r w:rsidRPr="000E3D65">
        <w:t>{27}</w:t>
      </w:r>
      <w:r w:rsidR="00867D83">
        <w:t>формирование в 2021 году модели компетенций в сфере искусственного интеллекта;</w:t>
      </w:r>
      <w:r w:rsidRPr="000E3D65">
        <w:t xml:space="preserve"> {27}</w:t>
      </w:r>
    </w:p>
    <w:p w14:paraId="4A5CFA74" w14:textId="77777777" w:rsidR="0058602C" w:rsidRDefault="00867D83">
      <w:pPr>
        <w:pStyle w:val="ConsPlusNormal"/>
        <w:spacing w:before="240"/>
        <w:ind w:firstLine="540"/>
        <w:jc w:val="both"/>
      </w:pPr>
      <w:r>
        <w:t xml:space="preserve">б) </w:t>
      </w:r>
      <w:r w:rsidR="000E3D65" w:rsidRPr="000E3D65">
        <w:t>{27}</w:t>
      </w:r>
      <w:r>
        <w:t>формирование в 2021 году и ежегодное обновление прогноза кадровой потребности по узкоспециализированным направлениям развития искусственного интеллекта;</w:t>
      </w:r>
      <w:r w:rsidR="000E3D65" w:rsidRPr="000E3D65">
        <w:t xml:space="preserve"> {27}</w:t>
      </w:r>
    </w:p>
    <w:p w14:paraId="6C01103A" w14:textId="77777777" w:rsidR="0058602C" w:rsidRDefault="00867D83">
      <w:pPr>
        <w:pStyle w:val="ConsPlusNormal"/>
        <w:spacing w:before="240"/>
        <w:ind w:firstLine="540"/>
        <w:jc w:val="both"/>
      </w:pPr>
      <w:bookmarkStart w:id="6" w:name="Par48"/>
      <w:bookmarkEnd w:id="6"/>
      <w:r>
        <w:lastRenderedPageBreak/>
        <w:t xml:space="preserve">в) </w:t>
      </w:r>
      <w:r w:rsidR="000E3D65" w:rsidRPr="000E3D65">
        <w:t>{27}</w:t>
      </w:r>
      <w:r>
        <w:t>разработка и утверждение к 2024 году не менее 10 программ бакалавриата по искусственному интеллекту (в 2022 году - 5 программ, в 2023 году - 5 программ), разработка в 2021 году и утверждение в 2022 году не менее 40 программ магистратуры по искусственному интеллекту;</w:t>
      </w:r>
      <w:r w:rsidR="000E3D65" w:rsidRPr="000E3D65">
        <w:t xml:space="preserve"> {27}</w:t>
      </w:r>
    </w:p>
    <w:p w14:paraId="7FD863F9" w14:textId="77777777" w:rsidR="0058602C" w:rsidRDefault="00867D83">
      <w:pPr>
        <w:pStyle w:val="ConsPlusNormal"/>
        <w:spacing w:before="240"/>
        <w:ind w:firstLine="540"/>
        <w:jc w:val="both"/>
      </w:pPr>
      <w:bookmarkStart w:id="7" w:name="Par49"/>
      <w:bookmarkEnd w:id="7"/>
      <w:r>
        <w:t xml:space="preserve">г) </w:t>
      </w:r>
      <w:r w:rsidR="000E3D65" w:rsidRPr="000E3D65">
        <w:t>{27}</w:t>
      </w:r>
      <w:r>
        <w:t xml:space="preserve">повышение квалификации к 2024 году 3360 педагогических работников образовательных организаций высшего образования в сфере искусственного интеллекта (в 2022 году - 1200 человек, в 2023 году - 1080 человек, в 2024 году - 1080 человек), которые осуществляют преподавание по утвержденным программам бакалавриата и программам магистратуры в соответствии с федеральным проектом "Искусственный интеллект" национальной </w:t>
      </w:r>
      <w:hyperlink r:id="rId7" w:history="1">
        <w:r>
          <w:rPr>
            <w:color w:val="0000FF"/>
          </w:rPr>
          <w:t>программы</w:t>
        </w:r>
      </w:hyperlink>
      <w:r>
        <w:t xml:space="preserve"> "Цифровая экономика Российской Федерации".</w:t>
      </w:r>
      <w:r w:rsidR="000E3D65" w:rsidRPr="000E3D65">
        <w:t>{27}</w:t>
      </w:r>
    </w:p>
    <w:p w14:paraId="2B803EAB" w14:textId="77777777" w:rsidR="0058602C" w:rsidRDefault="00867D83">
      <w:pPr>
        <w:pStyle w:val="ConsPlusNormal"/>
        <w:spacing w:before="240"/>
        <w:ind w:firstLine="540"/>
        <w:jc w:val="both"/>
      </w:pPr>
      <w:r>
        <w:t xml:space="preserve">5. </w:t>
      </w:r>
      <w:r w:rsidR="000E3D65" w:rsidRPr="000E3D65">
        <w:t>{27}</w:t>
      </w:r>
      <w:r>
        <w:t>Показателями, необходимыми для достижения результатов предоставления гранта, являются:</w:t>
      </w:r>
      <w:r w:rsidR="000E3D65" w:rsidRPr="000E3D65">
        <w:t xml:space="preserve"> {27}</w:t>
      </w:r>
    </w:p>
    <w:p w14:paraId="71F0FFA8" w14:textId="77777777" w:rsidR="0058602C" w:rsidRDefault="00867D83">
      <w:pPr>
        <w:pStyle w:val="ConsPlusNormal"/>
        <w:spacing w:before="240"/>
        <w:ind w:firstLine="540"/>
        <w:jc w:val="both"/>
      </w:pPr>
      <w:r>
        <w:t xml:space="preserve">а) </w:t>
      </w:r>
      <w:r w:rsidR="000E3D65" w:rsidRPr="000E3D65">
        <w:t>{27}</w:t>
      </w:r>
      <w:r>
        <w:t xml:space="preserve">для достижения результата предоставления гранта, предусмотренного </w:t>
      </w:r>
      <w:hyperlink w:anchor="Par48" w:tooltip="в) разработка и утверждение к 2024 году не менее 10 программ бакалавриата по искусственному интеллекту (в 2022 году - 5 программ, в 2023 году - 5 программ), разработка в 2021 году и утверждение в 2022 году не менее 40 программ магистратуры по искусственному ин" w:history="1">
        <w:r>
          <w:rPr>
            <w:color w:val="0000FF"/>
          </w:rPr>
          <w:t>подпунктом "в" пункта 4</w:t>
        </w:r>
      </w:hyperlink>
      <w:r>
        <w:t xml:space="preserve"> настоящих Правил:</w:t>
      </w:r>
      <w:r w:rsidR="000E3D65" w:rsidRPr="000E3D65">
        <w:t xml:space="preserve"> {27}</w:t>
      </w:r>
    </w:p>
    <w:p w14:paraId="458CD28E" w14:textId="77777777" w:rsidR="0058602C" w:rsidRDefault="000E3D65">
      <w:pPr>
        <w:pStyle w:val="ConsPlusNormal"/>
        <w:spacing w:before="240"/>
        <w:ind w:firstLine="540"/>
        <w:jc w:val="both"/>
      </w:pPr>
      <w:r w:rsidRPr="000E3D65">
        <w:t>{27}</w:t>
      </w:r>
      <w:r w:rsidR="00867D83">
        <w:t>количество разработанных программ бакалавриата по искусственному интеллекту (единиц);</w:t>
      </w:r>
      <w:r w:rsidRPr="000E3D65">
        <w:t xml:space="preserve"> {27}</w:t>
      </w:r>
    </w:p>
    <w:p w14:paraId="46767B9C" w14:textId="77777777" w:rsidR="0058602C" w:rsidRDefault="000E3D65">
      <w:pPr>
        <w:pStyle w:val="ConsPlusNormal"/>
        <w:spacing w:before="240"/>
        <w:ind w:firstLine="540"/>
        <w:jc w:val="both"/>
      </w:pPr>
      <w:r w:rsidRPr="000E3D65">
        <w:t>{27}</w:t>
      </w:r>
      <w:r w:rsidR="00867D83">
        <w:t>количество разработанных программ магистратуры по искусственному интеллекту (единиц);</w:t>
      </w:r>
      <w:r w:rsidRPr="000E3D65">
        <w:t xml:space="preserve"> {27}</w:t>
      </w:r>
    </w:p>
    <w:p w14:paraId="4A70EA56" w14:textId="77777777" w:rsidR="0058602C" w:rsidRDefault="000E3D65">
      <w:pPr>
        <w:pStyle w:val="ConsPlusNormal"/>
        <w:spacing w:before="240"/>
        <w:ind w:firstLine="540"/>
        <w:jc w:val="both"/>
      </w:pPr>
      <w:r w:rsidRPr="000E3D65">
        <w:t>{27}</w:t>
      </w:r>
      <w:r w:rsidR="00867D83">
        <w:t>количество образовательных организаций высшего образования, реализующих разработанные программы бакалавриата по искусственному интеллекту (единиц);</w:t>
      </w:r>
      <w:r w:rsidRPr="000E3D65">
        <w:t xml:space="preserve"> {27}</w:t>
      </w:r>
    </w:p>
    <w:p w14:paraId="68DAB6D6" w14:textId="77777777" w:rsidR="0058602C" w:rsidRDefault="000E3D65">
      <w:pPr>
        <w:pStyle w:val="ConsPlusNormal"/>
        <w:spacing w:before="240"/>
        <w:ind w:firstLine="540"/>
        <w:jc w:val="both"/>
      </w:pPr>
      <w:r w:rsidRPr="000E3D65">
        <w:t>{27}</w:t>
      </w:r>
      <w:r w:rsidR="00867D83">
        <w:t>количество образовательных организаций высшего образования, реализующих разработанные программы магистратуры по искусственному интеллекту (единиц);</w:t>
      </w:r>
      <w:r w:rsidRPr="000E3D65">
        <w:t xml:space="preserve"> {27}</w:t>
      </w:r>
    </w:p>
    <w:p w14:paraId="29A52887" w14:textId="77777777" w:rsidR="0058602C" w:rsidRDefault="000E3D65">
      <w:pPr>
        <w:pStyle w:val="ConsPlusNormal"/>
        <w:spacing w:before="240"/>
        <w:ind w:firstLine="540"/>
        <w:jc w:val="both"/>
      </w:pPr>
      <w:r w:rsidRPr="000E3D65">
        <w:t>{</w:t>
      </w:r>
      <w:proofErr w:type="gramStart"/>
      <w:r w:rsidRPr="000E3D65">
        <w:t>27}</w:t>
      </w:r>
      <w:r w:rsidR="00867D83">
        <w:t>количество</w:t>
      </w:r>
      <w:proofErr w:type="gramEnd"/>
      <w:r w:rsidR="00867D83">
        <w:t xml:space="preserve"> лиц, поступивших на обучение по программам магистратуры по искусственному интеллекту (человек);</w:t>
      </w:r>
      <w:r w:rsidRPr="000E3D65">
        <w:t xml:space="preserve"> {27}</w:t>
      </w:r>
    </w:p>
    <w:p w14:paraId="40109564" w14:textId="77777777" w:rsidR="0058602C" w:rsidRDefault="000E3D65">
      <w:pPr>
        <w:pStyle w:val="ConsPlusNormal"/>
        <w:spacing w:before="240"/>
        <w:ind w:firstLine="540"/>
        <w:jc w:val="both"/>
      </w:pPr>
      <w:r w:rsidRPr="000E3D65">
        <w:t>{</w:t>
      </w:r>
      <w:proofErr w:type="gramStart"/>
      <w:r w:rsidRPr="000E3D65">
        <w:t>27}</w:t>
      </w:r>
      <w:r w:rsidR="00867D83">
        <w:t>количество</w:t>
      </w:r>
      <w:proofErr w:type="gramEnd"/>
      <w:r w:rsidR="00867D83">
        <w:t xml:space="preserve"> лиц, поступивших на обучение по программам бакалавриата по искусственному интеллекту (человек);</w:t>
      </w:r>
      <w:r w:rsidRPr="000E3D65">
        <w:t xml:space="preserve"> {27}</w:t>
      </w:r>
    </w:p>
    <w:p w14:paraId="573FE8B4" w14:textId="77777777" w:rsidR="0058602C" w:rsidRDefault="000E3D65">
      <w:pPr>
        <w:pStyle w:val="ConsPlusNormal"/>
        <w:spacing w:before="240"/>
        <w:ind w:firstLine="540"/>
        <w:jc w:val="both"/>
      </w:pPr>
      <w:r w:rsidRPr="000E3D65">
        <w:t>{27}</w:t>
      </w:r>
      <w:r w:rsidR="00867D83">
        <w:t>количество партнеров - образовательных организаций высшего образования в субъекте Российской Федерации, за исключением гг. Москвы и Санкт-Петербурга, которые будут реализовывать разработанные образовательные программы по искусственному интеллекту и их отдельные модули (далее - региональные партнеры) (единиц).</w:t>
      </w:r>
      <w:r w:rsidRPr="000E3D65">
        <w:t xml:space="preserve"> {27}</w:t>
      </w:r>
    </w:p>
    <w:p w14:paraId="49CF3741" w14:textId="77777777" w:rsidR="0058602C" w:rsidRDefault="00867D83">
      <w:pPr>
        <w:pStyle w:val="ConsPlusNormal"/>
        <w:spacing w:before="240"/>
        <w:ind w:firstLine="540"/>
        <w:jc w:val="both"/>
      </w:pPr>
      <w:r>
        <w:t xml:space="preserve">б) </w:t>
      </w:r>
      <w:r w:rsidR="000E3D65" w:rsidRPr="000E3D65">
        <w:t>{27}</w:t>
      </w:r>
      <w:r>
        <w:t xml:space="preserve">для достижения результата предоставления гранта, предусмотренного </w:t>
      </w:r>
      <w:hyperlink w:anchor="Par49" w:tooltip="г) повышение квалификации к 2024 году 3360 педагогических работников образовательных организаций высшего образования в сфере искусственного интеллекта (в 2022 году - 1200 человек, в 2023 году - 1080 человек, в 2024 году - 1080 человек), которые осуществляют пр" w:history="1">
        <w:r>
          <w:rPr>
            <w:color w:val="0000FF"/>
          </w:rPr>
          <w:t>подпунктом "г" пункта 4</w:t>
        </w:r>
      </w:hyperlink>
      <w:r>
        <w:t xml:space="preserve"> настоящих Правил:</w:t>
      </w:r>
      <w:r w:rsidR="000E3D65" w:rsidRPr="000E3D65">
        <w:t xml:space="preserve"> {27}</w:t>
      </w:r>
    </w:p>
    <w:p w14:paraId="2D8787BD" w14:textId="77777777" w:rsidR="0058602C" w:rsidRDefault="000E3D65">
      <w:pPr>
        <w:pStyle w:val="ConsPlusNormal"/>
        <w:spacing w:before="240"/>
        <w:ind w:firstLine="540"/>
        <w:jc w:val="both"/>
      </w:pPr>
      <w:r w:rsidRPr="000E3D65">
        <w:t>{27}</w:t>
      </w:r>
      <w:r w:rsidR="00867D83">
        <w:t>количество педагогических работников образовательных организаций высшего образования, повысивших квалификацию в сфере искусственного интеллекта в целях преподавания по утвержденным программам высшего образования по искусственному интеллекту (единиц);</w:t>
      </w:r>
      <w:r w:rsidRPr="000E3D65">
        <w:t xml:space="preserve"> {27}</w:t>
      </w:r>
    </w:p>
    <w:p w14:paraId="436F304E" w14:textId="77777777" w:rsidR="0058602C" w:rsidRDefault="000E3D65">
      <w:pPr>
        <w:pStyle w:val="ConsPlusNormal"/>
        <w:spacing w:before="240"/>
        <w:ind w:firstLine="540"/>
        <w:jc w:val="both"/>
      </w:pPr>
      <w:r w:rsidRPr="000E3D65">
        <w:t>{27}</w:t>
      </w:r>
      <w:r w:rsidR="00867D83">
        <w:t>количество региональных партнеров (единиц).</w:t>
      </w:r>
      <w:r w:rsidRPr="000E3D65">
        <w:t xml:space="preserve"> {27}</w:t>
      </w:r>
    </w:p>
    <w:p w14:paraId="1B9D0797" w14:textId="77777777" w:rsidR="0058602C" w:rsidRDefault="00867D83">
      <w:pPr>
        <w:pStyle w:val="ConsPlusNormal"/>
        <w:spacing w:before="240"/>
        <w:ind w:firstLine="540"/>
        <w:jc w:val="both"/>
      </w:pPr>
      <w:r>
        <w:lastRenderedPageBreak/>
        <w:t xml:space="preserve">6. </w:t>
      </w:r>
      <w:r w:rsidR="000E3D65" w:rsidRPr="000E3D65">
        <w:t xml:space="preserve">{8} </w:t>
      </w:r>
      <w:r>
        <w:t>В целях проведения конкурса Министерство науки и высшего образования Российской Федерации:</w:t>
      </w:r>
      <w:r w:rsidR="000E3D65" w:rsidRPr="000E3D65">
        <w:t xml:space="preserve"> {8}</w:t>
      </w:r>
    </w:p>
    <w:p w14:paraId="7238EADE" w14:textId="77777777" w:rsidR="0058602C" w:rsidRDefault="00867D83">
      <w:pPr>
        <w:pStyle w:val="ConsPlusNormal"/>
        <w:spacing w:before="240"/>
        <w:ind w:firstLine="540"/>
        <w:jc w:val="both"/>
      </w:pPr>
      <w:r>
        <w:t xml:space="preserve">а) </w:t>
      </w:r>
      <w:r w:rsidR="000E3D65" w:rsidRPr="000E3D65">
        <w:t xml:space="preserve">{8} </w:t>
      </w:r>
      <w:r>
        <w:t>принимает решение о проведении конкурса;</w:t>
      </w:r>
      <w:r w:rsidR="000E3D65" w:rsidRPr="000E3D65">
        <w:t xml:space="preserve"> {8}</w:t>
      </w:r>
    </w:p>
    <w:p w14:paraId="0C973DA3" w14:textId="77777777" w:rsidR="0058602C" w:rsidRDefault="00867D83">
      <w:pPr>
        <w:pStyle w:val="ConsPlusNormal"/>
        <w:spacing w:before="240"/>
        <w:ind w:firstLine="540"/>
        <w:jc w:val="both"/>
      </w:pPr>
      <w:r>
        <w:t xml:space="preserve">б) </w:t>
      </w:r>
      <w:r w:rsidR="000E3D65" w:rsidRPr="000E3D65">
        <w:t>{</w:t>
      </w:r>
      <w:r w:rsidR="000E3D65">
        <w:t>10</w:t>
      </w:r>
      <w:r w:rsidR="000E3D65" w:rsidRPr="000E3D65">
        <w:t xml:space="preserve">} </w:t>
      </w:r>
      <w:r>
        <w:t>не менее чем за 30 календарных дней до истечения срока подачи заявок размещает на едином портале бюджетной системы Российской Федерации в информационно-телекоммуникационной сети "Интернет" (далее соответственно - единый портал, сеть "Интернет") (в разделе единого портала), а также на официальном сайте Министерства науки и высшего образования Российской Федерации в сети "Интернет" (далее - сайт Министерства науки и высшего образования Российской Федерации) объявление о проведении конкурса с указанием следующей информации:</w:t>
      </w:r>
      <w:r w:rsidR="000E3D65" w:rsidRPr="000E3D65">
        <w:t xml:space="preserve"> {</w:t>
      </w:r>
      <w:r w:rsidR="000E3D65">
        <w:t>10</w:t>
      </w:r>
      <w:r w:rsidR="000E3D65" w:rsidRPr="000E3D65">
        <w:t>}</w:t>
      </w:r>
    </w:p>
    <w:p w14:paraId="21245AC7" w14:textId="77777777" w:rsidR="0058602C" w:rsidRDefault="000E3D65">
      <w:pPr>
        <w:pStyle w:val="ConsPlusNormal"/>
        <w:spacing w:before="240"/>
        <w:ind w:firstLine="540"/>
        <w:jc w:val="both"/>
      </w:pPr>
      <w:r w:rsidRPr="000E3D65">
        <w:t xml:space="preserve">{10} </w:t>
      </w:r>
      <w:r w:rsidR="00867D83">
        <w:t>сроки проведения конкурса, дата и время начала (окончания) подачи (приема) заявок, а также информация о возможности проведения нескольких этапов конкурса с указанием сроков (порядка) их проведения (при необходимости). Сроки проведения конкурса составляют не менее 30 календарных дней, следующих за днем размещения объявления о проведении конкурса;</w:t>
      </w:r>
      <w:r w:rsidRPr="000E3D65">
        <w:t xml:space="preserve"> {10}</w:t>
      </w:r>
    </w:p>
    <w:p w14:paraId="0ABB3F7D" w14:textId="77777777" w:rsidR="0058602C" w:rsidRDefault="000E3D65">
      <w:pPr>
        <w:pStyle w:val="ConsPlusNormal"/>
        <w:spacing w:before="240"/>
        <w:ind w:firstLine="540"/>
        <w:jc w:val="both"/>
      </w:pPr>
      <w:r w:rsidRPr="000E3D65">
        <w:t xml:space="preserve">{10} </w:t>
      </w:r>
      <w:r w:rsidR="00867D83">
        <w:t>наименование, местонахождение, почтовый адрес, адрес электронной почты Министерства науки и высшего образования Российской Федерации;</w:t>
      </w:r>
      <w:r w:rsidRPr="000E3D65">
        <w:t xml:space="preserve"> {10}</w:t>
      </w:r>
    </w:p>
    <w:p w14:paraId="4C7F64EB" w14:textId="77777777" w:rsidR="0058602C" w:rsidRPr="000E3D65" w:rsidRDefault="000E3D65">
      <w:pPr>
        <w:pStyle w:val="ConsPlusNormal"/>
        <w:spacing w:before="240"/>
        <w:ind w:firstLine="540"/>
        <w:jc w:val="both"/>
      </w:pPr>
      <w:r w:rsidRPr="000E3D65">
        <w:t>{</w:t>
      </w:r>
      <w:r>
        <w:t>2</w:t>
      </w:r>
      <w:r w:rsidRPr="000E3D65">
        <w:t xml:space="preserve">} </w:t>
      </w:r>
      <w:r w:rsidR="00867D83">
        <w:t xml:space="preserve">цели предоставления грантов в соответствии с </w:t>
      </w:r>
      <w:hyperlink w:anchor="Par38" w:tooltip="1. Настоящие Правила устанавливают цели, условия и порядок предоставления грантов в форме субсидий из федерального бюджета на разработку бакалаврских и магистерских программ по искусственному интеллекту, повышение квалификации преподавателей высшего образовани" w:history="1">
        <w:r w:rsidR="00867D83">
          <w:rPr>
            <w:color w:val="0000FF"/>
          </w:rPr>
          <w:t>пунктом 1</w:t>
        </w:r>
      </w:hyperlink>
      <w:r w:rsidR="00867D83">
        <w:t xml:space="preserve"> настоящих Правил, а также результаты предоставления грантов;</w:t>
      </w:r>
      <w:r w:rsidRPr="000E3D65">
        <w:t xml:space="preserve"> {2}</w:t>
      </w:r>
    </w:p>
    <w:p w14:paraId="4E4F624A" w14:textId="77777777" w:rsidR="0058602C" w:rsidRDefault="000E3D65">
      <w:pPr>
        <w:pStyle w:val="ConsPlusNormal"/>
        <w:spacing w:before="240"/>
        <w:ind w:firstLine="540"/>
        <w:jc w:val="both"/>
      </w:pPr>
      <w:r w:rsidRPr="000E3D65">
        <w:t>{1</w:t>
      </w:r>
      <w:r w:rsidR="00E67A95">
        <w:t>0</w:t>
      </w:r>
      <w:r w:rsidRPr="000E3D65">
        <w:t xml:space="preserve">} </w:t>
      </w:r>
      <w:r w:rsidR="00867D83">
        <w:t>доменное имя, и (или) сетевой адрес, и (или) указатели страниц сайта в сети "Интернет", на котором обеспечивается проведение конкурса, в случае проведения конкурса в электронной форме;</w:t>
      </w:r>
      <w:r w:rsidRPr="000E3D65">
        <w:t xml:space="preserve"> {1</w:t>
      </w:r>
      <w:r w:rsidR="00E67A95">
        <w:t>0</w:t>
      </w:r>
      <w:r w:rsidRPr="000E3D65">
        <w:t>}</w:t>
      </w:r>
    </w:p>
    <w:p w14:paraId="567A7F55" w14:textId="77777777" w:rsidR="0058602C" w:rsidRDefault="000E3D65">
      <w:pPr>
        <w:pStyle w:val="ConsPlusNormal"/>
        <w:spacing w:before="240"/>
        <w:ind w:firstLine="540"/>
        <w:jc w:val="both"/>
      </w:pPr>
      <w:r w:rsidRPr="000E3D65">
        <w:t xml:space="preserve">{11} </w:t>
      </w:r>
      <w:r w:rsidR="00867D83">
        <w:t xml:space="preserve">требования к организациям, участвующим в конкурсе, и перечень документов, представляемых организациями для подтверждения их соответствия требованиям, в соответствии с </w:t>
      </w:r>
      <w:hyperlink w:anchor="Par146" w:tooltip="17. Гранты предоставляются организации, которая на 1-е число месяца, предшествующего месяцу, в котором объявлен конкурс, соответствует следующим требованиям:" w:history="1">
        <w:r w:rsidR="00867D83">
          <w:rPr>
            <w:color w:val="0000FF"/>
          </w:rPr>
          <w:t>пунктом 17</w:t>
        </w:r>
      </w:hyperlink>
      <w:r w:rsidR="00867D83">
        <w:t xml:space="preserve"> настоящих Правил;</w:t>
      </w:r>
      <w:r w:rsidRPr="000E3D65">
        <w:t xml:space="preserve"> {11}</w:t>
      </w:r>
    </w:p>
    <w:p w14:paraId="3473C08A" w14:textId="77777777" w:rsidR="0058602C" w:rsidRDefault="000E3D65">
      <w:pPr>
        <w:pStyle w:val="ConsPlusNormal"/>
        <w:spacing w:before="240"/>
        <w:ind w:firstLine="540"/>
        <w:jc w:val="both"/>
      </w:pPr>
      <w:r w:rsidRPr="000E3D65">
        <w:t>{1</w:t>
      </w:r>
      <w:r w:rsidR="00E67A95">
        <w:t>0</w:t>
      </w:r>
      <w:r w:rsidRPr="000E3D65">
        <w:t xml:space="preserve">} </w:t>
      </w:r>
      <w:r w:rsidR="00867D83">
        <w:t xml:space="preserve">порядок подачи заявок организациями и требования, предъявляемые к форме и содержанию заявок, в соответствии с </w:t>
      </w:r>
      <w:hyperlink w:anchor="Par77" w:tooltip="7. Для участия в конкурсе организация в течение 30 календарных дней со дня начала приема заявок представляет в Министерство науки и высшего образования Российской Федерации заявку на бумажном и (или) электронном носителях с приложением следующих документов:" w:history="1">
        <w:r w:rsidR="00867D83">
          <w:rPr>
            <w:color w:val="0000FF"/>
          </w:rPr>
          <w:t>пунктом 7</w:t>
        </w:r>
      </w:hyperlink>
      <w:r w:rsidR="00867D83">
        <w:t xml:space="preserve"> настоящих Правил;</w:t>
      </w:r>
      <w:r w:rsidRPr="000E3D65">
        <w:t xml:space="preserve"> {1</w:t>
      </w:r>
      <w:r w:rsidR="00E67A95">
        <w:t>0</w:t>
      </w:r>
      <w:r w:rsidRPr="000E3D65">
        <w:t>}</w:t>
      </w:r>
    </w:p>
    <w:p w14:paraId="57AE2DBF" w14:textId="77777777" w:rsidR="0058602C" w:rsidRPr="000E3D65" w:rsidRDefault="000E3D65">
      <w:pPr>
        <w:pStyle w:val="ConsPlusNormal"/>
        <w:spacing w:before="240"/>
        <w:ind w:firstLine="540"/>
        <w:jc w:val="both"/>
      </w:pPr>
      <w:r w:rsidRPr="000E3D65">
        <w:t>{1</w:t>
      </w:r>
      <w:r w:rsidR="00E67A95">
        <w:t>0</w:t>
      </w:r>
      <w:r w:rsidRPr="000E3D65">
        <w:t xml:space="preserve">} </w:t>
      </w:r>
      <w:r w:rsidR="00867D83">
        <w:t>порядок отзыва заявок, порядок возврата заявок организациям, определяющий в том числе основания для возврата заявок организациям, порядок внесения изменений в заявки;</w:t>
      </w:r>
      <w:r w:rsidRPr="000E3D65">
        <w:t>{1</w:t>
      </w:r>
      <w:r w:rsidR="00E67A95">
        <w:t>0</w:t>
      </w:r>
      <w:r w:rsidRPr="000E3D65">
        <w:t xml:space="preserve">} </w:t>
      </w:r>
    </w:p>
    <w:p w14:paraId="501DDA64" w14:textId="77777777" w:rsidR="0058602C" w:rsidRDefault="000E3D65">
      <w:pPr>
        <w:pStyle w:val="ConsPlusNormal"/>
        <w:spacing w:before="240"/>
        <w:ind w:firstLine="540"/>
        <w:jc w:val="both"/>
      </w:pPr>
      <w:r w:rsidRPr="000E3D65">
        <w:t>{</w:t>
      </w:r>
      <w:r w:rsidR="002212BB">
        <w:t>1</w:t>
      </w:r>
      <w:r w:rsidR="00E67A95">
        <w:t>0</w:t>
      </w:r>
      <w:r w:rsidRPr="000E3D65">
        <w:t xml:space="preserve">} </w:t>
      </w:r>
      <w:r w:rsidR="00867D83">
        <w:t xml:space="preserve">правила рассмотрения и критерии оценки заявок, присвоение порядковых номеров заявкам в соответствии с </w:t>
      </w:r>
      <w:hyperlink w:anchor="Par89" w:tooltip="9. Для получения гранта, указанного в подпункте &quot;а&quot; пункта 2 настоящих Правил, оценка заявки проводится с учетом следующих критериев:" w:history="1">
        <w:r w:rsidR="00867D83">
          <w:rPr>
            <w:color w:val="0000FF"/>
          </w:rPr>
          <w:t>пунктами 9</w:t>
        </w:r>
      </w:hyperlink>
      <w:r w:rsidR="00867D83">
        <w:t xml:space="preserve"> - </w:t>
      </w:r>
      <w:hyperlink w:anchor="Par114" w:tooltip="12. Организациям, соответствующим критериям, указанным в пункте 11 настоящих Правил, в процессе формирования рейтинга заявок добавляются дополнительные баллы в случае:" w:history="1">
        <w:r w:rsidR="00867D83">
          <w:rPr>
            <w:color w:val="0000FF"/>
          </w:rPr>
          <w:t>12</w:t>
        </w:r>
      </w:hyperlink>
      <w:r w:rsidR="00867D83">
        <w:t xml:space="preserve"> настоящих Правил;</w:t>
      </w:r>
      <w:r w:rsidRPr="000E3D65">
        <w:t xml:space="preserve"> {</w:t>
      </w:r>
      <w:r w:rsidR="002212BB">
        <w:t>1</w:t>
      </w:r>
      <w:r w:rsidR="00E67A95">
        <w:t>0</w:t>
      </w:r>
      <w:r w:rsidRPr="000E3D65">
        <w:t>}</w:t>
      </w:r>
    </w:p>
    <w:p w14:paraId="24501EA6" w14:textId="77777777" w:rsidR="0058602C" w:rsidRPr="002212BB" w:rsidRDefault="002212BB">
      <w:pPr>
        <w:pStyle w:val="ConsPlusNormal"/>
        <w:spacing w:before="240"/>
        <w:ind w:firstLine="540"/>
        <w:jc w:val="both"/>
      </w:pPr>
      <w:r w:rsidRPr="002212BB">
        <w:t>{</w:t>
      </w:r>
      <w:r>
        <w:t>1</w:t>
      </w:r>
      <w:r w:rsidR="00E67A95">
        <w:t>0</w:t>
      </w:r>
      <w:r w:rsidRPr="002212BB">
        <w:t xml:space="preserve">} </w:t>
      </w:r>
      <w:r w:rsidR="00867D83">
        <w:t>порядок предоставления организациям разъяснений положений объявления о проведении конкурса, дата начала (окончания) срока такого предоставления;</w:t>
      </w:r>
      <w:r w:rsidRPr="002212BB">
        <w:t>{1</w:t>
      </w:r>
      <w:r w:rsidR="00E67A95">
        <w:t>0</w:t>
      </w:r>
      <w:r w:rsidRPr="002212BB">
        <w:t>}</w:t>
      </w:r>
    </w:p>
    <w:p w14:paraId="30B4847F" w14:textId="77777777" w:rsidR="0058602C" w:rsidRPr="002212BB" w:rsidRDefault="002212BB">
      <w:pPr>
        <w:pStyle w:val="ConsPlusNormal"/>
        <w:spacing w:before="240"/>
        <w:ind w:firstLine="540"/>
        <w:jc w:val="both"/>
      </w:pPr>
      <w:r w:rsidRPr="002212BB">
        <w:t>{1</w:t>
      </w:r>
      <w:r w:rsidR="00E67A95">
        <w:t>0</w:t>
      </w:r>
      <w:r w:rsidRPr="002212BB">
        <w:t xml:space="preserve">} </w:t>
      </w:r>
      <w:r w:rsidR="00867D83">
        <w:t xml:space="preserve">срок, в течение которого победитель (победители) конкурса должен подписать соглашение о предоставлении гранта в соответствии с </w:t>
      </w:r>
      <w:hyperlink w:anchor="Par165" w:tooltip="22. Министерство науки и высшего образования Российской Федерации в течение 30 рабочих дней со дня размещения протокола оценки заявок на едином портале и на сайте Министерства науки и высшего образования Российской Федерации заключает с получателем гранта согл" w:history="1">
        <w:r w:rsidR="00867D83">
          <w:rPr>
            <w:color w:val="0000FF"/>
          </w:rPr>
          <w:t>пунктом 22</w:t>
        </w:r>
      </w:hyperlink>
      <w:r w:rsidR="00867D83">
        <w:t xml:space="preserve"> настоящих Правил;</w:t>
      </w:r>
      <w:r w:rsidRPr="002212BB">
        <w:t xml:space="preserve"> {1</w:t>
      </w:r>
      <w:r w:rsidR="00E67A95">
        <w:t>0</w:t>
      </w:r>
      <w:r w:rsidRPr="002212BB">
        <w:t>}</w:t>
      </w:r>
    </w:p>
    <w:p w14:paraId="184BCCD6" w14:textId="77777777" w:rsidR="0058602C" w:rsidRPr="002212BB" w:rsidRDefault="002212BB">
      <w:pPr>
        <w:pStyle w:val="ConsPlusNormal"/>
        <w:spacing w:before="240"/>
        <w:ind w:firstLine="540"/>
        <w:jc w:val="both"/>
      </w:pPr>
      <w:r w:rsidRPr="002212BB">
        <w:t>{</w:t>
      </w:r>
      <w:r w:rsidR="00E67A95">
        <w:t>10</w:t>
      </w:r>
      <w:r w:rsidRPr="002212BB">
        <w:t xml:space="preserve">} </w:t>
      </w:r>
      <w:r w:rsidR="00867D83">
        <w:t xml:space="preserve">условия признания победителя (победителей) конкурса уклонившимся от заключения соглашения о предоставлении гранта. Победитель (победители) конкурса признается </w:t>
      </w:r>
      <w:r w:rsidR="00867D83">
        <w:lastRenderedPageBreak/>
        <w:t xml:space="preserve">уклонившимся от заключения соглашения о предоставлении гранта в случае отказа организации от его заключения и (или) </w:t>
      </w:r>
      <w:proofErr w:type="spellStart"/>
      <w:r w:rsidR="00867D83">
        <w:t>неподписания</w:t>
      </w:r>
      <w:proofErr w:type="spellEnd"/>
      <w:r w:rsidR="00867D83">
        <w:t xml:space="preserve"> организацией соглашения о предоставлении гранта в сроки, установленные </w:t>
      </w:r>
      <w:hyperlink w:anchor="Par165" w:tooltip="22. Министерство науки и высшего образования Российской Федерации в течение 30 рабочих дней со дня размещения протокола оценки заявок на едином портале и на сайте Министерства науки и высшего образования Российской Федерации заключает с получателем гранта согл" w:history="1">
        <w:r w:rsidR="00867D83">
          <w:rPr>
            <w:color w:val="0000FF"/>
          </w:rPr>
          <w:t>пунктом 22</w:t>
        </w:r>
      </w:hyperlink>
      <w:r w:rsidR="00867D83">
        <w:t xml:space="preserve"> настоящих Правил;</w:t>
      </w:r>
      <w:r w:rsidRPr="002212BB">
        <w:t>{</w:t>
      </w:r>
      <w:r w:rsidR="00E67A95">
        <w:t>10</w:t>
      </w:r>
      <w:r w:rsidRPr="002212BB">
        <w:t>}</w:t>
      </w:r>
    </w:p>
    <w:p w14:paraId="2EFDF945" w14:textId="77777777" w:rsidR="0058602C" w:rsidRDefault="002212BB">
      <w:pPr>
        <w:pStyle w:val="ConsPlusNormal"/>
        <w:spacing w:before="240"/>
        <w:ind w:firstLine="540"/>
        <w:jc w:val="both"/>
      </w:pPr>
      <w:r w:rsidRPr="002212BB">
        <w:t>{</w:t>
      </w:r>
      <w:r w:rsidR="00E67A95">
        <w:t>10</w:t>
      </w:r>
      <w:r w:rsidRPr="002212BB">
        <w:t xml:space="preserve">} </w:t>
      </w:r>
      <w:r w:rsidR="00867D83">
        <w:t>дата размещения информации о результатах конкурса на едином портале, а также на сайте Министерства науки и высшего образования Российской Федерации, которая не может быть позднее 14-го календарного дня, следующего за днем определения победителя (победителей) конкурса.</w:t>
      </w:r>
      <w:r w:rsidR="00E67A95" w:rsidRPr="00E67A95">
        <w:t xml:space="preserve"> {10}</w:t>
      </w:r>
    </w:p>
    <w:p w14:paraId="6050A980" w14:textId="77777777" w:rsidR="0058602C" w:rsidRDefault="00867D83">
      <w:pPr>
        <w:pStyle w:val="ConsPlusNormal"/>
        <w:spacing w:before="240"/>
        <w:ind w:firstLine="540"/>
        <w:jc w:val="both"/>
      </w:pPr>
      <w:bookmarkStart w:id="8" w:name="Par77"/>
      <w:bookmarkEnd w:id="8"/>
      <w:r>
        <w:t xml:space="preserve">7. </w:t>
      </w:r>
      <w:r w:rsidR="002212BB" w:rsidRPr="000E3D65">
        <w:t>{</w:t>
      </w:r>
      <w:r w:rsidR="002212BB">
        <w:t>1</w:t>
      </w:r>
      <w:r w:rsidR="00E67A95">
        <w:t>2</w:t>
      </w:r>
      <w:r w:rsidR="002212BB" w:rsidRPr="000E3D65">
        <w:t xml:space="preserve">} </w:t>
      </w:r>
      <w:r>
        <w:t>Для участия в конкурсе организация в течение 30 календарных дней со дня начала приема заявок представляет в Министерство науки и высшего образования Российской Федерации заявку на бумажном и (или) электронном носителях с приложением следующих документов:</w:t>
      </w:r>
      <w:r w:rsidR="002212BB" w:rsidRPr="002212BB">
        <w:t xml:space="preserve"> </w:t>
      </w:r>
      <w:r w:rsidR="002212BB" w:rsidRPr="000E3D65">
        <w:t>{</w:t>
      </w:r>
      <w:r w:rsidR="002212BB">
        <w:t>1</w:t>
      </w:r>
      <w:r w:rsidR="00E67A95">
        <w:t>2</w:t>
      </w:r>
      <w:r w:rsidR="002212BB" w:rsidRPr="000E3D65">
        <w:t>}</w:t>
      </w:r>
    </w:p>
    <w:p w14:paraId="118380C0" w14:textId="77777777" w:rsidR="0058602C" w:rsidRDefault="00867D83">
      <w:pPr>
        <w:pStyle w:val="ConsPlusNormal"/>
        <w:spacing w:before="240"/>
        <w:ind w:firstLine="540"/>
        <w:jc w:val="both"/>
      </w:pPr>
      <w:r>
        <w:t xml:space="preserve">а) </w:t>
      </w:r>
      <w:r w:rsidR="002212BB" w:rsidRPr="002212BB">
        <w:t>{</w:t>
      </w:r>
      <w:r w:rsidR="002212BB">
        <w:t>1</w:t>
      </w:r>
      <w:r w:rsidR="00E67A95">
        <w:t>2</w:t>
      </w:r>
      <w:r w:rsidR="002212BB" w:rsidRPr="002212BB">
        <w:t xml:space="preserve">} </w:t>
      </w:r>
      <w:r>
        <w:t xml:space="preserve">сопроводительное письмо за подписью руководителя организации (уполномоченного лица с представлением документов, подтверждающих полномочия указанного лица) и пакет документов, подтверждающих соответствие организации критериям, указанным в </w:t>
      </w:r>
      <w:hyperlink w:anchor="Par89" w:tooltip="9. Для получения гранта, указанного в подпункте &quot;а&quot; пункта 2 настоящих Правил, оценка заявки проводится с учетом следующих критериев:" w:history="1">
        <w:r>
          <w:rPr>
            <w:color w:val="0000FF"/>
          </w:rPr>
          <w:t>пунктах 9</w:t>
        </w:r>
      </w:hyperlink>
      <w:r>
        <w:t xml:space="preserve"> - </w:t>
      </w:r>
      <w:hyperlink w:anchor="Par114" w:tooltip="12. Организациям, соответствующим критериям, указанным в пункте 11 настоящих Правил, в процессе формирования рейтинга заявок добавляются дополнительные баллы в случае:" w:history="1">
        <w:r>
          <w:rPr>
            <w:color w:val="0000FF"/>
          </w:rPr>
          <w:t>12</w:t>
        </w:r>
      </w:hyperlink>
      <w:r>
        <w:t xml:space="preserve"> настоящих Правил;</w:t>
      </w:r>
      <w:r w:rsidR="002212BB" w:rsidRPr="002212BB">
        <w:t xml:space="preserve"> {</w:t>
      </w:r>
      <w:r w:rsidR="002212BB">
        <w:t>1</w:t>
      </w:r>
      <w:r w:rsidR="00E67A95">
        <w:t>2</w:t>
      </w:r>
      <w:r w:rsidR="002212BB" w:rsidRPr="002212BB">
        <w:t>}</w:t>
      </w:r>
    </w:p>
    <w:p w14:paraId="7CEEF2C7" w14:textId="77777777" w:rsidR="0058602C" w:rsidRDefault="00867D83">
      <w:pPr>
        <w:pStyle w:val="ConsPlusNormal"/>
        <w:spacing w:before="240"/>
        <w:ind w:firstLine="540"/>
        <w:jc w:val="both"/>
      </w:pPr>
      <w:r>
        <w:t xml:space="preserve">б) </w:t>
      </w:r>
      <w:r w:rsidR="002212BB" w:rsidRPr="002212BB">
        <w:t>{</w:t>
      </w:r>
      <w:r w:rsidR="002212BB">
        <w:t>1</w:t>
      </w:r>
      <w:r w:rsidR="00E67A95">
        <w:t>2</w:t>
      </w:r>
      <w:r w:rsidR="002212BB" w:rsidRPr="002212BB">
        <w:t xml:space="preserve">} </w:t>
      </w:r>
      <w:r>
        <w:t>план-график, содержащий мероприятия для каждого финансового года, с указанием по каждому мероприятию контрольных точек достижения результатов предоставления гранта и показателей, необходимых для их достижения (далее соответственно - график, контрольные точки);</w:t>
      </w:r>
      <w:r w:rsidR="002212BB" w:rsidRPr="002212BB">
        <w:t xml:space="preserve"> {</w:t>
      </w:r>
      <w:r w:rsidR="002212BB">
        <w:t>1</w:t>
      </w:r>
      <w:r w:rsidR="00E67A95">
        <w:t>2</w:t>
      </w:r>
      <w:r w:rsidR="002212BB" w:rsidRPr="002212BB">
        <w:t>}</w:t>
      </w:r>
    </w:p>
    <w:p w14:paraId="75E4C2DC" w14:textId="77777777" w:rsidR="0058602C" w:rsidRDefault="00867D83">
      <w:pPr>
        <w:pStyle w:val="ConsPlusNormal"/>
        <w:spacing w:before="240"/>
        <w:ind w:firstLine="540"/>
        <w:jc w:val="both"/>
      </w:pPr>
      <w:r>
        <w:t xml:space="preserve">в) </w:t>
      </w:r>
      <w:r w:rsidR="002212BB" w:rsidRPr="002212BB">
        <w:t>{</w:t>
      </w:r>
      <w:r w:rsidR="002212BB">
        <w:t>1</w:t>
      </w:r>
      <w:r w:rsidR="00E67A95">
        <w:t>2</w:t>
      </w:r>
      <w:r w:rsidR="002212BB" w:rsidRPr="002212BB">
        <w:t xml:space="preserve">} </w:t>
      </w:r>
      <w:r>
        <w:t>плановая структура финансирования для каждого финансового года по источникам финансирования;</w:t>
      </w:r>
      <w:r w:rsidR="002212BB" w:rsidRPr="002212BB">
        <w:t xml:space="preserve"> {</w:t>
      </w:r>
      <w:r w:rsidR="002212BB">
        <w:t>1</w:t>
      </w:r>
      <w:r w:rsidR="00E67A95">
        <w:t>2</w:t>
      </w:r>
      <w:r w:rsidR="002212BB" w:rsidRPr="002212BB">
        <w:t>}</w:t>
      </w:r>
    </w:p>
    <w:p w14:paraId="64147AD0" w14:textId="77777777" w:rsidR="0058602C" w:rsidRDefault="00867D83">
      <w:pPr>
        <w:pStyle w:val="ConsPlusNormal"/>
        <w:spacing w:before="240"/>
        <w:ind w:firstLine="540"/>
        <w:jc w:val="both"/>
      </w:pPr>
      <w:r>
        <w:t xml:space="preserve">г) </w:t>
      </w:r>
      <w:r w:rsidR="002212BB" w:rsidRPr="002212BB">
        <w:t>{</w:t>
      </w:r>
      <w:r w:rsidR="002212BB">
        <w:t>1</w:t>
      </w:r>
      <w:r w:rsidR="003D05B9">
        <w:t>2</w:t>
      </w:r>
      <w:r w:rsidR="002212BB" w:rsidRPr="002212BB">
        <w:t xml:space="preserve">} </w:t>
      </w:r>
      <w:r>
        <w:t xml:space="preserve">значения результатов предоставления гранта и показателей, необходимых для их достижения, на каждый год реализации (по состоянию на конец года </w:t>
      </w:r>
      <w:proofErr w:type="spellStart"/>
      <w:r>
        <w:t>ненарастающим</w:t>
      </w:r>
      <w:proofErr w:type="spellEnd"/>
      <w:r>
        <w:t xml:space="preserve"> итогом). Министерство науки и высшего образования Российской Федерации устанавливает в объявлении о проведении конкурса минимальные значения для отдельных показателей, необходимых для достижения результатов предоставления гранта;</w:t>
      </w:r>
      <w:r w:rsidR="002212BB" w:rsidRPr="002212BB">
        <w:t xml:space="preserve"> {</w:t>
      </w:r>
      <w:r w:rsidR="002212BB">
        <w:t>1</w:t>
      </w:r>
      <w:r w:rsidR="003D05B9">
        <w:t>2</w:t>
      </w:r>
      <w:r w:rsidR="002212BB" w:rsidRPr="002212BB">
        <w:t>}</w:t>
      </w:r>
    </w:p>
    <w:p w14:paraId="00B87860" w14:textId="77777777" w:rsidR="0058602C" w:rsidRDefault="00867D83">
      <w:pPr>
        <w:pStyle w:val="ConsPlusNormal"/>
        <w:spacing w:before="240"/>
        <w:ind w:firstLine="540"/>
        <w:jc w:val="both"/>
      </w:pPr>
      <w:r>
        <w:t xml:space="preserve">д) </w:t>
      </w:r>
      <w:r w:rsidR="002212BB" w:rsidRPr="002212BB">
        <w:t>{</w:t>
      </w:r>
      <w:r w:rsidR="002212BB">
        <w:t>1</w:t>
      </w:r>
      <w:r w:rsidR="003D05B9">
        <w:t>2</w:t>
      </w:r>
      <w:r w:rsidR="002212BB" w:rsidRPr="002212BB">
        <w:t xml:space="preserve">} </w:t>
      </w:r>
      <w:r>
        <w:t>согласие органа или лица, осуществляющего функции и полномочия учредителя организации (за исключением организации, в отношении которой функции и полномочия учредителя от имени Российской Федерации осуществляет Правительство Российской Федерации или Министерство науки и высшего образования Российской Федерации, а также негосударственных образовательных организаций), оформленное на бланке органа-учредителя, на участие организации в конкурсе и последующее заключение соглашения о предоставлении гранта;</w:t>
      </w:r>
      <w:r w:rsidR="002212BB" w:rsidRPr="002212BB">
        <w:t>{</w:t>
      </w:r>
      <w:r w:rsidR="002212BB">
        <w:t>1</w:t>
      </w:r>
      <w:r w:rsidR="003D05B9">
        <w:t>2</w:t>
      </w:r>
      <w:r w:rsidR="002212BB" w:rsidRPr="002212BB">
        <w:t>}</w:t>
      </w:r>
    </w:p>
    <w:p w14:paraId="3FEEA330" w14:textId="77777777" w:rsidR="0058602C" w:rsidRDefault="00867D83">
      <w:pPr>
        <w:pStyle w:val="ConsPlusNormal"/>
        <w:spacing w:before="240"/>
        <w:ind w:firstLine="540"/>
        <w:jc w:val="both"/>
      </w:pPr>
      <w:r>
        <w:t xml:space="preserve">е) </w:t>
      </w:r>
      <w:r w:rsidR="002212BB" w:rsidRPr="002212BB">
        <w:t>{</w:t>
      </w:r>
      <w:r w:rsidR="002212BB">
        <w:t>1</w:t>
      </w:r>
      <w:r w:rsidR="003D05B9">
        <w:t>2</w:t>
      </w:r>
      <w:r w:rsidR="002212BB" w:rsidRPr="002212BB">
        <w:t xml:space="preserve">} </w:t>
      </w:r>
      <w:r>
        <w:t>согласие организации на проведение Министерством науки и высшего образования Российской Федерации и органами государственного финансового контроля обязательных проверок соблюдения организацией целей, условий и порядка предоставления гранта;</w:t>
      </w:r>
      <w:r w:rsidR="002212BB" w:rsidRPr="002212BB">
        <w:t xml:space="preserve"> {</w:t>
      </w:r>
      <w:r w:rsidR="002212BB">
        <w:t>1</w:t>
      </w:r>
      <w:r w:rsidR="003D05B9">
        <w:t>2</w:t>
      </w:r>
      <w:r w:rsidR="002212BB" w:rsidRPr="002212BB">
        <w:t>}</w:t>
      </w:r>
    </w:p>
    <w:p w14:paraId="40F737A3" w14:textId="77777777" w:rsidR="0058602C" w:rsidRDefault="00867D83">
      <w:pPr>
        <w:pStyle w:val="ConsPlusNormal"/>
        <w:spacing w:before="240"/>
        <w:ind w:firstLine="540"/>
        <w:jc w:val="both"/>
      </w:pPr>
      <w:r>
        <w:t xml:space="preserve">ж) </w:t>
      </w:r>
      <w:r w:rsidR="002212BB" w:rsidRPr="002212BB">
        <w:t>{</w:t>
      </w:r>
      <w:r w:rsidR="002212BB">
        <w:t>1</w:t>
      </w:r>
      <w:r w:rsidR="003D05B9">
        <w:t>2</w:t>
      </w:r>
      <w:r w:rsidR="002212BB" w:rsidRPr="002212BB">
        <w:t xml:space="preserve">} </w:t>
      </w:r>
      <w:r>
        <w:t>выписка из Единого государственного реестра юридических лиц, полученная не позднее 30 дней до дня подачи заявки (в случае непредставления организацией такого документа Министерство науки и высшего образования Российской Федерации запрашивает его самостоятельно);</w:t>
      </w:r>
      <w:r w:rsidR="002212BB" w:rsidRPr="002212BB">
        <w:t xml:space="preserve"> {</w:t>
      </w:r>
      <w:r w:rsidR="002212BB">
        <w:t>1</w:t>
      </w:r>
      <w:r w:rsidR="003D05B9">
        <w:t>2</w:t>
      </w:r>
      <w:r w:rsidR="002212BB" w:rsidRPr="002212BB">
        <w:t>}</w:t>
      </w:r>
    </w:p>
    <w:p w14:paraId="671E4D4B" w14:textId="77777777" w:rsidR="0058602C" w:rsidRDefault="00867D83">
      <w:pPr>
        <w:pStyle w:val="ConsPlusNormal"/>
        <w:spacing w:before="240"/>
        <w:ind w:firstLine="540"/>
        <w:jc w:val="both"/>
      </w:pPr>
      <w:r>
        <w:lastRenderedPageBreak/>
        <w:t xml:space="preserve">з) </w:t>
      </w:r>
      <w:r w:rsidR="002212BB" w:rsidRPr="002212BB">
        <w:t>{</w:t>
      </w:r>
      <w:r w:rsidR="002212BB">
        <w:t>1</w:t>
      </w:r>
      <w:r w:rsidR="003D05B9">
        <w:t>2</w:t>
      </w:r>
      <w:r w:rsidR="002212BB" w:rsidRPr="002212BB">
        <w:t xml:space="preserve">} </w:t>
      </w:r>
      <w:r>
        <w:t xml:space="preserve">справка, подписанная руководителем организации (уполномоченным лицом с представлением документов, подтверждающих полномочия указанного лица) и главным бухгалтером (при наличии), подтверждающая соответствие организации на 1-е число месяца, предшествующего месяцу объявления конкурса, требованиям, установленным </w:t>
      </w:r>
      <w:hyperlink w:anchor="Par146" w:tooltip="17. Гранты предоставляются организации, которая на 1-е число месяца, предшествующего месяцу, в котором объявлен конкурс, соответствует следующим требованиям:" w:history="1">
        <w:r>
          <w:rPr>
            <w:color w:val="0000FF"/>
          </w:rPr>
          <w:t>пунктом 17</w:t>
        </w:r>
      </w:hyperlink>
      <w:r>
        <w:t xml:space="preserve"> настоящих Правил;</w:t>
      </w:r>
      <w:r w:rsidR="002212BB" w:rsidRPr="002212BB">
        <w:t xml:space="preserve"> {</w:t>
      </w:r>
      <w:r w:rsidR="002212BB">
        <w:t>1</w:t>
      </w:r>
      <w:r w:rsidR="003D05B9">
        <w:t>2</w:t>
      </w:r>
      <w:r w:rsidR="002212BB" w:rsidRPr="002212BB">
        <w:t>}</w:t>
      </w:r>
    </w:p>
    <w:p w14:paraId="1088115D" w14:textId="77777777" w:rsidR="0058602C" w:rsidRDefault="00867D83">
      <w:pPr>
        <w:pStyle w:val="ConsPlusNormal"/>
        <w:spacing w:before="240"/>
        <w:ind w:firstLine="540"/>
        <w:jc w:val="both"/>
      </w:pPr>
      <w:r>
        <w:t xml:space="preserve">и) </w:t>
      </w:r>
      <w:r w:rsidR="002212BB" w:rsidRPr="002212BB">
        <w:t>{</w:t>
      </w:r>
      <w:r w:rsidR="002212BB">
        <w:t>1</w:t>
      </w:r>
      <w:r w:rsidR="003D05B9">
        <w:t>2</w:t>
      </w:r>
      <w:r w:rsidR="002212BB" w:rsidRPr="002212BB">
        <w:t xml:space="preserve">} </w:t>
      </w:r>
      <w:r>
        <w:t>согласие организации на публикацию (размещение) в сети "Интернет" информации об организации, о подаваемой организацией заявке, а также иной информации об организации, связанной с конкурсом;</w:t>
      </w:r>
      <w:r w:rsidR="002212BB" w:rsidRPr="002212BB">
        <w:t xml:space="preserve"> {</w:t>
      </w:r>
      <w:r w:rsidR="002212BB">
        <w:t>1</w:t>
      </w:r>
      <w:r w:rsidR="003D05B9">
        <w:t>2</w:t>
      </w:r>
      <w:r w:rsidR="002212BB" w:rsidRPr="002212BB">
        <w:t>}</w:t>
      </w:r>
    </w:p>
    <w:p w14:paraId="4F0ECB77" w14:textId="77777777" w:rsidR="0058602C" w:rsidRDefault="00867D83">
      <w:pPr>
        <w:pStyle w:val="ConsPlusNormal"/>
        <w:spacing w:before="240"/>
        <w:ind w:firstLine="540"/>
        <w:jc w:val="both"/>
      </w:pPr>
      <w:bookmarkStart w:id="9" w:name="Par87"/>
      <w:bookmarkEnd w:id="9"/>
      <w:r>
        <w:t xml:space="preserve">к) </w:t>
      </w:r>
      <w:r w:rsidR="002212BB" w:rsidRPr="002212BB">
        <w:t>{</w:t>
      </w:r>
      <w:r w:rsidR="002212BB">
        <w:t>1</w:t>
      </w:r>
      <w:r w:rsidR="003D05B9">
        <w:t>2</w:t>
      </w:r>
      <w:r w:rsidR="002212BB" w:rsidRPr="002212BB">
        <w:t xml:space="preserve">} </w:t>
      </w:r>
      <w:r>
        <w:t xml:space="preserve">письмо от каждого регионального партнера, подписанное его руководителем либо руководителем структурного подразделения (уполномоченным лицом с представлением документов, подтверждающих полномочия указанного лица), подтверждающее, что в рамках проведения конкурса региональный партнер является региональным партнером исключительно для одной организации, с указанием организации (в случае подачи заявки на предоставление гранта, указанного в </w:t>
      </w:r>
      <w:hyperlink w:anchor="Par43" w:tooltip="в) грант на разработку программ бакалавриата и программ магистратуры по искусственному интеллекту, а также на повышение квалификации педагогических работников образовательных организаций высшего образования в сфере искусственного интеллекта (не менее 10 гранто" w:history="1">
        <w:r>
          <w:rPr>
            <w:color w:val="0000FF"/>
          </w:rPr>
          <w:t>подпункте "в" пункта 2</w:t>
        </w:r>
      </w:hyperlink>
      <w:r>
        <w:t xml:space="preserve"> настоящих Правил).</w:t>
      </w:r>
      <w:r w:rsidR="002212BB" w:rsidRPr="002212BB">
        <w:t xml:space="preserve"> {</w:t>
      </w:r>
      <w:r w:rsidR="002212BB">
        <w:t>1</w:t>
      </w:r>
      <w:r w:rsidR="003D05B9">
        <w:t>2</w:t>
      </w:r>
      <w:r w:rsidR="002212BB" w:rsidRPr="002212BB">
        <w:t>}</w:t>
      </w:r>
    </w:p>
    <w:p w14:paraId="05A0744B" w14:textId="77777777" w:rsidR="0058602C" w:rsidRDefault="00867D83">
      <w:pPr>
        <w:pStyle w:val="ConsPlusNormal"/>
        <w:spacing w:before="240"/>
        <w:ind w:firstLine="540"/>
        <w:jc w:val="both"/>
      </w:pPr>
      <w:r>
        <w:t xml:space="preserve">8. </w:t>
      </w:r>
      <w:r w:rsidR="002212BB" w:rsidRPr="002212BB">
        <w:t xml:space="preserve">{18} </w:t>
      </w:r>
      <w:r>
        <w:t xml:space="preserve">Датой представления документов, указанных в </w:t>
      </w:r>
      <w:hyperlink w:anchor="Par77" w:tooltip="7. Для участия в конкурсе организация в течение 30 календарных дней со дня начала приема заявок представляет в Министерство науки и высшего образования Российской Федерации заявку на бумажном и (или) электронном носителях с приложением следующих документов:" w:history="1">
        <w:r>
          <w:rPr>
            <w:color w:val="0000FF"/>
          </w:rPr>
          <w:t>пункте 7</w:t>
        </w:r>
      </w:hyperlink>
      <w:r>
        <w:t xml:space="preserve"> настоящих Правил, считается дата их регистрации в Министерстве науки и высшего образования Российской Федерации.</w:t>
      </w:r>
      <w:r w:rsidR="002212BB" w:rsidRPr="002212BB">
        <w:t xml:space="preserve"> {18}</w:t>
      </w:r>
    </w:p>
    <w:p w14:paraId="779A0F79" w14:textId="77777777" w:rsidR="0058602C" w:rsidRDefault="00867D83">
      <w:pPr>
        <w:pStyle w:val="ConsPlusNormal"/>
        <w:spacing w:before="240"/>
        <w:ind w:firstLine="540"/>
        <w:jc w:val="both"/>
      </w:pPr>
      <w:bookmarkStart w:id="10" w:name="Par89"/>
      <w:bookmarkEnd w:id="10"/>
      <w:r>
        <w:t xml:space="preserve">9. </w:t>
      </w:r>
      <w:r w:rsidR="002212BB" w:rsidRPr="002212BB">
        <w:t>{</w:t>
      </w:r>
      <w:r w:rsidR="002212BB">
        <w:t>13</w:t>
      </w:r>
      <w:r w:rsidR="002212BB" w:rsidRPr="002212BB">
        <w:t xml:space="preserve">} </w:t>
      </w:r>
      <w:r>
        <w:t xml:space="preserve">Для получения гранта, указанного в </w:t>
      </w:r>
      <w:hyperlink w:anchor="Par41" w:tooltip="а) грант на разработку модели компетенций в сфере искусственного интеллекта (один грант);" w:history="1">
        <w:r>
          <w:rPr>
            <w:color w:val="0000FF"/>
          </w:rPr>
          <w:t>подпункте "а" пункта 2</w:t>
        </w:r>
      </w:hyperlink>
      <w:r>
        <w:t xml:space="preserve"> настоящих Правил, оценка заявки проводится с учетом следующих критериев:</w:t>
      </w:r>
      <w:r w:rsidR="002212BB" w:rsidRPr="002212BB">
        <w:t xml:space="preserve"> {</w:t>
      </w:r>
      <w:r w:rsidR="002212BB">
        <w:t>13</w:t>
      </w:r>
      <w:r w:rsidR="002212BB" w:rsidRPr="002212BB">
        <w:t>}</w:t>
      </w:r>
    </w:p>
    <w:p w14:paraId="6C5097EE" w14:textId="77777777" w:rsidR="0058602C" w:rsidRDefault="00867D83">
      <w:pPr>
        <w:pStyle w:val="ConsPlusNormal"/>
        <w:spacing w:before="240"/>
        <w:ind w:firstLine="540"/>
        <w:jc w:val="both"/>
      </w:pPr>
      <w:r>
        <w:t xml:space="preserve">а) </w:t>
      </w:r>
      <w:r w:rsidR="002212BB" w:rsidRPr="002212BB">
        <w:t>{</w:t>
      </w:r>
      <w:r w:rsidR="002212BB">
        <w:t>13</w:t>
      </w:r>
      <w:r w:rsidR="002212BB" w:rsidRPr="002212BB">
        <w:t xml:space="preserve">} </w:t>
      </w:r>
      <w:r>
        <w:t>наличие опыта и квалификации участников конкурса, необходимых для достижения результата предоставления гранта (не менее 3 лет деятельности в этой сфере);</w:t>
      </w:r>
      <w:r w:rsidR="002212BB" w:rsidRPr="002212BB">
        <w:t xml:space="preserve"> {</w:t>
      </w:r>
      <w:r w:rsidR="002212BB">
        <w:t>13</w:t>
      </w:r>
      <w:r w:rsidR="002212BB" w:rsidRPr="002212BB">
        <w:t>}</w:t>
      </w:r>
    </w:p>
    <w:p w14:paraId="6AE172C7" w14:textId="77777777" w:rsidR="0058602C" w:rsidRDefault="00867D83">
      <w:pPr>
        <w:pStyle w:val="ConsPlusNormal"/>
        <w:spacing w:before="240"/>
        <w:ind w:firstLine="540"/>
        <w:jc w:val="both"/>
      </w:pPr>
      <w:r>
        <w:t xml:space="preserve">б) </w:t>
      </w:r>
      <w:r w:rsidR="002212BB" w:rsidRPr="002212BB">
        <w:t>{</w:t>
      </w:r>
      <w:r w:rsidR="002212BB">
        <w:t>13</w:t>
      </w:r>
      <w:r w:rsidR="002212BB" w:rsidRPr="002212BB">
        <w:t xml:space="preserve">} </w:t>
      </w:r>
      <w:r>
        <w:t>наличие кадрового состава, необходимого для достижения результата предоставления гранта;</w:t>
      </w:r>
      <w:r w:rsidR="002212BB" w:rsidRPr="002212BB">
        <w:t xml:space="preserve"> {</w:t>
      </w:r>
      <w:r w:rsidR="002212BB">
        <w:t>13</w:t>
      </w:r>
      <w:r w:rsidR="002212BB" w:rsidRPr="002212BB">
        <w:t>}</w:t>
      </w:r>
    </w:p>
    <w:p w14:paraId="65FD3D18" w14:textId="1C6FF40E" w:rsidR="0058602C" w:rsidRDefault="00867D83">
      <w:pPr>
        <w:pStyle w:val="ConsPlusNormal"/>
        <w:spacing w:before="240"/>
        <w:ind w:firstLine="540"/>
        <w:jc w:val="both"/>
      </w:pPr>
      <w:r>
        <w:t xml:space="preserve">в) </w:t>
      </w:r>
      <w:r w:rsidR="00AC6142" w:rsidRPr="002212BB">
        <w:t>{</w:t>
      </w:r>
      <w:r w:rsidR="00AC6142">
        <w:t>13</w:t>
      </w:r>
      <w:r w:rsidR="00AC6142" w:rsidRPr="002212BB">
        <w:t>}</w:t>
      </w:r>
      <w:r w:rsidR="00AC6142">
        <w:t xml:space="preserve"> </w:t>
      </w:r>
      <w:r>
        <w:t>наличие материально-технической базы, необходимой для достижения результата предоставления гранта.</w:t>
      </w:r>
      <w:r w:rsidR="002212BB" w:rsidRPr="002212BB">
        <w:t xml:space="preserve"> {</w:t>
      </w:r>
      <w:r w:rsidR="002212BB">
        <w:t>13</w:t>
      </w:r>
      <w:r w:rsidR="002212BB" w:rsidRPr="002212BB">
        <w:t>}</w:t>
      </w:r>
    </w:p>
    <w:p w14:paraId="3F1DA4D9" w14:textId="77777777" w:rsidR="0058602C" w:rsidRDefault="00867D83">
      <w:pPr>
        <w:pStyle w:val="ConsPlusNormal"/>
        <w:spacing w:before="240"/>
        <w:ind w:firstLine="540"/>
        <w:jc w:val="both"/>
      </w:pPr>
      <w:r>
        <w:t>10.</w:t>
      </w:r>
      <w:r w:rsidR="002212BB" w:rsidRPr="002212BB">
        <w:t xml:space="preserve"> {</w:t>
      </w:r>
      <w:r w:rsidR="002212BB">
        <w:t>1</w:t>
      </w:r>
      <w:r w:rsidR="003D05B9">
        <w:t>5</w:t>
      </w:r>
      <w:r w:rsidR="002212BB" w:rsidRPr="002212BB">
        <w:t xml:space="preserve">} </w:t>
      </w:r>
      <w:r>
        <w:t xml:space="preserve">Для получения гранта, указанного в </w:t>
      </w:r>
      <w:hyperlink w:anchor="Par42" w:tooltip="б) грант на разработку и актуализацию прогноза кадровой потребности по узкоспециализированным направлениям развития искусственного интеллекта (один грант);" w:history="1">
        <w:r>
          <w:rPr>
            <w:color w:val="0000FF"/>
          </w:rPr>
          <w:t>подпункте "б" пункта 2</w:t>
        </w:r>
      </w:hyperlink>
      <w:r>
        <w:t xml:space="preserve"> настоящих Правил, оценка заявки проводится с учетом следующих критериев:</w:t>
      </w:r>
      <w:r w:rsidR="002212BB" w:rsidRPr="002212BB">
        <w:t xml:space="preserve"> {</w:t>
      </w:r>
      <w:r w:rsidR="002212BB">
        <w:t>1</w:t>
      </w:r>
      <w:r w:rsidR="003D05B9">
        <w:t>5</w:t>
      </w:r>
      <w:r w:rsidR="002212BB" w:rsidRPr="002212BB">
        <w:t>}</w:t>
      </w:r>
    </w:p>
    <w:p w14:paraId="6F49FE95" w14:textId="77777777" w:rsidR="0058602C" w:rsidRDefault="00867D83">
      <w:pPr>
        <w:pStyle w:val="ConsPlusNormal"/>
        <w:spacing w:before="240"/>
        <w:ind w:firstLine="540"/>
        <w:jc w:val="both"/>
      </w:pPr>
      <w:r>
        <w:t xml:space="preserve">а) </w:t>
      </w:r>
      <w:r w:rsidR="00FE4890" w:rsidRPr="002212BB">
        <w:t>{</w:t>
      </w:r>
      <w:r w:rsidR="00FE4890">
        <w:t>1</w:t>
      </w:r>
      <w:r w:rsidR="003D05B9">
        <w:t>5</w:t>
      </w:r>
      <w:r w:rsidR="00FE4890" w:rsidRPr="002212BB">
        <w:t>}</w:t>
      </w:r>
      <w:r w:rsidR="002212BB" w:rsidRPr="002212BB">
        <w:t xml:space="preserve"> </w:t>
      </w:r>
      <w:r>
        <w:t>опыт участника конкурса (объем контрактов, договоров и (или) объем финансирования государственных заданий участника конкурса по теме прогнозирования потребности в подготовке кадров с высшим образованием за 2016 - 2021 годы).</w:t>
      </w:r>
      <w:r w:rsidR="003D05B9" w:rsidRPr="003D05B9">
        <w:t>{15}</w:t>
      </w:r>
      <w:r>
        <w:t xml:space="preserve"> </w:t>
      </w:r>
      <w:r w:rsidR="003D05B9" w:rsidRPr="003D05B9">
        <w:t>{15}</w:t>
      </w:r>
      <w:r>
        <w:t>Оценка критерия осуществляется в следующем порядке:</w:t>
      </w:r>
      <w:r w:rsidR="002212BB" w:rsidRPr="002212BB">
        <w:t xml:space="preserve"> </w:t>
      </w:r>
      <w:r w:rsidR="00FE4890" w:rsidRPr="002212BB">
        <w:t>{</w:t>
      </w:r>
      <w:r w:rsidR="00FE4890">
        <w:t>1</w:t>
      </w:r>
      <w:r w:rsidR="003D05B9">
        <w:t>5</w:t>
      </w:r>
      <w:r w:rsidR="00FE4890" w:rsidRPr="002212BB">
        <w:t>}</w:t>
      </w:r>
    </w:p>
    <w:p w14:paraId="04B88D99" w14:textId="77777777" w:rsidR="0058602C" w:rsidRDefault="00FE4890">
      <w:pPr>
        <w:pStyle w:val="ConsPlusNormal"/>
        <w:spacing w:before="240"/>
        <w:ind w:firstLine="540"/>
        <w:jc w:val="both"/>
      </w:pPr>
      <w:r w:rsidRPr="002212BB">
        <w:t>{</w:t>
      </w:r>
      <w:r>
        <w:t>1</w:t>
      </w:r>
      <w:r w:rsidR="003D05B9">
        <w:t>5</w:t>
      </w:r>
      <w:r w:rsidRPr="002212BB">
        <w:t>}</w:t>
      </w:r>
      <w:r>
        <w:t xml:space="preserve"> </w:t>
      </w:r>
      <w:r w:rsidR="00867D83">
        <w:t>весовое значение критерия в общей оценке - 60 процентов;</w:t>
      </w:r>
      <w:r w:rsidR="002212BB" w:rsidRPr="002212BB">
        <w:t xml:space="preserve"> </w:t>
      </w:r>
      <w:r w:rsidRPr="002212BB">
        <w:t>{</w:t>
      </w:r>
      <w:r>
        <w:t>1</w:t>
      </w:r>
      <w:r w:rsidR="003D05B9">
        <w:t>5</w:t>
      </w:r>
      <w:r w:rsidRPr="002212BB">
        <w:t>}</w:t>
      </w:r>
    </w:p>
    <w:p w14:paraId="371CD69D" w14:textId="77777777" w:rsidR="0058602C" w:rsidRDefault="00FE4890">
      <w:pPr>
        <w:pStyle w:val="ConsPlusNormal"/>
        <w:spacing w:before="240"/>
        <w:ind w:firstLine="540"/>
        <w:jc w:val="both"/>
      </w:pPr>
      <w:r w:rsidRPr="002212BB">
        <w:t>{</w:t>
      </w:r>
      <w:r>
        <w:t>1</w:t>
      </w:r>
      <w:r w:rsidR="003D05B9">
        <w:t>5</w:t>
      </w:r>
      <w:r w:rsidRPr="002212BB">
        <w:t>}</w:t>
      </w:r>
      <w:r>
        <w:t xml:space="preserve"> </w:t>
      </w:r>
      <w:r w:rsidR="00867D83">
        <w:t>отсекающий критерий - не менее 5 млн. рублей;</w:t>
      </w:r>
      <w:r w:rsidR="002212BB" w:rsidRPr="002212BB">
        <w:t xml:space="preserve"> </w:t>
      </w:r>
      <w:r w:rsidRPr="002212BB">
        <w:t>{</w:t>
      </w:r>
      <w:r>
        <w:t>1</w:t>
      </w:r>
      <w:r w:rsidR="003D05B9">
        <w:t>5</w:t>
      </w:r>
      <w:r w:rsidRPr="002212BB">
        <w:t>}</w:t>
      </w:r>
    </w:p>
    <w:p w14:paraId="68620911" w14:textId="77777777" w:rsidR="0058602C" w:rsidRDefault="00FE4890">
      <w:pPr>
        <w:pStyle w:val="ConsPlusNormal"/>
        <w:spacing w:before="240"/>
        <w:ind w:firstLine="540"/>
        <w:jc w:val="both"/>
      </w:pPr>
      <w:r w:rsidRPr="002212BB">
        <w:t>{</w:t>
      </w:r>
      <w:r>
        <w:t>1</w:t>
      </w:r>
      <w:r w:rsidR="003D05B9">
        <w:t>5</w:t>
      </w:r>
      <w:r w:rsidRPr="002212BB">
        <w:t>}</w:t>
      </w:r>
      <w:r>
        <w:t xml:space="preserve"> </w:t>
      </w:r>
      <w:r w:rsidR="00867D83">
        <w:t>максимальное учитываемое значение критерия - 20 млн. рублей;</w:t>
      </w:r>
      <w:r w:rsidR="002212BB" w:rsidRPr="002212BB">
        <w:t xml:space="preserve"> </w:t>
      </w:r>
      <w:r w:rsidRPr="002212BB">
        <w:t>{</w:t>
      </w:r>
      <w:r>
        <w:t>1</w:t>
      </w:r>
      <w:r w:rsidR="003D05B9">
        <w:t>5</w:t>
      </w:r>
      <w:r w:rsidRPr="002212BB">
        <w:t>}</w:t>
      </w:r>
    </w:p>
    <w:p w14:paraId="1402CEAF" w14:textId="77777777" w:rsidR="0058602C" w:rsidRDefault="00867D83">
      <w:pPr>
        <w:pStyle w:val="ConsPlusNormal"/>
        <w:spacing w:before="240"/>
        <w:ind w:firstLine="540"/>
        <w:jc w:val="both"/>
      </w:pPr>
      <w:r>
        <w:t>б)</w:t>
      </w:r>
      <w:r w:rsidR="00FE4890" w:rsidRPr="00FE4890">
        <w:t xml:space="preserve"> </w:t>
      </w:r>
      <w:r w:rsidR="00FE4890" w:rsidRPr="002212BB">
        <w:t>{</w:t>
      </w:r>
      <w:r w:rsidR="00FE4890">
        <w:t>1</w:t>
      </w:r>
      <w:r w:rsidR="003D05B9">
        <w:t>5</w:t>
      </w:r>
      <w:r w:rsidR="00FE4890" w:rsidRPr="002212BB">
        <w:t>}</w:t>
      </w:r>
      <w:r>
        <w:t xml:space="preserve"> надежность участника конкурса как поставщика работ, услуг для государственных нужд (объем государственных контрактов, государственных заданий, исполненных участником конкурса за </w:t>
      </w:r>
      <w:proofErr w:type="gramStart"/>
      <w:r>
        <w:t>2016 - 2021</w:t>
      </w:r>
      <w:proofErr w:type="gramEnd"/>
      <w:r>
        <w:t xml:space="preserve"> годы без применения штрафных санкций и неустоек, объем </w:t>
      </w:r>
      <w:r>
        <w:lastRenderedPageBreak/>
        <w:t>финансирования, полученный участником конкурса по грантам, предоставляемым федеральными органами исполнительной власти, за 2016 - 2021 годы).</w:t>
      </w:r>
      <w:r w:rsidR="003D05B9" w:rsidRPr="003D05B9">
        <w:t xml:space="preserve"> {15}</w:t>
      </w:r>
      <w:r>
        <w:t xml:space="preserve"> </w:t>
      </w:r>
      <w:r w:rsidR="003D05B9" w:rsidRPr="003D05B9">
        <w:t>{</w:t>
      </w:r>
      <w:proofErr w:type="gramStart"/>
      <w:r w:rsidR="003D05B9" w:rsidRPr="003D05B9">
        <w:t>15}</w:t>
      </w:r>
      <w:r>
        <w:t>Оценка</w:t>
      </w:r>
      <w:proofErr w:type="gramEnd"/>
      <w:r>
        <w:t xml:space="preserve"> критерия осуществляется в следующем порядке:</w:t>
      </w:r>
      <w:r w:rsidR="00FE4890" w:rsidRPr="00FE4890">
        <w:t xml:space="preserve"> </w:t>
      </w:r>
      <w:r w:rsidR="00FE4890" w:rsidRPr="002212BB">
        <w:t>{</w:t>
      </w:r>
      <w:r w:rsidR="00FE4890">
        <w:t>1</w:t>
      </w:r>
      <w:r w:rsidR="003D05B9">
        <w:t>5</w:t>
      </w:r>
      <w:r w:rsidR="00FE4890" w:rsidRPr="002212BB">
        <w:t>}</w:t>
      </w:r>
    </w:p>
    <w:p w14:paraId="4ABFCC91" w14:textId="77777777" w:rsidR="0058602C" w:rsidRDefault="00FE4890">
      <w:pPr>
        <w:pStyle w:val="ConsPlusNormal"/>
        <w:spacing w:before="240"/>
        <w:ind w:firstLine="540"/>
        <w:jc w:val="both"/>
      </w:pPr>
      <w:r w:rsidRPr="002212BB">
        <w:t>{</w:t>
      </w:r>
      <w:r>
        <w:t>1</w:t>
      </w:r>
      <w:r w:rsidR="003D05B9">
        <w:t>5</w:t>
      </w:r>
      <w:r w:rsidRPr="002212BB">
        <w:t>}</w:t>
      </w:r>
      <w:r>
        <w:t xml:space="preserve"> </w:t>
      </w:r>
      <w:r w:rsidR="00867D83">
        <w:t>весовое значение критерия в общей оценке - 20 процентов;</w:t>
      </w:r>
      <w:r w:rsidRPr="00FE4890">
        <w:t xml:space="preserve"> </w:t>
      </w:r>
      <w:r w:rsidRPr="002212BB">
        <w:t>{</w:t>
      </w:r>
      <w:r>
        <w:t>1</w:t>
      </w:r>
      <w:r w:rsidR="003D05B9">
        <w:t>5</w:t>
      </w:r>
      <w:r w:rsidRPr="002212BB">
        <w:t>}</w:t>
      </w:r>
    </w:p>
    <w:p w14:paraId="3B17AAF9" w14:textId="77777777" w:rsidR="0058602C" w:rsidRDefault="00FE4890">
      <w:pPr>
        <w:pStyle w:val="ConsPlusNormal"/>
        <w:spacing w:before="240"/>
        <w:ind w:firstLine="540"/>
        <w:jc w:val="both"/>
      </w:pPr>
      <w:r w:rsidRPr="002212BB">
        <w:t>{</w:t>
      </w:r>
      <w:r>
        <w:t>1</w:t>
      </w:r>
      <w:r w:rsidR="003D05B9">
        <w:t>5</w:t>
      </w:r>
      <w:r w:rsidRPr="002212BB">
        <w:t>}</w:t>
      </w:r>
      <w:r>
        <w:t xml:space="preserve"> </w:t>
      </w:r>
      <w:r w:rsidR="00867D83">
        <w:t>отсекающий критерий - не устанавливается;</w:t>
      </w:r>
      <w:r w:rsidRPr="00FE4890">
        <w:t xml:space="preserve"> </w:t>
      </w:r>
      <w:r w:rsidRPr="002212BB">
        <w:t>{</w:t>
      </w:r>
      <w:r>
        <w:t>1</w:t>
      </w:r>
      <w:r w:rsidR="003D05B9">
        <w:t>5</w:t>
      </w:r>
      <w:r w:rsidRPr="002212BB">
        <w:t>}</w:t>
      </w:r>
    </w:p>
    <w:p w14:paraId="1606D333" w14:textId="77777777" w:rsidR="0058602C" w:rsidRDefault="00FE4890">
      <w:pPr>
        <w:pStyle w:val="ConsPlusNormal"/>
        <w:spacing w:before="240"/>
        <w:ind w:firstLine="540"/>
        <w:jc w:val="both"/>
      </w:pPr>
      <w:r w:rsidRPr="002212BB">
        <w:t>{</w:t>
      </w:r>
      <w:r>
        <w:t>1</w:t>
      </w:r>
      <w:r w:rsidR="003D05B9">
        <w:t>5</w:t>
      </w:r>
      <w:r w:rsidRPr="002212BB">
        <w:t>}</w:t>
      </w:r>
      <w:r>
        <w:t xml:space="preserve"> </w:t>
      </w:r>
      <w:r w:rsidR="00867D83">
        <w:t>максимальное учитываемое значение критерия - 100 млн. рублей;</w:t>
      </w:r>
      <w:r w:rsidRPr="00FE4890">
        <w:t xml:space="preserve"> </w:t>
      </w:r>
      <w:r w:rsidRPr="002212BB">
        <w:t>{</w:t>
      </w:r>
      <w:r>
        <w:t>1</w:t>
      </w:r>
      <w:r w:rsidR="003D05B9">
        <w:t>5</w:t>
      </w:r>
      <w:r w:rsidRPr="002212BB">
        <w:t>}</w:t>
      </w:r>
    </w:p>
    <w:p w14:paraId="1EE0FC9C" w14:textId="77777777" w:rsidR="0058602C" w:rsidRDefault="00867D83">
      <w:pPr>
        <w:pStyle w:val="ConsPlusNormal"/>
        <w:spacing w:before="240"/>
        <w:ind w:firstLine="540"/>
        <w:jc w:val="both"/>
      </w:pPr>
      <w:r>
        <w:t xml:space="preserve">в) </w:t>
      </w:r>
      <w:r w:rsidR="00FE4890" w:rsidRPr="002212BB">
        <w:t>{</w:t>
      </w:r>
      <w:r w:rsidR="00FE4890">
        <w:t>1</w:t>
      </w:r>
      <w:r w:rsidR="003D05B9">
        <w:t>5</w:t>
      </w:r>
      <w:r w:rsidR="00FE4890" w:rsidRPr="002212BB">
        <w:t>}</w:t>
      </w:r>
      <w:r w:rsidR="00FE4890">
        <w:t xml:space="preserve"> </w:t>
      </w:r>
      <w:r>
        <w:t xml:space="preserve">степень адекватности предлагаемых методов прогнозирования потребности в кадрах, описанных в заявке, достижению целей предоставления гранта (среднее количество баллов, выставленных участниками конкурсной комиссии в диапазоне от 0 до 10, где 0 баллов соответствует оценке </w:t>
      </w:r>
      <w:r w:rsidR="00D42010" w:rsidRPr="00D42010">
        <w:t>{15}{15}</w:t>
      </w:r>
      <w:r>
        <w:t>"описанные методы прогнозирования не позволяют обеспечить достижение целей предоставления гранта" или случаю, когда описание не представлено, 10 баллов - оценке "описанные методы прогнозирования позволяют обеспечить достижение целей предоставления гранта с высокой вероятностью").</w:t>
      </w:r>
      <w:r w:rsidR="003D05B9" w:rsidRPr="003D05B9">
        <w:t>{15}</w:t>
      </w:r>
      <w:r>
        <w:t xml:space="preserve"> </w:t>
      </w:r>
      <w:r w:rsidR="003D05B9" w:rsidRPr="003D05B9">
        <w:t>{15}</w:t>
      </w:r>
      <w:r>
        <w:t>Оценка критерия осуществляется в следующем порядке:</w:t>
      </w:r>
      <w:r w:rsidR="00FE4890" w:rsidRPr="00FE4890">
        <w:t xml:space="preserve"> </w:t>
      </w:r>
      <w:r w:rsidR="00FE4890" w:rsidRPr="002212BB">
        <w:t>{</w:t>
      </w:r>
      <w:r w:rsidR="00FE4890">
        <w:t>1</w:t>
      </w:r>
      <w:r w:rsidR="003D05B9">
        <w:t>5</w:t>
      </w:r>
      <w:r w:rsidR="00FE4890" w:rsidRPr="002212BB">
        <w:t>}</w:t>
      </w:r>
    </w:p>
    <w:p w14:paraId="38479F2D" w14:textId="77777777" w:rsidR="0058602C" w:rsidRDefault="00FE4890">
      <w:pPr>
        <w:pStyle w:val="ConsPlusNormal"/>
        <w:spacing w:before="240"/>
        <w:ind w:firstLine="540"/>
        <w:jc w:val="both"/>
      </w:pPr>
      <w:r w:rsidRPr="002212BB">
        <w:t>{</w:t>
      </w:r>
      <w:r>
        <w:t>13</w:t>
      </w:r>
      <w:r w:rsidRPr="002212BB">
        <w:t>}</w:t>
      </w:r>
      <w:r>
        <w:t xml:space="preserve"> </w:t>
      </w:r>
      <w:r w:rsidR="00867D83">
        <w:t>весовое значение критерия в общей оценке - 20 процентов;</w:t>
      </w:r>
      <w:r w:rsidRPr="00FE4890">
        <w:t xml:space="preserve"> </w:t>
      </w:r>
      <w:r w:rsidRPr="002212BB">
        <w:t>{</w:t>
      </w:r>
      <w:r>
        <w:t>13</w:t>
      </w:r>
      <w:r w:rsidRPr="002212BB">
        <w:t>}</w:t>
      </w:r>
    </w:p>
    <w:p w14:paraId="2EB24529" w14:textId="77777777" w:rsidR="0058602C" w:rsidRDefault="00FE4890">
      <w:pPr>
        <w:pStyle w:val="ConsPlusNormal"/>
        <w:spacing w:before="240"/>
        <w:ind w:firstLine="540"/>
        <w:jc w:val="both"/>
      </w:pPr>
      <w:r w:rsidRPr="002212BB">
        <w:t>{</w:t>
      </w:r>
      <w:r>
        <w:t>13</w:t>
      </w:r>
      <w:r w:rsidRPr="002212BB">
        <w:t>}</w:t>
      </w:r>
      <w:r>
        <w:t xml:space="preserve"> </w:t>
      </w:r>
      <w:r w:rsidR="00867D83">
        <w:t>отсекающий критерий - 5 баллов;</w:t>
      </w:r>
      <w:r w:rsidRPr="00FE4890">
        <w:t xml:space="preserve"> </w:t>
      </w:r>
      <w:r w:rsidRPr="002212BB">
        <w:t>{</w:t>
      </w:r>
      <w:r>
        <w:t>13</w:t>
      </w:r>
      <w:r w:rsidRPr="002212BB">
        <w:t>}</w:t>
      </w:r>
    </w:p>
    <w:p w14:paraId="0813F823" w14:textId="77777777" w:rsidR="0058602C" w:rsidRDefault="00867D83">
      <w:pPr>
        <w:pStyle w:val="ConsPlusNormal"/>
        <w:spacing w:before="240"/>
        <w:ind w:firstLine="540"/>
        <w:jc w:val="both"/>
      </w:pPr>
      <w:r>
        <w:t>г)</w:t>
      </w:r>
      <w:r w:rsidR="00FE4890" w:rsidRPr="00FE4890">
        <w:t xml:space="preserve"> </w:t>
      </w:r>
      <w:r w:rsidR="00FE4890" w:rsidRPr="002212BB">
        <w:t>{</w:t>
      </w:r>
      <w:r w:rsidR="00FE4890">
        <w:t>12</w:t>
      </w:r>
      <w:r w:rsidR="00FE4890" w:rsidRPr="002212BB">
        <w:t>}</w:t>
      </w:r>
      <w:r w:rsidR="00FE4890">
        <w:t xml:space="preserve"> </w:t>
      </w:r>
      <w:r>
        <w:t>наличие кадрового состава, необходимого для достижения целей предоставления гранта;</w:t>
      </w:r>
      <w:r w:rsidR="00FE4890" w:rsidRPr="00FE4890">
        <w:t xml:space="preserve"> </w:t>
      </w:r>
      <w:r w:rsidR="00FE4890" w:rsidRPr="002212BB">
        <w:t>{</w:t>
      </w:r>
      <w:r w:rsidR="00FE4890">
        <w:t>12</w:t>
      </w:r>
      <w:r w:rsidR="00FE4890" w:rsidRPr="002212BB">
        <w:t>}</w:t>
      </w:r>
    </w:p>
    <w:p w14:paraId="0122F9B6" w14:textId="77777777" w:rsidR="0058602C" w:rsidRDefault="00867D83">
      <w:pPr>
        <w:pStyle w:val="ConsPlusNormal"/>
        <w:spacing w:before="240"/>
        <w:ind w:firstLine="540"/>
        <w:jc w:val="both"/>
      </w:pPr>
      <w:r>
        <w:t xml:space="preserve">д) </w:t>
      </w:r>
      <w:r w:rsidR="00FE4890" w:rsidRPr="002212BB">
        <w:t>{</w:t>
      </w:r>
      <w:r w:rsidR="00FE4890">
        <w:t>12</w:t>
      </w:r>
      <w:r w:rsidR="00FE4890" w:rsidRPr="002212BB">
        <w:t>}</w:t>
      </w:r>
      <w:r w:rsidR="00FE4890">
        <w:t xml:space="preserve"> </w:t>
      </w:r>
      <w:r>
        <w:t>наличие материально-технической базы, необходимой для достижения целей предоставления гранта;</w:t>
      </w:r>
      <w:r w:rsidR="00FE4890" w:rsidRPr="00FE4890">
        <w:t xml:space="preserve"> </w:t>
      </w:r>
      <w:r w:rsidR="00FE4890" w:rsidRPr="002212BB">
        <w:t>{</w:t>
      </w:r>
      <w:r w:rsidR="00FE4890">
        <w:t>12</w:t>
      </w:r>
      <w:r w:rsidR="00FE4890" w:rsidRPr="002212BB">
        <w:t>}</w:t>
      </w:r>
    </w:p>
    <w:p w14:paraId="35D267ED" w14:textId="77777777" w:rsidR="0058602C" w:rsidRDefault="00867D83">
      <w:pPr>
        <w:pStyle w:val="ConsPlusNormal"/>
        <w:spacing w:before="240"/>
        <w:ind w:firstLine="540"/>
        <w:jc w:val="both"/>
      </w:pPr>
      <w:bookmarkStart w:id="11" w:name="Par107"/>
      <w:bookmarkEnd w:id="11"/>
      <w:r>
        <w:t xml:space="preserve">11. </w:t>
      </w:r>
      <w:r w:rsidR="00FE4890" w:rsidRPr="002212BB">
        <w:t>{</w:t>
      </w:r>
      <w:r w:rsidR="00FE4890">
        <w:t>1</w:t>
      </w:r>
      <w:r w:rsidR="00B21AF8">
        <w:t>2</w:t>
      </w:r>
      <w:r w:rsidR="00FE4890" w:rsidRPr="002212BB">
        <w:t>}</w:t>
      </w:r>
      <w:r w:rsidR="00FE4890">
        <w:t xml:space="preserve"> </w:t>
      </w:r>
      <w:r>
        <w:t xml:space="preserve">Для получения гранта, указанного в </w:t>
      </w:r>
      <w:hyperlink w:anchor="Par43" w:tooltip="в) грант на разработку программ бакалавриата и программ магистратуры по искусственному интеллекту, а также на повышение квалификации педагогических работников образовательных организаций высшего образования в сфере искусственного интеллекта (не менее 10 гранто" w:history="1">
        <w:r>
          <w:rPr>
            <w:color w:val="0000FF"/>
          </w:rPr>
          <w:t>подпункте "в" пункта 2</w:t>
        </w:r>
      </w:hyperlink>
      <w:r>
        <w:t xml:space="preserve"> настоящих Правил, оценка заявки проводится с учетом следующих критериев:</w:t>
      </w:r>
      <w:r w:rsidR="00FE4890" w:rsidRPr="00FE4890">
        <w:t xml:space="preserve"> </w:t>
      </w:r>
      <w:r w:rsidR="00FE4890" w:rsidRPr="002212BB">
        <w:t>{</w:t>
      </w:r>
      <w:r w:rsidR="00FE4890">
        <w:t>1</w:t>
      </w:r>
      <w:r w:rsidR="00B21AF8">
        <w:t>2</w:t>
      </w:r>
      <w:r w:rsidR="00FE4890" w:rsidRPr="002212BB">
        <w:t>}</w:t>
      </w:r>
    </w:p>
    <w:p w14:paraId="63E9BA66" w14:textId="77777777" w:rsidR="0058602C" w:rsidRDefault="00867D83">
      <w:pPr>
        <w:pStyle w:val="ConsPlusNormal"/>
        <w:spacing w:before="240"/>
        <w:ind w:firstLine="540"/>
        <w:jc w:val="both"/>
      </w:pPr>
      <w:r>
        <w:t xml:space="preserve">а) </w:t>
      </w:r>
      <w:r w:rsidR="00FE4890" w:rsidRPr="002212BB">
        <w:t>{</w:t>
      </w:r>
      <w:r w:rsidR="00FE4890">
        <w:t>12</w:t>
      </w:r>
      <w:r w:rsidR="00FE4890" w:rsidRPr="002212BB">
        <w:t>}</w:t>
      </w:r>
      <w:r w:rsidR="00FE4890">
        <w:t xml:space="preserve"> </w:t>
      </w:r>
      <w:r>
        <w:t>наличие опыта и квалификации участников конкурса, необходимых для достижения целей предоставления гранта (не менее 3 лет деятельности в этой сфере);</w:t>
      </w:r>
      <w:r w:rsidR="00FE4890" w:rsidRPr="00FE4890">
        <w:t xml:space="preserve"> </w:t>
      </w:r>
      <w:r w:rsidR="00FE4890" w:rsidRPr="002212BB">
        <w:t>{</w:t>
      </w:r>
      <w:r w:rsidR="00FE4890">
        <w:t>12</w:t>
      </w:r>
      <w:r w:rsidR="00FE4890" w:rsidRPr="002212BB">
        <w:t>}</w:t>
      </w:r>
    </w:p>
    <w:p w14:paraId="18A0D56A" w14:textId="77777777" w:rsidR="0058602C" w:rsidRDefault="00867D83">
      <w:pPr>
        <w:pStyle w:val="ConsPlusNormal"/>
        <w:spacing w:before="240"/>
        <w:ind w:firstLine="540"/>
        <w:jc w:val="both"/>
      </w:pPr>
      <w:r>
        <w:t xml:space="preserve">б) </w:t>
      </w:r>
      <w:r w:rsidR="00FE4890" w:rsidRPr="002212BB">
        <w:t>{</w:t>
      </w:r>
      <w:r w:rsidR="00FE4890">
        <w:t>12</w:t>
      </w:r>
      <w:r w:rsidR="00FE4890" w:rsidRPr="002212BB">
        <w:t>}</w:t>
      </w:r>
      <w:r w:rsidR="00FE4890">
        <w:t xml:space="preserve"> </w:t>
      </w:r>
      <w:r>
        <w:t>наличие кадрового состава, необходимого для достижения целей предоставления гранта;</w:t>
      </w:r>
      <w:r w:rsidR="00FE4890" w:rsidRPr="00FE4890">
        <w:t xml:space="preserve"> </w:t>
      </w:r>
      <w:r w:rsidR="00FE4890" w:rsidRPr="002212BB">
        <w:t>{</w:t>
      </w:r>
      <w:r w:rsidR="00FE4890">
        <w:t>12</w:t>
      </w:r>
      <w:r w:rsidR="00FE4890" w:rsidRPr="002212BB">
        <w:t>}</w:t>
      </w:r>
    </w:p>
    <w:p w14:paraId="6D280EBC" w14:textId="77777777" w:rsidR="0058602C" w:rsidRDefault="00867D83">
      <w:pPr>
        <w:pStyle w:val="ConsPlusNormal"/>
        <w:spacing w:before="240"/>
        <w:ind w:firstLine="540"/>
        <w:jc w:val="both"/>
      </w:pPr>
      <w:r>
        <w:t xml:space="preserve">в) </w:t>
      </w:r>
      <w:r w:rsidR="00FE4890" w:rsidRPr="002212BB">
        <w:t>{</w:t>
      </w:r>
      <w:r w:rsidR="00FE4890">
        <w:t>12</w:t>
      </w:r>
      <w:r w:rsidR="00FE4890" w:rsidRPr="002212BB">
        <w:t>}</w:t>
      </w:r>
      <w:r>
        <w:t>наличие материально-технической базы, необходимой для достижения целей предоставления гранта;</w:t>
      </w:r>
      <w:r w:rsidR="00FE4890" w:rsidRPr="00FE4890">
        <w:t xml:space="preserve"> </w:t>
      </w:r>
      <w:r w:rsidR="00FE4890" w:rsidRPr="002212BB">
        <w:t>{</w:t>
      </w:r>
      <w:r w:rsidR="00FE4890">
        <w:t>12</w:t>
      </w:r>
      <w:r w:rsidR="00FE4890" w:rsidRPr="002212BB">
        <w:t>}</w:t>
      </w:r>
    </w:p>
    <w:p w14:paraId="34CA2A39" w14:textId="77777777" w:rsidR="0058602C" w:rsidRDefault="00867D83">
      <w:pPr>
        <w:pStyle w:val="ConsPlusNormal"/>
        <w:spacing w:before="240"/>
        <w:ind w:firstLine="540"/>
        <w:jc w:val="both"/>
      </w:pPr>
      <w:r>
        <w:t>г)</w:t>
      </w:r>
      <w:r w:rsidR="00FE4890" w:rsidRPr="00FE4890">
        <w:t xml:space="preserve"> </w:t>
      </w:r>
      <w:r w:rsidR="00FE4890" w:rsidRPr="002212BB">
        <w:t>{</w:t>
      </w:r>
      <w:r w:rsidR="00FE4890">
        <w:t>12</w:t>
      </w:r>
      <w:r w:rsidR="00FE4890" w:rsidRPr="002212BB">
        <w:t>}</w:t>
      </w:r>
      <w:r w:rsidR="00FE4890">
        <w:t xml:space="preserve"> </w:t>
      </w:r>
      <w:r>
        <w:t>наличие у организации не менее 5 региональных партнеров (не менее 4 региональных партнеров по программам магистратуры и не менее одного регионального партнера по программам бакалавриата);</w:t>
      </w:r>
      <w:r w:rsidR="00FE4890" w:rsidRPr="00FE4890">
        <w:t xml:space="preserve"> </w:t>
      </w:r>
      <w:r w:rsidR="00FE4890" w:rsidRPr="002212BB">
        <w:t>{</w:t>
      </w:r>
      <w:r w:rsidR="00FE4890">
        <w:t>12</w:t>
      </w:r>
      <w:r w:rsidR="00FE4890" w:rsidRPr="002212BB">
        <w:t>}</w:t>
      </w:r>
    </w:p>
    <w:p w14:paraId="4AC2A426" w14:textId="77777777" w:rsidR="0058602C" w:rsidRDefault="00867D83">
      <w:pPr>
        <w:pStyle w:val="ConsPlusNormal"/>
        <w:spacing w:before="240"/>
        <w:ind w:firstLine="540"/>
        <w:jc w:val="both"/>
      </w:pPr>
      <w:r>
        <w:t>д)</w:t>
      </w:r>
      <w:r w:rsidR="00FE4890" w:rsidRPr="00FE4890">
        <w:t xml:space="preserve"> </w:t>
      </w:r>
      <w:r w:rsidR="00FE4890" w:rsidRPr="002212BB">
        <w:t>{</w:t>
      </w:r>
      <w:r w:rsidR="00FE4890">
        <w:t>12</w:t>
      </w:r>
      <w:r w:rsidR="00FE4890" w:rsidRPr="002212BB">
        <w:t>}</w:t>
      </w:r>
      <w:r>
        <w:t>наличие технической возможности для обеспечения доступа к контенту всех разработанных образовательных программ по искусственному интеллекту в онлайн-формате и размещения всех материалов по разработанным образовательным программам в открытом доступе;</w:t>
      </w:r>
      <w:r w:rsidR="00FE4890" w:rsidRPr="00FE4890">
        <w:t xml:space="preserve"> </w:t>
      </w:r>
      <w:r w:rsidR="00FE4890" w:rsidRPr="002212BB">
        <w:t>{</w:t>
      </w:r>
      <w:r w:rsidR="00FE4890">
        <w:t>12</w:t>
      </w:r>
      <w:r w:rsidR="00FE4890" w:rsidRPr="002212BB">
        <w:t>}</w:t>
      </w:r>
    </w:p>
    <w:p w14:paraId="28201EAC" w14:textId="77777777" w:rsidR="0058602C" w:rsidRDefault="00867D83">
      <w:pPr>
        <w:pStyle w:val="ConsPlusNormal"/>
        <w:spacing w:before="240"/>
        <w:ind w:firstLine="540"/>
        <w:jc w:val="both"/>
      </w:pPr>
      <w:r>
        <w:lastRenderedPageBreak/>
        <w:t xml:space="preserve">е) </w:t>
      </w:r>
      <w:r w:rsidR="00FE4890" w:rsidRPr="002212BB">
        <w:t>{</w:t>
      </w:r>
      <w:r w:rsidR="00FE4890">
        <w:t>12</w:t>
      </w:r>
      <w:r w:rsidR="00FE4890" w:rsidRPr="002212BB">
        <w:t>}</w:t>
      </w:r>
      <w:r w:rsidR="00FE4890">
        <w:t xml:space="preserve"> </w:t>
      </w:r>
      <w:r>
        <w:t xml:space="preserve">наличие возможности регистрации педагогических работников образовательных организаций высшего образования, повышающих квалификацию по искусственному интеллекту за счет гранта, в цифровом решении для учета и развития участников сообществ в сфере искусственного интеллекта, разработанном в рамках федерального проекта "Искусственный интеллект" национальной </w:t>
      </w:r>
      <w:hyperlink r:id="rId8" w:history="1">
        <w:r>
          <w:rPr>
            <w:color w:val="0000FF"/>
          </w:rPr>
          <w:t>программы</w:t>
        </w:r>
      </w:hyperlink>
      <w:r>
        <w:t xml:space="preserve"> "Цифровая экономика Российской Федерации".</w:t>
      </w:r>
      <w:r w:rsidR="00FE4890" w:rsidRPr="002212BB">
        <w:t>{</w:t>
      </w:r>
      <w:r w:rsidR="00FE4890">
        <w:t>12</w:t>
      </w:r>
      <w:r w:rsidR="00FE4890" w:rsidRPr="002212BB">
        <w:t>}</w:t>
      </w:r>
    </w:p>
    <w:p w14:paraId="7345704B" w14:textId="77777777" w:rsidR="0058602C" w:rsidRDefault="00867D83">
      <w:pPr>
        <w:pStyle w:val="ConsPlusNormal"/>
        <w:spacing w:before="240"/>
        <w:ind w:firstLine="540"/>
        <w:jc w:val="both"/>
      </w:pPr>
      <w:bookmarkStart w:id="12" w:name="Par114"/>
      <w:bookmarkEnd w:id="12"/>
      <w:r>
        <w:t xml:space="preserve">12. </w:t>
      </w:r>
      <w:r w:rsidR="00FE4890" w:rsidRPr="002212BB">
        <w:t>{</w:t>
      </w:r>
      <w:r w:rsidR="00FE4890">
        <w:t>13</w:t>
      </w:r>
      <w:r w:rsidR="00FE4890" w:rsidRPr="002212BB">
        <w:t>}</w:t>
      </w:r>
      <w:r w:rsidR="00FE4890">
        <w:t xml:space="preserve"> </w:t>
      </w:r>
      <w:r>
        <w:t xml:space="preserve">Организациям, соответствующим критериям, указанным в </w:t>
      </w:r>
      <w:hyperlink w:anchor="Par107" w:tooltip="11. Для получения гранта, указанного в подпункте &quot;в&quot; пункта 2 настоящих Правил, оценка заявки проводится с учетом следующих критериев:" w:history="1">
        <w:r>
          <w:rPr>
            <w:color w:val="0000FF"/>
          </w:rPr>
          <w:t>пункте 11</w:t>
        </w:r>
      </w:hyperlink>
      <w:r>
        <w:t xml:space="preserve"> настоящих Правил, в процессе формирования рейтинга заявок добавляются дополнительные баллы в случае:</w:t>
      </w:r>
      <w:r w:rsidR="00FE4890" w:rsidRPr="00FE4890">
        <w:t xml:space="preserve"> </w:t>
      </w:r>
      <w:r w:rsidR="00FE4890" w:rsidRPr="002212BB">
        <w:t>{</w:t>
      </w:r>
      <w:r w:rsidR="00FE4890">
        <w:t>13</w:t>
      </w:r>
      <w:r w:rsidR="00FE4890" w:rsidRPr="002212BB">
        <w:t>}</w:t>
      </w:r>
    </w:p>
    <w:p w14:paraId="49F1D5D9" w14:textId="77777777" w:rsidR="0058602C" w:rsidRDefault="00867D83">
      <w:pPr>
        <w:pStyle w:val="ConsPlusNormal"/>
        <w:spacing w:before="240"/>
        <w:ind w:firstLine="540"/>
        <w:jc w:val="both"/>
      </w:pPr>
      <w:r>
        <w:t xml:space="preserve">а) </w:t>
      </w:r>
      <w:r w:rsidR="00FE4890" w:rsidRPr="002212BB">
        <w:t>{</w:t>
      </w:r>
      <w:r w:rsidR="00FE4890">
        <w:t>12</w:t>
      </w:r>
      <w:r w:rsidR="00FE4890" w:rsidRPr="002212BB">
        <w:t>}</w:t>
      </w:r>
      <w:r w:rsidR="00FE4890">
        <w:t xml:space="preserve"> </w:t>
      </w:r>
      <w:r>
        <w:t>наличия публикационной активности в сфере искусственного интеллекта (количество баллов, выставленных участниками конкурсной комиссии в диапазоне от 0 до 5, где 5 - высокая публикационная активность);</w:t>
      </w:r>
      <w:r w:rsidR="00FE4890" w:rsidRPr="00FE4890">
        <w:t xml:space="preserve"> </w:t>
      </w:r>
      <w:r w:rsidR="00FE4890" w:rsidRPr="002212BB">
        <w:t>{</w:t>
      </w:r>
      <w:r w:rsidR="00FE4890">
        <w:t>12</w:t>
      </w:r>
      <w:r w:rsidR="00FE4890" w:rsidRPr="002212BB">
        <w:t>}</w:t>
      </w:r>
    </w:p>
    <w:p w14:paraId="5DA5AF2F" w14:textId="77777777" w:rsidR="0058602C" w:rsidRDefault="00867D83">
      <w:pPr>
        <w:pStyle w:val="ConsPlusNormal"/>
        <w:spacing w:before="240"/>
        <w:ind w:firstLine="540"/>
        <w:jc w:val="both"/>
      </w:pPr>
      <w:r>
        <w:t xml:space="preserve">б) </w:t>
      </w:r>
      <w:r w:rsidR="00FE4890" w:rsidRPr="002212BB">
        <w:t>{</w:t>
      </w:r>
      <w:r w:rsidR="00FE4890">
        <w:t>12</w:t>
      </w:r>
      <w:r w:rsidR="00FE4890" w:rsidRPr="002212BB">
        <w:t>}</w:t>
      </w:r>
      <w:r w:rsidR="00FE4890">
        <w:t xml:space="preserve"> </w:t>
      </w:r>
      <w:r>
        <w:t>наличие партнерских договоров с ведущими международными образовательными организациями в рамках разработки программ в сфере искусственного интеллекта (количество баллов, выставленных участниками конкурсной комиссии, 0 или 5, где 0 - отсутствие партнерских договоров, а 5 - наличие партнерских договоров).</w:t>
      </w:r>
      <w:r w:rsidR="00FE4890" w:rsidRPr="00FE4890">
        <w:t xml:space="preserve"> </w:t>
      </w:r>
      <w:r w:rsidR="00FE4890" w:rsidRPr="002212BB">
        <w:t>{</w:t>
      </w:r>
      <w:r w:rsidR="00FE4890">
        <w:t>12</w:t>
      </w:r>
      <w:r w:rsidR="00FE4890" w:rsidRPr="002212BB">
        <w:t>}</w:t>
      </w:r>
    </w:p>
    <w:p w14:paraId="383E979C" w14:textId="77777777" w:rsidR="0058602C" w:rsidRDefault="00867D83">
      <w:pPr>
        <w:pStyle w:val="ConsPlusNormal"/>
        <w:spacing w:before="240"/>
        <w:ind w:firstLine="540"/>
        <w:jc w:val="both"/>
      </w:pPr>
      <w:r>
        <w:t xml:space="preserve">13. </w:t>
      </w:r>
      <w:r w:rsidR="00FE4890">
        <w:t>{38</w:t>
      </w:r>
      <w:r w:rsidR="00FE4890" w:rsidRPr="00FE4890">
        <w:t xml:space="preserve">} </w:t>
      </w:r>
      <w:r>
        <w:t>Организация несет ответственность за достоверность представляемой информации, содержащейся в документах, в соответствии с законодательством Российской Федерации.</w:t>
      </w:r>
      <w:r w:rsidR="00FE4890" w:rsidRPr="00FE4890">
        <w:t xml:space="preserve"> </w:t>
      </w:r>
      <w:r w:rsidR="00FE4890">
        <w:t>{38</w:t>
      </w:r>
      <w:r w:rsidR="00FE4890" w:rsidRPr="00FE4890">
        <w:t>}</w:t>
      </w:r>
    </w:p>
    <w:p w14:paraId="544B06F9" w14:textId="77777777" w:rsidR="0058602C" w:rsidRDefault="00867D83">
      <w:pPr>
        <w:pStyle w:val="ConsPlusNormal"/>
        <w:spacing w:before="240"/>
        <w:ind w:firstLine="540"/>
        <w:jc w:val="both"/>
      </w:pPr>
      <w:r>
        <w:t xml:space="preserve">14. </w:t>
      </w:r>
      <w:r w:rsidR="00FE4890" w:rsidRPr="00863A57">
        <w:t>{</w:t>
      </w:r>
      <w:r w:rsidR="00863A57" w:rsidRPr="00863A57">
        <w:t>3</w:t>
      </w:r>
      <w:r w:rsidR="00FE4890" w:rsidRPr="00863A57">
        <w:t xml:space="preserve">} </w:t>
      </w:r>
      <w:r>
        <w:t>Министерство науки и высшего образования Российской Федерации:</w:t>
      </w:r>
      <w:r w:rsidR="00FE4890" w:rsidRPr="00863A57">
        <w:t xml:space="preserve"> {</w:t>
      </w:r>
      <w:r w:rsidR="00863A57" w:rsidRPr="00863A57">
        <w:t>3</w:t>
      </w:r>
      <w:r w:rsidR="00FE4890" w:rsidRPr="00863A57">
        <w:t>}</w:t>
      </w:r>
    </w:p>
    <w:p w14:paraId="5D576D59" w14:textId="77777777" w:rsidR="0058602C" w:rsidRDefault="00867D83">
      <w:pPr>
        <w:pStyle w:val="ConsPlusNormal"/>
        <w:spacing w:before="240"/>
        <w:ind w:firstLine="540"/>
        <w:jc w:val="both"/>
      </w:pPr>
      <w:r>
        <w:t xml:space="preserve">а) </w:t>
      </w:r>
      <w:r w:rsidR="00863A57" w:rsidRPr="00863A57">
        <w:t>{</w:t>
      </w:r>
      <w:r w:rsidR="00B82326">
        <w:t>16</w:t>
      </w:r>
      <w:r w:rsidR="00863A57" w:rsidRPr="00863A57">
        <w:t xml:space="preserve">} </w:t>
      </w:r>
      <w:r>
        <w:t>создает конкурсную комиссию, утверждает состав конкурсной комиссии;</w:t>
      </w:r>
      <w:r w:rsidR="00863A57" w:rsidRPr="00863A57">
        <w:t xml:space="preserve"> {</w:t>
      </w:r>
      <w:r w:rsidR="00B82326">
        <w:t>16</w:t>
      </w:r>
      <w:r w:rsidR="00863A57" w:rsidRPr="00863A57">
        <w:t>}</w:t>
      </w:r>
    </w:p>
    <w:p w14:paraId="7E0AE8F0" w14:textId="77777777" w:rsidR="0058602C" w:rsidRDefault="00867D83">
      <w:pPr>
        <w:pStyle w:val="ConsPlusNormal"/>
        <w:spacing w:before="240"/>
        <w:ind w:firstLine="540"/>
        <w:jc w:val="both"/>
      </w:pPr>
      <w:bookmarkStart w:id="13" w:name="Par120"/>
      <w:bookmarkEnd w:id="13"/>
      <w:r>
        <w:t xml:space="preserve">б) </w:t>
      </w:r>
      <w:r w:rsidR="00614FAC" w:rsidRPr="00614FAC">
        <w:t>{</w:t>
      </w:r>
      <w:r w:rsidR="00B82326">
        <w:t>7</w:t>
      </w:r>
      <w:r w:rsidR="00614FAC" w:rsidRPr="00614FAC">
        <w:t xml:space="preserve">} </w:t>
      </w:r>
      <w:r>
        <w:t xml:space="preserve">размещает на едином портале и на сайте Министерства науки и высшего образования Российской Федерации протокол вскрытия конвертов с заявками, подготовленный в соответствии с </w:t>
      </w:r>
      <w:hyperlink w:anchor="Par126" w:tooltip="15. Конкурсная комиссия:" w:history="1">
        <w:r>
          <w:rPr>
            <w:color w:val="0000FF"/>
          </w:rPr>
          <w:t>пунктом 15</w:t>
        </w:r>
      </w:hyperlink>
      <w:r>
        <w:t xml:space="preserve"> настоящих Правил, в течение 2 рабочих дней со дня его подписания;</w:t>
      </w:r>
      <w:r w:rsidR="00614FAC" w:rsidRPr="00614FAC">
        <w:t xml:space="preserve"> {</w:t>
      </w:r>
      <w:r w:rsidR="00B82326">
        <w:t>7</w:t>
      </w:r>
      <w:r w:rsidR="00614FAC" w:rsidRPr="00614FAC">
        <w:t>}</w:t>
      </w:r>
    </w:p>
    <w:p w14:paraId="039737D3" w14:textId="77777777" w:rsidR="0058602C" w:rsidRDefault="00867D83">
      <w:pPr>
        <w:pStyle w:val="ConsPlusNormal"/>
        <w:spacing w:before="240"/>
        <w:ind w:firstLine="540"/>
        <w:jc w:val="both"/>
      </w:pPr>
      <w:bookmarkStart w:id="14" w:name="Par121"/>
      <w:bookmarkEnd w:id="14"/>
      <w:r>
        <w:t xml:space="preserve">в) </w:t>
      </w:r>
      <w:r w:rsidR="00863A57" w:rsidRPr="00863A57">
        <w:t>{</w:t>
      </w:r>
      <w:r w:rsidR="00B82326">
        <w:t>15</w:t>
      </w:r>
      <w:r w:rsidR="00863A57" w:rsidRPr="00863A57">
        <w:t xml:space="preserve">} </w:t>
      </w:r>
      <w:r>
        <w:t xml:space="preserve">проверяет в течение 10 рабочих дней со дня подписания протокола вскрытия конвертов с заявками соответствие организации требованиям, установленным </w:t>
      </w:r>
      <w:hyperlink w:anchor="Par77" w:tooltip="7. Для участия в конкурсе организация в течение 30 календарных дней со дня начала приема заявок представляет в Министерство науки и высшего образования Российской Федерации заявку на бумажном и (или) электронном носителях с приложением следующих документов:" w:history="1">
        <w:r>
          <w:rPr>
            <w:color w:val="0000FF"/>
          </w:rPr>
          <w:t>пунктом 7</w:t>
        </w:r>
      </w:hyperlink>
      <w:r>
        <w:t xml:space="preserve"> настоящих Правил, по результатам проверки подготавливает для конкурсной комиссии предложения о допуске организации к участию в конкурсе или об отказе в допуске организации к участию в конкурсе;</w:t>
      </w:r>
      <w:r w:rsidR="00863A57" w:rsidRPr="00863A57">
        <w:t xml:space="preserve"> {</w:t>
      </w:r>
      <w:r w:rsidR="00B82326">
        <w:t>15</w:t>
      </w:r>
      <w:r w:rsidR="00863A57" w:rsidRPr="00863A57">
        <w:t>}</w:t>
      </w:r>
    </w:p>
    <w:p w14:paraId="5B455E36" w14:textId="77777777" w:rsidR="0058602C" w:rsidRDefault="00867D83">
      <w:pPr>
        <w:pStyle w:val="ConsPlusNormal"/>
        <w:spacing w:before="240"/>
        <w:ind w:firstLine="540"/>
        <w:jc w:val="both"/>
      </w:pPr>
      <w:bookmarkStart w:id="15" w:name="Par122"/>
      <w:bookmarkEnd w:id="15"/>
      <w:r>
        <w:t xml:space="preserve">г) </w:t>
      </w:r>
      <w:r w:rsidR="00863A57" w:rsidRPr="00863A57">
        <w:t>{</w:t>
      </w:r>
      <w:r w:rsidR="00863A57">
        <w:t>7</w:t>
      </w:r>
      <w:r w:rsidR="00863A57" w:rsidRPr="00863A57">
        <w:t xml:space="preserve">} </w:t>
      </w:r>
      <w:r>
        <w:t xml:space="preserve">размещает на едином портале и на сайте Министерства науки и высшего образования Российской Федерации протокол рассмотрения заявок, подготовленный в соответствии с </w:t>
      </w:r>
      <w:hyperlink w:anchor="Par126" w:tooltip="15. Конкурсная комиссия:" w:history="1">
        <w:r>
          <w:rPr>
            <w:color w:val="0000FF"/>
          </w:rPr>
          <w:t>пунктом 15</w:t>
        </w:r>
      </w:hyperlink>
      <w:r>
        <w:t xml:space="preserve"> настоящих Правил, в течение 2 рабочих дней со дня его подписания;</w:t>
      </w:r>
      <w:r w:rsidR="00863A57" w:rsidRPr="00863A57">
        <w:t xml:space="preserve"> {</w:t>
      </w:r>
      <w:r w:rsidR="00863A57">
        <w:t>7</w:t>
      </w:r>
      <w:r w:rsidR="00863A57" w:rsidRPr="00863A57">
        <w:t>}</w:t>
      </w:r>
    </w:p>
    <w:p w14:paraId="0F3C1F2D" w14:textId="77777777" w:rsidR="0058602C" w:rsidRDefault="00867D83">
      <w:pPr>
        <w:pStyle w:val="ConsPlusNormal"/>
        <w:spacing w:before="240"/>
        <w:ind w:firstLine="540"/>
        <w:jc w:val="both"/>
      </w:pPr>
      <w:r>
        <w:t>д)</w:t>
      </w:r>
      <w:r w:rsidR="00863A57" w:rsidRPr="00863A57">
        <w:t xml:space="preserve"> {</w:t>
      </w:r>
      <w:r w:rsidR="00863A57">
        <w:t>15</w:t>
      </w:r>
      <w:r w:rsidR="00863A57" w:rsidRPr="00863A57">
        <w:t xml:space="preserve">} </w:t>
      </w:r>
      <w:r>
        <w:t>формирует в течение 20 рабочих дней со дня подписания протокола рассмотрения заявок рейтинг заявок в порядке уменьшения количества полученных каждой заявкой баллов;</w:t>
      </w:r>
      <w:r w:rsidR="00863A57" w:rsidRPr="00863A57">
        <w:t xml:space="preserve"> {</w:t>
      </w:r>
      <w:r w:rsidR="00863A57">
        <w:t>15</w:t>
      </w:r>
      <w:r w:rsidR="00863A57" w:rsidRPr="00863A57">
        <w:t>}</w:t>
      </w:r>
    </w:p>
    <w:p w14:paraId="1084C7DC" w14:textId="77777777" w:rsidR="0058602C" w:rsidRDefault="00867D83">
      <w:pPr>
        <w:pStyle w:val="ConsPlusNormal"/>
        <w:spacing w:before="240"/>
        <w:ind w:firstLine="540"/>
        <w:jc w:val="both"/>
      </w:pPr>
      <w:r>
        <w:t xml:space="preserve">е) </w:t>
      </w:r>
      <w:r w:rsidR="00863A57" w:rsidRPr="00863A57">
        <w:t>{</w:t>
      </w:r>
      <w:r w:rsidR="00863A57">
        <w:t>15</w:t>
      </w:r>
      <w:r w:rsidR="00863A57" w:rsidRPr="00863A57">
        <w:t xml:space="preserve">} </w:t>
      </w:r>
      <w:r>
        <w:t>присваивает каждой заявке порядковый номер (в порядке уменьшения ее рейтинга). Заявке с самым высоким рейтингом присваивается 1-й номер. В случае наличия заявок, имеющих одинаковый рейтинг, меньший порядковый номер присваивается заявке, поданной по дате и времени первой;</w:t>
      </w:r>
      <w:r w:rsidR="00863A57" w:rsidRPr="00863A57">
        <w:t xml:space="preserve"> {</w:t>
      </w:r>
      <w:r w:rsidR="00863A57">
        <w:t>15</w:t>
      </w:r>
      <w:r w:rsidR="00863A57" w:rsidRPr="00863A57">
        <w:t>}</w:t>
      </w:r>
    </w:p>
    <w:p w14:paraId="50F3F37A" w14:textId="77777777" w:rsidR="0058602C" w:rsidRDefault="00867D83">
      <w:pPr>
        <w:pStyle w:val="ConsPlusNormal"/>
        <w:spacing w:before="240"/>
        <w:ind w:firstLine="540"/>
        <w:jc w:val="both"/>
      </w:pPr>
      <w:bookmarkStart w:id="16" w:name="Par125"/>
      <w:bookmarkEnd w:id="16"/>
      <w:r>
        <w:t xml:space="preserve">ж) </w:t>
      </w:r>
      <w:r w:rsidR="00863A57" w:rsidRPr="00863A57">
        <w:t>{</w:t>
      </w:r>
      <w:r w:rsidR="00863A57">
        <w:t>7</w:t>
      </w:r>
      <w:r w:rsidR="00863A57" w:rsidRPr="00863A57">
        <w:t xml:space="preserve">} </w:t>
      </w:r>
      <w:r>
        <w:t xml:space="preserve">размещает на едином портале и на сайте Министерства науки и высшего образования </w:t>
      </w:r>
      <w:r>
        <w:lastRenderedPageBreak/>
        <w:t xml:space="preserve">Российской Федерации протокол оценки заявок, подготовленный в соответствии с </w:t>
      </w:r>
      <w:hyperlink w:anchor="Par126" w:tooltip="15. Конкурсная комиссия:" w:history="1">
        <w:r>
          <w:rPr>
            <w:color w:val="0000FF"/>
          </w:rPr>
          <w:t>пунктом 15</w:t>
        </w:r>
      </w:hyperlink>
      <w:r>
        <w:t xml:space="preserve"> настоящих Правил, в течение 2 рабочих дней со дня его подписания.</w:t>
      </w:r>
      <w:r w:rsidR="00863A57" w:rsidRPr="00863A57">
        <w:t xml:space="preserve"> {</w:t>
      </w:r>
      <w:r w:rsidR="00863A57">
        <w:t>7</w:t>
      </w:r>
      <w:r w:rsidR="00863A57" w:rsidRPr="00863A57">
        <w:t>}</w:t>
      </w:r>
    </w:p>
    <w:p w14:paraId="39D05DC5" w14:textId="77777777" w:rsidR="0058602C" w:rsidRDefault="00867D83">
      <w:pPr>
        <w:pStyle w:val="ConsPlusNormal"/>
        <w:spacing w:before="240"/>
        <w:ind w:firstLine="540"/>
        <w:jc w:val="both"/>
      </w:pPr>
      <w:bookmarkStart w:id="17" w:name="Par126"/>
      <w:bookmarkEnd w:id="17"/>
      <w:r>
        <w:t xml:space="preserve">15. </w:t>
      </w:r>
      <w:r w:rsidR="00863A57" w:rsidRPr="00863A57">
        <w:t xml:space="preserve">{8} </w:t>
      </w:r>
      <w:r>
        <w:t>Конкурсная комиссия:</w:t>
      </w:r>
      <w:r w:rsidR="00863A57" w:rsidRPr="00863A57">
        <w:t xml:space="preserve"> {8}</w:t>
      </w:r>
    </w:p>
    <w:p w14:paraId="09AA2F3A" w14:textId="77777777" w:rsidR="0058602C" w:rsidRDefault="00867D83">
      <w:pPr>
        <w:pStyle w:val="ConsPlusNormal"/>
        <w:spacing w:before="240"/>
        <w:ind w:firstLine="540"/>
        <w:jc w:val="both"/>
      </w:pPr>
      <w:r>
        <w:t xml:space="preserve">а) </w:t>
      </w:r>
      <w:r w:rsidR="00863A57" w:rsidRPr="00863A57">
        <w:t>{</w:t>
      </w:r>
      <w:r w:rsidR="00863A57">
        <w:t>1</w:t>
      </w:r>
      <w:r w:rsidR="00DA0171">
        <w:t>5</w:t>
      </w:r>
      <w:r w:rsidR="00863A57" w:rsidRPr="00863A57">
        <w:t xml:space="preserve">} </w:t>
      </w:r>
      <w:r>
        <w:t>на первом этапе конкурса:</w:t>
      </w:r>
      <w:r w:rsidR="00863A57" w:rsidRPr="00863A57">
        <w:t xml:space="preserve"> {</w:t>
      </w:r>
      <w:r w:rsidR="00863A57">
        <w:t>1</w:t>
      </w:r>
      <w:r w:rsidR="00DA0171">
        <w:t>5</w:t>
      </w:r>
      <w:r w:rsidR="00863A57" w:rsidRPr="00863A57">
        <w:t>}</w:t>
      </w:r>
    </w:p>
    <w:p w14:paraId="60E283AF" w14:textId="77777777" w:rsidR="0058602C" w:rsidRDefault="00863A57">
      <w:pPr>
        <w:pStyle w:val="ConsPlusNormal"/>
        <w:spacing w:before="240"/>
        <w:ind w:firstLine="540"/>
        <w:jc w:val="both"/>
      </w:pPr>
      <w:r w:rsidRPr="00863A57">
        <w:t>{</w:t>
      </w:r>
      <w:r>
        <w:t>15</w:t>
      </w:r>
      <w:r w:rsidRPr="00863A57">
        <w:t xml:space="preserve">} </w:t>
      </w:r>
      <w:r w:rsidR="00867D83">
        <w:t>осуществляет вскрытие конвертов с заявками и конвертов с изменениями заявок в день, время и месте, которые указаны в объявлении о проведении конкурса.</w:t>
      </w:r>
      <w:r w:rsidR="00E83035" w:rsidRPr="00E83035">
        <w:t xml:space="preserve"> {15}</w:t>
      </w:r>
      <w:r w:rsidR="00867D83">
        <w:t xml:space="preserve"> </w:t>
      </w:r>
      <w:r w:rsidR="00E83035" w:rsidRPr="00E83035">
        <w:t>{15}</w:t>
      </w:r>
      <w:r w:rsidR="00867D83">
        <w:t>Вскрытие конвертов с заявками оформляется протоколом вскрытия конвертов с заявками, в котором указываются наименование конкурса и организатор конкурса, дата, место, время начала и окончания процедуры вскрытия конвертов с заявками, перерывы в процедуре вскрытия конвертов с заявками (при их наличии) и наименование организаций, представивших заявки.</w:t>
      </w:r>
      <w:r w:rsidR="00E83035" w:rsidRPr="00E83035">
        <w:t>{15}</w:t>
      </w:r>
      <w:r w:rsidR="00867D83">
        <w:t xml:space="preserve"> </w:t>
      </w:r>
      <w:r w:rsidR="00E83035" w:rsidRPr="00E83035">
        <w:t>{15}</w:t>
      </w:r>
      <w:r w:rsidR="00867D83">
        <w:t xml:space="preserve">Протокол вскрытия конвертов с заявками подписывается всеми членами конкурсной комиссии, присутствующими на вскрытии, и размещается на едином портале и на сайте Министерства науки и высшего образования Российской Федерации в сроки, установленные </w:t>
      </w:r>
      <w:hyperlink w:anchor="Par120" w:tooltip="б) размещает на едином портале и на сайте Министерства науки и высшего образования Российской Федерации протокол вскрытия конвертов с заявками, подготовленный в соответствии с пунктом 15 настоящих Правил, в течение 2 рабочих дней со дня его подписания;" w:history="1">
        <w:r w:rsidR="00867D83">
          <w:rPr>
            <w:color w:val="0000FF"/>
          </w:rPr>
          <w:t>подпунктом "б" пункта 14</w:t>
        </w:r>
      </w:hyperlink>
      <w:r w:rsidR="00867D83">
        <w:t xml:space="preserve"> настоящих Правил;</w:t>
      </w:r>
      <w:r w:rsidRPr="00863A57">
        <w:t xml:space="preserve"> </w:t>
      </w:r>
      <w:bookmarkStart w:id="18" w:name="_Hlk107053605"/>
      <w:r w:rsidRPr="00863A57">
        <w:t>{</w:t>
      </w:r>
      <w:r>
        <w:t>15</w:t>
      </w:r>
      <w:r w:rsidRPr="00863A57">
        <w:t>}</w:t>
      </w:r>
    </w:p>
    <w:bookmarkEnd w:id="18"/>
    <w:p w14:paraId="6CE2B294" w14:textId="77777777" w:rsidR="0058602C" w:rsidRDefault="00863A57">
      <w:pPr>
        <w:pStyle w:val="ConsPlusNormal"/>
        <w:spacing w:before="240"/>
        <w:ind w:firstLine="540"/>
        <w:jc w:val="both"/>
      </w:pPr>
      <w:r w:rsidRPr="00863A57">
        <w:t>{</w:t>
      </w:r>
      <w:r>
        <w:t>15</w:t>
      </w:r>
      <w:r w:rsidRPr="00863A57">
        <w:t xml:space="preserve">} </w:t>
      </w:r>
      <w:r w:rsidR="00867D83">
        <w:t xml:space="preserve">рассматривает заявки, а также представленные Министерством науки и высшего образования Российской Федерации в соответствии с </w:t>
      </w:r>
      <w:hyperlink w:anchor="Par121" w:tooltip="в) проверяет в течение 10 рабочих дней со дня подписания протокола вскрытия конвертов с заявками соответствие организации требованиям, установленным пунктом 7 настоящих Правил, по результатам проверки подготавливает для конкурсной комиссии предложения о допуск" w:history="1">
        <w:r w:rsidR="00867D83">
          <w:rPr>
            <w:color w:val="0000FF"/>
          </w:rPr>
          <w:t>подпунктом "в" пункта 14</w:t>
        </w:r>
      </w:hyperlink>
      <w:r w:rsidR="00867D83">
        <w:t xml:space="preserve"> настоящих Правил предложения о допуске или об отказе в допуске организаций к участию в конкурсе.</w:t>
      </w:r>
      <w:r w:rsidR="00E83035" w:rsidRPr="00E83035">
        <w:t xml:space="preserve"> {15}</w:t>
      </w:r>
      <w:r w:rsidR="00867D83">
        <w:t xml:space="preserve"> </w:t>
      </w:r>
      <w:r w:rsidR="00E83035" w:rsidRPr="00E83035">
        <w:t>{15}</w:t>
      </w:r>
      <w:r w:rsidR="00867D83">
        <w:t>По результатам рассмотрения заявок и предложений Министерства науки и высшего образования Российской Федерации конкурсная комиссия принимает решение о соответствии организации и представленной организацией заявки требованиям, установленным настоящими Правилами, и допуске организации к участию в конкурсе или о несоответствии организации и (или) представленной организацией заявки требованиям, установленным настоящими Правилами, и об отказе в допуске организации к дальнейшему участию в конкурсе и отклонении заявки.</w:t>
      </w:r>
      <w:r w:rsidR="00E83035" w:rsidRPr="00E83035">
        <w:t>{15}</w:t>
      </w:r>
      <w:r w:rsidR="00867D83">
        <w:t xml:space="preserve"> </w:t>
      </w:r>
      <w:r w:rsidR="00E83035" w:rsidRPr="00E83035">
        <w:t>{15}</w:t>
      </w:r>
      <w:r w:rsidR="00867D83">
        <w:t>Результаты рассмотрения заявок оформляются протоколом рассмотрения заявок, в котором указываются наименование конкурса и организатор конкурса, место, дата, время начала и окончания процедуры рассмотрения заявок, сведения о заявках, допущенных к оценке, сведения о заявках, отклоненных конкурсной комиссией (с указанием причин отклонения).</w:t>
      </w:r>
      <w:r w:rsidR="00E83035" w:rsidRPr="00E83035">
        <w:t>{15}</w:t>
      </w:r>
      <w:r w:rsidR="00867D83">
        <w:t xml:space="preserve"> </w:t>
      </w:r>
      <w:r w:rsidR="00E83035" w:rsidRPr="00E83035">
        <w:t>{15}</w:t>
      </w:r>
      <w:r w:rsidR="00867D83">
        <w:t xml:space="preserve">Протокол рассмотрения заявок подписывается всеми членами конкурсной комиссии, принявшими участие в рассмотрении заявок, и размещается на едином портале и на сайте Министерства науки и высшего образования Российской Федерации в сроки, установленные </w:t>
      </w:r>
      <w:hyperlink w:anchor="Par122" w:tooltip="г) размещает на едином портале и на сайте Министерства науки и высшего образования Российской Федерации протокол рассмотрения заявок, подготовленный в соответствии с пунктом 15 настоящих Правил, в течение 2 рабочих дней со дня его подписания;" w:history="1">
        <w:r w:rsidR="00867D83">
          <w:rPr>
            <w:color w:val="0000FF"/>
          </w:rPr>
          <w:t>подпунктом "г" пункта 14</w:t>
        </w:r>
      </w:hyperlink>
      <w:r w:rsidR="00867D83">
        <w:t xml:space="preserve"> настоящих Правил.</w:t>
      </w:r>
      <w:r w:rsidR="00E83035" w:rsidRPr="00E83035">
        <w:t>{15}</w:t>
      </w:r>
      <w:r w:rsidR="00867D83">
        <w:t xml:space="preserve"> </w:t>
      </w:r>
      <w:r w:rsidR="00E83035" w:rsidRPr="00E83035">
        <w:t>{15}</w:t>
      </w:r>
      <w:r w:rsidR="00867D83">
        <w:t>В случае если по результатам рассмотрения заявок конкурсной комиссией было принято решение об отклонении всех заявок, конкурс признается несостоявшимся;</w:t>
      </w:r>
      <w:r w:rsidRPr="00863A57">
        <w:t xml:space="preserve"> {</w:t>
      </w:r>
      <w:r>
        <w:t>15</w:t>
      </w:r>
      <w:r w:rsidRPr="00863A57">
        <w:t>}</w:t>
      </w:r>
    </w:p>
    <w:p w14:paraId="4FE9C815" w14:textId="77777777" w:rsidR="0058602C" w:rsidRDefault="00867D83">
      <w:pPr>
        <w:pStyle w:val="ConsPlusNormal"/>
        <w:spacing w:before="240"/>
        <w:ind w:firstLine="540"/>
        <w:jc w:val="both"/>
      </w:pPr>
      <w:r>
        <w:t>б)</w:t>
      </w:r>
      <w:r w:rsidR="00863A57" w:rsidRPr="00863A57">
        <w:t xml:space="preserve"> {</w:t>
      </w:r>
      <w:r w:rsidR="00863A57">
        <w:t>1</w:t>
      </w:r>
      <w:r w:rsidR="00DA0171">
        <w:t>5</w:t>
      </w:r>
      <w:r w:rsidR="00863A57" w:rsidRPr="00863A57">
        <w:t>}</w:t>
      </w:r>
      <w:r>
        <w:t>на втором этапе конкурса:</w:t>
      </w:r>
      <w:r w:rsidR="00863A57" w:rsidRPr="00863A57">
        <w:t>{</w:t>
      </w:r>
      <w:r w:rsidR="00863A57">
        <w:t>1</w:t>
      </w:r>
      <w:r w:rsidR="00DA0171">
        <w:t>5</w:t>
      </w:r>
      <w:r w:rsidR="00863A57" w:rsidRPr="00863A57">
        <w:t>}</w:t>
      </w:r>
    </w:p>
    <w:p w14:paraId="56ADB242" w14:textId="77777777" w:rsidR="0058602C" w:rsidRDefault="00863A57">
      <w:pPr>
        <w:pStyle w:val="ConsPlusNormal"/>
        <w:spacing w:before="240"/>
        <w:ind w:firstLine="540"/>
        <w:jc w:val="both"/>
      </w:pPr>
      <w:r w:rsidRPr="00863A57">
        <w:t>{</w:t>
      </w:r>
      <w:r>
        <w:t>15</w:t>
      </w:r>
      <w:r w:rsidRPr="00863A57">
        <w:t xml:space="preserve">} </w:t>
      </w:r>
      <w:r w:rsidR="00867D83">
        <w:t>проводит на основе экспертных заключений, полученных от представителей привлекаемой экспертной группы (при необходимости), оценку заявок в сроки, установленные в объявлении о проведении конкурса, на основе следующих критериев:</w:t>
      </w:r>
      <w:r w:rsidRPr="00863A57">
        <w:t xml:space="preserve"> {</w:t>
      </w:r>
      <w:r>
        <w:t>15</w:t>
      </w:r>
      <w:r w:rsidRPr="00863A57">
        <w:t>}</w:t>
      </w:r>
    </w:p>
    <w:p w14:paraId="609C65A4" w14:textId="77777777" w:rsidR="0058602C" w:rsidRDefault="00863A57">
      <w:pPr>
        <w:pStyle w:val="ConsPlusNormal"/>
        <w:spacing w:before="240"/>
        <w:ind w:firstLine="540"/>
        <w:jc w:val="both"/>
      </w:pPr>
      <w:r w:rsidRPr="00863A57">
        <w:t>{</w:t>
      </w:r>
      <w:r>
        <w:t>12</w:t>
      </w:r>
      <w:r w:rsidRPr="00863A57">
        <w:t xml:space="preserve">} </w:t>
      </w:r>
      <w:r w:rsidR="00867D83">
        <w:t>наличие опыта и квалификации участников конкурса, необходимых для достижения результатов предоставления гранта (весовое значение критерия в общей оценке - 40 процентов);</w:t>
      </w:r>
      <w:r w:rsidRPr="00863A57">
        <w:t xml:space="preserve"> {</w:t>
      </w:r>
      <w:r>
        <w:t>12</w:t>
      </w:r>
      <w:r w:rsidRPr="00863A57">
        <w:t>}</w:t>
      </w:r>
    </w:p>
    <w:p w14:paraId="6AF43259" w14:textId="77777777" w:rsidR="0058602C" w:rsidRDefault="00863A57">
      <w:pPr>
        <w:pStyle w:val="ConsPlusNormal"/>
        <w:spacing w:before="240"/>
        <w:ind w:firstLine="540"/>
        <w:jc w:val="both"/>
      </w:pPr>
      <w:r w:rsidRPr="00863A57">
        <w:t>{</w:t>
      </w:r>
      <w:r>
        <w:t>12</w:t>
      </w:r>
      <w:r w:rsidRPr="00863A57">
        <w:t xml:space="preserve">} </w:t>
      </w:r>
      <w:r w:rsidR="00867D83">
        <w:t xml:space="preserve">степень детализации и проработки заявки (весовое значение критерия в общей оценке - </w:t>
      </w:r>
      <w:r w:rsidR="00867D83">
        <w:lastRenderedPageBreak/>
        <w:t>60 процентов).</w:t>
      </w:r>
      <w:r w:rsidRPr="00863A57">
        <w:t xml:space="preserve"> {</w:t>
      </w:r>
      <w:r>
        <w:t>12</w:t>
      </w:r>
      <w:r w:rsidRPr="00863A57">
        <w:t>}</w:t>
      </w:r>
    </w:p>
    <w:p w14:paraId="353C5E25" w14:textId="77777777" w:rsidR="0058602C" w:rsidRDefault="00863A57">
      <w:pPr>
        <w:pStyle w:val="ConsPlusNormal"/>
        <w:spacing w:before="240"/>
        <w:ind w:firstLine="540"/>
        <w:jc w:val="both"/>
      </w:pPr>
      <w:r w:rsidRPr="00863A57">
        <w:t>{</w:t>
      </w:r>
      <w:r>
        <w:t>12</w:t>
      </w:r>
      <w:r w:rsidRPr="00863A57">
        <w:t xml:space="preserve">} </w:t>
      </w:r>
      <w:r w:rsidR="00867D83">
        <w:t>Для оценки заявок используется 100-балльная шкала. Общее количество баллов заявки по критериям оценки определяется как среднее арифметическое оценок в баллах, выставлен</w:t>
      </w:r>
      <w:r>
        <w:t>ных членами конкурсной комиссии</w:t>
      </w:r>
      <w:r w:rsidRPr="00863A57">
        <w:t>{</w:t>
      </w:r>
      <w:r>
        <w:t>12</w:t>
      </w:r>
      <w:r w:rsidRPr="00863A57">
        <w:t>}</w:t>
      </w:r>
    </w:p>
    <w:p w14:paraId="67F474CD" w14:textId="77777777" w:rsidR="0058602C" w:rsidRDefault="00863A57">
      <w:pPr>
        <w:pStyle w:val="ConsPlusNormal"/>
        <w:spacing w:before="240"/>
        <w:ind w:firstLine="540"/>
        <w:jc w:val="both"/>
      </w:pPr>
      <w:r w:rsidRPr="00863A57">
        <w:t>{</w:t>
      </w:r>
      <w:r>
        <w:t>12</w:t>
      </w:r>
      <w:r w:rsidRPr="00863A57">
        <w:t xml:space="preserve">} </w:t>
      </w:r>
      <w:r w:rsidR="00867D83">
        <w:t>Итоговое количество баллов, выставляемых заявке, определяется как сумма баллов, выставленных по каждому критерию оценки с учетом значимости таких критериев.</w:t>
      </w:r>
      <w:r w:rsidRPr="00863A57">
        <w:t xml:space="preserve"> {</w:t>
      </w:r>
      <w:r>
        <w:t>12</w:t>
      </w:r>
      <w:r w:rsidRPr="00863A57">
        <w:t>}</w:t>
      </w:r>
    </w:p>
    <w:p w14:paraId="2831C1A1" w14:textId="77777777" w:rsidR="0058602C" w:rsidRDefault="00863A57">
      <w:pPr>
        <w:pStyle w:val="ConsPlusNormal"/>
        <w:spacing w:before="240"/>
        <w:ind w:firstLine="540"/>
        <w:jc w:val="both"/>
      </w:pPr>
      <w:r w:rsidRPr="00863A57">
        <w:t>{</w:t>
      </w:r>
      <w:r>
        <w:t>15</w:t>
      </w:r>
      <w:r w:rsidRPr="00863A57">
        <w:t xml:space="preserve">} </w:t>
      </w:r>
      <w:r w:rsidR="00867D83">
        <w:t>При определении победителя (победителей) конкурса конкурсная комиссия на своих заседаниях рассматривает (при необходимости) презентации организаций, претендующих на получение грантов.</w:t>
      </w:r>
      <w:r w:rsidRPr="00863A57">
        <w:t xml:space="preserve"> {</w:t>
      </w:r>
      <w:r>
        <w:t>15</w:t>
      </w:r>
      <w:r w:rsidRPr="00863A57">
        <w:t>}</w:t>
      </w:r>
    </w:p>
    <w:p w14:paraId="17DDF935" w14:textId="77777777" w:rsidR="0058602C" w:rsidRDefault="00863A57">
      <w:pPr>
        <w:pStyle w:val="ConsPlusNormal"/>
        <w:spacing w:before="240"/>
        <w:ind w:firstLine="540"/>
        <w:jc w:val="both"/>
      </w:pPr>
      <w:r w:rsidRPr="00863A57">
        <w:t>{</w:t>
      </w:r>
      <w:r>
        <w:t>15</w:t>
      </w:r>
      <w:r w:rsidRPr="00863A57">
        <w:t xml:space="preserve">} </w:t>
      </w:r>
      <w:r w:rsidR="00867D83">
        <w:t>Победителями конкурса признаются участники конкурса, заявки которых получили большее количество баллов. Количество победителей конкурса определяется конкурсной комиссией с учетом лимитов бюджетных обязательств.</w:t>
      </w:r>
      <w:r w:rsidRPr="00863A57">
        <w:t xml:space="preserve"> {</w:t>
      </w:r>
      <w:r>
        <w:t>15</w:t>
      </w:r>
      <w:r w:rsidRPr="00863A57">
        <w:t>}</w:t>
      </w:r>
    </w:p>
    <w:p w14:paraId="39AE372D" w14:textId="77777777" w:rsidR="0058602C" w:rsidRDefault="00863A57">
      <w:pPr>
        <w:pStyle w:val="ConsPlusNormal"/>
        <w:spacing w:before="240"/>
        <w:ind w:firstLine="540"/>
        <w:jc w:val="both"/>
      </w:pPr>
      <w:bookmarkStart w:id="19" w:name="Par138"/>
      <w:bookmarkEnd w:id="19"/>
      <w:r w:rsidRPr="00863A57">
        <w:t>{</w:t>
      </w:r>
      <w:r>
        <w:t>15</w:t>
      </w:r>
      <w:r w:rsidRPr="00863A57">
        <w:t xml:space="preserve">} </w:t>
      </w:r>
      <w:r w:rsidR="00867D83">
        <w:t>Победители конкурса, региональные партнеры которых дублируются с региональными партнерами иных победителей конкурса, набравшие меньшее количество баллов по итогам конкурса, в течение 2 рабочих дней после подписания протокола оценки заявок информируются о необходимости замены региональных партнеров в течение 30 календарных дней со дня получения гранта с целью отсутствия дублирования региональных партнеров между победителями конкурсов.</w:t>
      </w:r>
      <w:r w:rsidRPr="00863A57">
        <w:t xml:space="preserve"> {</w:t>
      </w:r>
      <w:r>
        <w:t>15</w:t>
      </w:r>
      <w:r w:rsidRPr="00863A57">
        <w:t>}</w:t>
      </w:r>
    </w:p>
    <w:p w14:paraId="6B8799C7" w14:textId="77777777" w:rsidR="0058602C" w:rsidRDefault="00863A57">
      <w:pPr>
        <w:pStyle w:val="ConsPlusNormal"/>
        <w:spacing w:before="240"/>
        <w:ind w:firstLine="540"/>
        <w:jc w:val="both"/>
      </w:pPr>
      <w:bookmarkStart w:id="20" w:name="_Hlk107053798"/>
      <w:r w:rsidRPr="00863A57">
        <w:t>{</w:t>
      </w:r>
      <w:r>
        <w:t>15</w:t>
      </w:r>
      <w:r w:rsidRPr="00863A57">
        <w:t xml:space="preserve">} </w:t>
      </w:r>
      <w:bookmarkEnd w:id="20"/>
      <w:r w:rsidR="00867D83">
        <w:t>В случае если на конкурс подана только одна заявка, победителем конкурса признается организация, представившая заявку, при условии соответствия организации и заявки требованиям, установленным настоящими Правилами.</w:t>
      </w:r>
      <w:r w:rsidR="00E83035" w:rsidRPr="00E83035">
        <w:t xml:space="preserve">{15} </w:t>
      </w:r>
      <w:r w:rsidR="00867D83">
        <w:t xml:space="preserve"> </w:t>
      </w:r>
      <w:r w:rsidR="00E83035" w:rsidRPr="00E83035">
        <w:t>{15}</w:t>
      </w:r>
      <w:r w:rsidR="00867D83">
        <w:t>Результаты оценки заявок оформляются протоколом оценки заявок, в котором указываются наименование конкурса и организатор конкурса, дата, время начала и окончания процедуры оценки заявок, сведения о заявках, допущенных к оценке, результаты голосования членов конкурсной комиссии, произведенного на основе экспертной оценки заявок, проведенной членами конкурсной комиссии с привлечением экспертов (при необходимости), и рейтинга заявок, наименование победителя (победителей) конкурса, размер гранта для каждого победителя конкурса.</w:t>
      </w:r>
      <w:r w:rsidR="00E83035" w:rsidRPr="00E83035">
        <w:t>{15} {15}</w:t>
      </w:r>
      <w:r w:rsidR="00867D83">
        <w:t xml:space="preserve">Протокол оценки заявок подписывается всеми членами конкурсной комиссии, принявшими участие в оценке заявок, и размещается на едином портале и на сайте Министерства науки и высшего образования Российской Федерации в сроки, установленные </w:t>
      </w:r>
      <w:hyperlink w:anchor="Par125" w:tooltip="ж) размещает на едином портале и на сайте Министерства науки и высшего образования Российской Федерации протокол оценки заявок, подготовленный в соответствии с пунктом 15 настоящих Правил, в течение 2 рабочих дней со дня его подписания." w:history="1">
        <w:r w:rsidR="00867D83">
          <w:rPr>
            <w:color w:val="0000FF"/>
          </w:rPr>
          <w:t>подпунктом "ж" пункта 14</w:t>
        </w:r>
      </w:hyperlink>
      <w:r w:rsidR="00867D83">
        <w:t xml:space="preserve"> настоящих Правил.</w:t>
      </w:r>
      <w:r w:rsidRPr="00863A57">
        <w:t xml:space="preserve"> {</w:t>
      </w:r>
      <w:r>
        <w:t>15</w:t>
      </w:r>
      <w:r w:rsidRPr="00863A57">
        <w:t>}</w:t>
      </w:r>
    </w:p>
    <w:p w14:paraId="4C235EBA" w14:textId="77777777" w:rsidR="0058602C" w:rsidRDefault="00867D83">
      <w:pPr>
        <w:pStyle w:val="ConsPlusNormal"/>
        <w:spacing w:before="240"/>
        <w:ind w:firstLine="540"/>
        <w:jc w:val="both"/>
      </w:pPr>
      <w:r>
        <w:t xml:space="preserve">16. </w:t>
      </w:r>
      <w:r w:rsidR="00863A57" w:rsidRPr="00863A57">
        <w:t>{</w:t>
      </w:r>
      <w:r w:rsidR="00863A57">
        <w:t>16</w:t>
      </w:r>
      <w:r w:rsidR="00863A57" w:rsidRPr="00863A57">
        <w:t xml:space="preserve">} </w:t>
      </w:r>
      <w:r>
        <w:t>Состав конкурсной комиссии утверждается приказом Министерства науки и высшего образования Российской Федерации и формируется из представителей заинтересованных федеральных органов исполнительной власти и экспертного сообщества.</w:t>
      </w:r>
      <w:r w:rsidR="00E83035" w:rsidRPr="00E83035">
        <w:t xml:space="preserve">{16} </w:t>
      </w:r>
      <w:r>
        <w:t xml:space="preserve"> </w:t>
      </w:r>
      <w:r w:rsidR="00E83035" w:rsidRPr="00E83035">
        <w:t xml:space="preserve">{16} </w:t>
      </w:r>
      <w:r>
        <w:t>В состав конкурсной комиссии входят председатель, заместитель председателя, секретарь и члены конкурсной комиссии. Общее количество членов конкурсной комиссии должно составлять не менее 7 человек.</w:t>
      </w:r>
      <w:r w:rsidR="00863A57" w:rsidRPr="00863A57">
        <w:t xml:space="preserve"> {</w:t>
      </w:r>
      <w:r w:rsidR="00863A57">
        <w:t>16</w:t>
      </w:r>
      <w:r w:rsidR="00863A57" w:rsidRPr="00863A57">
        <w:t>}</w:t>
      </w:r>
    </w:p>
    <w:p w14:paraId="03F5F418" w14:textId="77777777" w:rsidR="0058602C" w:rsidRDefault="00863A57">
      <w:pPr>
        <w:pStyle w:val="ConsPlusNormal"/>
        <w:spacing w:before="240"/>
        <w:ind w:firstLine="540"/>
        <w:jc w:val="both"/>
      </w:pPr>
      <w:r w:rsidRPr="00863A57">
        <w:t>{</w:t>
      </w:r>
      <w:r>
        <w:t>16</w:t>
      </w:r>
      <w:r w:rsidRPr="00863A57">
        <w:t xml:space="preserve">} </w:t>
      </w:r>
      <w:r w:rsidR="00867D83">
        <w:t>Председатель конкурсной комиссии руководит деятельностью конкурсной комиссии, председательствует на заседаниях конкурсной комиссии, организует ее работу.</w:t>
      </w:r>
      <w:r w:rsidRPr="00863A57">
        <w:t xml:space="preserve"> {</w:t>
      </w:r>
      <w:r>
        <w:t>16</w:t>
      </w:r>
      <w:r w:rsidRPr="00863A57">
        <w:t>}</w:t>
      </w:r>
    </w:p>
    <w:p w14:paraId="0DA1ED20" w14:textId="77777777" w:rsidR="0058602C" w:rsidRDefault="00863A57">
      <w:pPr>
        <w:pStyle w:val="ConsPlusNormal"/>
        <w:spacing w:before="240"/>
        <w:ind w:firstLine="540"/>
        <w:jc w:val="both"/>
      </w:pPr>
      <w:r w:rsidRPr="00863A57">
        <w:t>{</w:t>
      </w:r>
      <w:r>
        <w:t>16</w:t>
      </w:r>
      <w:r w:rsidRPr="00863A57">
        <w:t xml:space="preserve">} </w:t>
      </w:r>
      <w:r w:rsidR="00867D83">
        <w:t xml:space="preserve">Работа конкурсной комиссии осуществляется в форме заседания, которое может быть </w:t>
      </w:r>
      <w:r w:rsidR="00867D83">
        <w:lastRenderedPageBreak/>
        <w:t>проведено как очно, так и с использованием видео-конференц-связи.</w:t>
      </w:r>
      <w:r w:rsidR="00E83035" w:rsidRPr="00E83035">
        <w:t>{16}</w:t>
      </w:r>
      <w:r w:rsidR="00867D83">
        <w:t xml:space="preserve"> </w:t>
      </w:r>
      <w:r w:rsidR="00E83035" w:rsidRPr="00E83035">
        <w:t>{16}</w:t>
      </w:r>
      <w:r w:rsidR="00867D83">
        <w:t>Заседание конкурсной комиссии считается правомочным, если на нем присутствует не менее половины лиц, входящих в ее состав.</w:t>
      </w:r>
      <w:r w:rsidRPr="00863A57">
        <w:t xml:space="preserve"> </w:t>
      </w:r>
      <w:bookmarkStart w:id="21" w:name="_Hlk107053851"/>
      <w:r w:rsidRPr="00863A57">
        <w:t>{</w:t>
      </w:r>
      <w:r>
        <w:t>16</w:t>
      </w:r>
      <w:r w:rsidRPr="00863A57">
        <w:t>}</w:t>
      </w:r>
      <w:bookmarkEnd w:id="21"/>
    </w:p>
    <w:p w14:paraId="1812A524" w14:textId="77777777" w:rsidR="00E83035" w:rsidRDefault="0023082E">
      <w:pPr>
        <w:pStyle w:val="ConsPlusNormal"/>
        <w:spacing w:before="240"/>
        <w:ind w:firstLine="540"/>
        <w:jc w:val="both"/>
      </w:pPr>
      <w:bookmarkStart w:id="22" w:name="_Hlk107053884"/>
      <w:r w:rsidRPr="00863A57">
        <w:t>{</w:t>
      </w:r>
      <w:r>
        <w:t>20</w:t>
      </w:r>
      <w:r w:rsidRPr="00863A57">
        <w:t xml:space="preserve">} </w:t>
      </w:r>
      <w:bookmarkEnd w:id="22"/>
      <w:r w:rsidR="00867D83">
        <w:t>Информация о дате, времени и месте проведения заседания конкурсной комиссии направляется секретарем конкурсной комиссии членам конкурсной комиссии не позднее чем за 2 рабочих дня до дня проведения заседания конкурсной комиссии посредством электронной почты.</w:t>
      </w:r>
      <w:r w:rsidR="00E83035" w:rsidRPr="00E83035">
        <w:t>{20}</w:t>
      </w:r>
    </w:p>
    <w:p w14:paraId="1E56189E" w14:textId="77777777" w:rsidR="0058602C" w:rsidRDefault="00E83035">
      <w:pPr>
        <w:pStyle w:val="ConsPlusNormal"/>
        <w:spacing w:before="240"/>
        <w:ind w:firstLine="540"/>
        <w:jc w:val="both"/>
      </w:pPr>
      <w:r w:rsidRPr="00863A57">
        <w:t xml:space="preserve"> </w:t>
      </w:r>
      <w:r w:rsidR="00E67A95" w:rsidRPr="00E67A95">
        <w:t xml:space="preserve">{20} </w:t>
      </w:r>
      <w:r w:rsidR="00867D83">
        <w:t xml:space="preserve">Решения конкурсной комиссии принимаются путем открытого голосования простым большинством голосов присутствующих на заседании лиц, входящих в ее состав. </w:t>
      </w:r>
      <w:r w:rsidR="00E67A95" w:rsidRPr="00E67A95">
        <w:t>{20} {20}</w:t>
      </w:r>
      <w:r w:rsidR="00867D83">
        <w:t>Решение конкурсной комиссии оформляется протоколом.</w:t>
      </w:r>
      <w:r w:rsidR="0023082E" w:rsidRPr="0023082E">
        <w:t xml:space="preserve"> </w:t>
      </w:r>
      <w:r w:rsidR="0023082E" w:rsidRPr="00863A57">
        <w:t>{</w:t>
      </w:r>
      <w:r w:rsidR="0023082E">
        <w:t>20</w:t>
      </w:r>
      <w:r w:rsidR="0023082E" w:rsidRPr="00863A57">
        <w:t>}</w:t>
      </w:r>
    </w:p>
    <w:p w14:paraId="67FB2443" w14:textId="77777777" w:rsidR="0058602C" w:rsidRDefault="0023082E">
      <w:pPr>
        <w:pStyle w:val="ConsPlusNormal"/>
        <w:spacing w:before="240"/>
        <w:ind w:firstLine="540"/>
        <w:jc w:val="both"/>
      </w:pPr>
      <w:r w:rsidRPr="00863A57">
        <w:t>{</w:t>
      </w:r>
      <w:r>
        <w:t>20</w:t>
      </w:r>
      <w:r w:rsidRPr="00863A57">
        <w:t xml:space="preserve">} </w:t>
      </w:r>
      <w:r w:rsidR="00867D83">
        <w:t>Копии протоколов заседаний конкурсной комиссии в течение 3 рабочих дней со дня проведения заседания направляются секретарем членам конкурсной комиссии.</w:t>
      </w:r>
      <w:r w:rsidRPr="0023082E">
        <w:t xml:space="preserve"> </w:t>
      </w:r>
      <w:r w:rsidRPr="00863A57">
        <w:t>{</w:t>
      </w:r>
      <w:r>
        <w:t>20</w:t>
      </w:r>
      <w:r w:rsidRPr="00863A57">
        <w:t>}</w:t>
      </w:r>
    </w:p>
    <w:p w14:paraId="28AB0764" w14:textId="77777777" w:rsidR="0058602C" w:rsidRDefault="00867D83">
      <w:pPr>
        <w:pStyle w:val="ConsPlusNormal"/>
        <w:spacing w:before="240"/>
        <w:ind w:firstLine="540"/>
        <w:jc w:val="both"/>
      </w:pPr>
      <w:bookmarkStart w:id="23" w:name="Par146"/>
      <w:bookmarkEnd w:id="23"/>
      <w:r>
        <w:t xml:space="preserve">17. </w:t>
      </w:r>
      <w:r w:rsidR="0023082E" w:rsidRPr="00863A57">
        <w:t>{</w:t>
      </w:r>
      <w:r w:rsidR="0023082E">
        <w:t>11</w:t>
      </w:r>
      <w:r w:rsidR="0023082E" w:rsidRPr="00863A57">
        <w:t>}</w:t>
      </w:r>
      <w:r>
        <w:t>Гранты предоставляются организации, которая на 1-е число месяца, предшествующего месяцу, в котором объявлен конкурс, соответствует следующим требованиям:</w:t>
      </w:r>
      <w:r w:rsidR="0023082E" w:rsidRPr="0023082E">
        <w:t xml:space="preserve"> </w:t>
      </w:r>
      <w:r w:rsidR="0023082E" w:rsidRPr="00863A57">
        <w:t>{</w:t>
      </w:r>
      <w:r w:rsidR="0023082E">
        <w:t>11</w:t>
      </w:r>
      <w:r w:rsidR="0023082E" w:rsidRPr="00863A57">
        <w:t>}</w:t>
      </w:r>
    </w:p>
    <w:p w14:paraId="44475421" w14:textId="77777777" w:rsidR="0058602C" w:rsidRDefault="00867D83">
      <w:pPr>
        <w:pStyle w:val="ConsPlusNormal"/>
        <w:spacing w:before="240"/>
        <w:ind w:firstLine="540"/>
        <w:jc w:val="both"/>
      </w:pPr>
      <w:r>
        <w:t xml:space="preserve">а) </w:t>
      </w:r>
      <w:r w:rsidR="0023082E" w:rsidRPr="00863A57">
        <w:t>{</w:t>
      </w:r>
      <w:r w:rsidR="0023082E">
        <w:t>11</w:t>
      </w:r>
      <w:r w:rsidR="0023082E" w:rsidRPr="00863A57">
        <w:t xml:space="preserve">} </w:t>
      </w:r>
      <w:r>
        <w:t>у организации отсутствует неисполненная обязанность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w:t>
      </w:r>
      <w:r w:rsidR="0023082E" w:rsidRPr="0023082E">
        <w:t xml:space="preserve"> </w:t>
      </w:r>
      <w:r w:rsidR="0023082E" w:rsidRPr="00863A57">
        <w:t>{</w:t>
      </w:r>
      <w:r w:rsidR="0023082E">
        <w:t>11</w:t>
      </w:r>
      <w:r w:rsidR="0023082E" w:rsidRPr="00863A57">
        <w:t>}</w:t>
      </w:r>
    </w:p>
    <w:p w14:paraId="7F7356CB" w14:textId="77777777" w:rsidR="0058602C" w:rsidRDefault="00867D83">
      <w:pPr>
        <w:pStyle w:val="ConsPlusNormal"/>
        <w:spacing w:before="240"/>
        <w:ind w:firstLine="540"/>
        <w:jc w:val="both"/>
      </w:pPr>
      <w:r>
        <w:t xml:space="preserve">б) </w:t>
      </w:r>
      <w:r w:rsidR="0023082E" w:rsidRPr="00863A57">
        <w:t>{</w:t>
      </w:r>
      <w:r w:rsidR="0023082E">
        <w:t>11</w:t>
      </w:r>
      <w:r w:rsidR="0023082E" w:rsidRPr="00863A57">
        <w:t xml:space="preserve">} </w:t>
      </w:r>
      <w:r>
        <w:t>у организации отсутствует просроченная (неурегулированная) задолженность по денежным обязательствам перед Российской Федерацией;</w:t>
      </w:r>
      <w:r w:rsidR="0023082E" w:rsidRPr="0023082E">
        <w:t xml:space="preserve"> </w:t>
      </w:r>
      <w:r w:rsidR="0023082E" w:rsidRPr="00863A57">
        <w:t>{</w:t>
      </w:r>
      <w:r w:rsidR="0023082E">
        <w:t>11</w:t>
      </w:r>
      <w:r w:rsidR="0023082E" w:rsidRPr="00863A57">
        <w:t>}</w:t>
      </w:r>
    </w:p>
    <w:p w14:paraId="06D59DAA" w14:textId="77777777" w:rsidR="0058602C" w:rsidRDefault="00867D83">
      <w:pPr>
        <w:pStyle w:val="ConsPlusNormal"/>
        <w:spacing w:before="240"/>
        <w:ind w:firstLine="540"/>
        <w:jc w:val="both"/>
      </w:pPr>
      <w:r>
        <w:t xml:space="preserve">в) </w:t>
      </w:r>
      <w:r w:rsidR="0023082E" w:rsidRPr="00863A57">
        <w:t>{</w:t>
      </w:r>
      <w:r w:rsidR="0023082E">
        <w:t>11</w:t>
      </w:r>
      <w:r w:rsidR="0023082E" w:rsidRPr="00863A57">
        <w:t xml:space="preserve">} </w:t>
      </w:r>
      <w:r>
        <w:t xml:space="preserve">организация не получает в текущем финансовом году средства из федерального бюджета на цели, указанные в </w:t>
      </w:r>
      <w:hyperlink w:anchor="Par38" w:tooltip="1. Настоящие Правила устанавливают цели, условия и порядок предоставления грантов в форме субсидий из федерального бюджета на разработку бакалаврских и магистерских программ по искусственному интеллекту, повышение квалификации преподавателей высшего образовани" w:history="1">
        <w:r>
          <w:rPr>
            <w:color w:val="0000FF"/>
          </w:rPr>
          <w:t>пункте 1</w:t>
        </w:r>
      </w:hyperlink>
      <w:r>
        <w:t xml:space="preserve"> настоящих Правил, в соответствии с иными нормативными правовыми актами Российской Федерации;</w:t>
      </w:r>
      <w:r w:rsidR="0023082E" w:rsidRPr="0023082E">
        <w:t xml:space="preserve"> </w:t>
      </w:r>
      <w:r w:rsidR="0023082E" w:rsidRPr="00863A57">
        <w:t>{</w:t>
      </w:r>
      <w:r w:rsidR="0023082E">
        <w:t>11</w:t>
      </w:r>
      <w:r w:rsidR="0023082E" w:rsidRPr="00863A57">
        <w:t>}</w:t>
      </w:r>
    </w:p>
    <w:p w14:paraId="4C0E363C" w14:textId="77777777" w:rsidR="0058602C" w:rsidRDefault="00867D83">
      <w:pPr>
        <w:pStyle w:val="ConsPlusNormal"/>
        <w:spacing w:before="240"/>
        <w:ind w:firstLine="540"/>
        <w:jc w:val="both"/>
      </w:pPr>
      <w:r>
        <w:t xml:space="preserve">г) </w:t>
      </w:r>
      <w:r w:rsidR="0023082E" w:rsidRPr="00863A57">
        <w:t>{</w:t>
      </w:r>
      <w:r w:rsidR="0023082E">
        <w:t>11</w:t>
      </w:r>
      <w:r w:rsidR="0023082E" w:rsidRPr="00863A57">
        <w:t xml:space="preserve">} </w:t>
      </w:r>
      <w:r>
        <w:t>организация не находится в процессе реорганизации (за исключением реорганизации в форме присоединения к организации другого юридического лица), ликвидации, в отношении ее не введена процедура банкротства, деятельность организации не приостановлена в порядке, предусмотренном законодательством Российской Федерации;</w:t>
      </w:r>
      <w:r w:rsidR="0023082E" w:rsidRPr="0023082E">
        <w:t xml:space="preserve"> </w:t>
      </w:r>
      <w:r w:rsidR="0023082E" w:rsidRPr="00863A57">
        <w:t>{</w:t>
      </w:r>
      <w:r w:rsidR="0023082E">
        <w:t>11</w:t>
      </w:r>
      <w:r w:rsidR="0023082E" w:rsidRPr="00863A57">
        <w:t>}</w:t>
      </w:r>
    </w:p>
    <w:p w14:paraId="58436D78" w14:textId="77777777" w:rsidR="0058602C" w:rsidRDefault="00867D83">
      <w:pPr>
        <w:pStyle w:val="ConsPlusNormal"/>
        <w:spacing w:before="240"/>
        <w:ind w:firstLine="540"/>
        <w:jc w:val="both"/>
      </w:pPr>
      <w:r>
        <w:t xml:space="preserve">д) </w:t>
      </w:r>
      <w:r w:rsidR="0023082E" w:rsidRPr="00863A57">
        <w:t>{</w:t>
      </w:r>
      <w:r w:rsidR="0023082E">
        <w:t>11</w:t>
      </w:r>
      <w:r w:rsidR="0023082E" w:rsidRPr="00863A57">
        <w:t xml:space="preserve">} </w:t>
      </w:r>
      <w:r>
        <w:t>в течение 3 лет, предшествующих дате объявления конкурса, с организацией не расторгались соглашения о предоставлении гранта;</w:t>
      </w:r>
      <w:r w:rsidR="0023082E" w:rsidRPr="0023082E">
        <w:t xml:space="preserve"> </w:t>
      </w:r>
      <w:r w:rsidR="0023082E" w:rsidRPr="00863A57">
        <w:t>{</w:t>
      </w:r>
      <w:r w:rsidR="0023082E">
        <w:t>11</w:t>
      </w:r>
      <w:r w:rsidR="0023082E" w:rsidRPr="00863A57">
        <w:t>}</w:t>
      </w:r>
    </w:p>
    <w:p w14:paraId="2DCB6DFC" w14:textId="77777777" w:rsidR="0058602C" w:rsidRDefault="00867D83">
      <w:pPr>
        <w:pStyle w:val="ConsPlusNormal"/>
        <w:spacing w:before="240"/>
        <w:ind w:firstLine="540"/>
        <w:jc w:val="both"/>
      </w:pPr>
      <w:r>
        <w:t xml:space="preserve">е) </w:t>
      </w:r>
      <w:r w:rsidR="0023082E" w:rsidRPr="00863A57">
        <w:t>{</w:t>
      </w:r>
      <w:r w:rsidR="0023082E">
        <w:t>11</w:t>
      </w:r>
      <w:r w:rsidR="0023082E" w:rsidRPr="00863A57">
        <w:t xml:space="preserve">} </w:t>
      </w:r>
      <w:r>
        <w:t xml:space="preserve">в течение 3 лет, предшествующих году проведения конкурса, в отношении организации не применялись меры ответственности, предусмотренные </w:t>
      </w:r>
      <w:hyperlink w:anchor="Par208" w:tooltip="35. В случае если по итогам отчетного года хотя бы одно из фактически достигнутых значений результатов предоставления гранта и показателей, необходимых для их достижения, составляет менее 100 процентов значения, установленного соглашением о предоставлении гран" w:history="1">
        <w:r>
          <w:rPr>
            <w:color w:val="0000FF"/>
          </w:rPr>
          <w:t>пунктом 35</w:t>
        </w:r>
      </w:hyperlink>
      <w:r>
        <w:t xml:space="preserve"> настоящих Правил;</w:t>
      </w:r>
      <w:r w:rsidR="0023082E" w:rsidRPr="0023082E">
        <w:t xml:space="preserve"> </w:t>
      </w:r>
      <w:r w:rsidR="0023082E" w:rsidRPr="00863A57">
        <w:t>{</w:t>
      </w:r>
      <w:r w:rsidR="0023082E">
        <w:t>11</w:t>
      </w:r>
      <w:r w:rsidR="0023082E" w:rsidRPr="00863A57">
        <w:t>}</w:t>
      </w:r>
    </w:p>
    <w:p w14:paraId="70472AC5" w14:textId="77777777" w:rsidR="0058602C" w:rsidRDefault="00867D83">
      <w:pPr>
        <w:pStyle w:val="ConsPlusNormal"/>
        <w:spacing w:before="240"/>
        <w:ind w:firstLine="540"/>
        <w:jc w:val="both"/>
      </w:pPr>
      <w:r>
        <w:t xml:space="preserve">ж) </w:t>
      </w:r>
      <w:r w:rsidR="0023082E" w:rsidRPr="00863A57">
        <w:t>{</w:t>
      </w:r>
      <w:r w:rsidR="0023082E">
        <w:t>11</w:t>
      </w:r>
      <w:r w:rsidR="0023082E" w:rsidRPr="00863A57">
        <w:t xml:space="preserve">} </w:t>
      </w:r>
      <w:r>
        <w:t xml:space="preserve">организация не является иностранным юридическим лицом, а также российским юридическим лицом, в уставном капитале которого доля участия иностранных юридических лиц, местом регистрации которых является государство или территория, включенные в утвержденный Министерством финансов Российской Федерации </w:t>
      </w:r>
      <w:hyperlink r:id="rId9" w:history="1">
        <w:r>
          <w:rPr>
            <w:color w:val="0000FF"/>
          </w:rPr>
          <w:t>перечень</w:t>
        </w:r>
      </w:hyperlink>
      <w:r>
        <w:t xml:space="preserve"> государств и территорий, предоставляющих льготный налоговый режим налогообложения и (или) не предусматривающих </w:t>
      </w:r>
      <w:r>
        <w:lastRenderedPageBreak/>
        <w:t>раскрытия и предоставления информации при проведении финансовых операций (офшорные зоны), в совокупности превышает 50 процентов;</w:t>
      </w:r>
      <w:r w:rsidR="0023082E" w:rsidRPr="0023082E">
        <w:t xml:space="preserve"> </w:t>
      </w:r>
      <w:r w:rsidR="0023082E" w:rsidRPr="00863A57">
        <w:t>{</w:t>
      </w:r>
      <w:r w:rsidR="0023082E">
        <w:t>11</w:t>
      </w:r>
      <w:r w:rsidR="0023082E" w:rsidRPr="00863A57">
        <w:t>}</w:t>
      </w:r>
    </w:p>
    <w:p w14:paraId="7540B9AE" w14:textId="77777777" w:rsidR="0058602C" w:rsidRDefault="00867D83">
      <w:pPr>
        <w:pStyle w:val="ConsPlusNormal"/>
        <w:spacing w:before="240"/>
        <w:ind w:firstLine="540"/>
        <w:jc w:val="both"/>
      </w:pPr>
      <w:r>
        <w:t xml:space="preserve">з) </w:t>
      </w:r>
      <w:r w:rsidR="0023082E" w:rsidRPr="00863A57">
        <w:t>{</w:t>
      </w:r>
      <w:r w:rsidR="0023082E">
        <w:t>11</w:t>
      </w:r>
      <w:r w:rsidR="0023082E" w:rsidRPr="00863A57">
        <w:t xml:space="preserve">} </w:t>
      </w:r>
      <w:r>
        <w:t>в реестре дисквалифицированных лиц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(при наличии) организации.</w:t>
      </w:r>
      <w:r w:rsidR="0023082E" w:rsidRPr="0023082E">
        <w:t xml:space="preserve"> </w:t>
      </w:r>
      <w:r w:rsidR="0023082E" w:rsidRPr="00863A57">
        <w:t>{</w:t>
      </w:r>
      <w:r w:rsidR="0023082E">
        <w:t>11</w:t>
      </w:r>
      <w:r w:rsidR="0023082E" w:rsidRPr="00863A57">
        <w:t>}</w:t>
      </w:r>
    </w:p>
    <w:p w14:paraId="4F203AA0" w14:textId="0F9D28F4" w:rsidR="0058602C" w:rsidRDefault="00867D83">
      <w:pPr>
        <w:pStyle w:val="ConsPlusNormal"/>
        <w:spacing w:before="240"/>
        <w:ind w:firstLine="540"/>
        <w:jc w:val="both"/>
      </w:pPr>
      <w:r>
        <w:t xml:space="preserve">18. </w:t>
      </w:r>
      <w:r w:rsidR="0023082E" w:rsidRPr="00863A57">
        <w:t>{</w:t>
      </w:r>
      <w:r w:rsidR="0023082E">
        <w:t>35</w:t>
      </w:r>
      <w:r w:rsidR="0023082E" w:rsidRPr="00863A57">
        <w:t xml:space="preserve">} </w:t>
      </w:r>
      <w:r>
        <w:t>Грант предоставляется Министерством науки и высшего образования Российской Федерации организации, отобранной по результатам конкурса, проводимого в соответствии с настоящими Правилами.</w:t>
      </w:r>
      <w:r w:rsidR="0081261C">
        <w:t xml:space="preserve"> </w:t>
      </w:r>
      <w:r w:rsidR="0081261C" w:rsidRPr="00863A57">
        <w:t>{</w:t>
      </w:r>
      <w:r w:rsidR="0081261C">
        <w:t>35</w:t>
      </w:r>
      <w:r w:rsidR="0081261C" w:rsidRPr="00863A57">
        <w:t>}</w:t>
      </w:r>
    </w:p>
    <w:p w14:paraId="2275F40D" w14:textId="77777777" w:rsidR="0058602C" w:rsidRDefault="00867D83">
      <w:pPr>
        <w:pStyle w:val="ConsPlusNormal"/>
        <w:spacing w:before="240"/>
        <w:ind w:firstLine="540"/>
        <w:jc w:val="both"/>
      </w:pPr>
      <w:r>
        <w:t xml:space="preserve">19. </w:t>
      </w:r>
      <w:r w:rsidR="0023082E" w:rsidRPr="00863A57">
        <w:t>{</w:t>
      </w:r>
      <w:r w:rsidR="0023082E">
        <w:t>17</w:t>
      </w:r>
      <w:r w:rsidR="0023082E" w:rsidRPr="00863A57">
        <w:t xml:space="preserve">} </w:t>
      </w:r>
      <w:r>
        <w:t>Основаниями для отклонения заявок являются:</w:t>
      </w:r>
      <w:r w:rsidR="0023082E" w:rsidRPr="0023082E">
        <w:t xml:space="preserve"> </w:t>
      </w:r>
      <w:r w:rsidR="0023082E" w:rsidRPr="00863A57">
        <w:t>{</w:t>
      </w:r>
      <w:r w:rsidR="0023082E">
        <w:t>17</w:t>
      </w:r>
      <w:r w:rsidR="0023082E" w:rsidRPr="00863A57">
        <w:t>}</w:t>
      </w:r>
    </w:p>
    <w:p w14:paraId="22206E17" w14:textId="77777777" w:rsidR="0058602C" w:rsidRDefault="00867D83">
      <w:pPr>
        <w:pStyle w:val="ConsPlusNormal"/>
        <w:spacing w:before="240"/>
        <w:ind w:firstLine="540"/>
        <w:jc w:val="both"/>
      </w:pPr>
      <w:r>
        <w:t>а)</w:t>
      </w:r>
      <w:r w:rsidR="0023082E" w:rsidRPr="0023082E">
        <w:t xml:space="preserve"> </w:t>
      </w:r>
      <w:r w:rsidR="0023082E" w:rsidRPr="00863A57">
        <w:t>{</w:t>
      </w:r>
      <w:r w:rsidR="0023082E">
        <w:t>17</w:t>
      </w:r>
      <w:r w:rsidR="0023082E" w:rsidRPr="00863A57">
        <w:t>}</w:t>
      </w:r>
      <w:r>
        <w:t xml:space="preserve"> несоответствие организации требованиям, установленным </w:t>
      </w:r>
      <w:hyperlink w:anchor="Par146" w:tooltip="17. Гранты предоставляются организации, которая на 1-е число месяца, предшествующего месяцу, в котором объявлен конкурс, соответствует следующим требованиям:" w:history="1">
        <w:r>
          <w:rPr>
            <w:color w:val="0000FF"/>
          </w:rPr>
          <w:t>пунктом 17</w:t>
        </w:r>
      </w:hyperlink>
      <w:r>
        <w:t xml:space="preserve"> настоящих Правил;</w:t>
      </w:r>
      <w:r w:rsidR="0023082E" w:rsidRPr="0023082E">
        <w:t xml:space="preserve"> </w:t>
      </w:r>
      <w:r w:rsidR="0023082E" w:rsidRPr="00863A57">
        <w:t>{</w:t>
      </w:r>
      <w:r w:rsidR="0023082E">
        <w:t>17</w:t>
      </w:r>
      <w:r w:rsidR="0023082E" w:rsidRPr="00863A57">
        <w:t>}</w:t>
      </w:r>
    </w:p>
    <w:p w14:paraId="512C3A40" w14:textId="77777777" w:rsidR="0058602C" w:rsidRDefault="0023082E">
      <w:pPr>
        <w:pStyle w:val="ConsPlusNormal"/>
        <w:spacing w:before="240"/>
        <w:ind w:firstLine="540"/>
        <w:jc w:val="both"/>
      </w:pPr>
      <w:r>
        <w:t>б)</w:t>
      </w:r>
      <w:r w:rsidRPr="00863A57">
        <w:t>{</w:t>
      </w:r>
      <w:r>
        <w:t>17</w:t>
      </w:r>
      <w:r w:rsidRPr="00863A57">
        <w:t>}</w:t>
      </w:r>
      <w:r w:rsidR="00867D83">
        <w:t xml:space="preserve">несоответствие представленных организацией документов требованиям, установленным </w:t>
      </w:r>
      <w:hyperlink w:anchor="Par77" w:tooltip="7. Для участия в конкурсе организация в течение 30 календарных дней со дня начала приема заявок представляет в Министерство науки и высшего образования Российской Федерации заявку на бумажном и (или) электронном носителях с приложением следующих документов:" w:history="1">
        <w:r w:rsidR="00867D83">
          <w:rPr>
            <w:color w:val="0000FF"/>
          </w:rPr>
          <w:t>пунктом 7</w:t>
        </w:r>
      </w:hyperlink>
      <w:r w:rsidR="00867D83">
        <w:t xml:space="preserve"> настоящих Правил (за исключением </w:t>
      </w:r>
      <w:hyperlink w:anchor="Par87" w:tooltip="к) письмо от каждого регионального партнера, подписанное его руководителем либо руководителем структурного подразделения (уполномоченным лицом с представлением документов, подтверждающих полномочия указанного лица), подтверждающее, что в рамках проведения конк" w:history="1">
        <w:r w:rsidR="00867D83">
          <w:rPr>
            <w:color w:val="0000FF"/>
          </w:rPr>
          <w:t>подпункта "к" пункта 7</w:t>
        </w:r>
      </w:hyperlink>
      <w:r w:rsidR="00867D83">
        <w:t xml:space="preserve"> настоящих Правил) и объявлением о проведении конкурса, или непредставление (представление не в полном объеме) указанных документов;</w:t>
      </w:r>
      <w:r w:rsidRPr="0023082E">
        <w:t xml:space="preserve"> </w:t>
      </w:r>
      <w:r w:rsidRPr="00863A57">
        <w:t>{</w:t>
      </w:r>
      <w:r>
        <w:t>17</w:t>
      </w:r>
      <w:r w:rsidRPr="00863A57">
        <w:t>}</w:t>
      </w:r>
    </w:p>
    <w:p w14:paraId="28C3978C" w14:textId="77777777" w:rsidR="0058602C" w:rsidRDefault="00867D83">
      <w:pPr>
        <w:pStyle w:val="ConsPlusNormal"/>
        <w:spacing w:before="240"/>
        <w:ind w:firstLine="540"/>
        <w:jc w:val="both"/>
      </w:pPr>
      <w:r>
        <w:t xml:space="preserve">в) </w:t>
      </w:r>
      <w:r w:rsidR="0023082E" w:rsidRPr="00863A57">
        <w:t>{</w:t>
      </w:r>
      <w:r w:rsidR="0023082E">
        <w:t>17</w:t>
      </w:r>
      <w:r w:rsidR="0023082E" w:rsidRPr="00863A57">
        <w:t xml:space="preserve">} </w:t>
      </w:r>
      <w:r>
        <w:t>недостоверность представленной организацией информации, в том числе информации о местонахождении и адресе организации;</w:t>
      </w:r>
      <w:r w:rsidR="0023082E" w:rsidRPr="0023082E">
        <w:t xml:space="preserve"> </w:t>
      </w:r>
      <w:r w:rsidR="0023082E" w:rsidRPr="00863A57">
        <w:t>{</w:t>
      </w:r>
      <w:r w:rsidR="0023082E">
        <w:t>17</w:t>
      </w:r>
      <w:r w:rsidR="0023082E" w:rsidRPr="00863A57">
        <w:t>}</w:t>
      </w:r>
    </w:p>
    <w:p w14:paraId="729997B8" w14:textId="77777777" w:rsidR="0058602C" w:rsidRDefault="00867D83">
      <w:pPr>
        <w:pStyle w:val="ConsPlusNormal"/>
        <w:spacing w:before="240"/>
        <w:ind w:firstLine="540"/>
        <w:jc w:val="both"/>
      </w:pPr>
      <w:r>
        <w:t xml:space="preserve">г) </w:t>
      </w:r>
      <w:r w:rsidR="0023082E" w:rsidRPr="00863A57">
        <w:t>{</w:t>
      </w:r>
      <w:r w:rsidR="0023082E">
        <w:t>17</w:t>
      </w:r>
      <w:r w:rsidR="0023082E" w:rsidRPr="00863A57">
        <w:t xml:space="preserve">} </w:t>
      </w:r>
      <w:r>
        <w:t>подача организацией заявки после даты и (или) времени окончания приема заявок, указанных в объявлении о проведении конкурса.</w:t>
      </w:r>
      <w:r w:rsidR="0023082E" w:rsidRPr="0023082E">
        <w:t xml:space="preserve"> </w:t>
      </w:r>
      <w:r w:rsidR="0023082E" w:rsidRPr="00863A57">
        <w:t>{</w:t>
      </w:r>
      <w:r w:rsidR="0023082E">
        <w:t>17</w:t>
      </w:r>
      <w:r w:rsidR="0023082E" w:rsidRPr="00863A57">
        <w:t>}</w:t>
      </w:r>
    </w:p>
    <w:p w14:paraId="095E6116" w14:textId="77777777" w:rsidR="0058602C" w:rsidRDefault="00867D83">
      <w:pPr>
        <w:pStyle w:val="ConsPlusNormal"/>
        <w:spacing w:before="240"/>
        <w:ind w:firstLine="540"/>
        <w:jc w:val="both"/>
      </w:pPr>
      <w:r>
        <w:t xml:space="preserve">20. </w:t>
      </w:r>
      <w:r w:rsidR="0023082E" w:rsidRPr="00863A57">
        <w:t>{</w:t>
      </w:r>
      <w:r w:rsidR="0023082E">
        <w:t>2</w:t>
      </w:r>
      <w:r w:rsidR="0023082E" w:rsidRPr="00863A57">
        <w:t xml:space="preserve">} </w:t>
      </w:r>
      <w:r>
        <w:t xml:space="preserve">Грант предоставляется на финансовое обеспечение расходов организации, связанных с достижением целей, указанных в </w:t>
      </w:r>
      <w:hyperlink w:anchor="Par38" w:tooltip="1. Настоящие Правила устанавливают цели, условия и порядок предоставления грантов в форме субсидий из федерального бюджета на разработку бакалаврских и магистерских программ по искусственному интеллекту, повышение квалификации преподавателей высшего образовани" w:history="1">
        <w:r>
          <w:rPr>
            <w:color w:val="0000FF"/>
          </w:rPr>
          <w:t>пункте 1</w:t>
        </w:r>
      </w:hyperlink>
      <w:r>
        <w:t xml:space="preserve"> настоящих Правил, включающих в себя:</w:t>
      </w:r>
      <w:r w:rsidR="0023082E" w:rsidRPr="0023082E">
        <w:t xml:space="preserve"> </w:t>
      </w:r>
      <w:r w:rsidR="0023082E" w:rsidRPr="00863A57">
        <w:t>{</w:t>
      </w:r>
      <w:r w:rsidR="0023082E">
        <w:t>2</w:t>
      </w:r>
      <w:r w:rsidR="0023082E" w:rsidRPr="00863A57">
        <w:t>}</w:t>
      </w:r>
    </w:p>
    <w:p w14:paraId="04BF4A8F" w14:textId="77777777" w:rsidR="0058602C" w:rsidRDefault="00867D83">
      <w:pPr>
        <w:pStyle w:val="ConsPlusNormal"/>
        <w:spacing w:before="240"/>
        <w:ind w:firstLine="540"/>
        <w:jc w:val="both"/>
      </w:pPr>
      <w:r>
        <w:t xml:space="preserve">а) </w:t>
      </w:r>
      <w:r w:rsidR="0023082E" w:rsidRPr="00863A57">
        <w:t>{</w:t>
      </w:r>
      <w:r w:rsidR="00DA0171">
        <w:t>36</w:t>
      </w:r>
      <w:r w:rsidR="0023082E" w:rsidRPr="00863A57">
        <w:t xml:space="preserve">} </w:t>
      </w:r>
      <w:r>
        <w:t>расходы на оплату труда работников, связанных с выполнением работ, соответствующих целям предоставления гранта (не более 70 процентов размера гранта) (средняя заработная плата одного сотрудника, выполняющего работы, соответствующие целям предоставления гранта, не должна превышать размер среднемесячной начисленной заработной платы по виду экономической деятельности "Образование профессиональное" по Российской Федерации, исчисляемой на основании данных Федеральной службы государственной статистики за предыдущий финансовый год);</w:t>
      </w:r>
      <w:r w:rsidR="0023082E" w:rsidRPr="0023082E">
        <w:t xml:space="preserve"> </w:t>
      </w:r>
      <w:r w:rsidR="0023082E" w:rsidRPr="00863A57">
        <w:t>{</w:t>
      </w:r>
      <w:r w:rsidR="00DA0171">
        <w:t>36</w:t>
      </w:r>
      <w:r w:rsidR="0023082E" w:rsidRPr="00863A57">
        <w:t>}</w:t>
      </w:r>
    </w:p>
    <w:p w14:paraId="399C00F4" w14:textId="77777777" w:rsidR="0058602C" w:rsidRDefault="00867D83">
      <w:pPr>
        <w:pStyle w:val="ConsPlusNormal"/>
        <w:spacing w:before="240"/>
        <w:ind w:firstLine="540"/>
        <w:jc w:val="both"/>
      </w:pPr>
      <w:r>
        <w:t xml:space="preserve">б) </w:t>
      </w:r>
      <w:r w:rsidR="0023082E" w:rsidRPr="00863A57">
        <w:t>{</w:t>
      </w:r>
      <w:r w:rsidR="00DA0171">
        <w:t>36</w:t>
      </w:r>
      <w:r w:rsidR="0023082E" w:rsidRPr="00863A57">
        <w:t xml:space="preserve">} </w:t>
      </w:r>
      <w:r>
        <w:t>расходы на оплату договоров о выполнении работ, непосредственно соответствующих целям предоставления гранта (не более 30 процентов размера гранта) (средняя заработная плата одного привлеченного по договору сотрудника, выполняющего работы, соответствующие целям предоставления гранта,</w:t>
      </w:r>
      <w:r w:rsidR="00D42010" w:rsidRPr="00D42010">
        <w:t xml:space="preserve"> {36}{36}</w:t>
      </w:r>
      <w:r>
        <w:t xml:space="preserve"> не должна превышать размер среднемесячной начисленной заработной платы по виду экономической деятельности "Образование профессиональное" по Российской Федерации, исчисляемой на основании данных Федеральной службы государственной статистики за предыдущий финансовый год).</w:t>
      </w:r>
      <w:r w:rsidR="0023082E" w:rsidRPr="0023082E">
        <w:t xml:space="preserve"> </w:t>
      </w:r>
      <w:r w:rsidR="0023082E" w:rsidRPr="00863A57">
        <w:t>{</w:t>
      </w:r>
      <w:r w:rsidR="00DA0171">
        <w:t>36</w:t>
      </w:r>
      <w:r w:rsidR="0023082E" w:rsidRPr="00863A57">
        <w:t>}</w:t>
      </w:r>
    </w:p>
    <w:p w14:paraId="30DD628A" w14:textId="77777777" w:rsidR="0058602C" w:rsidRDefault="00867D83">
      <w:pPr>
        <w:pStyle w:val="ConsPlusNormal"/>
        <w:spacing w:before="240"/>
        <w:ind w:firstLine="540"/>
        <w:jc w:val="both"/>
      </w:pPr>
      <w:r>
        <w:t xml:space="preserve">21. </w:t>
      </w:r>
      <w:r w:rsidR="00FE5162" w:rsidRPr="00863A57">
        <w:t>{</w:t>
      </w:r>
      <w:r w:rsidR="00FE5162">
        <w:t>24</w:t>
      </w:r>
      <w:r w:rsidR="00FE5162" w:rsidRPr="00863A57">
        <w:t xml:space="preserve">} </w:t>
      </w:r>
      <w:r>
        <w:t xml:space="preserve">Министерство науки и высшего образования Российской Федерации рассматривает предусмотренные </w:t>
      </w:r>
      <w:hyperlink w:anchor="Par77" w:tooltip="7. Для участия в конкурсе организация в течение 30 календарных дней со дня начала приема заявок представляет в Министерство науки и высшего образования Российской Федерации заявку на бумажном и (или) электронном носителях с приложением следующих документов:" w:history="1">
        <w:r>
          <w:rPr>
            <w:color w:val="0000FF"/>
          </w:rPr>
          <w:t>пунктом 7</w:t>
        </w:r>
      </w:hyperlink>
      <w:r>
        <w:t xml:space="preserve"> настоящих Правил документы организации, победившей на конкурсе </w:t>
      </w:r>
      <w:r>
        <w:lastRenderedPageBreak/>
        <w:t>и признанной победителем конкурса (далее - получатель гранта), в течение 14 рабочих дней и принимает решение о заключении соглашения о предоставлении гранта</w:t>
      </w:r>
      <w:r w:rsidR="00FE5162">
        <w:t xml:space="preserve"> </w:t>
      </w:r>
      <w:r w:rsidR="00FE5162" w:rsidRPr="00863A57">
        <w:t>{</w:t>
      </w:r>
      <w:r w:rsidR="00FE5162">
        <w:t>24</w:t>
      </w:r>
      <w:r w:rsidR="00FE5162" w:rsidRPr="00863A57">
        <w:t>} {</w:t>
      </w:r>
      <w:r w:rsidR="00FE5162">
        <w:t>21</w:t>
      </w:r>
      <w:r w:rsidR="00FE5162" w:rsidRPr="00863A57">
        <w:t xml:space="preserve">} </w:t>
      </w:r>
      <w:r>
        <w:t xml:space="preserve">либо мотивированное решение об отказе в его заключении в случае установления факта недостоверности представленной получателем гранта информации, а также по основаниям, указанным в </w:t>
      </w:r>
      <w:hyperlink w:anchor="Par194" w:tooltip="28. Получателю гранта может быть отказано в заключении соглашения о предоставлении гранта в случае неподписания получателем гранта соглашения о предоставлении гранта в течение 10 рабочих дней со дня его формирования и размещения Министерством науки и высшего о" w:history="1">
        <w:r>
          <w:rPr>
            <w:color w:val="0000FF"/>
          </w:rPr>
          <w:t>пункте 28</w:t>
        </w:r>
      </w:hyperlink>
      <w:r>
        <w:t xml:space="preserve"> настоящих Правил.</w:t>
      </w:r>
      <w:r w:rsidR="00FE5162" w:rsidRPr="00FE5162">
        <w:t xml:space="preserve"> </w:t>
      </w:r>
      <w:r w:rsidR="00FE5162" w:rsidRPr="00863A57">
        <w:t>{</w:t>
      </w:r>
      <w:r w:rsidR="00FE5162">
        <w:t>21</w:t>
      </w:r>
      <w:r w:rsidR="00FE5162" w:rsidRPr="00863A57">
        <w:t>}</w:t>
      </w:r>
    </w:p>
    <w:p w14:paraId="381A1011" w14:textId="77777777" w:rsidR="0058602C" w:rsidRDefault="00867D83">
      <w:pPr>
        <w:pStyle w:val="ConsPlusNormal"/>
        <w:spacing w:before="240"/>
        <w:ind w:firstLine="540"/>
        <w:jc w:val="both"/>
      </w:pPr>
      <w:bookmarkStart w:id="24" w:name="Par165"/>
      <w:bookmarkEnd w:id="24"/>
      <w:r>
        <w:t xml:space="preserve">22. </w:t>
      </w:r>
      <w:r w:rsidR="00FE5162" w:rsidRPr="00863A57">
        <w:t>{</w:t>
      </w:r>
      <w:r w:rsidR="00FE5162">
        <w:t>7</w:t>
      </w:r>
      <w:r w:rsidR="00FE5162" w:rsidRPr="00863A57">
        <w:t xml:space="preserve">} </w:t>
      </w:r>
      <w:r>
        <w:t>Министерство науки и высшего образования Российской Федерации в течение 30 рабочих дней со дня размещения протокола оценки заявок на едином портале и на сайте Министерства науки и высшего образования Российской Федерации</w:t>
      </w:r>
      <w:r w:rsidR="00FE5162" w:rsidRPr="00863A57">
        <w:t>{</w:t>
      </w:r>
      <w:r w:rsidR="00FE5162">
        <w:t>7</w:t>
      </w:r>
      <w:r w:rsidR="00FE5162" w:rsidRPr="00863A57">
        <w:t>} {</w:t>
      </w:r>
      <w:r w:rsidR="00FE5162">
        <w:t>24</w:t>
      </w:r>
      <w:r w:rsidR="00FE5162" w:rsidRPr="00863A57">
        <w:t xml:space="preserve">} </w:t>
      </w:r>
      <w:r>
        <w:t>заключает с получателем гранта соглашение о предоставлении гранта, в котором предусматриваются:</w:t>
      </w:r>
      <w:r w:rsidR="00FE5162" w:rsidRPr="00FE5162">
        <w:t xml:space="preserve"> </w:t>
      </w:r>
      <w:r w:rsidR="00FE5162" w:rsidRPr="00863A57">
        <w:t>{</w:t>
      </w:r>
      <w:r w:rsidR="00FE5162">
        <w:t>24</w:t>
      </w:r>
      <w:r w:rsidR="00FE5162" w:rsidRPr="00863A57">
        <w:t>}</w:t>
      </w:r>
    </w:p>
    <w:p w14:paraId="5AE71E09" w14:textId="77777777" w:rsidR="0058602C" w:rsidRDefault="00867D83">
      <w:pPr>
        <w:pStyle w:val="ConsPlusNormal"/>
        <w:spacing w:before="240"/>
        <w:ind w:firstLine="540"/>
        <w:jc w:val="both"/>
      </w:pPr>
      <w:r>
        <w:t xml:space="preserve">а) </w:t>
      </w:r>
      <w:r w:rsidR="00FE5162" w:rsidRPr="00863A57">
        <w:t>{</w:t>
      </w:r>
      <w:r w:rsidR="00FE5162">
        <w:t>27</w:t>
      </w:r>
      <w:r w:rsidR="00FE5162" w:rsidRPr="00863A57">
        <w:t xml:space="preserve">} </w:t>
      </w:r>
      <w:r>
        <w:t>результаты предоставления гранта и показатели, необходимые для их достижения, их значения с разбивкой по годам на период действия соглашения о предоставлении гранта;</w:t>
      </w:r>
      <w:r w:rsidR="00FE5162" w:rsidRPr="00FE5162">
        <w:t xml:space="preserve"> </w:t>
      </w:r>
      <w:r w:rsidR="00FE5162" w:rsidRPr="00863A57">
        <w:t>{</w:t>
      </w:r>
      <w:r w:rsidR="00FE5162">
        <w:t>27</w:t>
      </w:r>
      <w:r w:rsidR="00FE5162" w:rsidRPr="00863A57">
        <w:t>}</w:t>
      </w:r>
    </w:p>
    <w:p w14:paraId="6F783282" w14:textId="77777777" w:rsidR="0058602C" w:rsidRDefault="00867D83">
      <w:pPr>
        <w:pStyle w:val="ConsPlusNormal"/>
        <w:spacing w:before="240"/>
        <w:ind w:firstLine="540"/>
        <w:jc w:val="both"/>
      </w:pPr>
      <w:r>
        <w:t xml:space="preserve">б) </w:t>
      </w:r>
      <w:r w:rsidR="00FE5162" w:rsidRPr="00863A57">
        <w:t>{</w:t>
      </w:r>
      <w:r w:rsidR="00FE5162">
        <w:t>31</w:t>
      </w:r>
      <w:r w:rsidR="00FE5162" w:rsidRPr="00863A57">
        <w:t xml:space="preserve">} </w:t>
      </w:r>
      <w:r>
        <w:t xml:space="preserve">запрет на приобретение за счет гранта иностранной валюты, за исключением операций, осуществляемых в соответствии с валютным законодательством Российской Федерации при закупке (поставке) высокотехнологичного импортного оборудования, сырья и комплектующих изделий, а также иных операций, связанных с достижением указанных в </w:t>
      </w:r>
      <w:hyperlink w:anchor="Par38" w:tooltip="1. Настоящие Правила устанавливают цели, условия и порядок предоставления грантов в форме субсидий из федерального бюджета на разработку бакалаврских и магистерских программ по искусственному интеллекту, повышение квалификации преподавателей высшего образовани" w:history="1">
        <w:r>
          <w:rPr>
            <w:color w:val="0000FF"/>
          </w:rPr>
          <w:t>пункте 1</w:t>
        </w:r>
      </w:hyperlink>
      <w:r>
        <w:t xml:space="preserve"> настоящих Правил целей предоставления гранта и осуществляемых в соответствии с валютным законодательством Российской Федерации;</w:t>
      </w:r>
      <w:r w:rsidR="00FE5162" w:rsidRPr="00FE5162">
        <w:t xml:space="preserve"> </w:t>
      </w:r>
      <w:r w:rsidR="00FE5162" w:rsidRPr="00863A57">
        <w:t>{</w:t>
      </w:r>
      <w:r w:rsidR="00FE5162">
        <w:t>31</w:t>
      </w:r>
      <w:r w:rsidR="00FE5162" w:rsidRPr="00863A57">
        <w:t>}</w:t>
      </w:r>
    </w:p>
    <w:p w14:paraId="71368D00" w14:textId="77777777" w:rsidR="0058602C" w:rsidRDefault="00867D83">
      <w:pPr>
        <w:pStyle w:val="ConsPlusNormal"/>
        <w:spacing w:before="240"/>
        <w:ind w:firstLine="540"/>
        <w:jc w:val="both"/>
      </w:pPr>
      <w:r>
        <w:t xml:space="preserve">в) </w:t>
      </w:r>
      <w:r w:rsidR="00FE5162" w:rsidRPr="00863A57">
        <w:t>{</w:t>
      </w:r>
      <w:r w:rsidR="00FE5162">
        <w:t>36</w:t>
      </w:r>
      <w:r w:rsidR="00FE5162" w:rsidRPr="00863A57">
        <w:t xml:space="preserve">} </w:t>
      </w:r>
      <w:r>
        <w:t xml:space="preserve">формы и сроки представления отчетности в соответствии с </w:t>
      </w:r>
      <w:hyperlink w:anchor="Par199" w:tooltip="31. Получатель гранта, с которым заключено соглашение о предоставлении гранта, представляет ежегодно, не позднее 1 мая года, следующего за отчетным, и 1 ноября текущего календарного года в Министерство науки и высшего образования Российской Федерации отчетные " w:history="1">
        <w:r>
          <w:rPr>
            <w:color w:val="0000FF"/>
          </w:rPr>
          <w:t>пунктом 31</w:t>
        </w:r>
      </w:hyperlink>
      <w:r>
        <w:t xml:space="preserve"> настоящих Правил;</w:t>
      </w:r>
      <w:r w:rsidR="00FE5162" w:rsidRPr="00FE5162">
        <w:t xml:space="preserve"> </w:t>
      </w:r>
      <w:r w:rsidR="00FE5162" w:rsidRPr="00863A57">
        <w:t>{</w:t>
      </w:r>
      <w:r w:rsidR="00FE5162">
        <w:t>36</w:t>
      </w:r>
      <w:r w:rsidR="00FE5162" w:rsidRPr="00863A57">
        <w:t>}</w:t>
      </w:r>
    </w:p>
    <w:p w14:paraId="54CC28DE" w14:textId="77777777" w:rsidR="0058602C" w:rsidRDefault="00867D83">
      <w:pPr>
        <w:pStyle w:val="ConsPlusNormal"/>
        <w:spacing w:before="240"/>
        <w:ind w:firstLine="540"/>
        <w:jc w:val="both"/>
      </w:pPr>
      <w:r>
        <w:t xml:space="preserve">г) </w:t>
      </w:r>
      <w:r w:rsidR="00FE5162" w:rsidRPr="00863A57">
        <w:t>{</w:t>
      </w:r>
      <w:r w:rsidR="00FE5162">
        <w:t>32</w:t>
      </w:r>
      <w:r w:rsidR="00FE5162" w:rsidRPr="00863A57">
        <w:t xml:space="preserve">} </w:t>
      </w:r>
      <w:r>
        <w:t>согласие получателя гранта на проведение Министерством науки и высшего образования Российской Федерации и органами государственного финансового контроля обязательных проверок соблюдения целей, условий и порядка предоставления гранта;</w:t>
      </w:r>
      <w:r w:rsidR="00FE5162" w:rsidRPr="00FE5162">
        <w:t xml:space="preserve"> </w:t>
      </w:r>
      <w:r w:rsidR="00FE5162" w:rsidRPr="00863A57">
        <w:t>{</w:t>
      </w:r>
      <w:r w:rsidR="00FE5162">
        <w:t>32</w:t>
      </w:r>
      <w:r w:rsidR="00FE5162" w:rsidRPr="00863A57">
        <w:t>}</w:t>
      </w:r>
    </w:p>
    <w:p w14:paraId="3748ADD5" w14:textId="77777777" w:rsidR="0058602C" w:rsidRDefault="00867D83">
      <w:pPr>
        <w:pStyle w:val="ConsPlusNormal"/>
        <w:spacing w:before="240"/>
        <w:ind w:firstLine="540"/>
        <w:jc w:val="both"/>
      </w:pPr>
      <w:r>
        <w:t xml:space="preserve">д) </w:t>
      </w:r>
      <w:r w:rsidR="00FE5162" w:rsidRPr="00863A57">
        <w:t>{</w:t>
      </w:r>
      <w:r w:rsidR="00DA0171">
        <w:t>32</w:t>
      </w:r>
      <w:r w:rsidR="00FE5162" w:rsidRPr="00863A57">
        <w:t xml:space="preserve">} </w:t>
      </w:r>
      <w:r>
        <w:t>обязательство получателя гранта по включению в договоры (соглашения) с лицами, являющимися поставщиками (подрядчиками, исполнителями) по договорам (соглашениям), заключенным получателем гранта в целях исполнения обязательств по соглашению о предоставлении гранта, согласия на осуществление Министерством науки и высшего образования Российской Федерации и органами государственного финансового контроля проверок соблюдения целей, условий и порядка предоставления гранта;</w:t>
      </w:r>
      <w:r w:rsidR="00FE5162" w:rsidRPr="00FE5162">
        <w:t xml:space="preserve"> </w:t>
      </w:r>
      <w:r w:rsidR="00FE5162" w:rsidRPr="00863A57">
        <w:t>{</w:t>
      </w:r>
      <w:r w:rsidR="00DA0171">
        <w:t>32</w:t>
      </w:r>
      <w:r w:rsidR="00FE5162" w:rsidRPr="00863A57">
        <w:t>}</w:t>
      </w:r>
    </w:p>
    <w:p w14:paraId="7A418E68" w14:textId="77777777" w:rsidR="0058602C" w:rsidRDefault="00867D83">
      <w:pPr>
        <w:pStyle w:val="ConsPlusNormal"/>
        <w:spacing w:before="240"/>
        <w:ind w:firstLine="540"/>
        <w:jc w:val="both"/>
      </w:pPr>
      <w:r>
        <w:t xml:space="preserve">е) </w:t>
      </w:r>
      <w:r w:rsidR="00FE5162" w:rsidRPr="00863A57">
        <w:t>{</w:t>
      </w:r>
      <w:r w:rsidR="00FE5162">
        <w:t>26</w:t>
      </w:r>
      <w:r w:rsidR="00FE5162" w:rsidRPr="00863A57">
        <w:t xml:space="preserve">} </w:t>
      </w:r>
      <w:r>
        <w:t>порядок заключения дополнительного соглашения о внесении изменений в соглашение о предоставлении гранта, в том числе в случае существенного сокращения лимитов бюджетных обязательств (более 20 процентов), с возможностью корректировки значений результатов предоставления гранта и показателей, необходимых для их достижения;</w:t>
      </w:r>
      <w:r w:rsidR="00FE5162" w:rsidRPr="00FE5162">
        <w:t xml:space="preserve"> </w:t>
      </w:r>
      <w:r w:rsidR="00FE5162" w:rsidRPr="00863A57">
        <w:t>{</w:t>
      </w:r>
      <w:r w:rsidR="00FE5162">
        <w:t>26</w:t>
      </w:r>
      <w:r w:rsidR="00FE5162" w:rsidRPr="00863A57">
        <w:t>}</w:t>
      </w:r>
    </w:p>
    <w:p w14:paraId="4001174E" w14:textId="77777777" w:rsidR="0058602C" w:rsidRDefault="00867D83">
      <w:pPr>
        <w:pStyle w:val="ConsPlusNormal"/>
        <w:spacing w:before="240"/>
        <w:ind w:firstLine="540"/>
        <w:jc w:val="both"/>
      </w:pPr>
      <w:r>
        <w:t xml:space="preserve">ж) </w:t>
      </w:r>
      <w:r w:rsidR="00FE5162" w:rsidRPr="00863A57">
        <w:t>{</w:t>
      </w:r>
      <w:r w:rsidR="00FE5162">
        <w:t>26</w:t>
      </w:r>
      <w:r w:rsidR="00FE5162" w:rsidRPr="00863A57">
        <w:t>}</w:t>
      </w:r>
      <w:r w:rsidR="00FE5162">
        <w:t xml:space="preserve"> </w:t>
      </w:r>
      <w:r>
        <w:t>условия и порядок заключения дополнительного соглашения о расторжении соглашения о предоставлении гранта, основания для одностороннего расторжения Министерством науки и высшего образования Российской Федерации указанного соглашения, в том числе неисполнение организацией в течение 9 месяцев контрольных точек, предусмотренных графиком, недостижение значений результатов предоставления гранта и показателей, необходимых для их достижения, за отчетный период предоставления гранта;</w:t>
      </w:r>
      <w:r w:rsidR="00FE5162" w:rsidRPr="00FE5162">
        <w:t xml:space="preserve"> </w:t>
      </w:r>
      <w:r w:rsidR="00FE5162" w:rsidRPr="00863A57">
        <w:t>{</w:t>
      </w:r>
      <w:r w:rsidR="00FE5162">
        <w:t>26</w:t>
      </w:r>
      <w:r w:rsidR="00FE5162" w:rsidRPr="00863A57">
        <w:t>}</w:t>
      </w:r>
    </w:p>
    <w:p w14:paraId="04E7D7FE" w14:textId="77777777" w:rsidR="0058602C" w:rsidRDefault="00867D83">
      <w:pPr>
        <w:pStyle w:val="ConsPlusNormal"/>
        <w:spacing w:before="240"/>
        <w:ind w:firstLine="540"/>
        <w:jc w:val="both"/>
      </w:pPr>
      <w:r>
        <w:t xml:space="preserve">з) </w:t>
      </w:r>
      <w:r w:rsidR="00FE5162" w:rsidRPr="00863A57">
        <w:t>{</w:t>
      </w:r>
      <w:r w:rsidR="00FE5162">
        <w:t>38</w:t>
      </w:r>
      <w:r w:rsidR="00FE5162" w:rsidRPr="00863A57">
        <w:t>}</w:t>
      </w:r>
      <w:r w:rsidR="00FE5162">
        <w:t xml:space="preserve"> </w:t>
      </w:r>
      <w:r>
        <w:t xml:space="preserve">ответственность получателя гранта за недостижение значений результатов </w:t>
      </w:r>
      <w:r>
        <w:lastRenderedPageBreak/>
        <w:t xml:space="preserve">предоставления гранта и показателей, необходимых для их достижения, в том числе обязательство получателя гранта по возврату части гранта в федеральный бюджет, расчет размера которого осуществляется в соответствии с </w:t>
      </w:r>
      <w:hyperlink w:anchor="Par208" w:tooltip="35. В случае если по итогам отчетного года хотя бы одно из фактически достигнутых значений результатов предоставления гранта и показателей, необходимых для их достижения, составляет менее 100 процентов значения, установленного соглашением о предоставлении гран" w:history="1">
        <w:r>
          <w:rPr>
            <w:color w:val="0000FF"/>
          </w:rPr>
          <w:t>пунктом 35</w:t>
        </w:r>
      </w:hyperlink>
      <w:r>
        <w:t xml:space="preserve"> настоящих Правил;</w:t>
      </w:r>
      <w:r w:rsidR="00FE5162" w:rsidRPr="00FE5162">
        <w:t xml:space="preserve"> </w:t>
      </w:r>
      <w:r w:rsidR="00FE5162" w:rsidRPr="00863A57">
        <w:t>{</w:t>
      </w:r>
      <w:r w:rsidR="00FE5162">
        <w:t>38</w:t>
      </w:r>
      <w:r w:rsidR="00FE5162" w:rsidRPr="00863A57">
        <w:t>}</w:t>
      </w:r>
    </w:p>
    <w:p w14:paraId="4D55D7C8" w14:textId="77777777" w:rsidR="0058602C" w:rsidRDefault="00867D83">
      <w:pPr>
        <w:pStyle w:val="ConsPlusNormal"/>
        <w:spacing w:before="240"/>
        <w:ind w:firstLine="540"/>
        <w:jc w:val="both"/>
      </w:pPr>
      <w:r>
        <w:t xml:space="preserve">и) </w:t>
      </w:r>
      <w:r w:rsidR="00FE5162" w:rsidRPr="00863A57">
        <w:t>{</w:t>
      </w:r>
      <w:r w:rsidR="00FE5162">
        <w:t>33</w:t>
      </w:r>
      <w:r w:rsidR="00FE5162" w:rsidRPr="00863A57">
        <w:t>}</w:t>
      </w:r>
      <w:r w:rsidR="00FE5162">
        <w:t xml:space="preserve"> </w:t>
      </w:r>
      <w:r>
        <w:t>возможность осуществления расходов, источником финансового обеспечения которых являются не использованные в отчетном финансовом году остатки гранта, при принятии Министерством науки и высшего образования Российской Федерации по согласованию с Министерством финансов Российской Федерации решения о наличии потребности в указанных средствах;</w:t>
      </w:r>
      <w:r w:rsidR="00FE5162" w:rsidRPr="00FE5162">
        <w:t xml:space="preserve"> </w:t>
      </w:r>
      <w:r w:rsidR="00FE5162" w:rsidRPr="00863A57">
        <w:t>{</w:t>
      </w:r>
      <w:r w:rsidR="00FE5162">
        <w:t>33</w:t>
      </w:r>
      <w:r w:rsidR="00FE5162" w:rsidRPr="00863A57">
        <w:t>}</w:t>
      </w:r>
    </w:p>
    <w:p w14:paraId="7143E972" w14:textId="77777777" w:rsidR="0058602C" w:rsidRDefault="00867D83">
      <w:pPr>
        <w:pStyle w:val="ConsPlusNormal"/>
        <w:spacing w:before="240"/>
        <w:ind w:firstLine="540"/>
        <w:jc w:val="both"/>
      </w:pPr>
      <w:r>
        <w:t xml:space="preserve">к) </w:t>
      </w:r>
      <w:r w:rsidR="00FE5162" w:rsidRPr="00863A57">
        <w:t>{</w:t>
      </w:r>
      <w:r w:rsidR="00FE5162">
        <w:t>26</w:t>
      </w:r>
      <w:r w:rsidR="00FE5162" w:rsidRPr="00863A57">
        <w:t>}</w:t>
      </w:r>
      <w:r w:rsidR="00FE5162">
        <w:t xml:space="preserve"> </w:t>
      </w:r>
      <w:r>
        <w:t>порядок заключения дополнительного соглашения о предоставлении гранта на новых условиях или расторжения соглашения о предоставлении гранта при недостижении получателем гранта и Министерством науки и высшего образования Российской Федерации согласия по новым условиям в случае уменьшения Министерству науки и высшего образования Российской Федерации ранее доведенных лимитов бюджетных обязательств, приводящего к невозможности предоставления гранта в размере, определенном в соглашении о предоставлении гранта;</w:t>
      </w:r>
      <w:r w:rsidR="00FE5162" w:rsidRPr="00FE5162">
        <w:t xml:space="preserve"> </w:t>
      </w:r>
      <w:r w:rsidR="00FE5162" w:rsidRPr="00863A57">
        <w:t>{</w:t>
      </w:r>
      <w:r w:rsidR="00FE5162">
        <w:t>26</w:t>
      </w:r>
      <w:r w:rsidR="00FE5162" w:rsidRPr="00863A57">
        <w:t>}</w:t>
      </w:r>
    </w:p>
    <w:p w14:paraId="555FB9CB" w14:textId="77777777" w:rsidR="0058602C" w:rsidRDefault="00867D83">
      <w:pPr>
        <w:pStyle w:val="ConsPlusNormal"/>
        <w:spacing w:before="240"/>
        <w:ind w:firstLine="540"/>
        <w:jc w:val="both"/>
      </w:pPr>
      <w:r>
        <w:t xml:space="preserve">л) </w:t>
      </w:r>
      <w:r w:rsidR="00FE5162" w:rsidRPr="00863A57">
        <w:t>{</w:t>
      </w:r>
      <w:r w:rsidR="00FE5162">
        <w:t>28</w:t>
      </w:r>
      <w:r w:rsidR="00FE5162" w:rsidRPr="00863A57">
        <w:t>}</w:t>
      </w:r>
      <w:r w:rsidR="00FE5162">
        <w:t xml:space="preserve"> </w:t>
      </w:r>
      <w:r>
        <w:t xml:space="preserve">сроки (периодичность) перечисления гранта в соответствии с </w:t>
      </w:r>
      <w:hyperlink w:anchor="Par195" w:tooltip="29. Перечисление гранта осуществляется:" w:history="1">
        <w:r>
          <w:rPr>
            <w:color w:val="0000FF"/>
          </w:rPr>
          <w:t>пунктом 29</w:t>
        </w:r>
      </w:hyperlink>
      <w:r>
        <w:t xml:space="preserve"> настоящих Правил;</w:t>
      </w:r>
      <w:r w:rsidR="00FE5162" w:rsidRPr="00FE5162">
        <w:t xml:space="preserve"> </w:t>
      </w:r>
      <w:r w:rsidR="00FE5162" w:rsidRPr="00863A57">
        <w:t>{</w:t>
      </w:r>
      <w:r w:rsidR="00FE5162">
        <w:t>28</w:t>
      </w:r>
      <w:r w:rsidR="00FE5162" w:rsidRPr="00863A57">
        <w:t>}</w:t>
      </w:r>
    </w:p>
    <w:p w14:paraId="5467727E" w14:textId="77777777" w:rsidR="0058602C" w:rsidRDefault="00867D83">
      <w:pPr>
        <w:pStyle w:val="ConsPlusNormal"/>
        <w:spacing w:before="240"/>
        <w:ind w:firstLine="540"/>
        <w:jc w:val="both"/>
      </w:pPr>
      <w:r>
        <w:t>м)</w:t>
      </w:r>
      <w:r w:rsidR="00FE5162" w:rsidRPr="00FE5162">
        <w:t xml:space="preserve"> </w:t>
      </w:r>
      <w:r w:rsidR="00FE5162" w:rsidRPr="00863A57">
        <w:t>{</w:t>
      </w:r>
      <w:r w:rsidR="00FE5162">
        <w:t>35</w:t>
      </w:r>
      <w:r w:rsidR="00FE5162" w:rsidRPr="00863A57">
        <w:t>}</w:t>
      </w:r>
      <w:r w:rsidR="00FE5162">
        <w:t xml:space="preserve"> </w:t>
      </w:r>
      <w:r>
        <w:t xml:space="preserve">следующие иные условия (для гранта, указанного в </w:t>
      </w:r>
      <w:hyperlink w:anchor="Par43" w:tooltip="в) грант на разработку программ бакалавриата и программ магистратуры по искусственному интеллекту, а также на повышение квалификации педагогических работников образовательных организаций высшего образования в сфере искусственного интеллекта (не менее 10 гранто" w:history="1">
        <w:r>
          <w:rPr>
            <w:color w:val="0000FF"/>
          </w:rPr>
          <w:t>подпункте "в" пункта 2</w:t>
        </w:r>
      </w:hyperlink>
      <w:r>
        <w:t xml:space="preserve"> настоящих Правил):</w:t>
      </w:r>
      <w:r w:rsidR="00FE5162" w:rsidRPr="00FE5162">
        <w:t xml:space="preserve"> </w:t>
      </w:r>
      <w:r w:rsidR="00FE5162" w:rsidRPr="00863A57">
        <w:t>{</w:t>
      </w:r>
      <w:r w:rsidR="00FE5162">
        <w:t>35</w:t>
      </w:r>
      <w:r w:rsidR="00FE5162" w:rsidRPr="00863A57">
        <w:t>}</w:t>
      </w:r>
      <w:r w:rsidR="00FE5162">
        <w:t xml:space="preserve">  </w:t>
      </w:r>
    </w:p>
    <w:p w14:paraId="1FA02C22" w14:textId="77777777" w:rsidR="0058602C" w:rsidRDefault="00FE5162">
      <w:pPr>
        <w:pStyle w:val="ConsPlusNormal"/>
        <w:spacing w:before="240"/>
        <w:ind w:firstLine="540"/>
        <w:jc w:val="both"/>
      </w:pPr>
      <w:r w:rsidRPr="00863A57">
        <w:t>{</w:t>
      </w:r>
      <w:r w:rsidR="009D2209">
        <w:t>26</w:t>
      </w:r>
      <w:r w:rsidRPr="00863A57">
        <w:t>}</w:t>
      </w:r>
      <w:r>
        <w:t xml:space="preserve"> </w:t>
      </w:r>
      <w:r w:rsidR="00867D83">
        <w:t>обязанность получателя гранта обеспечить регистрацию педагогических работников образовательных организаций высшего образования, повышающих квалификацию в сфере искусственного интеллекта за счет гранта, в цифровом решении для учета и развития участников сообществ в сфере искусственного интеллекта;</w:t>
      </w:r>
      <w:r w:rsidRPr="00FE5162">
        <w:t xml:space="preserve"> </w:t>
      </w:r>
      <w:r w:rsidRPr="00863A57">
        <w:t>{</w:t>
      </w:r>
      <w:r w:rsidR="009D2209">
        <w:t>26</w:t>
      </w:r>
      <w:r w:rsidRPr="00863A57">
        <w:t>}</w:t>
      </w:r>
      <w:r>
        <w:t xml:space="preserve">  </w:t>
      </w:r>
    </w:p>
    <w:p w14:paraId="5EC9DE74" w14:textId="77777777" w:rsidR="0058602C" w:rsidRDefault="00FE5162">
      <w:pPr>
        <w:pStyle w:val="ConsPlusNormal"/>
        <w:spacing w:before="240"/>
        <w:ind w:firstLine="540"/>
        <w:jc w:val="both"/>
      </w:pPr>
      <w:r w:rsidRPr="00863A57">
        <w:t>{</w:t>
      </w:r>
      <w:r w:rsidR="009D2209">
        <w:t>26</w:t>
      </w:r>
      <w:r w:rsidRPr="00863A57">
        <w:t>}</w:t>
      </w:r>
      <w:r w:rsidR="00867D83">
        <w:t>обязанность получателя гранта иметь не менее 5 уникальных неповторяющихся региональных партнеров (не менее 4 региональных партнеров по программам магистратуры и не менее одного регионального партнера по программам бакалавриата). При этом указанные региональные партнеры не могут дублировать региональных партнеров иных победителей конкурса;</w:t>
      </w:r>
      <w:r w:rsidRPr="00FE5162">
        <w:t xml:space="preserve"> </w:t>
      </w:r>
      <w:r w:rsidRPr="00863A57">
        <w:t>{</w:t>
      </w:r>
      <w:r w:rsidR="009D2209">
        <w:t>26</w:t>
      </w:r>
      <w:r w:rsidRPr="00863A57">
        <w:t>}</w:t>
      </w:r>
      <w:r>
        <w:t xml:space="preserve">  </w:t>
      </w:r>
    </w:p>
    <w:p w14:paraId="0167FAA3" w14:textId="77777777" w:rsidR="0058602C" w:rsidRDefault="00FE5162">
      <w:pPr>
        <w:pStyle w:val="ConsPlusNormal"/>
        <w:spacing w:before="240"/>
        <w:ind w:firstLine="540"/>
        <w:jc w:val="both"/>
      </w:pPr>
      <w:r w:rsidRPr="00863A57">
        <w:t>{</w:t>
      </w:r>
      <w:r w:rsidR="009D2209">
        <w:t>26</w:t>
      </w:r>
      <w:r w:rsidRPr="00863A57">
        <w:t>}</w:t>
      </w:r>
      <w:r>
        <w:t xml:space="preserve"> </w:t>
      </w:r>
      <w:r w:rsidR="00867D83">
        <w:t>обязанность получателя гранта при наличии потребности в замене регионального партнера уведомлять об этом Министерство науки и высшего образования Российской Федерации и (в случае необходимости) заменять его на регионального партнера, который не является региональным партнером иных победителей конкурса;</w:t>
      </w:r>
      <w:r w:rsidRPr="00FE5162">
        <w:t xml:space="preserve"> </w:t>
      </w:r>
      <w:r w:rsidRPr="00863A57">
        <w:t>{</w:t>
      </w:r>
      <w:r w:rsidR="009D2209">
        <w:t>26</w:t>
      </w:r>
      <w:r w:rsidRPr="00863A57">
        <w:t>}</w:t>
      </w:r>
      <w:r>
        <w:t xml:space="preserve">  </w:t>
      </w:r>
    </w:p>
    <w:p w14:paraId="0D06E150" w14:textId="77777777" w:rsidR="0058602C" w:rsidRDefault="00FE5162">
      <w:pPr>
        <w:pStyle w:val="ConsPlusNormal"/>
        <w:spacing w:before="240"/>
        <w:ind w:firstLine="540"/>
        <w:jc w:val="both"/>
      </w:pPr>
      <w:r w:rsidRPr="00863A57">
        <w:t>{</w:t>
      </w:r>
      <w:r w:rsidR="009D2209">
        <w:t>26</w:t>
      </w:r>
      <w:r w:rsidRPr="00863A57">
        <w:t>}</w:t>
      </w:r>
      <w:r>
        <w:t xml:space="preserve"> </w:t>
      </w:r>
      <w:r w:rsidR="00867D83">
        <w:t>обязанность получателя гранта по обеспечению доступа к контенту всех разработанных образовательных программ по искусственному интеллекту в онлайн-формате;</w:t>
      </w:r>
      <w:r w:rsidRPr="00FE5162">
        <w:t xml:space="preserve"> </w:t>
      </w:r>
      <w:r w:rsidRPr="00863A57">
        <w:t>{</w:t>
      </w:r>
      <w:r w:rsidR="009D2209">
        <w:t>26</w:t>
      </w:r>
      <w:r w:rsidRPr="00863A57">
        <w:t>}</w:t>
      </w:r>
      <w:r>
        <w:t xml:space="preserve">  </w:t>
      </w:r>
    </w:p>
    <w:p w14:paraId="5BFE5FFA" w14:textId="77777777" w:rsidR="0058602C" w:rsidRDefault="00FE5162">
      <w:pPr>
        <w:pStyle w:val="ConsPlusNormal"/>
        <w:spacing w:before="240"/>
        <w:ind w:firstLine="540"/>
        <w:jc w:val="both"/>
      </w:pPr>
      <w:r w:rsidRPr="00863A57">
        <w:t>{</w:t>
      </w:r>
      <w:r w:rsidR="009D2209">
        <w:t>26</w:t>
      </w:r>
      <w:r w:rsidRPr="00863A57">
        <w:t>}</w:t>
      </w:r>
      <w:r w:rsidR="00867D83">
        <w:t>обязанность получателя гранта разместить все материалы по разработанным образовательным программам в открытом доступе в сети "Интернет";</w:t>
      </w:r>
      <w:r w:rsidRPr="00863A57">
        <w:t>{</w:t>
      </w:r>
      <w:r w:rsidR="009D2209">
        <w:t>26</w:t>
      </w:r>
      <w:r w:rsidRPr="00863A57">
        <w:t>}</w:t>
      </w:r>
      <w:r>
        <w:t xml:space="preserve">  </w:t>
      </w:r>
    </w:p>
    <w:p w14:paraId="48B4DBB7" w14:textId="77777777" w:rsidR="0058602C" w:rsidRDefault="00FE5162">
      <w:pPr>
        <w:pStyle w:val="ConsPlusNormal"/>
        <w:spacing w:before="240"/>
        <w:ind w:firstLine="540"/>
        <w:jc w:val="both"/>
      </w:pPr>
      <w:r w:rsidRPr="00863A57">
        <w:t>{</w:t>
      </w:r>
      <w:r w:rsidR="009D2209">
        <w:t>26</w:t>
      </w:r>
      <w:r w:rsidRPr="00863A57">
        <w:t>}</w:t>
      </w:r>
      <w:r>
        <w:t xml:space="preserve"> </w:t>
      </w:r>
      <w:r w:rsidR="00867D83">
        <w:t xml:space="preserve">обязанность получателя гранта разрабатывать каждую из образовательных программ по искусственному интеллекту при участии юридического лица (юридических лиц), являющегося работодателем для не менее чем 10 разработчиков в сфере искусственного интеллекта и </w:t>
      </w:r>
      <w:r w:rsidR="00867D83">
        <w:lastRenderedPageBreak/>
        <w:t>занимающегося разработкой технологий искусственного интеллекта и (или) их внедрением.</w:t>
      </w:r>
      <w:r w:rsidRPr="00FE5162">
        <w:t xml:space="preserve"> </w:t>
      </w:r>
      <w:r w:rsidRPr="00863A57">
        <w:t>{</w:t>
      </w:r>
      <w:r w:rsidR="009D2209">
        <w:t>26</w:t>
      </w:r>
      <w:r w:rsidRPr="00863A57">
        <w:t>}</w:t>
      </w:r>
      <w:r>
        <w:t xml:space="preserve">  </w:t>
      </w:r>
    </w:p>
    <w:p w14:paraId="5D5DCE33" w14:textId="77777777" w:rsidR="0058602C" w:rsidRDefault="00867D83">
      <w:pPr>
        <w:pStyle w:val="ConsPlusNormal"/>
        <w:spacing w:before="240"/>
        <w:ind w:firstLine="540"/>
        <w:jc w:val="both"/>
      </w:pPr>
      <w:r>
        <w:t xml:space="preserve">23. </w:t>
      </w:r>
      <w:r w:rsidR="00FE5162" w:rsidRPr="00863A57">
        <w:t>{</w:t>
      </w:r>
      <w:r w:rsidR="00FE5162">
        <w:t>24</w:t>
      </w:r>
      <w:r w:rsidR="00FE5162" w:rsidRPr="00863A57">
        <w:t>}</w:t>
      </w:r>
      <w:r w:rsidR="00FE5162">
        <w:t xml:space="preserve"> </w:t>
      </w:r>
      <w:r>
        <w:t>Соглашение о предоставлении гранта, дополнительное соглашение к соглашению о предоставлении гранта, в том числе дополнительное соглашение о расторжении соглашения о предоставлении гранта (при необходимости), заключаются в государственной интегрированной информационной системе управления общественными финансами "Электронный бюджет" в соответствии с типовыми формами, установленными Министерством финансов Российской Федерации.</w:t>
      </w:r>
      <w:r w:rsidR="00FE5162" w:rsidRPr="00FE5162">
        <w:t xml:space="preserve"> </w:t>
      </w:r>
      <w:r w:rsidR="00FE5162" w:rsidRPr="00863A57">
        <w:t>{</w:t>
      </w:r>
      <w:r w:rsidR="00FE5162">
        <w:t>24</w:t>
      </w:r>
      <w:r w:rsidR="00FE5162" w:rsidRPr="00863A57">
        <w:t>}</w:t>
      </w:r>
    </w:p>
    <w:p w14:paraId="72BC68BE" w14:textId="77777777" w:rsidR="0058602C" w:rsidRDefault="00867D83">
      <w:pPr>
        <w:pStyle w:val="ConsPlusNormal"/>
        <w:spacing w:before="240"/>
        <w:ind w:firstLine="540"/>
        <w:jc w:val="both"/>
      </w:pPr>
      <w:r>
        <w:t>24.</w:t>
      </w:r>
      <w:r w:rsidR="00FE5162" w:rsidRPr="00FE5162">
        <w:t xml:space="preserve"> </w:t>
      </w:r>
      <w:r w:rsidR="00FE5162" w:rsidRPr="00863A57">
        <w:t>{</w:t>
      </w:r>
      <w:r w:rsidR="00FE5162">
        <w:t>22</w:t>
      </w:r>
      <w:r w:rsidR="00FE5162" w:rsidRPr="00863A57">
        <w:t>}</w:t>
      </w:r>
      <w:r>
        <w:t xml:space="preserve"> Размер гранта для каждого получателя гранта определяется конкурсной комиссией и указывается в протоколе оценки заявок с учетом </w:t>
      </w:r>
      <w:hyperlink w:anchor="Par45" w:tooltip="4. Результатами предоставления гранта являются:" w:history="1">
        <w:r>
          <w:rPr>
            <w:color w:val="0000FF"/>
          </w:rPr>
          <w:t>пункта 4</w:t>
        </w:r>
      </w:hyperlink>
      <w:r>
        <w:t xml:space="preserve"> и </w:t>
      </w:r>
      <w:hyperlink w:anchor="Par187" w:tooltip="а) для гранта, предусмотренного подпунктом &quot;а&quot; пункта 2 настоящих Правил, - 18500 тыс. рублей;" w:history="1">
        <w:r>
          <w:rPr>
            <w:color w:val="0000FF"/>
          </w:rPr>
          <w:t>подпунктов "а"</w:t>
        </w:r>
      </w:hyperlink>
      <w:r>
        <w:t xml:space="preserve"> - </w:t>
      </w:r>
      <w:hyperlink w:anchor="Par189" w:tooltip="в) для гранта, предусмотренного подпунктом &quot;в&quot; пункта 2 настоящих Правил, - в течение всего срока действия гранта не более 38160 тыс. рублей, при этом размер гранта на первый год действия соглашения о предоставлении гранта - не более 22135 тыс. рублей, на втор" w:history="1">
        <w:r>
          <w:rPr>
            <w:color w:val="0000FF"/>
          </w:rPr>
          <w:t>"в" пункта 25</w:t>
        </w:r>
      </w:hyperlink>
      <w:r>
        <w:t xml:space="preserve"> настоящих Правил.</w:t>
      </w:r>
      <w:r w:rsidR="00FE5162" w:rsidRPr="00FE5162">
        <w:t xml:space="preserve"> </w:t>
      </w:r>
      <w:r w:rsidR="00FE5162" w:rsidRPr="00863A57">
        <w:t>{</w:t>
      </w:r>
      <w:r w:rsidR="00FE5162">
        <w:t>22</w:t>
      </w:r>
      <w:r w:rsidR="00FE5162" w:rsidRPr="00863A57">
        <w:t>}</w:t>
      </w:r>
    </w:p>
    <w:p w14:paraId="410B48A5" w14:textId="77777777" w:rsidR="0058602C" w:rsidRDefault="00867D83">
      <w:pPr>
        <w:pStyle w:val="ConsPlusNormal"/>
        <w:spacing w:before="240"/>
        <w:ind w:firstLine="540"/>
        <w:jc w:val="both"/>
      </w:pPr>
      <w:r>
        <w:t xml:space="preserve">25. </w:t>
      </w:r>
      <w:r w:rsidR="00FE5162" w:rsidRPr="00863A57">
        <w:t>{</w:t>
      </w:r>
      <w:r w:rsidR="00FE5162">
        <w:t>22</w:t>
      </w:r>
      <w:r w:rsidR="00FE5162" w:rsidRPr="00863A57">
        <w:t>}</w:t>
      </w:r>
      <w:r w:rsidR="00FE5162">
        <w:t xml:space="preserve"> </w:t>
      </w:r>
      <w:r>
        <w:t>Максимальный размер гранта:</w:t>
      </w:r>
      <w:r w:rsidR="00FE5162" w:rsidRPr="00FE5162">
        <w:t xml:space="preserve"> </w:t>
      </w:r>
      <w:r w:rsidR="00FE5162" w:rsidRPr="00863A57">
        <w:t>{</w:t>
      </w:r>
      <w:r w:rsidR="00FE5162">
        <w:t>22</w:t>
      </w:r>
      <w:r w:rsidR="00FE5162" w:rsidRPr="00863A57">
        <w:t>}</w:t>
      </w:r>
    </w:p>
    <w:p w14:paraId="68EEB316" w14:textId="77777777" w:rsidR="0058602C" w:rsidRDefault="00867D83">
      <w:pPr>
        <w:pStyle w:val="ConsPlusNormal"/>
        <w:spacing w:before="240"/>
        <w:ind w:firstLine="540"/>
        <w:jc w:val="both"/>
      </w:pPr>
      <w:bookmarkStart w:id="25" w:name="Par187"/>
      <w:bookmarkEnd w:id="25"/>
      <w:r>
        <w:t>а)</w:t>
      </w:r>
      <w:r w:rsidR="00FE5162" w:rsidRPr="00FE5162">
        <w:t xml:space="preserve"> </w:t>
      </w:r>
      <w:r w:rsidR="00FE5162" w:rsidRPr="00863A57">
        <w:t>{</w:t>
      </w:r>
      <w:r w:rsidR="00FE5162">
        <w:t>22</w:t>
      </w:r>
      <w:r w:rsidR="00FE5162" w:rsidRPr="00863A57">
        <w:t>}</w:t>
      </w:r>
      <w:r>
        <w:t xml:space="preserve"> для гранта, предусмотренного </w:t>
      </w:r>
      <w:hyperlink w:anchor="Par41" w:tooltip="а) грант на разработку модели компетенций в сфере искусственного интеллекта (один грант);" w:history="1">
        <w:r>
          <w:rPr>
            <w:color w:val="0000FF"/>
          </w:rPr>
          <w:t>подпунктом "а" пункта 2</w:t>
        </w:r>
      </w:hyperlink>
      <w:r>
        <w:t xml:space="preserve"> настоящих Правил, - 18500 тыс. рублей;</w:t>
      </w:r>
      <w:r w:rsidR="00FE5162" w:rsidRPr="00FE5162">
        <w:t xml:space="preserve"> </w:t>
      </w:r>
      <w:r w:rsidR="00FE5162" w:rsidRPr="00863A57">
        <w:t>{</w:t>
      </w:r>
      <w:r w:rsidR="00FE5162">
        <w:t>22</w:t>
      </w:r>
      <w:r w:rsidR="00FE5162" w:rsidRPr="00863A57">
        <w:t>}</w:t>
      </w:r>
    </w:p>
    <w:p w14:paraId="28594855" w14:textId="77777777" w:rsidR="0058602C" w:rsidRDefault="00867D83">
      <w:pPr>
        <w:pStyle w:val="ConsPlusNormal"/>
        <w:spacing w:before="240"/>
        <w:ind w:firstLine="540"/>
        <w:jc w:val="both"/>
      </w:pPr>
      <w:r>
        <w:t xml:space="preserve">б) </w:t>
      </w:r>
      <w:r w:rsidR="00FE5162" w:rsidRPr="00863A57">
        <w:t>{</w:t>
      </w:r>
      <w:r w:rsidR="00FE5162">
        <w:t>22</w:t>
      </w:r>
      <w:r w:rsidR="00FE5162" w:rsidRPr="00863A57">
        <w:t>}</w:t>
      </w:r>
      <w:r w:rsidR="00FE5162">
        <w:t xml:space="preserve"> </w:t>
      </w:r>
      <w:r>
        <w:t xml:space="preserve">для гранта, предусмотренного </w:t>
      </w:r>
      <w:hyperlink w:anchor="Par42" w:tooltip="б) грант на разработку и актуализацию прогноза кадровой потребности по узкоспециализированным направлениям развития искусственного интеллекта (один грант);" w:history="1">
        <w:r>
          <w:rPr>
            <w:color w:val="0000FF"/>
          </w:rPr>
          <w:t>подпунктом "б" пункта 2</w:t>
        </w:r>
      </w:hyperlink>
      <w:r>
        <w:t xml:space="preserve"> настоящих Правил, - 6200 тыс. рублей на формирование прогноза и по 3000 тыс. рублей ежегодно в последующие 3 года - на актуализацию прогноза;</w:t>
      </w:r>
      <w:r w:rsidR="00FE5162" w:rsidRPr="00FE5162">
        <w:t xml:space="preserve"> </w:t>
      </w:r>
      <w:r w:rsidR="00FE5162" w:rsidRPr="00863A57">
        <w:t>{</w:t>
      </w:r>
      <w:r w:rsidR="00FE5162">
        <w:t>22</w:t>
      </w:r>
      <w:r w:rsidR="00FE5162" w:rsidRPr="00863A57">
        <w:t>}</w:t>
      </w:r>
    </w:p>
    <w:p w14:paraId="0438A998" w14:textId="77777777" w:rsidR="0058602C" w:rsidRDefault="00867D83">
      <w:pPr>
        <w:pStyle w:val="ConsPlusNormal"/>
        <w:spacing w:before="240"/>
        <w:ind w:firstLine="540"/>
        <w:jc w:val="both"/>
      </w:pPr>
      <w:bookmarkStart w:id="26" w:name="Par189"/>
      <w:bookmarkEnd w:id="26"/>
      <w:r>
        <w:t xml:space="preserve">в) </w:t>
      </w:r>
      <w:r w:rsidR="00FE5162" w:rsidRPr="00863A57">
        <w:t>{</w:t>
      </w:r>
      <w:r w:rsidR="00FE5162">
        <w:t>22</w:t>
      </w:r>
      <w:r w:rsidR="00FE5162" w:rsidRPr="00863A57">
        <w:t>}</w:t>
      </w:r>
      <w:r w:rsidR="00FE5162">
        <w:t xml:space="preserve"> </w:t>
      </w:r>
      <w:r>
        <w:t xml:space="preserve">для гранта, предусмотренного </w:t>
      </w:r>
      <w:hyperlink w:anchor="Par43" w:tooltip="в) грант на разработку программ бакалавриата и программ магистратуры по искусственному интеллекту, а также на повышение квалификации педагогических работников образовательных организаций высшего образования в сфере искусственного интеллекта (не менее 10 гранто" w:history="1">
        <w:r>
          <w:rPr>
            <w:color w:val="0000FF"/>
          </w:rPr>
          <w:t>подпунктом "в" пункта 2</w:t>
        </w:r>
      </w:hyperlink>
      <w:r>
        <w:t xml:space="preserve"> настоящих Правил, - в течение всего срока действия гранта не более 38160 тыс. рублей, при этом размер гранта на первый год действия соглашения о предоставлении гранта - не более 22135 тыс. рублей, на второй год - не более 6500 тыс. рублей, на третий год - не более 6150 тыс. рублей, на четвертый год - не более 3380 тыс. рублей.</w:t>
      </w:r>
      <w:r w:rsidR="00FE5162" w:rsidRPr="00FE5162">
        <w:t xml:space="preserve"> </w:t>
      </w:r>
      <w:r w:rsidR="00FE5162" w:rsidRPr="00863A57">
        <w:t>{</w:t>
      </w:r>
      <w:r w:rsidR="00FE5162">
        <w:t>22</w:t>
      </w:r>
      <w:r w:rsidR="00FE5162" w:rsidRPr="00863A57">
        <w:t>}</w:t>
      </w:r>
    </w:p>
    <w:p w14:paraId="0CCECEFD" w14:textId="77777777" w:rsidR="0058602C" w:rsidRDefault="00867D83">
      <w:pPr>
        <w:pStyle w:val="ConsPlusNormal"/>
        <w:spacing w:before="240"/>
        <w:ind w:firstLine="540"/>
        <w:jc w:val="both"/>
      </w:pPr>
      <w:r>
        <w:t>26.</w:t>
      </w:r>
      <w:r w:rsidR="00FE5162" w:rsidRPr="00FE5162">
        <w:t xml:space="preserve"> </w:t>
      </w:r>
      <w:r w:rsidR="00FE5162" w:rsidRPr="00863A57">
        <w:t>{</w:t>
      </w:r>
      <w:r w:rsidR="00FE5162">
        <w:t>22</w:t>
      </w:r>
      <w:r w:rsidR="00FE5162" w:rsidRPr="00863A57">
        <w:t>}</w:t>
      </w:r>
      <w:r>
        <w:t>В случае если совокупный размер запрашиваемого гранта в соответствии с представленными заявками не превышает объем лимитов бюджетных обязательств, размер предоставляемого гранта устанавливается в размере, указанном в заявках.</w:t>
      </w:r>
      <w:r w:rsidR="00FE5162" w:rsidRPr="00FE5162">
        <w:t xml:space="preserve"> </w:t>
      </w:r>
      <w:r w:rsidR="00FE5162" w:rsidRPr="00863A57">
        <w:t>{</w:t>
      </w:r>
      <w:r w:rsidR="00FE5162">
        <w:t>22</w:t>
      </w:r>
      <w:r w:rsidR="00FE5162" w:rsidRPr="00863A57">
        <w:t>}</w:t>
      </w:r>
    </w:p>
    <w:p w14:paraId="74E77E2C" w14:textId="77777777" w:rsidR="0058602C" w:rsidRDefault="00FE5162">
      <w:pPr>
        <w:pStyle w:val="ConsPlusNormal"/>
        <w:spacing w:before="240"/>
        <w:ind w:firstLine="540"/>
        <w:jc w:val="both"/>
      </w:pPr>
      <w:r w:rsidRPr="00863A57">
        <w:t>{</w:t>
      </w:r>
      <w:r>
        <w:t>22</w:t>
      </w:r>
      <w:r w:rsidRPr="00863A57">
        <w:t>}</w:t>
      </w:r>
      <w:r>
        <w:t xml:space="preserve"> </w:t>
      </w:r>
      <w:r w:rsidR="00867D83">
        <w:t>В случае если совокупный размер запрашиваемого гранта в соответствии с поданными заявками превышает объем лимитов бюджетных обязательств, размер предоставляемого гранта определяется конкурсной комиссией исходя из рейтинга заявок, сформированного конкурсной комиссией в рамках конкурса.</w:t>
      </w:r>
      <w:r w:rsidRPr="00FE5162">
        <w:t xml:space="preserve"> </w:t>
      </w:r>
      <w:r w:rsidRPr="00863A57">
        <w:t>{</w:t>
      </w:r>
      <w:r>
        <w:t>22</w:t>
      </w:r>
      <w:r w:rsidRPr="00863A57">
        <w:t>}</w:t>
      </w:r>
    </w:p>
    <w:p w14:paraId="6FE05C03" w14:textId="77777777" w:rsidR="0058602C" w:rsidRDefault="00FE5162">
      <w:pPr>
        <w:pStyle w:val="ConsPlusNormal"/>
        <w:spacing w:before="240"/>
        <w:ind w:firstLine="540"/>
        <w:jc w:val="both"/>
      </w:pPr>
      <w:r w:rsidRPr="00863A57">
        <w:t>{</w:t>
      </w:r>
      <w:r>
        <w:t>22</w:t>
      </w:r>
      <w:r w:rsidRPr="00863A57">
        <w:t>}</w:t>
      </w:r>
      <w:r>
        <w:t xml:space="preserve"> </w:t>
      </w:r>
      <w:r w:rsidR="00867D83">
        <w:t>Если размер гранта, предоставляемого получателю гранта в соответствии с решением конкурсной комиссии, меньше запрашиваемой в заявке суммы, получатель гранта вправе привлечь дополнительно внебюджетные средства или отказаться от получения гранта, о чем получатель гранта должен проинформировать Министерство науки и высшего образования Российской Федерации (в письменной форме) в течение 10 календарных дней со дня опубликования протокола оценки заявок.</w:t>
      </w:r>
      <w:r w:rsidRPr="00FE5162">
        <w:t xml:space="preserve"> </w:t>
      </w:r>
      <w:r w:rsidRPr="00863A57">
        <w:t>{</w:t>
      </w:r>
      <w:r>
        <w:t>22</w:t>
      </w:r>
      <w:r w:rsidRPr="00863A57">
        <w:t>}</w:t>
      </w:r>
    </w:p>
    <w:p w14:paraId="0D36CD03" w14:textId="77777777" w:rsidR="0058602C" w:rsidRDefault="00867D83">
      <w:pPr>
        <w:pStyle w:val="ConsPlusNormal"/>
        <w:spacing w:before="240"/>
        <w:ind w:firstLine="540"/>
        <w:jc w:val="both"/>
      </w:pPr>
      <w:r>
        <w:t>27.</w:t>
      </w:r>
      <w:r w:rsidR="007564EE" w:rsidRPr="007564EE">
        <w:t xml:space="preserve"> </w:t>
      </w:r>
      <w:r w:rsidR="007564EE" w:rsidRPr="00863A57">
        <w:t>{</w:t>
      </w:r>
      <w:r w:rsidR="00950A9E">
        <w:t>21</w:t>
      </w:r>
      <w:r w:rsidR="007564EE" w:rsidRPr="00863A57">
        <w:t>}</w:t>
      </w:r>
      <w:r w:rsidR="007564EE">
        <w:t xml:space="preserve"> </w:t>
      </w:r>
      <w:r>
        <w:t>В случае отказа или уклонения получателя гранта от заключения соглашения о предоставлении гранта право заключения такого соглашения может быть предоставлено другой организации, участвовавшей в конкурсе, в соответствии с рейтингом заявок.</w:t>
      </w:r>
      <w:r w:rsidR="007564EE" w:rsidRPr="007564EE">
        <w:t xml:space="preserve"> </w:t>
      </w:r>
      <w:r w:rsidR="007564EE" w:rsidRPr="00863A57">
        <w:t>{</w:t>
      </w:r>
      <w:r w:rsidR="00950A9E">
        <w:t>21</w:t>
      </w:r>
      <w:r w:rsidR="007564EE" w:rsidRPr="00863A57">
        <w:t>}</w:t>
      </w:r>
    </w:p>
    <w:p w14:paraId="0A63B18D" w14:textId="77777777" w:rsidR="0058602C" w:rsidRDefault="00867D83">
      <w:pPr>
        <w:pStyle w:val="ConsPlusNormal"/>
        <w:spacing w:before="240"/>
        <w:ind w:firstLine="540"/>
        <w:jc w:val="both"/>
      </w:pPr>
      <w:bookmarkStart w:id="27" w:name="Par194"/>
      <w:bookmarkEnd w:id="27"/>
      <w:r>
        <w:lastRenderedPageBreak/>
        <w:t xml:space="preserve">28. </w:t>
      </w:r>
      <w:r w:rsidR="007564EE" w:rsidRPr="00863A57">
        <w:t>{</w:t>
      </w:r>
      <w:r w:rsidR="00950A9E">
        <w:t>21</w:t>
      </w:r>
      <w:r w:rsidR="007564EE" w:rsidRPr="00863A57">
        <w:t>}</w:t>
      </w:r>
      <w:r w:rsidR="007564EE">
        <w:t xml:space="preserve"> </w:t>
      </w:r>
      <w:r>
        <w:t xml:space="preserve">Получателю гранта может быть отказано в заключении соглашения о предоставлении гранта в случае </w:t>
      </w:r>
      <w:proofErr w:type="spellStart"/>
      <w:r>
        <w:t>неподписания</w:t>
      </w:r>
      <w:proofErr w:type="spellEnd"/>
      <w:r>
        <w:t xml:space="preserve"> получателем гранта соглашения о предоставлении гранта в течение 10 рабочих дней со дня его формирования и размещения Министерством науки и высшего образования Российской Федерации в государственной интегрированной информационной системе управления общественными финансами "Электронный бюджет".</w:t>
      </w:r>
      <w:r w:rsidR="007564EE" w:rsidRPr="00863A57">
        <w:t>{</w:t>
      </w:r>
      <w:r w:rsidR="00950A9E">
        <w:t>21</w:t>
      </w:r>
      <w:r w:rsidR="007564EE" w:rsidRPr="00863A57">
        <w:t>}</w:t>
      </w:r>
    </w:p>
    <w:p w14:paraId="2D9F3050" w14:textId="77777777" w:rsidR="0058602C" w:rsidRDefault="00867D83">
      <w:pPr>
        <w:pStyle w:val="ConsPlusNormal"/>
        <w:spacing w:before="240"/>
        <w:ind w:firstLine="540"/>
        <w:jc w:val="both"/>
      </w:pPr>
      <w:bookmarkStart w:id="28" w:name="Par195"/>
      <w:bookmarkEnd w:id="28"/>
      <w:r>
        <w:t xml:space="preserve">29. </w:t>
      </w:r>
      <w:r w:rsidR="007564EE" w:rsidRPr="00863A57">
        <w:t>{</w:t>
      </w:r>
      <w:r w:rsidR="007564EE">
        <w:t>28</w:t>
      </w:r>
      <w:r w:rsidR="007564EE" w:rsidRPr="00863A57">
        <w:t>}</w:t>
      </w:r>
      <w:r w:rsidR="007564EE">
        <w:t xml:space="preserve"> </w:t>
      </w:r>
      <w:r>
        <w:t>Перечисление гранта осуществляется:</w:t>
      </w:r>
      <w:r w:rsidR="007564EE" w:rsidRPr="007564EE">
        <w:t xml:space="preserve"> </w:t>
      </w:r>
      <w:r w:rsidR="007564EE" w:rsidRPr="00863A57">
        <w:t>{</w:t>
      </w:r>
      <w:r w:rsidR="007564EE">
        <w:t>28</w:t>
      </w:r>
      <w:r w:rsidR="007564EE" w:rsidRPr="00863A57">
        <w:t>}</w:t>
      </w:r>
    </w:p>
    <w:p w14:paraId="4F0D287B" w14:textId="77777777" w:rsidR="0058602C" w:rsidRDefault="00867D83">
      <w:pPr>
        <w:pStyle w:val="ConsPlusNormal"/>
        <w:spacing w:before="240"/>
        <w:ind w:firstLine="540"/>
        <w:jc w:val="both"/>
      </w:pPr>
      <w:r>
        <w:t xml:space="preserve">а) </w:t>
      </w:r>
      <w:r w:rsidR="007564EE" w:rsidRPr="00863A57">
        <w:t>{</w:t>
      </w:r>
      <w:r w:rsidR="007564EE">
        <w:t>29</w:t>
      </w:r>
      <w:r w:rsidR="007564EE" w:rsidRPr="00863A57">
        <w:t>}</w:t>
      </w:r>
      <w:r w:rsidR="007564EE">
        <w:t xml:space="preserve"> </w:t>
      </w:r>
      <w:r>
        <w:t>юридическим лицам, за исключением бюджетных (автономных) учреждений, - на казначейский счет для осуществления и отражения операций с денежными средствами юридических лиц, не являющихся участниками бюджетного процесса, бюджетными и автономными учреждениями, открытый в территориальном органе Федерального казначейства, не позднее 2-го рабочего дня после представления в территориальный орган Федерального казначейства получателем гранта распоряжений о совершении казначейских платежей для оплаты денежного обязательства получателя гранта;</w:t>
      </w:r>
      <w:r w:rsidR="007564EE" w:rsidRPr="007564EE">
        <w:t xml:space="preserve"> </w:t>
      </w:r>
      <w:r w:rsidR="007564EE" w:rsidRPr="00863A57">
        <w:t>{</w:t>
      </w:r>
      <w:r w:rsidR="007564EE">
        <w:t>29</w:t>
      </w:r>
      <w:r w:rsidR="007564EE" w:rsidRPr="00863A57">
        <w:t>}</w:t>
      </w:r>
    </w:p>
    <w:p w14:paraId="46D6D219" w14:textId="77777777" w:rsidR="0058602C" w:rsidRDefault="00867D83">
      <w:pPr>
        <w:pStyle w:val="ConsPlusNormal"/>
        <w:spacing w:before="240"/>
        <w:ind w:firstLine="540"/>
        <w:jc w:val="both"/>
      </w:pPr>
      <w:r>
        <w:t>б)</w:t>
      </w:r>
      <w:r w:rsidR="007564EE" w:rsidRPr="007564EE">
        <w:t xml:space="preserve"> </w:t>
      </w:r>
      <w:r w:rsidR="007564EE" w:rsidRPr="00863A57">
        <w:t>{</w:t>
      </w:r>
      <w:r w:rsidR="007564EE">
        <w:t>29</w:t>
      </w:r>
      <w:r w:rsidR="007564EE" w:rsidRPr="00863A57">
        <w:t>}</w:t>
      </w:r>
      <w:r>
        <w:t xml:space="preserve"> бюджетным (автономным) учреждениям - на лицевые счета, открытые в территориальном органе Федерального казначейства или финансовом органе субъекта Российской Федерации (муниципального образования), в соответствии с планом-графиком перечисления гранта, предусмотренным соглашением о предоставлении гранта, но не чаще одного раза в квартал.</w:t>
      </w:r>
      <w:r w:rsidR="007564EE" w:rsidRPr="007564EE">
        <w:t xml:space="preserve"> </w:t>
      </w:r>
      <w:r w:rsidR="007564EE" w:rsidRPr="00863A57">
        <w:t>{</w:t>
      </w:r>
      <w:r w:rsidR="007564EE">
        <w:t>29</w:t>
      </w:r>
      <w:r w:rsidR="007564EE" w:rsidRPr="00863A57">
        <w:t>}</w:t>
      </w:r>
    </w:p>
    <w:p w14:paraId="3A46D3A3" w14:textId="77777777" w:rsidR="0058602C" w:rsidRDefault="00867D83">
      <w:pPr>
        <w:pStyle w:val="ConsPlusNormal"/>
        <w:spacing w:before="240"/>
        <w:ind w:firstLine="540"/>
        <w:jc w:val="both"/>
      </w:pPr>
      <w:r>
        <w:t xml:space="preserve">30. </w:t>
      </w:r>
      <w:r w:rsidR="007564EE" w:rsidRPr="00863A57">
        <w:t>{</w:t>
      </w:r>
      <w:r w:rsidR="007564EE">
        <w:t>7</w:t>
      </w:r>
      <w:r w:rsidR="007564EE" w:rsidRPr="00863A57">
        <w:t>}</w:t>
      </w:r>
      <w:r w:rsidR="007564EE">
        <w:t xml:space="preserve"> </w:t>
      </w:r>
      <w:r>
        <w:t>Сведения о грантах, подлежащих предоставлению в соответствии с настоящими Правилами, размещаются на едином портале в разделе "Бюджет" при формировании проекта федерального закона о федеральном бюджете (проекта федерального закона о внесении изменений в федеральный закон о федеральном бюджете).</w:t>
      </w:r>
      <w:r w:rsidR="007564EE" w:rsidRPr="007564EE">
        <w:t xml:space="preserve"> </w:t>
      </w:r>
      <w:r w:rsidR="007564EE" w:rsidRPr="00863A57">
        <w:t>{</w:t>
      </w:r>
      <w:r w:rsidR="007564EE">
        <w:t>7</w:t>
      </w:r>
      <w:r w:rsidR="007564EE" w:rsidRPr="00863A57">
        <w:t>}</w:t>
      </w:r>
    </w:p>
    <w:p w14:paraId="4A31E3CA" w14:textId="77777777" w:rsidR="0058602C" w:rsidRDefault="00867D83">
      <w:pPr>
        <w:pStyle w:val="ConsPlusNormal"/>
        <w:spacing w:before="240"/>
        <w:ind w:firstLine="540"/>
        <w:jc w:val="both"/>
      </w:pPr>
      <w:bookmarkStart w:id="29" w:name="Par199"/>
      <w:bookmarkEnd w:id="29"/>
      <w:r>
        <w:t xml:space="preserve">31. </w:t>
      </w:r>
      <w:r w:rsidR="007564EE" w:rsidRPr="00863A57">
        <w:t>{</w:t>
      </w:r>
      <w:r w:rsidR="007564EE">
        <w:t>36</w:t>
      </w:r>
      <w:r w:rsidR="007564EE" w:rsidRPr="00863A57">
        <w:t>}</w:t>
      </w:r>
      <w:r w:rsidR="007564EE">
        <w:t xml:space="preserve"> </w:t>
      </w:r>
      <w:r>
        <w:t>Получатель гранта, с которым заключено соглашение о предоставлении гранта, представляет ежегодно, не позднее 1 мая года, следующего за отчетным, и 1 ноября текущего календарного года в Министерство науки и высшего образования Российской Федерации отчетные материалы, включающие в себя:</w:t>
      </w:r>
      <w:r w:rsidR="007564EE" w:rsidRPr="007564EE">
        <w:t xml:space="preserve"> </w:t>
      </w:r>
      <w:r w:rsidR="007564EE" w:rsidRPr="00863A57">
        <w:t>{</w:t>
      </w:r>
      <w:r w:rsidR="007564EE">
        <w:t>36</w:t>
      </w:r>
      <w:r w:rsidR="007564EE" w:rsidRPr="00863A57">
        <w:t>}</w:t>
      </w:r>
    </w:p>
    <w:p w14:paraId="76FC9279" w14:textId="77777777" w:rsidR="0058602C" w:rsidRDefault="00867D83">
      <w:pPr>
        <w:pStyle w:val="ConsPlusNormal"/>
        <w:spacing w:before="240"/>
        <w:ind w:firstLine="540"/>
        <w:jc w:val="both"/>
      </w:pPr>
      <w:r>
        <w:t xml:space="preserve">а) </w:t>
      </w:r>
      <w:r w:rsidR="007564EE" w:rsidRPr="00863A57">
        <w:t>{</w:t>
      </w:r>
      <w:r w:rsidR="007564EE">
        <w:t>36</w:t>
      </w:r>
      <w:r w:rsidR="007564EE" w:rsidRPr="00863A57">
        <w:t>}</w:t>
      </w:r>
      <w:r w:rsidR="007564EE">
        <w:t xml:space="preserve"> </w:t>
      </w:r>
      <w:r>
        <w:t xml:space="preserve">подписанный руководителем получателя гранта (лицом, исполняющим обязанности руководителя) отчет о расходах, источником финансового обеспечения которых является грант, по </w:t>
      </w:r>
      <w:hyperlink r:id="rId10" w:history="1">
        <w:r>
          <w:rPr>
            <w:color w:val="0000FF"/>
          </w:rPr>
          <w:t>формам</w:t>
        </w:r>
      </w:hyperlink>
      <w:r>
        <w:t>, определенным типовыми формами соглашений, установленными Министерством финансов Российской Федерации;</w:t>
      </w:r>
      <w:r w:rsidR="007564EE" w:rsidRPr="007564EE">
        <w:t xml:space="preserve"> </w:t>
      </w:r>
      <w:r w:rsidR="007564EE" w:rsidRPr="00863A57">
        <w:t>{</w:t>
      </w:r>
      <w:r w:rsidR="007564EE">
        <w:t>36</w:t>
      </w:r>
      <w:r w:rsidR="007564EE" w:rsidRPr="00863A57">
        <w:t>}</w:t>
      </w:r>
    </w:p>
    <w:p w14:paraId="528C20D8" w14:textId="77777777" w:rsidR="0058602C" w:rsidRDefault="00867D83">
      <w:pPr>
        <w:pStyle w:val="ConsPlusNormal"/>
        <w:spacing w:before="240"/>
        <w:ind w:firstLine="540"/>
        <w:jc w:val="both"/>
      </w:pPr>
      <w:r>
        <w:t xml:space="preserve">б) </w:t>
      </w:r>
      <w:r w:rsidR="007564EE" w:rsidRPr="00863A57">
        <w:t>{</w:t>
      </w:r>
      <w:r w:rsidR="007564EE">
        <w:t>36</w:t>
      </w:r>
      <w:r w:rsidR="007564EE" w:rsidRPr="00863A57">
        <w:t>}</w:t>
      </w:r>
      <w:r w:rsidR="007564EE">
        <w:t xml:space="preserve"> </w:t>
      </w:r>
      <w:r>
        <w:t xml:space="preserve">подписанный руководителем получателя гранта (лицом, исполняющим обязанности руководителя) отчет о достижении результатов предоставления гранта и показателей, необходимых для их получения и установленных соглашением о предоставлении гранта, по </w:t>
      </w:r>
      <w:hyperlink r:id="rId11" w:history="1">
        <w:r>
          <w:rPr>
            <w:color w:val="0000FF"/>
          </w:rPr>
          <w:t>формам</w:t>
        </w:r>
      </w:hyperlink>
      <w:r>
        <w:t>, определенным типовыми формами соглашений, установленными Министерством финансов Российской Федерации;</w:t>
      </w:r>
      <w:r w:rsidR="007564EE" w:rsidRPr="007564EE">
        <w:t xml:space="preserve"> </w:t>
      </w:r>
      <w:r w:rsidR="007564EE" w:rsidRPr="00863A57">
        <w:t>{</w:t>
      </w:r>
      <w:r w:rsidR="007564EE">
        <w:t>36</w:t>
      </w:r>
      <w:r w:rsidR="007564EE" w:rsidRPr="00863A57">
        <w:t>}</w:t>
      </w:r>
    </w:p>
    <w:p w14:paraId="64D4E618" w14:textId="77777777" w:rsidR="0058602C" w:rsidRDefault="00867D83">
      <w:pPr>
        <w:pStyle w:val="ConsPlusNormal"/>
        <w:spacing w:before="240"/>
        <w:ind w:firstLine="540"/>
        <w:jc w:val="both"/>
      </w:pPr>
      <w:r>
        <w:t xml:space="preserve">в) </w:t>
      </w:r>
      <w:r w:rsidR="007564EE" w:rsidRPr="00863A57">
        <w:t>{</w:t>
      </w:r>
      <w:r w:rsidR="007564EE">
        <w:t>36</w:t>
      </w:r>
      <w:r w:rsidR="007564EE" w:rsidRPr="00863A57">
        <w:t>}</w:t>
      </w:r>
      <w:r w:rsidR="007564EE">
        <w:t xml:space="preserve"> </w:t>
      </w:r>
      <w:r>
        <w:t>подписанный руководителем получателя гранта (лицом, исполняющим обязанности руководителя) отчет о достижении получателем гранта контрольных точек по форме, установленной в соглашении о предоставлении гранта.</w:t>
      </w:r>
      <w:r w:rsidR="007564EE" w:rsidRPr="007564EE">
        <w:t xml:space="preserve"> </w:t>
      </w:r>
      <w:r w:rsidR="007564EE" w:rsidRPr="00863A57">
        <w:t>{</w:t>
      </w:r>
      <w:r w:rsidR="007564EE">
        <w:t>36</w:t>
      </w:r>
      <w:r w:rsidR="007564EE" w:rsidRPr="00863A57">
        <w:t>}</w:t>
      </w:r>
    </w:p>
    <w:p w14:paraId="568C0893" w14:textId="77777777" w:rsidR="0058602C" w:rsidRDefault="00867D83">
      <w:pPr>
        <w:pStyle w:val="ConsPlusNormal"/>
        <w:spacing w:before="240"/>
        <w:ind w:firstLine="540"/>
        <w:jc w:val="both"/>
      </w:pPr>
      <w:r>
        <w:t>32.</w:t>
      </w:r>
      <w:r w:rsidR="007564EE" w:rsidRPr="007564EE">
        <w:t xml:space="preserve"> </w:t>
      </w:r>
      <w:r w:rsidR="007564EE" w:rsidRPr="00863A57">
        <w:t>{</w:t>
      </w:r>
      <w:r w:rsidR="007564EE">
        <w:t>36</w:t>
      </w:r>
      <w:r w:rsidR="007564EE" w:rsidRPr="00863A57">
        <w:t>}</w:t>
      </w:r>
      <w:r w:rsidR="007564EE">
        <w:t xml:space="preserve"> </w:t>
      </w:r>
      <w:r>
        <w:t xml:space="preserve">Министерство науки и высшего образования Российской Федерации вправе </w:t>
      </w:r>
      <w:r>
        <w:lastRenderedPageBreak/>
        <w:t>устанавливать в соглашении о предоставлении гранта сроки и формы представления получателем гранта дополнительной отчетности.</w:t>
      </w:r>
      <w:r w:rsidR="007564EE" w:rsidRPr="007564EE">
        <w:t xml:space="preserve"> </w:t>
      </w:r>
      <w:r w:rsidR="007564EE" w:rsidRPr="00863A57">
        <w:t>{</w:t>
      </w:r>
      <w:r w:rsidR="007564EE">
        <w:t>36</w:t>
      </w:r>
      <w:r w:rsidR="007564EE" w:rsidRPr="00863A57">
        <w:t>}</w:t>
      </w:r>
    </w:p>
    <w:p w14:paraId="5531D1C8" w14:textId="77777777" w:rsidR="0058602C" w:rsidRDefault="00867D83">
      <w:pPr>
        <w:pStyle w:val="ConsPlusNormal"/>
        <w:spacing w:before="240"/>
        <w:ind w:firstLine="540"/>
        <w:jc w:val="both"/>
      </w:pPr>
      <w:r>
        <w:t xml:space="preserve">33. </w:t>
      </w:r>
      <w:r w:rsidR="007564EE" w:rsidRPr="00863A57">
        <w:t>{</w:t>
      </w:r>
      <w:r w:rsidR="007564EE">
        <w:t>37</w:t>
      </w:r>
      <w:r w:rsidR="007564EE" w:rsidRPr="00863A57">
        <w:t>}</w:t>
      </w:r>
      <w:r w:rsidR="007564EE">
        <w:t xml:space="preserve"> </w:t>
      </w:r>
      <w:r>
        <w:t>Министерство науки и высшего образования Российской Федерации и органы государственного финансового контроля осуществляют обязательные проверки соблюдения получателем гранта целей, условий и порядка предоставления гранта, которые установлены соглашением о предоставлении гранта и настоящими Правилами.</w:t>
      </w:r>
      <w:r w:rsidR="007564EE" w:rsidRPr="007564EE">
        <w:t xml:space="preserve"> </w:t>
      </w:r>
      <w:r w:rsidR="007564EE" w:rsidRPr="00863A57">
        <w:t>{</w:t>
      </w:r>
      <w:r w:rsidR="007564EE">
        <w:t>37</w:t>
      </w:r>
      <w:r w:rsidR="007564EE" w:rsidRPr="00863A57">
        <w:t>}</w:t>
      </w:r>
    </w:p>
    <w:p w14:paraId="7349D273" w14:textId="77777777" w:rsidR="0058602C" w:rsidRDefault="00867D83">
      <w:pPr>
        <w:pStyle w:val="ConsPlusNormal"/>
        <w:spacing w:before="240"/>
        <w:ind w:firstLine="540"/>
        <w:jc w:val="both"/>
      </w:pPr>
      <w:r>
        <w:t xml:space="preserve">34. </w:t>
      </w:r>
      <w:r w:rsidR="007564EE" w:rsidRPr="00863A57">
        <w:t>{</w:t>
      </w:r>
      <w:r w:rsidR="007564EE">
        <w:t>38</w:t>
      </w:r>
      <w:r w:rsidR="007564EE" w:rsidRPr="00863A57">
        <w:t>}</w:t>
      </w:r>
      <w:r w:rsidR="007564EE">
        <w:t xml:space="preserve"> </w:t>
      </w:r>
      <w:r>
        <w:t xml:space="preserve">В случае установления по итогам проверок, проведенных Министерством науки и высшего образования Российской Федерации и (или) органами государственного финансового контроля, факта несоблюдения целей, условий и порядка предоставления гранта, недостижения результатов предоставления гранта и показателей, необходимых для их достижения, а также в случае невозможности или отказа получателя гранта от замены региональных партнеров в установленный </w:t>
      </w:r>
      <w:hyperlink w:anchor="Par138" w:tooltip="Победители конкурса, региональные партнеры которых дублируются с региональными партнерами иных победителей конкурса, набравшие меньшее количество баллов по итогам конкурса, в течение 2 рабочих дней после подписания протокола оценки заявок информируются о необх" w:history="1">
        <w:r>
          <w:rPr>
            <w:color w:val="0000FF"/>
          </w:rPr>
          <w:t>абзацем девятым подпункта "б" пункта 15</w:t>
        </w:r>
      </w:hyperlink>
      <w:r>
        <w:t xml:space="preserve"> срок соответствующие средства подлежат возврату в доход федерального бюджета:</w:t>
      </w:r>
      <w:r w:rsidR="007564EE" w:rsidRPr="007564EE">
        <w:t xml:space="preserve"> </w:t>
      </w:r>
      <w:r w:rsidR="007564EE" w:rsidRPr="00863A57">
        <w:t>{</w:t>
      </w:r>
      <w:r w:rsidR="007564EE">
        <w:t>38</w:t>
      </w:r>
      <w:r w:rsidR="007564EE" w:rsidRPr="00863A57">
        <w:t>}</w:t>
      </w:r>
    </w:p>
    <w:p w14:paraId="721B7C16" w14:textId="77777777" w:rsidR="0058602C" w:rsidRDefault="00867D83">
      <w:pPr>
        <w:pStyle w:val="ConsPlusNormal"/>
        <w:spacing w:before="240"/>
        <w:ind w:firstLine="540"/>
        <w:jc w:val="both"/>
      </w:pPr>
      <w:r>
        <w:t xml:space="preserve">а) </w:t>
      </w:r>
      <w:r w:rsidR="007564EE" w:rsidRPr="00863A57">
        <w:t>{</w:t>
      </w:r>
      <w:r w:rsidR="007564EE">
        <w:t>38</w:t>
      </w:r>
      <w:r w:rsidR="007564EE" w:rsidRPr="00863A57">
        <w:t>}</w:t>
      </w:r>
      <w:r w:rsidR="007564EE">
        <w:t xml:space="preserve"> </w:t>
      </w:r>
      <w:r>
        <w:t>на основании требования Министерства науки и высшего образования Российской Федерации - не позднее 15 рабочих дней со дня получения указанного требования получателем гранта;</w:t>
      </w:r>
      <w:r w:rsidR="007564EE" w:rsidRPr="007564EE">
        <w:t xml:space="preserve"> </w:t>
      </w:r>
      <w:r w:rsidR="007564EE" w:rsidRPr="00863A57">
        <w:t>{</w:t>
      </w:r>
      <w:r w:rsidR="007564EE">
        <w:t>38</w:t>
      </w:r>
      <w:r w:rsidR="007564EE" w:rsidRPr="00863A57">
        <w:t>}</w:t>
      </w:r>
    </w:p>
    <w:p w14:paraId="23745101" w14:textId="77777777" w:rsidR="0058602C" w:rsidRDefault="00867D83">
      <w:pPr>
        <w:pStyle w:val="ConsPlusNormal"/>
        <w:spacing w:before="240"/>
        <w:ind w:firstLine="540"/>
        <w:jc w:val="both"/>
      </w:pPr>
      <w:r>
        <w:t xml:space="preserve">б) </w:t>
      </w:r>
      <w:r w:rsidR="007564EE" w:rsidRPr="00863A57">
        <w:t>{</w:t>
      </w:r>
      <w:r w:rsidR="007564EE">
        <w:t>38</w:t>
      </w:r>
      <w:r w:rsidR="007564EE" w:rsidRPr="00863A57">
        <w:t>}</w:t>
      </w:r>
      <w:r w:rsidR="007564EE">
        <w:t xml:space="preserve"> </w:t>
      </w:r>
      <w:r>
        <w:t>на основании представления и (или) предписания органа государственного финансового контроля - в сроки, установленные в соответствии с бюджетным законодательством Российской Федерации.</w:t>
      </w:r>
      <w:r w:rsidR="007564EE" w:rsidRPr="007564EE">
        <w:t xml:space="preserve"> </w:t>
      </w:r>
      <w:r w:rsidR="007564EE" w:rsidRPr="00863A57">
        <w:t>{</w:t>
      </w:r>
      <w:r w:rsidR="007564EE">
        <w:t>38</w:t>
      </w:r>
      <w:r w:rsidR="007564EE" w:rsidRPr="00863A57">
        <w:t>}</w:t>
      </w:r>
    </w:p>
    <w:p w14:paraId="40545454" w14:textId="77777777" w:rsidR="0058602C" w:rsidRDefault="00867D83">
      <w:pPr>
        <w:pStyle w:val="ConsPlusNormal"/>
        <w:spacing w:before="240"/>
        <w:ind w:firstLine="540"/>
        <w:jc w:val="both"/>
      </w:pPr>
      <w:bookmarkStart w:id="30" w:name="Par208"/>
      <w:bookmarkEnd w:id="30"/>
      <w:r>
        <w:t>35.</w:t>
      </w:r>
      <w:r w:rsidR="007564EE">
        <w:t xml:space="preserve"> </w:t>
      </w:r>
      <w:r w:rsidR="007564EE" w:rsidRPr="00863A57">
        <w:t>{</w:t>
      </w:r>
      <w:r w:rsidR="004734E4">
        <w:t>39</w:t>
      </w:r>
      <w:r w:rsidR="007564EE" w:rsidRPr="00863A57">
        <w:t>}</w:t>
      </w:r>
      <w:r w:rsidR="007564EE">
        <w:t xml:space="preserve"> </w:t>
      </w:r>
      <w:r>
        <w:t>В случае если по итогам отчетного года хотя бы одно из фактически достигнутых значений результатов предоставления гранта и показателей, необходимых для их достижения, составляет менее 100 процентов значения, установленного соглашением о предоставлении гранта, к получателю гранта применяется мера ответственности в форме возврата в федеральный бюджет части гранта, размер (A) которой определяется по формуле:</w:t>
      </w:r>
      <w:r w:rsidR="007564EE" w:rsidRPr="007564EE">
        <w:t xml:space="preserve"> </w:t>
      </w:r>
      <w:bookmarkStart w:id="31" w:name="_Hlk107052764"/>
      <w:r w:rsidR="007564EE" w:rsidRPr="00863A57">
        <w:t>{</w:t>
      </w:r>
      <w:r w:rsidR="004734E4">
        <w:t>39</w:t>
      </w:r>
      <w:r w:rsidR="007564EE" w:rsidRPr="00863A57">
        <w:t>}</w:t>
      </w:r>
    </w:p>
    <w:bookmarkEnd w:id="31"/>
    <w:p w14:paraId="7E33E07F" w14:textId="77777777" w:rsidR="0058602C" w:rsidRDefault="0058602C">
      <w:pPr>
        <w:pStyle w:val="ConsPlusNormal"/>
        <w:jc w:val="both"/>
      </w:pPr>
    </w:p>
    <w:p w14:paraId="27385B01" w14:textId="1509A02E" w:rsidR="0058602C" w:rsidRDefault="00724AF7">
      <w:pPr>
        <w:pStyle w:val="ConsPlusNormal"/>
        <w:jc w:val="center"/>
      </w:pPr>
      <w:r>
        <w:rPr>
          <w:noProof/>
          <w:position w:val="-33"/>
        </w:rPr>
        <w:drawing>
          <wp:inline distT="0" distB="0" distL="0" distR="0" wp14:anchorId="1F7D3B76" wp14:editId="225ED3AB">
            <wp:extent cx="1600200" cy="584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584200"/>
                    </a:xfrm>
                    <a:prstGeom prst="rect">
                      <a:avLst/>
                    </a:prstGeom>
                    <a:noFill/>
                    <a:ln>
                      <a:noFill/>
                    </a:ln>
                  </pic:spPr>
                </pic:pic>
              </a:graphicData>
            </a:graphic>
          </wp:inline>
        </w:drawing>
      </w:r>
    </w:p>
    <w:p w14:paraId="3807FA60" w14:textId="77777777" w:rsidR="0058602C" w:rsidRDefault="0058602C">
      <w:pPr>
        <w:pStyle w:val="ConsPlusNormal"/>
        <w:jc w:val="both"/>
      </w:pPr>
    </w:p>
    <w:p w14:paraId="251CF384" w14:textId="4B25A3AE" w:rsidR="0058602C" w:rsidRDefault="00867D83">
      <w:pPr>
        <w:pStyle w:val="ConsPlusNormal"/>
        <w:ind w:firstLine="540"/>
        <w:jc w:val="both"/>
      </w:pPr>
      <w:r>
        <w:t>где:</w:t>
      </w:r>
      <w:r w:rsidR="004734E4" w:rsidRPr="004734E4">
        <w:t xml:space="preserve"> </w:t>
      </w:r>
    </w:p>
    <w:p w14:paraId="62B6E319" w14:textId="77777777" w:rsidR="0058602C" w:rsidRDefault="004734E4">
      <w:pPr>
        <w:pStyle w:val="ConsPlusNormal"/>
        <w:spacing w:before="240"/>
        <w:ind w:firstLine="540"/>
        <w:jc w:val="both"/>
      </w:pPr>
      <w:r w:rsidRPr="004734E4">
        <w:t>{</w:t>
      </w:r>
      <w:r>
        <w:t>39</w:t>
      </w:r>
      <w:r w:rsidRPr="004734E4">
        <w:t>}</w:t>
      </w:r>
      <w:r w:rsidR="00867D83">
        <w:t>E - количество показателей, необходимых для достижения результатов предоставления гранта;</w:t>
      </w:r>
      <w:r w:rsidRPr="004734E4">
        <w:t xml:space="preserve"> {</w:t>
      </w:r>
      <w:r>
        <w:t>39</w:t>
      </w:r>
      <w:r w:rsidRPr="004734E4">
        <w:t>}</w:t>
      </w:r>
    </w:p>
    <w:p w14:paraId="1D330F40" w14:textId="77777777" w:rsidR="0058602C" w:rsidRDefault="004734E4">
      <w:pPr>
        <w:pStyle w:val="ConsPlusNormal"/>
        <w:spacing w:before="240"/>
        <w:ind w:firstLine="540"/>
        <w:jc w:val="both"/>
      </w:pPr>
      <w:r w:rsidRPr="004734E4">
        <w:t>{</w:t>
      </w:r>
      <w:r>
        <w:t>39</w:t>
      </w:r>
      <w:r w:rsidRPr="004734E4">
        <w:t>}</w:t>
      </w:r>
      <w:proofErr w:type="spellStart"/>
      <w:r w:rsidR="00867D83">
        <w:t>d</w:t>
      </w:r>
      <w:r w:rsidR="00867D83">
        <w:rPr>
          <w:vertAlign w:val="subscript"/>
        </w:rPr>
        <w:t>i</w:t>
      </w:r>
      <w:proofErr w:type="spellEnd"/>
      <w:r w:rsidR="00867D83">
        <w:t xml:space="preserve"> - фактически достигнутое на отчетную дату значение i-го показателя, необходимого для достижения результатов предоставления гранта;</w:t>
      </w:r>
      <w:r w:rsidRPr="004734E4">
        <w:t xml:space="preserve"> {</w:t>
      </w:r>
      <w:r>
        <w:t>39</w:t>
      </w:r>
      <w:r w:rsidRPr="004734E4">
        <w:t>}</w:t>
      </w:r>
    </w:p>
    <w:p w14:paraId="4ADCC392" w14:textId="77777777" w:rsidR="0058602C" w:rsidRDefault="004734E4">
      <w:pPr>
        <w:pStyle w:val="ConsPlusNormal"/>
        <w:spacing w:before="240"/>
        <w:ind w:firstLine="540"/>
        <w:jc w:val="both"/>
      </w:pPr>
      <w:r w:rsidRPr="004734E4">
        <w:t>{</w:t>
      </w:r>
      <w:r>
        <w:t>39</w:t>
      </w:r>
      <w:r w:rsidRPr="004734E4">
        <w:t>}</w:t>
      </w:r>
      <w:proofErr w:type="spellStart"/>
      <w:r w:rsidR="00867D83">
        <w:t>D</w:t>
      </w:r>
      <w:r w:rsidR="00867D83">
        <w:rPr>
          <w:vertAlign w:val="subscript"/>
        </w:rPr>
        <w:t>i</w:t>
      </w:r>
      <w:proofErr w:type="spellEnd"/>
      <w:r w:rsidR="00867D83">
        <w:t xml:space="preserve"> - установленное на отчетную дату соглашением о предоставлении гранта значение i-го показателя, необходимого для достижения результатов предоставления гранта;</w:t>
      </w:r>
      <w:r w:rsidRPr="004734E4">
        <w:t xml:space="preserve"> {</w:t>
      </w:r>
      <w:r>
        <w:t>39</w:t>
      </w:r>
      <w:r w:rsidRPr="004734E4">
        <w:t>}</w:t>
      </w:r>
    </w:p>
    <w:p w14:paraId="12479028" w14:textId="77777777" w:rsidR="0058602C" w:rsidRDefault="004734E4">
      <w:pPr>
        <w:pStyle w:val="ConsPlusNormal"/>
        <w:spacing w:before="240"/>
        <w:ind w:firstLine="540"/>
        <w:jc w:val="both"/>
      </w:pPr>
      <w:r w:rsidRPr="004734E4">
        <w:t>{</w:t>
      </w:r>
      <w:r>
        <w:t>39</w:t>
      </w:r>
      <w:r w:rsidRPr="004734E4">
        <w:t>}</w:t>
      </w:r>
      <w:r w:rsidR="00867D83">
        <w:t>V - размер гранта, использованного получателем гранта на отчетную дату.</w:t>
      </w:r>
      <w:r w:rsidRPr="004734E4">
        <w:t xml:space="preserve"> {</w:t>
      </w:r>
      <w:r>
        <w:t>39</w:t>
      </w:r>
      <w:r w:rsidRPr="004734E4">
        <w:t>}</w:t>
      </w:r>
    </w:p>
    <w:p w14:paraId="5E721962" w14:textId="77777777" w:rsidR="0058602C" w:rsidRDefault="00867D83">
      <w:pPr>
        <w:pStyle w:val="ConsPlusNormal"/>
        <w:spacing w:before="240"/>
        <w:ind w:firstLine="540"/>
        <w:jc w:val="both"/>
      </w:pPr>
      <w:r>
        <w:t xml:space="preserve">36. </w:t>
      </w:r>
      <w:r w:rsidR="007564EE" w:rsidRPr="00863A57">
        <w:t>{</w:t>
      </w:r>
      <w:r w:rsidR="007564EE">
        <w:t>35</w:t>
      </w:r>
      <w:r w:rsidR="007564EE" w:rsidRPr="00863A57">
        <w:t>}</w:t>
      </w:r>
      <w:r w:rsidR="007564EE">
        <w:t xml:space="preserve"> </w:t>
      </w:r>
      <w:r>
        <w:t xml:space="preserve">В случае недостижения получателем гранта цели предоставления гранта </w:t>
      </w:r>
      <w:r>
        <w:lastRenderedPageBreak/>
        <w:t>Министерство науки и высшего образования Российской Федерации обладает правом повторного проведения конкурса на предоставление гранта в размере возвращенных средств.</w:t>
      </w:r>
      <w:r w:rsidR="007564EE" w:rsidRPr="007564EE">
        <w:t xml:space="preserve"> </w:t>
      </w:r>
      <w:r w:rsidR="007564EE" w:rsidRPr="00863A57">
        <w:t>{</w:t>
      </w:r>
      <w:r w:rsidR="007564EE">
        <w:t>35</w:t>
      </w:r>
      <w:r w:rsidR="007564EE" w:rsidRPr="00863A57">
        <w:t>}</w:t>
      </w:r>
    </w:p>
    <w:p w14:paraId="5A44B00C" w14:textId="77777777" w:rsidR="0058602C" w:rsidRDefault="0058602C">
      <w:pPr>
        <w:pStyle w:val="ConsPlusNormal"/>
        <w:jc w:val="both"/>
      </w:pPr>
    </w:p>
    <w:p w14:paraId="1822A855" w14:textId="77777777" w:rsidR="0058602C" w:rsidRDefault="0058602C">
      <w:pPr>
        <w:pStyle w:val="ConsPlusNormal"/>
        <w:jc w:val="both"/>
      </w:pPr>
    </w:p>
    <w:p w14:paraId="04A094E8" w14:textId="77777777" w:rsidR="00867D83" w:rsidRDefault="00867D83">
      <w:pPr>
        <w:pStyle w:val="ConsPlusNormal"/>
        <w:pBdr>
          <w:top w:val="single" w:sz="6" w:space="0" w:color="auto"/>
        </w:pBdr>
        <w:spacing w:before="100" w:after="100"/>
        <w:jc w:val="both"/>
        <w:rPr>
          <w:sz w:val="2"/>
          <w:szCs w:val="2"/>
        </w:rPr>
      </w:pPr>
    </w:p>
    <w:sectPr w:rsidR="00867D83">
      <w:headerReference w:type="default" r:id="rId13"/>
      <w:footerReference w:type="default" r:id="rId14"/>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C3B23" w14:textId="77777777" w:rsidR="00B81920" w:rsidRDefault="00B81920">
      <w:pPr>
        <w:spacing w:after="0" w:line="240" w:lineRule="auto"/>
      </w:pPr>
      <w:r>
        <w:separator/>
      </w:r>
    </w:p>
  </w:endnote>
  <w:endnote w:type="continuationSeparator" w:id="0">
    <w:p w14:paraId="49BC7775" w14:textId="77777777" w:rsidR="00B81920" w:rsidRDefault="00B81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1440E" w14:textId="77777777" w:rsidR="00DA0171" w:rsidRDefault="00DA0171">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94"/>
      <w:gridCol w:w="3498"/>
      <w:gridCol w:w="3395"/>
    </w:tblGrid>
    <w:tr w:rsidR="00DA0171" w14:paraId="794A6700" w14:textId="77777777">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14:paraId="01FCC4AD" w14:textId="77777777" w:rsidR="00DA0171" w:rsidRDefault="00DA0171">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14:paraId="5911DBE4" w14:textId="77777777" w:rsidR="00DA0171" w:rsidRDefault="00000000">
          <w:pPr>
            <w:pStyle w:val="ConsPlusNormal"/>
            <w:jc w:val="center"/>
            <w:rPr>
              <w:rFonts w:ascii="Tahoma" w:hAnsi="Tahoma" w:cs="Tahoma"/>
              <w:b/>
              <w:bCs/>
              <w:sz w:val="20"/>
              <w:szCs w:val="20"/>
            </w:rPr>
          </w:pPr>
          <w:hyperlink r:id="rId1" w:history="1">
            <w:r w:rsidR="00DA0171">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14:paraId="1D2D98C4" w14:textId="77777777" w:rsidR="00DA0171" w:rsidRDefault="00DA0171">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Pr>
              <w:rFonts w:ascii="Tahoma" w:hAnsi="Tahoma" w:cs="Tahoma"/>
              <w:sz w:val="20"/>
              <w:szCs w:val="20"/>
            </w:rPr>
            <w:fldChar w:fldCharType="separate"/>
          </w:r>
          <w:r w:rsidR="00D42010">
            <w:rPr>
              <w:rFonts w:ascii="Tahoma" w:hAnsi="Tahoma" w:cs="Tahoma"/>
              <w:noProof/>
              <w:sz w:val="20"/>
              <w:szCs w:val="20"/>
            </w:rPr>
            <w:t>12</w: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Pr>
              <w:rFonts w:ascii="Tahoma" w:hAnsi="Tahoma" w:cs="Tahoma"/>
              <w:sz w:val="20"/>
              <w:szCs w:val="20"/>
            </w:rPr>
            <w:fldChar w:fldCharType="separate"/>
          </w:r>
          <w:r w:rsidR="00D42010">
            <w:rPr>
              <w:rFonts w:ascii="Tahoma" w:hAnsi="Tahoma" w:cs="Tahoma"/>
              <w:noProof/>
              <w:sz w:val="20"/>
              <w:szCs w:val="20"/>
            </w:rPr>
            <w:t>18</w:t>
          </w:r>
          <w:r>
            <w:rPr>
              <w:rFonts w:ascii="Tahoma" w:hAnsi="Tahoma" w:cs="Tahoma"/>
              <w:sz w:val="20"/>
              <w:szCs w:val="20"/>
            </w:rPr>
            <w:fldChar w:fldCharType="end"/>
          </w:r>
        </w:p>
      </w:tc>
    </w:tr>
  </w:tbl>
  <w:p w14:paraId="365E5600" w14:textId="77777777" w:rsidR="00DA0171" w:rsidRDefault="00DA0171">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98352" w14:textId="77777777" w:rsidR="00B81920" w:rsidRDefault="00B81920">
      <w:pPr>
        <w:spacing w:after="0" w:line="240" w:lineRule="auto"/>
      </w:pPr>
      <w:r>
        <w:separator/>
      </w:r>
    </w:p>
  </w:footnote>
  <w:footnote w:type="continuationSeparator" w:id="0">
    <w:p w14:paraId="6BE3A120" w14:textId="77777777" w:rsidR="00B81920" w:rsidRDefault="00B81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5" w:type="nil"/>
      <w:tblCellMar>
        <w:left w:w="40" w:type="dxa"/>
        <w:right w:w="40" w:type="dxa"/>
      </w:tblCellMar>
      <w:tblLook w:val="0000" w:firstRow="0" w:lastRow="0" w:firstColumn="0" w:lastColumn="0" w:noHBand="0" w:noVBand="0"/>
    </w:tblPr>
    <w:tblGrid>
      <w:gridCol w:w="5555"/>
      <w:gridCol w:w="4732"/>
    </w:tblGrid>
    <w:tr w:rsidR="00DA0171" w14:paraId="71AA95C6" w14:textId="77777777">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14:paraId="331C8F62" w14:textId="77777777" w:rsidR="00DA0171" w:rsidRDefault="00DA0171">
          <w:pPr>
            <w:pStyle w:val="ConsPlusNormal"/>
            <w:rPr>
              <w:rFonts w:ascii="Tahoma" w:hAnsi="Tahoma" w:cs="Tahoma"/>
              <w:sz w:val="16"/>
              <w:szCs w:val="16"/>
            </w:rPr>
          </w:pPr>
          <w:r>
            <w:rPr>
              <w:rFonts w:ascii="Tahoma" w:hAnsi="Tahoma" w:cs="Tahoma"/>
              <w:sz w:val="16"/>
              <w:szCs w:val="16"/>
            </w:rPr>
            <w:t>Постановление Правительства РФ от 27.05.2021 N 798</w:t>
          </w:r>
          <w:r>
            <w:rPr>
              <w:rFonts w:ascii="Tahoma" w:hAnsi="Tahoma" w:cs="Tahoma"/>
              <w:sz w:val="16"/>
              <w:szCs w:val="16"/>
            </w:rPr>
            <w:br/>
            <w:t xml:space="preserve">"Об утверждении Правил предоставления грантов в форме субсидий из </w:t>
          </w:r>
          <w:proofErr w:type="spellStart"/>
          <w:r>
            <w:rPr>
              <w:rFonts w:ascii="Tahoma" w:hAnsi="Tahoma" w:cs="Tahoma"/>
              <w:sz w:val="16"/>
              <w:szCs w:val="16"/>
            </w:rPr>
            <w:t>фед</w:t>
          </w:r>
          <w:proofErr w:type="spellEnd"/>
          <w:r>
            <w:rPr>
              <w:rFonts w:ascii="Tahoma" w:hAnsi="Tahoma" w:cs="Tahoma"/>
              <w:sz w:val="16"/>
              <w:szCs w:val="16"/>
            </w:rPr>
            <w:t>...</w:t>
          </w:r>
        </w:p>
      </w:tc>
      <w:tc>
        <w:tcPr>
          <w:tcW w:w="4695" w:type="dxa"/>
          <w:tcBorders>
            <w:top w:val="none" w:sz="2" w:space="0" w:color="auto"/>
            <w:left w:val="none" w:sz="2" w:space="0" w:color="auto"/>
            <w:bottom w:val="none" w:sz="2" w:space="0" w:color="auto"/>
            <w:right w:val="none" w:sz="2" w:space="0" w:color="auto"/>
          </w:tcBorders>
          <w:vAlign w:val="center"/>
        </w:tcPr>
        <w:p w14:paraId="69B57732" w14:textId="77777777" w:rsidR="00DA0171" w:rsidRDefault="00DA0171">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20.01.2022</w:t>
          </w:r>
        </w:p>
      </w:tc>
    </w:tr>
  </w:tbl>
  <w:p w14:paraId="3840BA40" w14:textId="77777777" w:rsidR="00DA0171" w:rsidRDefault="00DA0171">
    <w:pPr>
      <w:pStyle w:val="ConsPlusNormal"/>
      <w:pBdr>
        <w:bottom w:val="single" w:sz="12" w:space="0" w:color="auto"/>
      </w:pBdr>
      <w:jc w:val="center"/>
      <w:rPr>
        <w:sz w:val="2"/>
        <w:szCs w:val="2"/>
      </w:rPr>
    </w:pPr>
  </w:p>
  <w:p w14:paraId="263603B1" w14:textId="77777777" w:rsidR="00DA0171" w:rsidRDefault="00DA0171">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4AF7"/>
    <w:rsid w:val="00081D45"/>
    <w:rsid w:val="000E3D65"/>
    <w:rsid w:val="002212BB"/>
    <w:rsid w:val="0023082E"/>
    <w:rsid w:val="003D05B9"/>
    <w:rsid w:val="004734E4"/>
    <w:rsid w:val="0058602C"/>
    <w:rsid w:val="00614FAC"/>
    <w:rsid w:val="006763ED"/>
    <w:rsid w:val="00724AF7"/>
    <w:rsid w:val="007564EE"/>
    <w:rsid w:val="0081261C"/>
    <w:rsid w:val="00863A57"/>
    <w:rsid w:val="00867D83"/>
    <w:rsid w:val="00950A9E"/>
    <w:rsid w:val="009D2209"/>
    <w:rsid w:val="00AC6142"/>
    <w:rsid w:val="00B21AF8"/>
    <w:rsid w:val="00B81920"/>
    <w:rsid w:val="00B82326"/>
    <w:rsid w:val="00D42010"/>
    <w:rsid w:val="00DA0171"/>
    <w:rsid w:val="00E67A95"/>
    <w:rsid w:val="00E83035"/>
    <w:rsid w:val="00FE4890"/>
    <w:rsid w:val="00FE51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3DAABB"/>
  <w14:defaultImageDpi w14:val="0"/>
  <w15:docId w15:val="{E4AED5BA-23CE-40D6-9D79-1DF8D11F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4"/>
      <w:szCs w:val="24"/>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4"/>
      <w:szCs w:val="24"/>
    </w:rPr>
  </w:style>
  <w:style w:type="paragraph" w:customStyle="1" w:styleId="ConsPlusJurTerm">
    <w:name w:val="ConsPlusJurTerm"/>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
    <w:name w:val="ConsPlusTextList"/>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1">
    <w:name w:val="ConsPlusTextList1"/>
    <w:uiPriority w:val="99"/>
    <w:pPr>
      <w:widowControl w:val="0"/>
      <w:autoSpaceDE w:val="0"/>
      <w:autoSpaceDN w:val="0"/>
      <w:adjustRightInd w:val="0"/>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s://login.consultant.ru/link/?req=doc&amp;base=LAW&amp;n=328854&amp;date=20.01.2022"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login.consultant.ru/link/?req=doc&amp;base=LAW&amp;n=328854&amp;date=20.01.2022" TargetMode="External"/><Relationship Id="rId12" Type="http://schemas.openxmlformats.org/officeDocument/2006/relationships/image" Target="media/image1.w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ogin.consultant.ru/link/?req=doc&amp;base=LAW&amp;n=328854&amp;date=20.01.2022" TargetMode="External"/><Relationship Id="rId11" Type="http://schemas.openxmlformats.org/officeDocument/2006/relationships/hyperlink" Target="https://login.consultant.ru/link/?req=doc&amp;base=LAW&amp;n=349119&amp;date=20.01.2022&amp;dst=100322&amp;field=134"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login.consultant.ru/link/?req=doc&amp;base=LAW&amp;n=349119&amp;date=20.01.2022&amp;dst=100407&amp;field=134" TargetMode="External"/><Relationship Id="rId4" Type="http://schemas.openxmlformats.org/officeDocument/2006/relationships/footnotes" Target="footnotes.xml"/><Relationship Id="rId9" Type="http://schemas.openxmlformats.org/officeDocument/2006/relationships/hyperlink" Target="https://login.consultant.ru/link/?req=doc&amp;base=LAW&amp;n=283163&amp;date=20.01.2022&amp;dst=5&amp;field=134"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8594</Words>
  <Characters>48988</Characters>
  <Application>Microsoft Office Word</Application>
  <DocSecurity>2</DocSecurity>
  <Lines>408</Lines>
  <Paragraphs>114</Paragraphs>
  <ScaleCrop>false</ScaleCrop>
  <HeadingPairs>
    <vt:vector size="2" baseType="variant">
      <vt:variant>
        <vt:lpstr>Название</vt:lpstr>
      </vt:variant>
      <vt:variant>
        <vt:i4>1</vt:i4>
      </vt:variant>
    </vt:vector>
  </HeadingPairs>
  <TitlesOfParts>
    <vt:vector size="1" baseType="lpstr">
      <vt:lpstr>Постановление Правительства РФ от 27.05.2021 N 798"Об утверждении Правил предоставления грантов в форме субсидий из федерального бюджета организациям на разработку программ бакалавриата и программ магистратуры по профилю "искусственный интеллект", а также</vt:lpstr>
    </vt:vector>
  </TitlesOfParts>
  <Company>КонсультантПлюс Версия 4021.00.20</Company>
  <LinksUpToDate>false</LinksUpToDate>
  <CharactersWithSpaces>57468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Постановление Правительства РФ от 27.05.2021 N 798"Об утверждении Правил предоставления грантов в форме субсидий из федерального бюджета организациям на разработку программ бакалавриата и программ магистратуры по профилю "искусственный интеллект", а также</dc:title>
  <dc:subject/>
  <dc:creator>Елсуков Павел Валериевич</dc:creator>
  <cp:keywords/>
  <dc:description/>
  <cp:lastModifiedBy>Nikita Burvikov</cp:lastModifiedBy>
  <cp:revision>5</cp:revision>
  <dcterms:created xsi:type="dcterms:W3CDTF">2022-06-25T11:12:00Z</dcterms:created>
  <dcterms:modified xsi:type="dcterms:W3CDTF">2022-07-21T08:34:00Z</dcterms:modified>
</cp:coreProperties>
</file>