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88"/>
        <w:ind w:left="2237" w:right="1135" w:firstLine="1956"/>
        <w:jc w:val="left"/>
        <w:rPr>
          <w:rFonts w:ascii="Arial" w:hAnsi="Arial"/>
          <w:sz w:val="36"/>
        </w:rPr>
      </w:pPr>
      <w:r>
        <w:rPr>
          <w:rFonts w:ascii="Arial" w:hAnsi="Arial"/>
          <w:color w:val="4F81BC"/>
          <w:sz w:val="36"/>
        </w:rPr>
        <w:t>ЕДИНАЯ СИСТЕМА ИДЕНТИФИКАЦИИ</w:t>
      </w:r>
      <w:r>
        <w:rPr>
          <w:rFonts w:ascii="Arial" w:hAnsi="Arial"/>
          <w:color w:val="4F81BC"/>
          <w:spacing w:val="40"/>
          <w:sz w:val="36"/>
        </w:rPr>
        <w:t> </w:t>
      </w:r>
      <w:r>
        <w:rPr>
          <w:rFonts w:ascii="Arial" w:hAnsi="Arial"/>
          <w:color w:val="4F81BC"/>
          <w:sz w:val="36"/>
        </w:rPr>
        <w:t>И</w:t>
      </w:r>
      <w:r>
        <w:rPr>
          <w:rFonts w:ascii="Arial" w:hAnsi="Arial"/>
          <w:color w:val="4F81BC"/>
          <w:spacing w:val="40"/>
          <w:sz w:val="36"/>
        </w:rPr>
        <w:t> </w:t>
      </w:r>
      <w:r>
        <w:rPr>
          <w:rFonts w:ascii="Arial" w:hAnsi="Arial"/>
          <w:color w:val="4F81BC"/>
          <w:sz w:val="36"/>
        </w:rPr>
        <w:t>АУТЕНТИФИКАЦИИ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Title"/>
        <w:spacing w:before="234"/>
        <w:ind w:left="1241"/>
      </w:pPr>
      <w:r>
        <w:rPr>
          <w:color w:val="4F81BC"/>
          <w:spacing w:val="-2"/>
        </w:rPr>
        <w:t>Руководство</w:t>
      </w:r>
      <w:r>
        <w:rPr>
          <w:color w:val="4F81BC"/>
          <w:spacing w:val="-13"/>
        </w:rPr>
        <w:t> </w:t>
      </w:r>
      <w:r>
        <w:rPr>
          <w:color w:val="4F81BC"/>
          <w:spacing w:val="-2"/>
        </w:rPr>
        <w:t>пользователя</w:t>
      </w:r>
    </w:p>
    <w:p>
      <w:pPr>
        <w:pStyle w:val="Title"/>
      </w:pPr>
      <w:r>
        <w:rPr>
          <w:color w:val="4F81BC"/>
          <w:spacing w:val="-2"/>
        </w:rPr>
        <w:t>Технологического</w:t>
      </w:r>
      <w:r>
        <w:rPr>
          <w:color w:val="4F81BC"/>
          <w:spacing w:val="-15"/>
        </w:rPr>
        <w:t> </w:t>
      </w:r>
      <w:r>
        <w:rPr>
          <w:color w:val="4F81BC"/>
          <w:spacing w:val="-2"/>
        </w:rPr>
        <w:t>портала</w:t>
      </w:r>
    </w:p>
    <w:p>
      <w:pPr>
        <w:pStyle w:val="BodyText"/>
        <w:spacing w:before="3"/>
        <w:rPr>
          <w:rFonts w:ascii="Arial"/>
          <w:b/>
          <w:sz w:val="47"/>
        </w:rPr>
      </w:pPr>
    </w:p>
    <w:p>
      <w:pPr>
        <w:pStyle w:val="Heading4"/>
        <w:ind w:right="1246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ragraph">
                  <wp:posOffset>291031</wp:posOffset>
                </wp:positionV>
                <wp:extent cx="7557770" cy="33813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57770" cy="3381375"/>
                          <a:chExt cx="7557770" cy="33813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546226"/>
                            <a:ext cx="4419600" cy="227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600" h="2276475">
                                <a:moveTo>
                                  <a:pt x="0" y="0"/>
                                </a:moveTo>
                                <a:lnTo>
                                  <a:pt x="10533" y="2276221"/>
                                </a:lnTo>
                                <a:lnTo>
                                  <a:pt x="4419346" y="2049652"/>
                                </a:lnTo>
                                <a:lnTo>
                                  <a:pt x="4419346" y="159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EDE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4419346" y="252856"/>
                            <a:ext cx="2147570" cy="282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7570" h="2822575">
                                <a:moveTo>
                                  <a:pt x="2147570" y="0"/>
                                </a:moveTo>
                                <a:lnTo>
                                  <a:pt x="0" y="452374"/>
                                </a:lnTo>
                                <a:lnTo>
                                  <a:pt x="0" y="2329434"/>
                                </a:lnTo>
                                <a:lnTo>
                                  <a:pt x="2147570" y="2822422"/>
                                </a:lnTo>
                                <a:lnTo>
                                  <a:pt x="2147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566916" y="252856"/>
                            <a:ext cx="986155" cy="282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2822575">
                                <a:moveTo>
                                  <a:pt x="0" y="0"/>
                                </a:moveTo>
                                <a:lnTo>
                                  <a:pt x="0" y="2822422"/>
                                </a:lnTo>
                                <a:lnTo>
                                  <a:pt x="985901" y="2183257"/>
                                </a:lnTo>
                                <a:lnTo>
                                  <a:pt x="985901" y="585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EDE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004815" y="532637"/>
                            <a:ext cx="2553335" cy="231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3335" h="2316480">
                                <a:moveTo>
                                  <a:pt x="2552954" y="0"/>
                                </a:moveTo>
                                <a:lnTo>
                                  <a:pt x="635" y="199643"/>
                                </a:lnTo>
                                <a:lnTo>
                                  <a:pt x="0" y="2116454"/>
                                </a:lnTo>
                                <a:lnTo>
                                  <a:pt x="2552954" y="2316048"/>
                                </a:lnTo>
                                <a:lnTo>
                                  <a:pt x="2552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546730" y="0"/>
                            <a:ext cx="2469515" cy="336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9515" h="3368040">
                                <a:moveTo>
                                  <a:pt x="0" y="0"/>
                                </a:moveTo>
                                <a:lnTo>
                                  <a:pt x="0" y="3367862"/>
                                </a:lnTo>
                                <a:lnTo>
                                  <a:pt x="2469260" y="2662681"/>
                                </a:lnTo>
                                <a:lnTo>
                                  <a:pt x="2469260" y="732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4870" y="0"/>
                            <a:ext cx="2532380" cy="338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2380" h="3381375">
                                <a:moveTo>
                                  <a:pt x="2531860" y="0"/>
                                </a:moveTo>
                                <a:lnTo>
                                  <a:pt x="0" y="852296"/>
                                </a:lnTo>
                                <a:lnTo>
                                  <a:pt x="0" y="2542540"/>
                                </a:lnTo>
                                <a:lnTo>
                                  <a:pt x="2530590" y="3381375"/>
                                </a:lnTo>
                                <a:lnTo>
                                  <a:pt x="2531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4251" y="173354"/>
                            <a:ext cx="1286510" cy="306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3061970">
                                <a:moveTo>
                                  <a:pt x="1276449" y="0"/>
                                </a:moveTo>
                                <a:lnTo>
                                  <a:pt x="0" y="732155"/>
                                </a:lnTo>
                                <a:lnTo>
                                  <a:pt x="0" y="2370074"/>
                                </a:lnTo>
                                <a:lnTo>
                                  <a:pt x="1286355" y="3061728"/>
                                </a:lnTo>
                                <a:lnTo>
                                  <a:pt x="127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290700" y="173354"/>
                            <a:ext cx="3724910" cy="304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4910" h="3049270">
                                <a:moveTo>
                                  <a:pt x="0" y="0"/>
                                </a:moveTo>
                                <a:lnTo>
                                  <a:pt x="10540" y="3049003"/>
                                </a:lnTo>
                                <a:lnTo>
                                  <a:pt x="3724656" y="2090166"/>
                                </a:lnTo>
                                <a:lnTo>
                                  <a:pt x="3724656" y="985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EDE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015357" y="346583"/>
                            <a:ext cx="2541905" cy="272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1905" h="2729230">
                                <a:moveTo>
                                  <a:pt x="2541777" y="0"/>
                                </a:moveTo>
                                <a:lnTo>
                                  <a:pt x="0" y="825373"/>
                                </a:lnTo>
                                <a:lnTo>
                                  <a:pt x="0" y="1916938"/>
                                </a:lnTo>
                                <a:lnTo>
                                  <a:pt x="2541777" y="2728696"/>
                                </a:lnTo>
                                <a:lnTo>
                                  <a:pt x="2541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7557770" cy="3381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b/>
                                  <w:sz w:val="15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459" w:right="0" w:firstLine="0"/>
                                <w:jc w:val="left"/>
                                <w:rPr>
                                  <w:rFonts w:ascii="Arial"/>
                                  <w:sz w:val="96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96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2.915852pt;width:595.1pt;height:266.25pt;mso-position-horizontal-relative:page;mso-position-vertical-relative:paragraph;z-index:15728640" id="docshapegroup1" coordorigin="0,458" coordsize="11902,5325">
                <v:shape style="position:absolute;left:0;top:1318;width:6960;height:3585" id="docshape2" coordorigin="0,1319" coordsize="6960,3585" path="m0,1319l17,4903,6960,4546,6960,1569,0,1319xe" filled="true" fillcolor="#a7bede" stroked="false">
                  <v:path arrowok="t"/>
                  <v:fill opacity="32896f" type="solid"/>
                </v:shape>
                <v:shape style="position:absolute;left:6959;top:856;width:3382;height:4445" id="docshape3" coordorigin="6960,857" coordsize="3382,4445" path="m10342,857l6960,1569,6960,4525,10342,5301,10342,857xe" filled="true" fillcolor="#d2dfed" stroked="false">
                  <v:path arrowok="t"/>
                  <v:fill opacity="32896f" type="solid"/>
                </v:shape>
                <v:shape style="position:absolute;left:10341;top:856;width:1553;height:4445" id="docshape4" coordorigin="10342,857" coordsize="1553,4445" path="m10342,857l10342,5301,11894,4295,11894,1779,10342,857xe" filled="true" fillcolor="#a7bede" stroked="false">
                  <v:path arrowok="t"/>
                  <v:fill opacity="32896f" type="solid"/>
                </v:shape>
                <v:shape style="position:absolute;left:7881;top:1297;width:4021;height:3648" id="docshape5" coordorigin="7882,1297" coordsize="4021,3648" path="m11902,1297l7883,1612,7882,4630,11902,4944,11902,1297xe" filled="true" fillcolor="#d7d7d7" stroked="false">
                  <v:path arrowok="t"/>
                  <v:fill type="solid"/>
                </v:shape>
                <v:shape style="position:absolute;left:4010;top:458;width:3889;height:5304" id="docshape6" coordorigin="4011,458" coordsize="3889,5304" path="m4011,458l4011,5762,7899,4652,7899,1612,4011,458xe" filled="true" fillcolor="#bebebe" stroked="false">
                  <v:path arrowok="t"/>
                  <v:fill type="solid"/>
                </v:shape>
                <v:shape style="position:absolute;left:23;top:458;width:3988;height:5325" id="docshape7" coordorigin="23,458" coordsize="3988,5325" path="m4011,458l23,1801,23,4462,4009,5783,4011,458xe" filled="true" fillcolor="#d7d7d7" stroked="false">
                  <v:path arrowok="t"/>
                  <v:fill type="solid"/>
                </v:shape>
                <v:shape style="position:absolute;left:22;top:731;width:2026;height:4822" id="docshape8" coordorigin="22,731" coordsize="2026,4822" path="m2033,731l22,1884,22,4464,2048,5553,2033,731xe" filled="true" fillcolor="#d2dfed" stroked="false">
                  <v:path arrowok="t"/>
                  <v:fill opacity="46003f" type="solid"/>
                </v:shape>
                <v:shape style="position:absolute;left:2032;top:731;width:5866;height:4802" id="docshape9" coordorigin="2033,731" coordsize="5866,4802" path="m2033,731l2049,5533,7898,4023,7898,2283,2033,731xe" filled="true" fillcolor="#a7bede" stroked="false">
                  <v:path arrowok="t"/>
                  <v:fill opacity="46003f" type="solid"/>
                </v:shape>
                <v:shape style="position:absolute;left:7898;top:1004;width:4003;height:4298" id="docshape10" coordorigin="7898,1004" coordsize="4003,4298" path="m11901,1004l7898,2304,7898,4023,11901,5301,11901,1004xe" filled="true" fillcolor="#d2dfed" stroked="false">
                  <v:path arrowok="t"/>
                  <v:fill opacity="46003f"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458;width:11902;height:5325" type="#_x0000_t202" id="docshape11" filled="false" stroked="false">
                  <v:textbox inset="0,0,0,0">
                    <w:txbxContent>
                      <w:p>
                        <w:pPr>
                          <w:spacing w:line="240" w:lineRule="auto" w:before="8"/>
                          <w:rPr>
                            <w:rFonts w:ascii="Arial"/>
                            <w:b/>
                            <w:sz w:val="152"/>
                          </w:rPr>
                        </w:pPr>
                      </w:p>
                      <w:p>
                        <w:pPr>
                          <w:spacing w:before="0"/>
                          <w:ind w:left="6459" w:right="0" w:firstLine="0"/>
                          <w:jc w:val="left"/>
                          <w:rPr>
                            <w:rFonts w:ascii="Arial"/>
                            <w:sz w:val="96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96"/>
                          </w:rPr>
                          <w:t>2022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808080"/>
        </w:rPr>
        <w:t>Версия</w:t>
      </w:r>
      <w:r>
        <w:rPr>
          <w:rFonts w:ascii="Arial" w:hAnsi="Arial"/>
          <w:color w:val="808080"/>
          <w:spacing w:val="-6"/>
        </w:rPr>
        <w:t> </w:t>
      </w:r>
      <w:r>
        <w:rPr>
          <w:rFonts w:ascii="Arial" w:hAnsi="Arial"/>
          <w:color w:val="808080"/>
          <w:spacing w:val="-2"/>
        </w:rPr>
        <w:t>1.3.28</w:t>
      </w:r>
    </w:p>
    <w:p>
      <w:pPr>
        <w:spacing w:after="0"/>
        <w:rPr>
          <w:rFonts w:ascii="Arial" w:hAnsi="Arial"/>
        </w:rPr>
        <w:sectPr>
          <w:type w:val="continuous"/>
          <w:pgSz w:w="11910" w:h="16840"/>
          <w:pgMar w:top="1920" w:bottom="280" w:left="0" w:right="0"/>
        </w:sectPr>
      </w:pPr>
    </w:p>
    <w:p>
      <w:pPr>
        <w:pStyle w:val="Heading4"/>
        <w:spacing w:before="77"/>
        <w:ind w:right="1245"/>
      </w:pPr>
      <w:r>
        <w:rPr>
          <w:spacing w:val="-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773" w:val="right" w:leader="dot"/>
            </w:tabs>
            <w:spacing w:before="80"/>
            <w:ind w:left="1132" w:firstLine="0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/>
              <w:t>ТАБЛИЦА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ИЗМЕНЕНИЙ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613" w:val="left" w:leader="none"/>
              <w:tab w:pos="10773" w:val="right" w:leader="dot"/>
            </w:tabs>
            <w:spacing w:line="240" w:lineRule="auto" w:before="84" w:after="0"/>
            <w:ind w:left="1613" w:right="0" w:hanging="481"/>
            <w:jc w:val="left"/>
          </w:pPr>
          <w:hyperlink w:history="true" w:anchor="_bookmark1">
            <w:r>
              <w:rPr>
                <w:spacing w:val="-2"/>
              </w:rPr>
              <w:t>ВВЕДЕНИЕ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2">
            <w:r>
              <w:rPr/>
              <w:t>Общие</w:t>
            </w:r>
            <w:r>
              <w:rPr>
                <w:spacing w:val="-5"/>
              </w:rPr>
              <w:t> </w:t>
            </w:r>
            <w:r>
              <w:rPr/>
              <w:t>сведения</w:t>
            </w:r>
            <w:r>
              <w:rPr>
                <w:spacing w:val="-2"/>
              </w:rPr>
              <w:t> </w:t>
            </w:r>
            <w:r>
              <w:rPr/>
              <w:t>о</w:t>
            </w:r>
            <w:r>
              <w:rPr>
                <w:spacing w:val="-2"/>
              </w:rPr>
              <w:t> </w:t>
            </w:r>
            <w:r>
              <w:rPr/>
              <w:t>Техпортале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ЕСИА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3">
            <w:r>
              <w:rPr/>
              <w:t>Уровень</w:t>
            </w:r>
            <w:r>
              <w:rPr>
                <w:spacing w:val="-2"/>
              </w:rPr>
              <w:t> </w:t>
            </w:r>
            <w:r>
              <w:rPr/>
              <w:t>подготовки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пользователя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4">
            <w:r>
              <w:rPr/>
              <w:t>Поддерживаемые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браузеры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613" w:val="left" w:leader="none"/>
              <w:tab w:pos="10773" w:val="right" w:leader="dot"/>
            </w:tabs>
            <w:spacing w:line="240" w:lineRule="auto" w:before="84" w:after="0"/>
            <w:ind w:left="1613" w:right="0" w:hanging="481"/>
            <w:jc w:val="left"/>
          </w:pPr>
          <w:hyperlink w:history="true" w:anchor="_bookmark5">
            <w:r>
              <w:rPr/>
              <w:t>ПОДГОТОВКА</w:t>
            </w:r>
            <w:r>
              <w:rPr>
                <w:spacing w:val="-5"/>
              </w:rPr>
              <w:t> </w:t>
            </w:r>
            <w:r>
              <w:rPr/>
              <w:t>К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РАБОТЕ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6">
            <w:r>
              <w:rPr/>
              <w:t>Вход в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систему</w:t>
            </w:r>
            <w:r>
              <w:rPr/>
              <w:tab/>
            </w:r>
            <w:r>
              <w:rPr>
                <w:spacing w:val="-12"/>
              </w:rPr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8">
            <w:r>
              <w:rPr/>
              <w:t>Смена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организации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613" w:val="left" w:leader="none"/>
              <w:tab w:pos="10773" w:val="right" w:leader="dot"/>
            </w:tabs>
            <w:spacing w:line="240" w:lineRule="auto" w:before="84" w:after="0"/>
            <w:ind w:left="1613" w:right="0" w:hanging="481"/>
            <w:jc w:val="left"/>
          </w:pPr>
          <w:hyperlink w:history="true" w:anchor="_bookmark11">
            <w:r>
              <w:rPr/>
              <w:t>ОПИСАНИЕ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ОПЕРАЦИЙ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12">
            <w:r>
              <w:rPr/>
              <w:t>Ведение</w:t>
            </w:r>
            <w:r>
              <w:rPr>
                <w:spacing w:val="-7"/>
              </w:rPr>
              <w:t> </w:t>
            </w:r>
            <w:r>
              <w:rPr/>
              <w:t>информационных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систем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5" w:after="0"/>
            <w:ind w:left="2525" w:right="0" w:hanging="540"/>
            <w:jc w:val="left"/>
          </w:pPr>
          <w:hyperlink w:history="true" w:anchor="_bookmark14">
            <w:r>
              <w:rPr/>
              <w:t>Добавление</w:t>
            </w:r>
            <w:r>
              <w:rPr>
                <w:spacing w:val="-4"/>
              </w:rPr>
              <w:t> </w:t>
            </w:r>
            <w:r>
              <w:rPr/>
              <w:t>записи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ИС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4" w:val="left" w:leader="none"/>
              <w:tab w:pos="10773" w:val="right" w:leader="dot"/>
            </w:tabs>
            <w:spacing w:line="240" w:lineRule="auto" w:before="84" w:after="0"/>
            <w:ind w:left="2524" w:right="0" w:hanging="539"/>
            <w:jc w:val="left"/>
          </w:pPr>
          <w:hyperlink w:history="true" w:anchor="_bookmark17">
            <w:r>
              <w:rPr/>
              <w:t>Изменение</w:t>
            </w:r>
            <w:r>
              <w:rPr>
                <w:spacing w:val="-5"/>
              </w:rPr>
              <w:t> </w:t>
            </w:r>
            <w:r>
              <w:rPr/>
              <w:t>данных</w:t>
            </w:r>
            <w:r>
              <w:rPr>
                <w:spacing w:val="-1"/>
              </w:rPr>
              <w:t> </w:t>
            </w:r>
            <w:r>
              <w:rPr>
                <w:spacing w:val="-5"/>
              </w:rPr>
              <w:t>ИС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19">
            <w:r>
              <w:rPr/>
              <w:t>Управление</w:t>
            </w:r>
            <w:r>
              <w:rPr>
                <w:spacing w:val="-7"/>
              </w:rPr>
              <w:t> </w:t>
            </w:r>
            <w:r>
              <w:rPr/>
              <w:t>сертификатами</w:t>
            </w:r>
            <w:r>
              <w:rPr>
                <w:spacing w:val="-4"/>
              </w:rPr>
              <w:t> </w:t>
            </w:r>
            <w:r>
              <w:rPr>
                <w:spacing w:val="-5"/>
              </w:rPr>
              <w:t>ИС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22">
            <w:r>
              <w:rPr/>
              <w:t>Управление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сервисами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23">
            <w:r>
              <w:rPr/>
              <w:t>Просмотр</w:t>
            </w:r>
            <w:r>
              <w:rPr>
                <w:spacing w:val="-4"/>
              </w:rPr>
              <w:t> </w:t>
            </w:r>
            <w:r>
              <w:rPr/>
              <w:t>доступных</w:t>
            </w:r>
            <w:r>
              <w:rPr>
                <w:spacing w:val="-2"/>
              </w:rPr>
              <w:t> </w:t>
            </w:r>
            <w:r>
              <w:rPr/>
              <w:t>сервисов</w:t>
            </w:r>
            <w:r>
              <w:rPr>
                <w:spacing w:val="-4"/>
              </w:rPr>
              <w:t> ЕСИА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25">
            <w:r>
              <w:rPr/>
              <w:t>Управление</w:t>
            </w:r>
            <w:r>
              <w:rPr>
                <w:spacing w:val="-9"/>
              </w:rPr>
              <w:t> </w:t>
            </w:r>
            <w:r>
              <w:rPr/>
              <w:t>центрами</w:t>
            </w:r>
            <w:r>
              <w:rPr>
                <w:spacing w:val="-6"/>
              </w:rPr>
              <w:t> </w:t>
            </w:r>
            <w:r>
              <w:rPr/>
              <w:t>обслуживания</w:t>
            </w:r>
            <w:r>
              <w:rPr>
                <w:spacing w:val="-4"/>
              </w:rPr>
              <w:t> </w:t>
            </w:r>
            <w:r>
              <w:rPr/>
              <w:t>уполномоченной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организации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40">
            <w:r>
              <w:rPr/>
              <w:t>Управление</w:t>
            </w:r>
            <w:r>
              <w:rPr>
                <w:spacing w:val="-5"/>
              </w:rPr>
              <w:t> </w:t>
            </w:r>
            <w:r>
              <w:rPr/>
              <w:t>группами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доступа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44">
            <w:r>
              <w:rPr/>
              <w:t>Просмотр</w:t>
            </w:r>
            <w:r>
              <w:rPr>
                <w:spacing w:val="-5"/>
              </w:rPr>
              <w:t> </w:t>
            </w:r>
            <w:r>
              <w:rPr/>
              <w:t>статистики</w:t>
            </w:r>
            <w:r>
              <w:rPr>
                <w:spacing w:val="-5"/>
              </w:rPr>
              <w:t> </w:t>
            </w:r>
            <w:r>
              <w:rPr/>
              <w:t>по</w:t>
            </w:r>
            <w:r>
              <w:rPr>
                <w:spacing w:val="-3"/>
              </w:rPr>
              <w:t> </w:t>
            </w:r>
            <w:r>
              <w:rPr/>
              <w:t>запросам</w:t>
            </w:r>
            <w:r>
              <w:rPr>
                <w:spacing w:val="-4"/>
              </w:rPr>
              <w:t> </w:t>
            </w:r>
            <w:r>
              <w:rPr/>
              <w:t>на</w:t>
            </w:r>
            <w:r>
              <w:rPr>
                <w:spacing w:val="-4"/>
              </w:rPr>
              <w:t> </w:t>
            </w:r>
            <w:r>
              <w:rPr/>
              <w:t>получение </w:t>
            </w:r>
            <w:r>
              <w:rPr>
                <w:spacing w:val="-2"/>
              </w:rPr>
              <w:t>услуг</w:t>
            </w:r>
            <w:r>
              <w:rPr/>
              <w:tab/>
            </w:r>
            <w:r>
              <w:rPr>
                <w:spacing w:val="-5"/>
              </w:rPr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46">
            <w:r>
              <w:rPr/>
              <w:t>Настройка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оповещений</w:t>
            </w:r>
            <w:r>
              <w:rPr/>
              <w:tab/>
            </w:r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16" w:val="left" w:leader="none"/>
              <w:tab w:pos="10773" w:val="right" w:leader="dot"/>
            </w:tabs>
            <w:spacing w:line="240" w:lineRule="auto" w:before="84" w:after="0"/>
            <w:ind w:left="2016" w:right="0" w:hanging="360"/>
            <w:jc w:val="left"/>
          </w:pPr>
          <w:hyperlink w:history="true" w:anchor="_bookmark56">
            <w:r>
              <w:rPr/>
              <w:t>Просмотр</w:t>
            </w:r>
            <w:r>
              <w:rPr>
                <w:spacing w:val="-3"/>
              </w:rPr>
              <w:t> </w:t>
            </w:r>
            <w:r>
              <w:rPr/>
              <w:t>истории</w:t>
            </w:r>
            <w:r>
              <w:rPr>
                <w:spacing w:val="-2"/>
              </w:rPr>
              <w:t> операций</w:t>
            </w:r>
            <w:r>
              <w:rPr/>
              <w:tab/>
            </w:r>
            <w:r>
              <w:rPr>
                <w:spacing w:val="-5"/>
              </w:rPr>
              <w:t>44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5" w:val="left" w:leader="none"/>
              <w:tab w:pos="10773" w:val="right" w:leader="dot"/>
            </w:tabs>
            <w:spacing w:line="240" w:lineRule="auto" w:before="84" w:after="0"/>
            <w:ind w:left="2525" w:right="0" w:hanging="540"/>
            <w:jc w:val="left"/>
          </w:pPr>
          <w:hyperlink w:history="true" w:anchor="_bookmark57">
            <w:r>
              <w:rPr/>
              <w:t>Просмотреть</w:t>
            </w:r>
            <w:r>
              <w:rPr>
                <w:spacing w:val="-5"/>
              </w:rPr>
              <w:t> </w:t>
            </w:r>
            <w:r>
              <w:rPr/>
              <w:t>список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операций</w:t>
            </w:r>
            <w:r>
              <w:rPr/>
              <w:tab/>
            </w:r>
            <w:r>
              <w:rPr>
                <w:spacing w:val="-5"/>
              </w:rPr>
              <w:t>45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24" w:val="left" w:leader="none"/>
              <w:tab w:pos="10773" w:val="right" w:leader="dot"/>
            </w:tabs>
            <w:spacing w:line="240" w:lineRule="auto" w:before="84" w:after="0"/>
            <w:ind w:left="2524" w:right="0" w:hanging="539"/>
            <w:jc w:val="left"/>
          </w:pPr>
          <w:hyperlink w:history="true" w:anchor="_bookmark59">
            <w:r>
              <w:rPr/>
              <w:t>Выгрузить</w:t>
            </w:r>
            <w:r>
              <w:rPr>
                <w:spacing w:val="-6"/>
              </w:rPr>
              <w:t> </w:t>
            </w:r>
            <w:r>
              <w:rPr/>
              <w:t>историю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операций</w:t>
            </w:r>
            <w:r>
              <w:rPr/>
              <w:tab/>
            </w:r>
            <w:r>
              <w:rPr>
                <w:spacing w:val="-5"/>
              </w:rPr>
              <w:t>46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pgSz w:w="11910" w:h="16840"/>
          <w:pgMar w:footer="777" w:header="0" w:top="1120" w:bottom="960" w:left="0" w:right="0"/>
          <w:pgNumType w:start="2"/>
        </w:sectPr>
      </w:pPr>
    </w:p>
    <w:p>
      <w:pPr>
        <w:pStyle w:val="Heading1"/>
        <w:ind w:left="1132" w:firstLine="0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ТАБЛИЦА</w:t>
      </w:r>
      <w:r>
        <w:rPr>
          <w:spacing w:val="-14"/>
        </w:rPr>
        <w:t> </w:t>
      </w:r>
      <w:r>
        <w:rPr>
          <w:spacing w:val="-2"/>
        </w:rPr>
        <w:t>ИЗМЕНЕНИЙ</w:t>
      </w: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1416"/>
        <w:gridCol w:w="2269"/>
        <w:gridCol w:w="5387"/>
      </w:tblGrid>
      <w:tr>
        <w:trPr>
          <w:trHeight w:val="414" w:hRule="atLeast"/>
        </w:trPr>
        <w:tc>
          <w:tcPr>
            <w:tcW w:w="1102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Версия</w:t>
            </w:r>
          </w:p>
        </w:tc>
        <w:tc>
          <w:tcPr>
            <w:tcW w:w="141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Дата</w:t>
            </w:r>
          </w:p>
        </w:tc>
        <w:tc>
          <w:tcPr>
            <w:tcW w:w="2269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Автор</w:t>
            </w:r>
          </w:p>
        </w:tc>
        <w:tc>
          <w:tcPr>
            <w:tcW w:w="5387" w:type="dxa"/>
          </w:tcPr>
          <w:p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Изменение</w:t>
            </w:r>
          </w:p>
        </w:tc>
      </w:tr>
      <w:tr>
        <w:trPr>
          <w:trHeight w:val="412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Документ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создан.</w:t>
            </w:r>
          </w:p>
        </w:tc>
      </w:tr>
      <w:tr>
        <w:trPr>
          <w:trHeight w:val="1657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1.1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Добавлено описание операций по ведению информационных систем организации, ведению групп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доступа,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просмотру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доступных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организации</w:t>
            </w:r>
          </w:p>
          <w:p>
            <w:pPr>
              <w:pStyle w:val="TableParagraph"/>
              <w:spacing w:line="275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сервисов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ЕСИА,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просмотру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истории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операций.</w:t>
            </w:r>
          </w:p>
        </w:tc>
      </w:tr>
      <w:tr>
        <w:trPr>
          <w:trHeight w:val="662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Уточнено описание (вкладка «Группы» преобразована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закладку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перенесена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вкладку</w:t>
            </w:r>
          </w:p>
          <w:p>
            <w:pPr>
              <w:pStyle w:val="TableParagraph"/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«Сервисы»;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закладка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«Обеспечение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выдачи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ПЭП» переименована в «Управление центрами обслуживания»; вкладка «Системы организации» переименована</w:t>
            </w:r>
            <w:r>
              <w:rPr>
                <w:spacing w:val="79"/>
                <w:sz w:val="24"/>
              </w:rPr>
              <w:t>  </w:t>
            </w:r>
            <w:r>
              <w:rPr>
                <w:sz w:val="24"/>
              </w:rPr>
              <w:t>в</w:t>
            </w:r>
            <w:r>
              <w:rPr>
                <w:spacing w:val="80"/>
                <w:sz w:val="24"/>
              </w:rPr>
              <w:t>  </w:t>
            </w:r>
            <w:r>
              <w:rPr>
                <w:sz w:val="24"/>
              </w:rPr>
              <w:t>«Управление</w:t>
            </w:r>
            <w:r>
              <w:rPr>
                <w:spacing w:val="79"/>
                <w:sz w:val="24"/>
              </w:rPr>
              <w:t>  </w:t>
            </w:r>
            <w:r>
              <w:rPr>
                <w:sz w:val="24"/>
              </w:rPr>
              <w:t>системами»; 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заголовок «Управление системами» добавлено название организации; пункт «Системы организации»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переименован в «Информационные системы»; текст «Управление системами» переименован в «Управление информационными системами»; в пункте «Сервисы»: изменили наименование, вкладку «Управление центрами обслуживания» переименовали в «Центры обслуживания»;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«Разрешения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48"/>
                <w:sz w:val="24"/>
              </w:rPr>
              <w:t> </w:t>
            </w:r>
            <w:r>
              <w:rPr>
                <w:spacing w:val="-2"/>
                <w:sz w:val="24"/>
              </w:rPr>
              <w:t>полномочия»</w:t>
            </w:r>
          </w:p>
          <w:p>
            <w:pPr>
              <w:pStyle w:val="TableParagraph"/>
              <w:spacing w:line="276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убрали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сервисы).</w:t>
            </w:r>
          </w:p>
        </w:tc>
      </w:tr>
      <w:tr>
        <w:trPr>
          <w:trHeight w:val="412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Скорректирован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дополнен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раздел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3.2.1.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2330" w:val="left" w:leader="none"/>
                <w:tab w:pos="3504" w:val="left" w:leader="none"/>
                <w:tab w:pos="4209" w:val="left" w:leader="none"/>
                <w:tab w:pos="4912" w:val="left" w:leader="none"/>
              </w:tabs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Модифицированы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разделы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2.1,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2.2,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3.1:</w:t>
            </w:r>
          </w:p>
          <w:p>
            <w:pPr>
              <w:pStyle w:val="TableParagraph"/>
              <w:spacing w:line="240" w:lineRule="auto" w:before="139"/>
              <w:ind w:left="109"/>
              <w:rPr>
                <w:sz w:val="24"/>
              </w:rPr>
            </w:pPr>
            <w:r>
              <w:rPr>
                <w:sz w:val="24"/>
              </w:rPr>
              <w:t>актуализация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уточнение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рисунков.</w:t>
            </w:r>
          </w:p>
        </w:tc>
      </w:tr>
      <w:tr>
        <w:trPr>
          <w:trHeight w:val="1656" w:hRule="atLeast"/>
        </w:trPr>
        <w:tc>
          <w:tcPr>
            <w:tcW w:w="1102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1.3.2</w:t>
            </w:r>
          </w:p>
        </w:tc>
        <w:tc>
          <w:tcPr>
            <w:tcW w:w="1416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2124" w:val="left" w:leader="none"/>
                <w:tab w:pos="3809" w:val="left" w:leader="none"/>
              </w:tabs>
              <w:spacing w:line="360" w:lineRule="auto"/>
              <w:ind w:left="109" w:right="91"/>
              <w:jc w:val="both"/>
              <w:rPr>
                <w:sz w:val="24"/>
              </w:rPr>
            </w:pPr>
            <w:r>
              <w:rPr>
                <w:sz w:val="24"/>
              </w:rPr>
              <w:t>Уточнено описание алгоритма получения </w:t>
            </w:r>
            <w:r>
              <w:rPr>
                <w:spacing w:val="-2"/>
                <w:sz w:val="24"/>
              </w:rPr>
              <w:t>координат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Центра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обслуживания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использованием</w:t>
            </w:r>
            <w:r>
              <w:rPr>
                <w:spacing w:val="72"/>
                <w:sz w:val="24"/>
              </w:rPr>
              <w:t>   </w:t>
            </w:r>
            <w:r>
              <w:rPr>
                <w:sz w:val="24"/>
              </w:rPr>
              <w:t>Сервиса</w:t>
            </w:r>
            <w:r>
              <w:rPr>
                <w:spacing w:val="73"/>
                <w:sz w:val="24"/>
              </w:rPr>
              <w:t>   </w:t>
            </w:r>
            <w:r>
              <w:rPr>
                <w:spacing w:val="-2"/>
                <w:sz w:val="24"/>
              </w:rPr>
              <w:t>«Яндекс.Карты»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(п. </w:t>
            </w:r>
            <w:r>
              <w:rPr>
                <w:spacing w:val="-2"/>
                <w:sz w:val="24"/>
              </w:rPr>
              <w:t>3.2.2.1).</w:t>
            </w:r>
          </w:p>
        </w:tc>
      </w:tr>
      <w:tr>
        <w:trPr>
          <w:trHeight w:val="830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1.3.3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Обновлен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раздел 3.1.1: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актуализировано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описание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z w:val="24"/>
              </w:rPr>
              <w:t>мнемоники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системы.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1.3.4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Добавлен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раздел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3.2.4: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новой</w:t>
            </w:r>
            <w:r>
              <w:rPr>
                <w:spacing w:val="55"/>
                <w:sz w:val="24"/>
              </w:rPr>
              <w:t> </w:t>
            </w:r>
            <w:r>
              <w:rPr>
                <w:spacing w:val="-2"/>
                <w:sz w:val="24"/>
              </w:rPr>
              <w:t>вкладки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z w:val="24"/>
              </w:rPr>
              <w:t>«Запросы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получение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услуг».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0" w:footer="777" w:top="1040" w:bottom="960" w:left="0" w:right="0"/>
        </w:sectPr>
      </w:pPr>
    </w:p>
    <w:tbl>
      <w:tblPr>
        <w:tblW w:w="0" w:type="auto"/>
        <w:jc w:val="left"/>
        <w:tblInd w:w="1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1416"/>
        <w:gridCol w:w="2269"/>
        <w:gridCol w:w="5387"/>
      </w:tblGrid>
      <w:tr>
        <w:trPr>
          <w:trHeight w:val="1243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1.3.5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1695" w:val="left" w:leader="none"/>
                <w:tab w:pos="2239" w:val="left" w:leader="none"/>
                <w:tab w:pos="2938" w:val="left" w:leader="none"/>
                <w:tab w:pos="3587" w:val="left" w:leader="none"/>
                <w:tab w:pos="4010" w:val="left" w:leader="none"/>
                <w:tab w:pos="4552" w:val="left" w:leader="none"/>
                <w:tab w:pos="4585" w:val="left" w:leader="none"/>
              </w:tabs>
              <w:spacing w:line="360" w:lineRule="auto"/>
              <w:ind w:left="109" w:right="96"/>
              <w:rPr>
                <w:sz w:val="24"/>
              </w:rPr>
            </w:pPr>
            <w:r>
              <w:rPr>
                <w:spacing w:val="-2"/>
                <w:sz w:val="24"/>
              </w:rPr>
              <w:t>Обновлены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разделы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3.2.2.1</w:t>
            </w:r>
            <w:r>
              <w:rPr>
                <w:sz w:val="24"/>
              </w:rPr>
              <w:tab/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3.2.2.2: актуализировано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описание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полей</w:t>
            </w:r>
            <w:r>
              <w:rPr>
                <w:sz w:val="24"/>
              </w:rPr>
              <w:tab/>
              <w:tab/>
            </w:r>
            <w:r>
              <w:rPr>
                <w:spacing w:val="-2"/>
                <w:sz w:val="24"/>
              </w:rPr>
              <w:t>центра</w:t>
            </w:r>
          </w:p>
          <w:p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обслуживания,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обновлены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скриншоты.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1.3.6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15.02.2017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Пригарина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Обновлено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разделов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3.2.2.2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73"/>
                <w:sz w:val="24"/>
              </w:rPr>
              <w:t> </w:t>
            </w:r>
            <w:r>
              <w:rPr>
                <w:spacing w:val="-2"/>
                <w:sz w:val="24"/>
              </w:rPr>
              <w:t>3.2.2.3:</w:t>
            </w:r>
          </w:p>
          <w:p>
            <w:pPr>
              <w:pStyle w:val="TableParagraph"/>
              <w:spacing w:line="240" w:lineRule="auto" w:before="139"/>
              <w:ind w:left="109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ошибок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заблокированного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ЦО.</w:t>
            </w:r>
          </w:p>
        </w:tc>
      </w:tr>
      <w:tr>
        <w:trPr>
          <w:trHeight w:val="41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1.3.7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11.04.2017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Пригарина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Обновлено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раздела</w:t>
            </w:r>
            <w:r>
              <w:rPr>
                <w:spacing w:val="-3"/>
                <w:sz w:val="24"/>
              </w:rPr>
              <w:t> </w:t>
            </w:r>
            <w:hyperlink w:history="true" w:anchor="_bookmark36">
              <w:r>
                <w:rPr>
                  <w:spacing w:val="-2"/>
                  <w:sz w:val="24"/>
                </w:rPr>
                <w:t>3.2.2.3</w:t>
              </w:r>
            </w:hyperlink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1242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1.3.8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05.05.2017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Пригарина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Обновлен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текст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67"/>
                <w:w w:val="150"/>
                <w:sz w:val="24"/>
              </w:rPr>
              <w:t> </w:t>
            </w:r>
            <w:r>
              <w:rPr>
                <w:sz w:val="24"/>
              </w:rPr>
              <w:t>информацией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блокировке</w:t>
            </w:r>
          </w:p>
          <w:p>
            <w:pPr>
              <w:pStyle w:val="TableParagraph"/>
              <w:spacing w:line="410" w:lineRule="atLeast" w:before="5"/>
              <w:ind w:left="109" w:right="88"/>
              <w:rPr>
                <w:sz w:val="24"/>
              </w:rPr>
            </w:pPr>
            <w:r>
              <w:rPr>
                <w:sz w:val="24"/>
              </w:rPr>
              <w:t>центра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обслуживания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(п</w:t>
            </w:r>
            <w:hyperlink w:history="true" w:anchor="_bookmark33">
              <w:r>
                <w:rPr>
                  <w:sz w:val="24"/>
                </w:rPr>
                <w:t>.3.2.2.2</w:t>
              </w:r>
            </w:hyperlink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рис.</w:t>
            </w:r>
            <w:r>
              <w:rPr>
                <w:spacing w:val="-15"/>
                <w:sz w:val="24"/>
              </w:rPr>
              <w:t> </w:t>
            </w:r>
            <w:hyperlink w:history="true" w:anchor="_bookmark35">
              <w:r>
                <w:rPr>
                  <w:sz w:val="24"/>
                </w:rPr>
                <w:t>19</w:t>
              </w:r>
            </w:hyperlink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</w:t>
            </w:r>
            <w:hyperlink w:history="true" w:anchor="_bookmark36">
              <w:r>
                <w:rPr>
                  <w:sz w:val="24"/>
                </w:rPr>
                <w:t>.3.2.2.3</w:t>
              </w:r>
            </w:hyperlink>
            <w:r>
              <w:rPr>
                <w:sz w:val="24"/>
              </w:rPr>
              <w:t> – рис</w:t>
            </w:r>
            <w:hyperlink w:history="true" w:anchor="_bookmark39">
              <w:r>
                <w:rPr>
                  <w:sz w:val="24"/>
                </w:rPr>
                <w:t>.22</w:t>
              </w:r>
            </w:hyperlink>
            <w:r>
              <w:rPr>
                <w:sz w:val="24"/>
              </w:rPr>
              <w:t>).</w:t>
            </w:r>
          </w:p>
        </w:tc>
      </w:tr>
      <w:tr>
        <w:trPr>
          <w:trHeight w:val="828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1.3.9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13.07.2017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Лебедев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В.В.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1340" w:val="left" w:leader="none"/>
                <w:tab w:pos="2265" w:val="left" w:leader="none"/>
                <w:tab w:pos="4254" w:val="left" w:leader="none"/>
              </w:tabs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Обновлен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список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поддерживаемых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браузеров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одноименном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разделе.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1.3.10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09.08.2017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Пригарина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Обновлен скриншот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разделе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просмотре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списка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z w:val="24"/>
              </w:rPr>
              <w:t>истории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операций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(п</w:t>
            </w:r>
            <w:hyperlink w:history="true" w:anchor="_bookmark57">
              <w:r>
                <w:rPr>
                  <w:sz w:val="24"/>
                </w:rPr>
                <w:t>.3.3.1</w:t>
              </w:r>
            </w:hyperlink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рис.</w:t>
            </w:r>
            <w:r>
              <w:rPr>
                <w:spacing w:val="-3"/>
                <w:sz w:val="24"/>
              </w:rPr>
              <w:t> </w:t>
            </w:r>
            <w:hyperlink w:history="true" w:anchor="_bookmark58">
              <w:r>
                <w:rPr>
                  <w:spacing w:val="-4"/>
                  <w:sz w:val="24"/>
                </w:rPr>
                <w:t>39</w:t>
              </w:r>
            </w:hyperlink>
            <w:r>
              <w:rPr>
                <w:spacing w:val="-4"/>
                <w:sz w:val="24"/>
              </w:rPr>
              <w:t>).</w:t>
            </w:r>
          </w:p>
        </w:tc>
      </w:tr>
      <w:tr>
        <w:trPr>
          <w:trHeight w:val="248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1.3.11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13.12.2017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Жукова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Добавлен новый раздел – «Прикрепление сотрудников к Центру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обслуживания»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(п. </w:t>
            </w:r>
            <w:hyperlink w:history="true" w:anchor="_bookmark36">
              <w:r>
                <w:rPr>
                  <w:sz w:val="24"/>
                </w:rPr>
                <w:t>3.2.2.3</w:t>
              </w:r>
            </w:hyperlink>
            <w:r>
              <w:rPr>
                <w:sz w:val="24"/>
              </w:rPr>
              <w:t>). Добавлено описание возможности прикрепления сотрудников к ЦО при создании ЦО (п. </w:t>
            </w:r>
            <w:hyperlink w:history="true" w:anchor="_bookmark27">
              <w:r>
                <w:rPr>
                  <w:sz w:val="24"/>
                </w:rPr>
                <w:t>3.2.2.1</w:t>
              </w:r>
            </w:hyperlink>
            <w:r>
              <w:rPr>
                <w:sz w:val="24"/>
              </w:rPr>
              <w:t>).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Обновлены</w:t>
            </w:r>
            <w:r>
              <w:rPr>
                <w:spacing w:val="33"/>
                <w:sz w:val="24"/>
              </w:rPr>
              <w:t>  </w:t>
            </w:r>
            <w:r>
              <w:rPr>
                <w:sz w:val="24"/>
              </w:rPr>
              <w:t>правила</w:t>
            </w:r>
            <w:r>
              <w:rPr>
                <w:spacing w:val="34"/>
                <w:sz w:val="24"/>
              </w:rPr>
              <w:t>  </w:t>
            </w:r>
            <w:r>
              <w:rPr>
                <w:sz w:val="24"/>
              </w:rPr>
              <w:t>указания</w:t>
            </w:r>
            <w:r>
              <w:rPr>
                <w:spacing w:val="34"/>
                <w:sz w:val="24"/>
              </w:rPr>
              <w:t>  </w:t>
            </w:r>
            <w:r>
              <w:rPr>
                <w:sz w:val="24"/>
              </w:rPr>
              <w:t>мнемоники</w:t>
            </w:r>
            <w:r>
              <w:rPr>
                <w:spacing w:val="34"/>
                <w:sz w:val="24"/>
              </w:rPr>
              <w:t>  </w:t>
            </w:r>
            <w:r>
              <w:rPr>
                <w:spacing w:val="-5"/>
                <w:sz w:val="24"/>
              </w:rPr>
              <w:t>ИС</w:t>
            </w:r>
          </w:p>
          <w:p>
            <w:pPr>
              <w:pStyle w:val="TableParagraph"/>
              <w:spacing w:line="240" w:lineRule="auto" w:before="131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создании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ИС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(п.</w:t>
            </w:r>
            <w:r>
              <w:rPr>
                <w:spacing w:val="-1"/>
                <w:sz w:val="24"/>
              </w:rPr>
              <w:t> </w:t>
            </w:r>
            <w:hyperlink w:history="true" w:anchor="_bookmark14">
              <w:r>
                <w:rPr>
                  <w:spacing w:val="-2"/>
                  <w:sz w:val="24"/>
                </w:rPr>
                <w:t>3.1.1</w:t>
              </w:r>
            </w:hyperlink>
            <w:r>
              <w:rPr>
                <w:spacing w:val="-2"/>
                <w:sz w:val="24"/>
              </w:rPr>
              <w:t>).</w:t>
            </w:r>
          </w:p>
        </w:tc>
      </w:tr>
      <w:tr>
        <w:trPr>
          <w:trHeight w:val="1655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1.3.12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16.02.2018</w:t>
            </w:r>
          </w:p>
        </w:tc>
        <w:tc>
          <w:tcPr>
            <w:tcW w:w="2269" w:type="dxa"/>
          </w:tcPr>
          <w:p>
            <w:pPr>
              <w:pStyle w:val="TableParagraph"/>
              <w:spacing w:line="360" w:lineRule="auto"/>
              <w:ind w:right="779"/>
              <w:rPr>
                <w:sz w:val="24"/>
              </w:rPr>
            </w:pPr>
            <w:r>
              <w:rPr>
                <w:sz w:val="24"/>
              </w:rPr>
              <w:t>Маслова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Г.В. Жукова Д.А.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Актуализация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скриншотов.</w:t>
            </w:r>
          </w:p>
          <w:p>
            <w:pPr>
              <w:pStyle w:val="TableParagraph"/>
              <w:tabs>
                <w:tab w:pos="1198" w:val="left" w:leader="none"/>
                <w:tab w:pos="1802" w:val="left" w:leader="none"/>
                <w:tab w:pos="3308" w:val="left" w:leader="none"/>
                <w:tab w:pos="3867" w:val="left" w:leader="none"/>
                <w:tab w:pos="4365" w:val="left" w:leader="none"/>
                <w:tab w:pos="5150" w:val="left" w:leader="none"/>
              </w:tabs>
              <w:spacing w:line="360" w:lineRule="auto" w:before="139"/>
              <w:ind w:left="109" w:right="89"/>
              <w:rPr>
                <w:sz w:val="24"/>
              </w:rPr>
            </w:pPr>
            <w:r>
              <w:rPr>
                <w:sz w:val="24"/>
              </w:rPr>
              <w:t>Изменены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требования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указанию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параметра URL </w:t>
            </w:r>
            <w:r>
              <w:rPr>
                <w:spacing w:val="-2"/>
                <w:sz w:val="24"/>
              </w:rPr>
              <w:t>системы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при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регистрации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ИС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(п.</w:t>
            </w:r>
            <w:r>
              <w:rPr>
                <w:sz w:val="24"/>
              </w:rPr>
              <w:tab/>
            </w:r>
            <w:hyperlink w:history="true" w:anchor="_bookmark14">
              <w:r>
                <w:rPr>
                  <w:spacing w:val="-2"/>
                  <w:sz w:val="24"/>
                </w:rPr>
                <w:t>3.1.1</w:t>
              </w:r>
            </w:hyperlink>
            <w:r>
              <w:rPr>
                <w:spacing w:val="-2"/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  <w:p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изменении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(п. </w:t>
            </w:r>
            <w:hyperlink w:history="true" w:anchor="_bookmark17">
              <w:r>
                <w:rPr>
                  <w:spacing w:val="-2"/>
                  <w:sz w:val="24"/>
                </w:rPr>
                <w:t>3.1.2</w:t>
              </w:r>
            </w:hyperlink>
            <w:r>
              <w:rPr>
                <w:spacing w:val="-2"/>
                <w:sz w:val="24"/>
              </w:rPr>
              <w:t>).</w:t>
            </w:r>
          </w:p>
        </w:tc>
      </w:tr>
      <w:tr>
        <w:trPr>
          <w:trHeight w:val="41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1.3.13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12.03.2018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Маслова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Г.В.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Исправлены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опечатки.</w:t>
            </w:r>
          </w:p>
        </w:tc>
      </w:tr>
      <w:tr>
        <w:trPr>
          <w:trHeight w:val="412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1.3.13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27.03.2018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Маслова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Г.В.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Актуализация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скриншотов.</w:t>
            </w:r>
          </w:p>
        </w:tc>
      </w:tr>
      <w:tr>
        <w:trPr>
          <w:trHeight w:val="1656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1.3.14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15.05.2018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Актуализация п.п. 3.2.2.1 и 3.2.2.2 – автоматическое определение географических координат</w:t>
            </w:r>
            <w:r>
              <w:rPr>
                <w:spacing w:val="60"/>
                <w:w w:val="150"/>
                <w:sz w:val="24"/>
              </w:rPr>
              <w:t>   </w:t>
            </w:r>
            <w:r>
              <w:rPr>
                <w:sz w:val="24"/>
              </w:rPr>
              <w:t>места</w:t>
            </w:r>
            <w:r>
              <w:rPr>
                <w:spacing w:val="62"/>
                <w:w w:val="150"/>
                <w:sz w:val="24"/>
              </w:rPr>
              <w:t>   </w:t>
            </w:r>
            <w:r>
              <w:rPr>
                <w:sz w:val="24"/>
              </w:rPr>
              <w:t>расположения</w:t>
            </w:r>
            <w:r>
              <w:rPr>
                <w:spacing w:val="61"/>
                <w:w w:val="150"/>
                <w:sz w:val="24"/>
              </w:rPr>
              <w:t>   </w:t>
            </w:r>
            <w:r>
              <w:rPr>
                <w:spacing w:val="-2"/>
                <w:sz w:val="24"/>
              </w:rPr>
              <w:t>центра</w:t>
            </w:r>
          </w:p>
          <w:p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обслуживания.</w:t>
            </w:r>
          </w:p>
        </w:tc>
      </w:tr>
      <w:tr>
        <w:trPr>
          <w:trHeight w:val="1657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1.3.15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02.07.2018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Жукова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Добавлен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новый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параметр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создании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новой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ИС и редактировании данных о существующей – алгоритм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формирования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электронной</w:t>
            </w:r>
            <w:r>
              <w:rPr>
                <w:spacing w:val="30"/>
                <w:sz w:val="24"/>
              </w:rPr>
              <w:t>  </w:t>
            </w:r>
            <w:r>
              <w:rPr>
                <w:spacing w:val="-2"/>
                <w:sz w:val="24"/>
              </w:rPr>
              <w:t>подписи</w:t>
            </w:r>
          </w:p>
          <w:p>
            <w:pPr>
              <w:pStyle w:val="TableParagraph"/>
              <w:spacing w:line="275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(п.</w:t>
            </w:r>
            <w:hyperlink w:history="true" w:anchor="_bookmark14">
              <w:r>
                <w:rPr>
                  <w:sz w:val="24"/>
                </w:rPr>
                <w:t>3.1.1</w:t>
              </w:r>
            </w:hyperlink>
            <w:r>
              <w:rPr>
                <w:sz w:val="24"/>
              </w:rPr>
              <w:t> и </w:t>
            </w:r>
            <w:r>
              <w:rPr>
                <w:spacing w:val="-2"/>
                <w:sz w:val="24"/>
              </w:rPr>
              <w:t>п</w:t>
            </w:r>
            <w:hyperlink w:history="true" w:anchor="_bookmark17">
              <w:r>
                <w:rPr>
                  <w:spacing w:val="-2"/>
                  <w:sz w:val="24"/>
                </w:rPr>
                <w:t>.3.1.2</w:t>
              </w:r>
            </w:hyperlink>
            <w:r>
              <w:rPr>
                <w:spacing w:val="-2"/>
                <w:sz w:val="24"/>
              </w:rPr>
              <w:t>).</w:t>
            </w:r>
          </w:p>
        </w:tc>
      </w:tr>
    </w:tbl>
    <w:p>
      <w:pPr>
        <w:spacing w:after="0" w:line="275" w:lineRule="exact"/>
        <w:jc w:val="both"/>
        <w:rPr>
          <w:sz w:val="24"/>
        </w:rPr>
        <w:sectPr>
          <w:type w:val="continuous"/>
          <w:pgSz w:w="11910" w:h="16840"/>
          <w:pgMar w:header="0" w:footer="777" w:top="1100" w:bottom="960" w:left="0" w:right="0"/>
        </w:sectPr>
      </w:pPr>
    </w:p>
    <w:tbl>
      <w:tblPr>
        <w:tblW w:w="0" w:type="auto"/>
        <w:jc w:val="left"/>
        <w:tblInd w:w="1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1416"/>
        <w:gridCol w:w="2269"/>
        <w:gridCol w:w="5387"/>
      </w:tblGrid>
      <w:tr>
        <w:trPr>
          <w:trHeight w:val="2071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1.3.16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04.10.2018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Жукова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Д.А.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Добавлены новые параметры при создании новой ИС и редактировании данных о существующей – категория ИС, время жизни access token, время жизни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refresh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token,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URL</w:t>
            </w:r>
            <w:r>
              <w:rPr>
                <w:spacing w:val="64"/>
                <w:w w:val="150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отправки</w:t>
            </w:r>
            <w:r>
              <w:rPr>
                <w:spacing w:val="72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push-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сообщений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(п.</w:t>
            </w:r>
            <w:hyperlink w:history="true" w:anchor="_bookmark14">
              <w:r>
                <w:rPr>
                  <w:sz w:val="24"/>
                </w:rPr>
                <w:t>3.1.1</w:t>
              </w:r>
            </w:hyperlink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п</w:t>
            </w:r>
            <w:hyperlink w:history="true" w:anchor="_bookmark17">
              <w:r>
                <w:rPr>
                  <w:spacing w:val="-2"/>
                  <w:sz w:val="24"/>
                </w:rPr>
                <w:t>.3.1.2</w:t>
              </w:r>
            </w:hyperlink>
            <w:r>
              <w:rPr>
                <w:spacing w:val="-2"/>
                <w:sz w:val="24"/>
              </w:rPr>
              <w:t>).</w:t>
            </w:r>
          </w:p>
        </w:tc>
      </w:tr>
      <w:tr>
        <w:trPr>
          <w:trHeight w:val="2899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1.3.17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26.12.2018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1897" w:val="left" w:leader="none"/>
                <w:tab w:pos="4106" w:val="left" w:leader="none"/>
              </w:tabs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Актуализация п.п. 3.2.2.1 и 3.2.2.2 – в перечень услуг, оказываемых центром обслуживания, </w:t>
            </w:r>
            <w:r>
              <w:rPr>
                <w:spacing w:val="-2"/>
                <w:sz w:val="24"/>
              </w:rPr>
              <w:t>добавлена услуга «Сбор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биометрических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данных», </w:t>
            </w:r>
            <w:r>
              <w:rPr>
                <w:sz w:val="24"/>
              </w:rPr>
              <w:t>а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также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описано</w:t>
            </w:r>
            <w:r>
              <w:rPr>
                <w:spacing w:val="40"/>
                <w:sz w:val="24"/>
              </w:rPr>
              <w:t>  </w:t>
            </w:r>
            <w:r>
              <w:rPr>
                <w:sz w:val="24"/>
              </w:rPr>
              <w:t>условие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ее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доступности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для центра</w:t>
              <w:tab/>
            </w:r>
            <w:r>
              <w:rPr>
                <w:spacing w:val="-2"/>
                <w:sz w:val="24"/>
              </w:rPr>
              <w:t>обслуживания.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Обновлены </w:t>
            </w:r>
            <w:r>
              <w:rPr>
                <w:sz w:val="24"/>
              </w:rPr>
              <w:t>соответствующие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рисунки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(</w:t>
            </w:r>
            <w:hyperlink w:history="true" w:anchor="_bookmark28">
              <w:r>
                <w:rPr>
                  <w:sz w:val="24"/>
                </w:rPr>
                <w:t>Рисунок</w:t>
              </w:r>
              <w:r>
                <w:rPr>
                  <w:spacing w:val="10"/>
                  <w:sz w:val="24"/>
                </w:rPr>
                <w:t> </w:t>
              </w:r>
              <w:r>
                <w:rPr>
                  <w:sz w:val="24"/>
                </w:rPr>
                <w:t>12</w:t>
              </w:r>
            </w:hyperlink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hyperlink w:history="true" w:anchor="_bookmark34">
              <w:r>
                <w:rPr>
                  <w:spacing w:val="-2"/>
                  <w:sz w:val="24"/>
                </w:rPr>
                <w:t>Рисунок</w:t>
              </w:r>
            </w:hyperlink>
          </w:p>
          <w:p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hyperlink w:history="true" w:anchor="_bookmark34">
              <w:r>
                <w:rPr>
                  <w:spacing w:val="-4"/>
                  <w:sz w:val="24"/>
                </w:rPr>
                <w:t>18</w:t>
              </w:r>
            </w:hyperlink>
            <w:r>
              <w:rPr>
                <w:spacing w:val="-4"/>
                <w:sz w:val="24"/>
              </w:rPr>
              <w:t>).</w:t>
            </w:r>
          </w:p>
        </w:tc>
      </w:tr>
      <w:tr>
        <w:trPr>
          <w:trHeight w:val="2068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1.3.18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29.04.2019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Актуализация п.п. 3.2.2.1 и 3.2.2.2 – в процессы создания и редактирования центра обслуживания добавлено описание разрешений на отображение услуг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ресурсах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ИЭП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(карта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ЦО)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2"/>
                <w:sz w:val="24"/>
              </w:rPr>
              <w:t>внешних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информационных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ресурсах.</w:t>
            </w:r>
          </w:p>
        </w:tc>
      </w:tr>
      <w:tr>
        <w:trPr>
          <w:trHeight w:val="41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1.3.19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18.04.2019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Мезин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Д.А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Актуализирован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п.п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3.1.1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Добавление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записи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5"/>
                <w:sz w:val="24"/>
              </w:rPr>
              <w:t>ИС</w:t>
            </w:r>
          </w:p>
        </w:tc>
      </w:tr>
      <w:tr>
        <w:trPr>
          <w:trHeight w:val="1656" w:hRule="atLeast"/>
        </w:trPr>
        <w:tc>
          <w:tcPr>
            <w:tcW w:w="1102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1.3.20</w:t>
            </w:r>
          </w:p>
        </w:tc>
        <w:tc>
          <w:tcPr>
            <w:tcW w:w="1416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26.16.2019</w:t>
            </w:r>
          </w:p>
        </w:tc>
        <w:tc>
          <w:tcPr>
            <w:tcW w:w="226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Мезин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Д.А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В разделе 3.2.2 Управление центрами обслуживания уполномоченной организации актуализирован</w:t>
            </w:r>
            <w:r>
              <w:rPr>
                <w:spacing w:val="68"/>
                <w:w w:val="150"/>
                <w:sz w:val="24"/>
              </w:rPr>
              <w:t>   </w:t>
            </w:r>
            <w:r>
              <w:rPr>
                <w:sz w:val="24"/>
              </w:rPr>
              <w:t>список</w:t>
            </w:r>
            <w:r>
              <w:rPr>
                <w:spacing w:val="68"/>
                <w:w w:val="150"/>
                <w:sz w:val="24"/>
              </w:rPr>
              <w:t>   </w:t>
            </w:r>
            <w:r>
              <w:rPr>
                <w:sz w:val="24"/>
              </w:rPr>
              <w:t>типов</w:t>
            </w:r>
            <w:r>
              <w:rPr>
                <w:spacing w:val="66"/>
                <w:w w:val="150"/>
                <w:sz w:val="24"/>
              </w:rPr>
              <w:t>   </w:t>
            </w:r>
            <w:r>
              <w:rPr>
                <w:spacing w:val="-2"/>
                <w:sz w:val="24"/>
              </w:rPr>
              <w:t>центров</w:t>
            </w:r>
          </w:p>
          <w:p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обслуживания.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1.3.21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27.12.2019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Актуализирован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рисунок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29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Вкладка</w:t>
            </w:r>
            <w:r>
              <w:rPr>
                <w:spacing w:val="40"/>
                <w:sz w:val="24"/>
              </w:rPr>
              <w:t> </w:t>
            </w:r>
            <w:r>
              <w:rPr>
                <w:spacing w:val="-2"/>
                <w:sz w:val="24"/>
              </w:rPr>
              <w:t>«Запросы</w:t>
            </w:r>
          </w:p>
          <w:p>
            <w:pPr>
              <w:pStyle w:val="TableParagraph"/>
              <w:spacing w:line="240" w:lineRule="auto" w:before="139"/>
              <w:ind w:left="109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получение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услуг»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раздела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«Сервисы».</w:t>
            </w:r>
          </w:p>
        </w:tc>
      </w:tr>
      <w:tr>
        <w:trPr>
          <w:trHeight w:val="1656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1.3.22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03.02.2020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В раздел 3.2 Управление сервисами добавлено описание настроек механизмов оповещений информационных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систем,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том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числе</w:t>
            </w:r>
            <w:r>
              <w:rPr>
                <w:spacing w:val="49"/>
                <w:sz w:val="24"/>
              </w:rPr>
              <w:t> </w:t>
            </w:r>
            <w:r>
              <w:rPr>
                <w:spacing w:val="-2"/>
                <w:sz w:val="24"/>
              </w:rPr>
              <w:t>добавлен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подраздел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3.2.5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Настройка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оповещений.</w:t>
            </w:r>
          </w:p>
        </w:tc>
      </w:tr>
      <w:tr>
        <w:trPr>
          <w:trHeight w:val="414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1.3.23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13.03.2020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Мезин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Д.А</w:t>
            </w:r>
          </w:p>
        </w:tc>
        <w:tc>
          <w:tcPr>
            <w:tcW w:w="5387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Актуализирован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3.1.1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Добавление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записи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ИС.</w:t>
            </w:r>
          </w:p>
        </w:tc>
      </w:tr>
      <w:tr>
        <w:trPr>
          <w:trHeight w:val="2070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1.3.24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17.05.2020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Цирихов</w:t>
            </w:r>
            <w:r>
              <w:rPr>
                <w:spacing w:val="-4"/>
                <w:sz w:val="24"/>
              </w:rPr>
              <w:t> А.М.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1"/>
              <w:jc w:val="both"/>
              <w:rPr>
                <w:sz w:val="24"/>
              </w:rPr>
            </w:pPr>
            <w:r>
              <w:rPr>
                <w:sz w:val="24"/>
              </w:rPr>
              <w:t>В подраздел 3.2.5 Настройка оповещений добавлено описание требований к учетной записи уполномоченного сотрудника организации- потребителя</w:t>
            </w:r>
            <w:r>
              <w:rPr>
                <w:spacing w:val="54"/>
                <w:sz w:val="24"/>
              </w:rPr>
              <w:t>  </w:t>
            </w:r>
            <w:r>
              <w:rPr>
                <w:sz w:val="24"/>
              </w:rPr>
              <w:t>сервисов</w:t>
            </w:r>
            <w:r>
              <w:rPr>
                <w:spacing w:val="54"/>
                <w:sz w:val="24"/>
              </w:rPr>
              <w:t>  </w:t>
            </w:r>
            <w:r>
              <w:rPr>
                <w:sz w:val="24"/>
              </w:rPr>
              <w:t>ЕСИА,</w:t>
            </w:r>
            <w:r>
              <w:rPr>
                <w:spacing w:val="54"/>
                <w:sz w:val="24"/>
              </w:rPr>
              <w:t>  </w:t>
            </w:r>
            <w:r>
              <w:rPr>
                <w:spacing w:val="-2"/>
                <w:sz w:val="24"/>
              </w:rPr>
              <w:t>выполняющего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настройку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механизмов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рассылки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уведомлений.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type w:val="continuous"/>
          <w:pgSz w:w="11910" w:h="16840"/>
          <w:pgMar w:header="0" w:footer="777" w:top="1100" w:bottom="960" w:left="0" w:right="0"/>
        </w:sectPr>
      </w:pPr>
    </w:p>
    <w:tbl>
      <w:tblPr>
        <w:tblW w:w="0" w:type="auto"/>
        <w:jc w:val="left"/>
        <w:tblInd w:w="1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2"/>
        <w:gridCol w:w="1416"/>
        <w:gridCol w:w="2269"/>
        <w:gridCol w:w="5387"/>
      </w:tblGrid>
      <w:tr>
        <w:trPr>
          <w:trHeight w:val="830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1.3.25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26.03.2021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Фадеев</w:t>
            </w:r>
            <w:r>
              <w:rPr>
                <w:spacing w:val="-4"/>
                <w:sz w:val="24"/>
              </w:rPr>
              <w:t> А.В.</w:t>
            </w:r>
          </w:p>
        </w:tc>
        <w:tc>
          <w:tcPr>
            <w:tcW w:w="5387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Исправлены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опечатки,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обновлен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скриншот</w:t>
            </w:r>
            <w:r>
              <w:rPr>
                <w:spacing w:val="56"/>
                <w:sz w:val="24"/>
              </w:rPr>
              <w:t> </w:t>
            </w:r>
            <w:r>
              <w:rPr>
                <w:spacing w:val="-4"/>
                <w:sz w:val="24"/>
              </w:rPr>
              <w:t>окна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авторизации.</w:t>
            </w:r>
          </w:p>
        </w:tc>
      </w:tr>
      <w:tr>
        <w:trPr>
          <w:trHeight w:val="827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1.3.26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18.02.2022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Волков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В.В.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2232" w:val="left" w:leader="none"/>
                <w:tab w:pos="3505" w:val="left" w:leader="none"/>
                <w:tab w:pos="4602" w:val="left" w:leader="none"/>
              </w:tabs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Скорректировано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описание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раздела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общих</w:t>
            </w:r>
          </w:p>
          <w:p>
            <w:pPr>
              <w:pStyle w:val="TableParagraph"/>
              <w:spacing w:line="240" w:lineRule="auto" w:before="137"/>
              <w:ind w:left="109"/>
              <w:rPr>
                <w:sz w:val="24"/>
              </w:rPr>
            </w:pPr>
            <w:r>
              <w:rPr>
                <w:sz w:val="24"/>
              </w:rPr>
              <w:t>сведений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Техпортале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ЕСИА.</w:t>
            </w:r>
          </w:p>
        </w:tc>
      </w:tr>
      <w:tr>
        <w:trPr>
          <w:trHeight w:val="2068" w:hRule="atLeast"/>
        </w:trPr>
        <w:tc>
          <w:tcPr>
            <w:tcW w:w="1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1.3.27</w:t>
            </w:r>
          </w:p>
        </w:tc>
        <w:tc>
          <w:tcPr>
            <w:tcW w:w="141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18.04.2022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Федорко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В.В.</w:t>
            </w:r>
          </w:p>
        </w:tc>
        <w:tc>
          <w:tcPr>
            <w:tcW w:w="5387" w:type="dxa"/>
          </w:tcPr>
          <w:p>
            <w:pPr>
              <w:pStyle w:val="TableParagraph"/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В подраздел 3.2.5 Настройка оповещений добавлено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добавления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информационной системы организации для получения сообщений СМЭВ</w:t>
            </w:r>
            <w:r>
              <w:rPr>
                <w:spacing w:val="61"/>
                <w:w w:val="150"/>
                <w:sz w:val="24"/>
              </w:rPr>
              <w:t> </w:t>
            </w:r>
            <w:r>
              <w:rPr>
                <w:sz w:val="24"/>
              </w:rPr>
              <w:t>«Отправка</w:t>
            </w:r>
            <w:r>
              <w:rPr>
                <w:spacing w:val="57"/>
                <w:w w:val="150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62"/>
                <w:w w:val="150"/>
                <w:sz w:val="24"/>
              </w:rPr>
              <w:t> </w:t>
            </w:r>
            <w:r>
              <w:rPr>
                <w:sz w:val="24"/>
              </w:rPr>
              <w:t>организацию</w:t>
            </w:r>
            <w:r>
              <w:rPr>
                <w:spacing w:val="61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уведомления</w:t>
            </w:r>
          </w:p>
          <w:p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событии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платформы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согласий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ЕСИА».</w:t>
            </w:r>
          </w:p>
        </w:tc>
      </w:tr>
      <w:tr>
        <w:trPr>
          <w:trHeight w:val="2486" w:hRule="atLeast"/>
        </w:trPr>
        <w:tc>
          <w:tcPr>
            <w:tcW w:w="110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1.3.28</w:t>
            </w:r>
          </w:p>
        </w:tc>
        <w:tc>
          <w:tcPr>
            <w:tcW w:w="1416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28.06.2022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Маркелова</w:t>
            </w:r>
            <w:r>
              <w:rPr>
                <w:spacing w:val="-4"/>
                <w:sz w:val="24"/>
              </w:rPr>
              <w:t> М.Н.</w:t>
            </w:r>
          </w:p>
        </w:tc>
        <w:tc>
          <w:tcPr>
            <w:tcW w:w="5387" w:type="dxa"/>
          </w:tcPr>
          <w:p>
            <w:pPr>
              <w:pStyle w:val="TableParagraph"/>
              <w:tabs>
                <w:tab w:pos="1724" w:val="left" w:leader="none"/>
                <w:tab w:pos="3901" w:val="left" w:leader="none"/>
              </w:tabs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В подраздел 3.2.5 Настройка оповещений добавлено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добавления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информационной системы организации для получения сообщений </w:t>
            </w:r>
            <w:r>
              <w:rPr>
                <w:spacing w:val="-4"/>
                <w:sz w:val="24"/>
              </w:rPr>
              <w:t>СМЭВ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«Извещение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подписанных </w:t>
            </w:r>
            <w:r>
              <w:rPr>
                <w:sz w:val="24"/>
              </w:rPr>
              <w:t>информационных</w:t>
            </w:r>
            <w:r>
              <w:rPr>
                <w:spacing w:val="71"/>
                <w:sz w:val="24"/>
              </w:rPr>
              <w:t>   </w:t>
            </w:r>
            <w:r>
              <w:rPr>
                <w:sz w:val="24"/>
              </w:rPr>
              <w:t>систем</w:t>
            </w:r>
            <w:r>
              <w:rPr>
                <w:spacing w:val="71"/>
                <w:sz w:val="24"/>
              </w:rPr>
              <w:t>   </w:t>
            </w:r>
            <w:r>
              <w:rPr>
                <w:sz w:val="24"/>
              </w:rPr>
              <w:t>об</w:t>
            </w:r>
            <w:r>
              <w:rPr>
                <w:spacing w:val="73"/>
                <w:sz w:val="24"/>
              </w:rPr>
              <w:t>   </w:t>
            </w:r>
            <w:r>
              <w:rPr>
                <w:spacing w:val="-2"/>
                <w:sz w:val="24"/>
              </w:rPr>
              <w:t>изменениях</w:t>
            </w:r>
          </w:p>
          <w:p>
            <w:pPr>
              <w:pStyle w:val="TableParagraph"/>
              <w:spacing w:line="276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учетных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записях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пользователей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ЕСИА».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type w:val="continuous"/>
          <w:pgSz w:w="11910" w:h="16840"/>
          <w:pgMar w:header="0" w:footer="777" w:top="1100" w:bottom="960" w:left="0" w:right="0"/>
        </w:sectPr>
      </w:pPr>
    </w:p>
    <w:p>
      <w:pPr>
        <w:pStyle w:val="Heading1"/>
        <w:numPr>
          <w:ilvl w:val="0"/>
          <w:numId w:val="2"/>
        </w:numPr>
        <w:tabs>
          <w:tab w:pos="2549" w:val="left" w:leader="none"/>
        </w:tabs>
        <w:spacing w:line="240" w:lineRule="auto" w:before="74" w:after="0"/>
        <w:ind w:left="2549" w:right="0" w:hanging="708"/>
        <w:jc w:val="left"/>
      </w:pPr>
      <w:bookmarkStart w:name="_bookmark1" w:id="2"/>
      <w:bookmarkEnd w:id="2"/>
      <w:r>
        <w:rPr>
          <w:b w:val="0"/>
        </w:rPr>
      </w:r>
      <w:r>
        <w:rPr>
          <w:spacing w:val="-2"/>
        </w:rPr>
        <w:t>ВВЕДЕНИЕ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200" w:after="0"/>
        <w:ind w:left="2269" w:right="0" w:hanging="428"/>
        <w:jc w:val="left"/>
      </w:pPr>
      <w:bookmarkStart w:name="_bookmark2" w:id="3"/>
      <w:bookmarkEnd w:id="3"/>
      <w:r>
        <w:rPr>
          <w:b w:val="0"/>
        </w:rPr>
      </w:r>
      <w:r>
        <w:rPr/>
        <w:t>Общие</w:t>
      </w:r>
      <w:r>
        <w:rPr>
          <w:spacing w:val="-14"/>
        </w:rPr>
        <w:t> </w:t>
      </w:r>
      <w:r>
        <w:rPr/>
        <w:t>сведения</w:t>
      </w:r>
      <w:r>
        <w:rPr>
          <w:spacing w:val="-10"/>
        </w:rPr>
        <w:t> </w:t>
      </w:r>
      <w:r>
        <w:rPr/>
        <w:t>о</w:t>
      </w:r>
      <w:r>
        <w:rPr>
          <w:spacing w:val="-12"/>
        </w:rPr>
        <w:t> </w:t>
      </w:r>
      <w:r>
        <w:rPr/>
        <w:t>Техпортале</w:t>
      </w:r>
      <w:r>
        <w:rPr>
          <w:spacing w:val="-13"/>
        </w:rPr>
        <w:t> </w:t>
      </w:r>
      <w:r>
        <w:rPr>
          <w:spacing w:val="-4"/>
        </w:rPr>
        <w:t>ЕСИА</w:t>
      </w:r>
    </w:p>
    <w:p>
      <w:pPr>
        <w:pStyle w:val="BodyText"/>
        <w:tabs>
          <w:tab w:pos="3891" w:val="left" w:leader="none"/>
          <w:tab w:pos="4848" w:val="left" w:leader="none"/>
          <w:tab w:pos="5758" w:val="left" w:leader="none"/>
          <w:tab w:pos="6656" w:val="left" w:leader="none"/>
          <w:tab w:pos="7033" w:val="left" w:leader="none"/>
          <w:tab w:pos="8444" w:val="left" w:leader="none"/>
          <w:tab w:pos="10066" w:val="left" w:leader="none"/>
        </w:tabs>
        <w:spacing w:line="360" w:lineRule="auto" w:before="155"/>
        <w:ind w:left="1132" w:right="1135" w:firstLine="708"/>
      </w:pPr>
      <w:r>
        <w:rPr>
          <w:spacing w:val="-2"/>
        </w:rPr>
        <w:t>Технологический</w:t>
      </w:r>
      <w:r>
        <w:rPr/>
        <w:tab/>
      </w:r>
      <w:r>
        <w:rPr>
          <w:spacing w:val="-2"/>
        </w:rPr>
        <w:t>портал</w:t>
      </w:r>
      <w:r>
        <w:rPr/>
        <w:tab/>
      </w:r>
      <w:r>
        <w:rPr>
          <w:spacing w:val="-4"/>
        </w:rPr>
        <w:t>ЕСИА</w:t>
      </w:r>
      <w:r>
        <w:rPr/>
        <w:tab/>
      </w:r>
      <w:r>
        <w:rPr>
          <w:spacing w:val="-2"/>
        </w:rPr>
        <w:t>(далее</w:t>
      </w:r>
      <w:r>
        <w:rPr/>
        <w:tab/>
      </w:r>
      <w:r>
        <w:rPr>
          <w:spacing w:val="-10"/>
        </w:rPr>
        <w:t>–</w:t>
      </w:r>
      <w:r>
        <w:rPr/>
        <w:tab/>
      </w:r>
      <w:r>
        <w:rPr>
          <w:spacing w:val="-2"/>
        </w:rPr>
        <w:t>Техпортал)</w:t>
      </w:r>
      <w:r>
        <w:rPr/>
        <w:tab/>
      </w:r>
      <w:r>
        <w:rPr>
          <w:spacing w:val="-2"/>
        </w:rPr>
        <w:t>обеспечивает</w:t>
      </w:r>
      <w:r>
        <w:rPr/>
        <w:tab/>
      </w:r>
      <w:r>
        <w:rPr>
          <w:spacing w:val="-2"/>
        </w:rPr>
        <w:t>доступ </w:t>
      </w:r>
      <w:r>
        <w:rPr/>
        <w:t>уполномоченных сотрудников организаций к следующим возможностям:</w:t>
      </w:r>
    </w:p>
    <w:p>
      <w:pPr>
        <w:pStyle w:val="ListParagraph"/>
        <w:numPr>
          <w:ilvl w:val="0"/>
          <w:numId w:val="3"/>
        </w:numPr>
        <w:tabs>
          <w:tab w:pos="2265" w:val="left" w:leader="none"/>
        </w:tabs>
        <w:spacing w:line="240" w:lineRule="auto" w:before="2" w:after="0"/>
        <w:ind w:left="2265" w:right="0" w:hanging="359"/>
        <w:jc w:val="left"/>
        <w:rPr>
          <w:sz w:val="24"/>
        </w:rPr>
      </w:pPr>
      <w:r>
        <w:rPr>
          <w:sz w:val="24"/>
        </w:rPr>
        <w:t>ведение</w:t>
      </w:r>
      <w:r>
        <w:rPr>
          <w:spacing w:val="-5"/>
          <w:sz w:val="24"/>
        </w:rPr>
        <w:t> </w:t>
      </w:r>
      <w:r>
        <w:rPr>
          <w:sz w:val="24"/>
        </w:rPr>
        <w:t>информационных</w:t>
      </w:r>
      <w:r>
        <w:rPr>
          <w:spacing w:val="-2"/>
          <w:sz w:val="24"/>
        </w:rPr>
        <w:t> </w:t>
      </w:r>
      <w:r>
        <w:rPr>
          <w:sz w:val="24"/>
        </w:rPr>
        <w:t>систем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организации;</w:t>
      </w:r>
    </w:p>
    <w:p>
      <w:pPr>
        <w:pStyle w:val="ListParagraph"/>
        <w:numPr>
          <w:ilvl w:val="0"/>
          <w:numId w:val="3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ведение</w:t>
      </w:r>
      <w:r>
        <w:rPr>
          <w:spacing w:val="-4"/>
          <w:sz w:val="24"/>
        </w:rPr>
        <w:t> </w:t>
      </w:r>
      <w:r>
        <w:rPr>
          <w:sz w:val="24"/>
        </w:rPr>
        <w:t>групп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доступа;</w:t>
      </w:r>
    </w:p>
    <w:p>
      <w:pPr>
        <w:pStyle w:val="ListParagraph"/>
        <w:numPr>
          <w:ilvl w:val="0"/>
          <w:numId w:val="3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7"/>
          <w:sz w:val="24"/>
        </w:rPr>
        <w:t> </w:t>
      </w:r>
      <w:r>
        <w:rPr>
          <w:sz w:val="24"/>
        </w:rPr>
        <w:t>доступных</w:t>
      </w:r>
      <w:r>
        <w:rPr>
          <w:spacing w:val="-4"/>
          <w:sz w:val="24"/>
        </w:rPr>
        <w:t> </w:t>
      </w:r>
      <w:r>
        <w:rPr>
          <w:sz w:val="24"/>
        </w:rPr>
        <w:t>организации</w:t>
      </w:r>
      <w:r>
        <w:rPr>
          <w:spacing w:val="-5"/>
          <w:sz w:val="24"/>
        </w:rPr>
        <w:t> </w:t>
      </w:r>
      <w:r>
        <w:rPr>
          <w:sz w:val="24"/>
        </w:rPr>
        <w:t>сервисов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ЕСИА;</w:t>
      </w:r>
    </w:p>
    <w:p>
      <w:pPr>
        <w:pStyle w:val="ListParagraph"/>
        <w:numPr>
          <w:ilvl w:val="0"/>
          <w:numId w:val="3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ведение</w:t>
      </w:r>
      <w:r>
        <w:rPr>
          <w:spacing w:val="-5"/>
          <w:sz w:val="24"/>
        </w:rPr>
        <w:t> </w:t>
      </w:r>
      <w:r>
        <w:rPr>
          <w:sz w:val="24"/>
        </w:rPr>
        <w:t>центров</w:t>
      </w:r>
      <w:r>
        <w:rPr>
          <w:spacing w:val="-4"/>
          <w:sz w:val="24"/>
        </w:rPr>
        <w:t> </w:t>
      </w:r>
      <w:r>
        <w:rPr>
          <w:sz w:val="24"/>
        </w:rPr>
        <w:t>обслуживания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пользователей;</w:t>
      </w:r>
    </w:p>
    <w:p>
      <w:pPr>
        <w:pStyle w:val="ListParagraph"/>
        <w:numPr>
          <w:ilvl w:val="0"/>
          <w:numId w:val="3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2"/>
          <w:sz w:val="24"/>
        </w:rPr>
        <w:t> </w:t>
      </w:r>
      <w:r>
        <w:rPr>
          <w:sz w:val="24"/>
        </w:rPr>
        <w:t>истории</w:t>
      </w:r>
      <w:r>
        <w:rPr>
          <w:spacing w:val="-2"/>
          <w:sz w:val="24"/>
        </w:rPr>
        <w:t> операций.</w:t>
      </w:r>
    </w:p>
    <w:p>
      <w:pPr>
        <w:pStyle w:val="BodyText"/>
        <w:spacing w:line="360" w:lineRule="auto" w:before="134"/>
        <w:ind w:left="1132" w:right="1129" w:firstLine="708"/>
        <w:jc w:val="both"/>
      </w:pPr>
      <w:r>
        <w:rPr/>
        <w:t>Доступ к Техпорталу имеют сотрудники организации, включенные в специальную группу «Технологический портал». Включение сотрудников в группы доступа производится в</w:t>
      </w:r>
      <w:r>
        <w:rPr>
          <w:spacing w:val="-15"/>
        </w:rPr>
        <w:t> </w:t>
      </w:r>
      <w:r>
        <w:rPr/>
        <w:t>профиле</w:t>
      </w:r>
      <w:r>
        <w:rPr>
          <w:spacing w:val="-15"/>
        </w:rPr>
        <w:t> </w:t>
      </w:r>
      <w:r>
        <w:rPr/>
        <w:t>Организации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ЕСИА</w:t>
      </w:r>
      <w:r>
        <w:rPr>
          <w:spacing w:val="-15"/>
        </w:rPr>
        <w:t> </w:t>
      </w:r>
      <w:r>
        <w:rPr/>
        <w:t>(инструкция</w:t>
      </w:r>
      <w:r>
        <w:rPr>
          <w:spacing w:val="-15"/>
        </w:rPr>
        <w:t> </w:t>
      </w:r>
      <w:r>
        <w:rPr/>
        <w:t>описана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документе</w:t>
      </w:r>
      <w:r>
        <w:rPr>
          <w:spacing w:val="-9"/>
        </w:rPr>
        <w:t> </w:t>
      </w:r>
      <w:r>
        <w:rPr/>
        <w:t>«</w:t>
      </w:r>
      <w:hyperlink r:id="rId6">
        <w:r>
          <w:rPr>
            <w:color w:val="0000FF"/>
            <w:u w:val="single" w:color="0000FF"/>
          </w:rPr>
          <w:t>Руководство</w:t>
        </w:r>
        <w:r>
          <w:rPr>
            <w:color w:val="0000FF"/>
            <w:spacing w:val="-14"/>
            <w:u w:val="single" w:color="0000FF"/>
          </w:rPr>
          <w:t> </w:t>
        </w:r>
        <w:r>
          <w:rPr>
            <w:color w:val="0000FF"/>
            <w:u w:val="single" w:color="0000FF"/>
          </w:rPr>
          <w:t>пользователя</w:t>
        </w:r>
      </w:hyperlink>
      <w:r>
        <w:rPr>
          <w:color w:val="0000FF"/>
        </w:rPr>
        <w:t> </w:t>
      </w:r>
      <w:hyperlink r:id="rId6">
        <w:r>
          <w:rPr>
            <w:color w:val="0000FF"/>
            <w:u w:val="single" w:color="0000FF"/>
          </w:rPr>
          <w:t>ЕСИА</w:t>
        </w:r>
      </w:hyperlink>
      <w:r>
        <w:rPr/>
        <w:t>», п. 3.5.1.4 Управление группами доступа). Для доступа к отдельным функциям Техпортала</w:t>
      </w:r>
      <w:r>
        <w:rPr>
          <w:spacing w:val="40"/>
        </w:rPr>
        <w:t> </w:t>
      </w:r>
      <w:r>
        <w:rPr/>
        <w:t>у</w:t>
      </w:r>
      <w:r>
        <w:rPr>
          <w:spacing w:val="40"/>
        </w:rPr>
        <w:t> </w:t>
      </w:r>
      <w:r>
        <w:rPr/>
        <w:t>организации</w:t>
      </w:r>
      <w:r>
        <w:rPr>
          <w:spacing w:val="40"/>
        </w:rPr>
        <w:t> </w:t>
      </w:r>
      <w:r>
        <w:rPr/>
        <w:t>должны</w:t>
      </w:r>
      <w:r>
        <w:rPr>
          <w:spacing w:val="40"/>
        </w:rPr>
        <w:t> </w:t>
      </w:r>
      <w:r>
        <w:rPr/>
        <w:t>быть</w:t>
      </w:r>
      <w:r>
        <w:rPr>
          <w:spacing w:val="40"/>
        </w:rPr>
        <w:t> </w:t>
      </w:r>
      <w:r>
        <w:rPr/>
        <w:t>настроены</w:t>
      </w:r>
      <w:r>
        <w:rPr>
          <w:spacing w:val="40"/>
        </w:rPr>
        <w:t> </w:t>
      </w:r>
      <w:r>
        <w:rPr/>
        <w:t>соответствующие</w:t>
      </w:r>
      <w:r>
        <w:rPr>
          <w:spacing w:val="40"/>
        </w:rPr>
        <w:t> </w:t>
      </w:r>
      <w:r>
        <w:rPr/>
        <w:t>права.</w:t>
      </w:r>
      <w:r>
        <w:rPr>
          <w:spacing w:val="40"/>
        </w:rPr>
        <w:t> </w:t>
      </w:r>
      <w:r>
        <w:rPr/>
        <w:t>Например, для</w:t>
      </w:r>
      <w:r>
        <w:rPr>
          <w:spacing w:val="-3"/>
        </w:rPr>
        <w:t> </w:t>
      </w:r>
      <w:r>
        <w:rPr/>
        <w:t>ведения центров обслуживания пользователей организация должна получить признак Уполномоченной, т.е. Оператора выдачи ключа ПЭП. Настройка прав осуществляется оператором</w:t>
      </w:r>
      <w:r>
        <w:rPr>
          <w:spacing w:val="-14"/>
        </w:rPr>
        <w:t> </w:t>
      </w:r>
      <w:r>
        <w:rPr/>
        <w:t>эксплуатации</w:t>
      </w:r>
      <w:r>
        <w:rPr>
          <w:spacing w:val="-13"/>
        </w:rPr>
        <w:t> </w:t>
      </w:r>
      <w:r>
        <w:rPr/>
        <w:t>инфраструктуры</w:t>
      </w:r>
      <w:r>
        <w:rPr>
          <w:spacing w:val="-12"/>
        </w:rPr>
        <w:t> </w:t>
      </w:r>
      <w:r>
        <w:rPr/>
        <w:t>электронного</w:t>
      </w:r>
      <w:r>
        <w:rPr>
          <w:spacing w:val="-13"/>
        </w:rPr>
        <w:t> </w:t>
      </w:r>
      <w:r>
        <w:rPr/>
        <w:t>правительства</w:t>
      </w:r>
      <w:r>
        <w:rPr>
          <w:spacing w:val="-15"/>
        </w:rPr>
        <w:t> </w:t>
      </w:r>
      <w:r>
        <w:rPr/>
        <w:t>по</w:t>
      </w:r>
      <w:r>
        <w:rPr>
          <w:spacing w:val="-14"/>
        </w:rPr>
        <w:t> </w:t>
      </w:r>
      <w:r>
        <w:rPr/>
        <w:t>отправленным</w:t>
      </w:r>
      <w:r>
        <w:rPr>
          <w:spacing w:val="-15"/>
        </w:rPr>
        <w:t> </w:t>
      </w:r>
      <w:r>
        <w:rPr/>
        <w:t>ему согласно</w:t>
      </w:r>
      <w:r>
        <w:rPr>
          <w:spacing w:val="40"/>
        </w:rPr>
        <w:t> </w:t>
      </w:r>
      <w:r>
        <w:rPr/>
        <w:t>регламенту</w:t>
      </w:r>
      <w:r>
        <w:rPr>
          <w:spacing w:val="40"/>
        </w:rPr>
        <w:t> </w:t>
      </w:r>
      <w:r>
        <w:rPr/>
        <w:t>заявок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согласования</w:t>
      </w:r>
      <w:r>
        <w:rPr>
          <w:spacing w:val="40"/>
        </w:rPr>
        <w:t> </w:t>
      </w:r>
      <w:r>
        <w:rPr/>
        <w:t>права</w:t>
      </w:r>
      <w:r>
        <w:rPr>
          <w:spacing w:val="40"/>
        </w:rPr>
        <w:t> </w:t>
      </w:r>
      <w:r>
        <w:rPr/>
        <w:t>использования</w:t>
      </w:r>
      <w:r>
        <w:rPr>
          <w:spacing w:val="40"/>
        </w:rPr>
        <w:t> </w:t>
      </w:r>
      <w:r>
        <w:rPr/>
        <w:t>ЕСИА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подключения</w:t>
      </w:r>
      <w:r>
        <w:rPr>
          <w:spacing w:val="80"/>
        </w:rPr>
        <w:t> </w:t>
      </w:r>
      <w:r>
        <w:rPr/>
        <w:t>с целью использования программных интерфейсов ЕСИА.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166" w:after="0"/>
        <w:ind w:left="2269" w:right="0" w:hanging="428"/>
        <w:jc w:val="left"/>
      </w:pPr>
      <w:bookmarkStart w:name="_bookmark3" w:id="4"/>
      <w:bookmarkEnd w:id="4"/>
      <w:r>
        <w:rPr>
          <w:b w:val="0"/>
        </w:rPr>
      </w:r>
      <w:r>
        <w:rPr/>
        <w:t>Уровень</w:t>
      </w:r>
      <w:r>
        <w:rPr>
          <w:spacing w:val="-18"/>
        </w:rPr>
        <w:t> </w:t>
      </w:r>
      <w:r>
        <w:rPr/>
        <w:t>подготовки</w:t>
      </w:r>
      <w:r>
        <w:rPr>
          <w:spacing w:val="-19"/>
        </w:rPr>
        <w:t> </w:t>
      </w:r>
      <w:r>
        <w:rPr>
          <w:spacing w:val="-2"/>
        </w:rPr>
        <w:t>пользователя</w:t>
      </w:r>
    </w:p>
    <w:p>
      <w:pPr>
        <w:pStyle w:val="BodyText"/>
        <w:spacing w:line="360" w:lineRule="auto" w:before="156"/>
        <w:ind w:left="1132" w:right="1134" w:firstLine="708"/>
        <w:jc w:val="both"/>
      </w:pPr>
      <w:r>
        <w:rPr/>
        <w:t>Пользователи</w:t>
      </w:r>
      <w:r>
        <w:rPr>
          <w:spacing w:val="40"/>
        </w:rPr>
        <w:t> </w:t>
      </w:r>
      <w:r>
        <w:rPr/>
        <w:t>ЕСИА</w:t>
      </w:r>
      <w:r>
        <w:rPr>
          <w:spacing w:val="40"/>
        </w:rPr>
        <w:t> </w:t>
      </w:r>
      <w:r>
        <w:rPr/>
        <w:t>должны</w:t>
      </w:r>
      <w:r>
        <w:rPr>
          <w:spacing w:val="40"/>
        </w:rPr>
        <w:t> </w:t>
      </w:r>
      <w:r>
        <w:rPr/>
        <w:t>иметь</w:t>
      </w:r>
      <w:r>
        <w:rPr>
          <w:spacing w:val="40"/>
        </w:rPr>
        <w:t> </w:t>
      </w:r>
      <w:r>
        <w:rPr/>
        <w:t>навыки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работе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применением</w:t>
      </w:r>
      <w:r>
        <w:rPr>
          <w:spacing w:val="40"/>
        </w:rPr>
        <w:t> </w:t>
      </w:r>
      <w:r>
        <w:rPr/>
        <w:t>технических</w:t>
      </w:r>
      <w:r>
        <w:rPr>
          <w:spacing w:val="80"/>
        </w:rPr>
        <w:t> </w:t>
      </w:r>
      <w:r>
        <w:rPr/>
        <w:t>и программных средств уровня Windows XP и выше или их аналогов.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165" w:after="0"/>
        <w:ind w:left="2269" w:right="0" w:hanging="428"/>
        <w:jc w:val="left"/>
      </w:pPr>
      <w:bookmarkStart w:name="_bookmark4" w:id="5"/>
      <w:bookmarkEnd w:id="5"/>
      <w:r>
        <w:rPr>
          <w:b w:val="0"/>
        </w:rPr>
      </w:r>
      <w:r>
        <w:rPr>
          <w:spacing w:val="-2"/>
        </w:rPr>
        <w:t>Поддерживаемые</w:t>
      </w:r>
      <w:r>
        <w:rPr>
          <w:spacing w:val="2"/>
        </w:rPr>
        <w:t> </w:t>
      </w:r>
      <w:r>
        <w:rPr>
          <w:spacing w:val="-2"/>
        </w:rPr>
        <w:t>браузеры</w:t>
      </w:r>
    </w:p>
    <w:p>
      <w:pPr>
        <w:pStyle w:val="BodyText"/>
        <w:spacing w:line="360" w:lineRule="auto" w:before="156"/>
        <w:ind w:left="1132" w:right="1136" w:firstLine="708"/>
        <w:jc w:val="both"/>
      </w:pPr>
      <w:r>
        <w:rPr/>
        <w:t>Работа в ЕСИА поддерживается через веб-браузеры Internet Explorer, Google Chrome, Mozilla FireFox, Opera, Apple Safari, Yandex Browser версий, официально поддерживаемых </w:t>
      </w:r>
      <w:r>
        <w:rPr>
          <w:spacing w:val="-2"/>
        </w:rPr>
        <w:t>производителями.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Heading1"/>
        <w:numPr>
          <w:ilvl w:val="0"/>
          <w:numId w:val="2"/>
        </w:numPr>
        <w:tabs>
          <w:tab w:pos="2549" w:val="left" w:leader="none"/>
        </w:tabs>
        <w:spacing w:line="240" w:lineRule="auto" w:before="74" w:after="0"/>
        <w:ind w:left="2549" w:right="0" w:hanging="708"/>
        <w:jc w:val="left"/>
      </w:pPr>
      <w:bookmarkStart w:name="_bookmark5" w:id="6"/>
      <w:bookmarkEnd w:id="6"/>
      <w:r>
        <w:rPr>
          <w:b w:val="0"/>
        </w:rPr>
      </w:r>
      <w:r>
        <w:rPr/>
        <w:t>ПОДГОТОВКА</w:t>
      </w:r>
      <w:r>
        <w:rPr>
          <w:spacing w:val="-20"/>
        </w:rPr>
        <w:t> </w:t>
      </w:r>
      <w:r>
        <w:rPr/>
        <w:t>К</w:t>
      </w:r>
      <w:r>
        <w:rPr>
          <w:spacing w:val="-18"/>
        </w:rPr>
        <w:t> </w:t>
      </w:r>
      <w:r>
        <w:rPr>
          <w:spacing w:val="-2"/>
        </w:rPr>
        <w:t>РАБОТЕ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200" w:after="0"/>
        <w:ind w:left="2269" w:right="0" w:hanging="428"/>
        <w:jc w:val="left"/>
      </w:pPr>
      <w:bookmarkStart w:name="_bookmark6" w:id="7"/>
      <w:bookmarkEnd w:id="7"/>
      <w:r>
        <w:rPr>
          <w:b w:val="0"/>
        </w:rPr>
      </w:r>
      <w:r>
        <w:rPr/>
        <w:t>Вход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>
          <w:spacing w:val="-2"/>
        </w:rPr>
        <w:t>систему</w:t>
      </w:r>
    </w:p>
    <w:p>
      <w:pPr>
        <w:pStyle w:val="BodyText"/>
        <w:spacing w:line="360" w:lineRule="auto" w:before="155"/>
        <w:ind w:left="1132" w:right="1135" w:firstLine="708"/>
      </w:pPr>
      <w:r>
        <w:rPr/>
        <w:t>Для</w:t>
      </w:r>
      <w:r>
        <w:rPr>
          <w:spacing w:val="31"/>
        </w:rPr>
        <w:t> </w:t>
      </w:r>
      <w:r>
        <w:rPr/>
        <w:t>начала</w:t>
      </w:r>
      <w:r>
        <w:rPr>
          <w:spacing w:val="31"/>
        </w:rPr>
        <w:t> </w:t>
      </w:r>
      <w:r>
        <w:rPr/>
        <w:t>использования</w:t>
      </w:r>
      <w:r>
        <w:rPr>
          <w:spacing w:val="37"/>
        </w:rPr>
        <w:t> </w:t>
      </w:r>
      <w:r>
        <w:rPr/>
        <w:t>Техпортала</w:t>
      </w:r>
      <w:r>
        <w:rPr>
          <w:spacing w:val="31"/>
        </w:rPr>
        <w:t> </w:t>
      </w:r>
      <w:r>
        <w:rPr/>
        <w:t>ЕСИА</w:t>
      </w:r>
      <w:r>
        <w:rPr>
          <w:spacing w:val="34"/>
        </w:rPr>
        <w:t> </w:t>
      </w:r>
      <w:r>
        <w:rPr/>
        <w:t>необходимо</w:t>
      </w:r>
      <w:r>
        <w:rPr>
          <w:spacing w:val="32"/>
        </w:rPr>
        <w:t> </w:t>
      </w:r>
      <w:r>
        <w:rPr/>
        <w:t>запустить</w:t>
      </w:r>
      <w:r>
        <w:rPr>
          <w:spacing w:val="32"/>
        </w:rPr>
        <w:t> </w:t>
      </w:r>
      <w:r>
        <w:rPr/>
        <w:t>на</w:t>
      </w:r>
      <w:r>
        <w:rPr>
          <w:spacing w:val="33"/>
        </w:rPr>
        <w:t> </w:t>
      </w:r>
      <w:r>
        <w:rPr/>
        <w:t>компьютере совместимый браузер (см. п. </w:t>
      </w:r>
      <w:hyperlink w:history="true" w:anchor="_bookmark4">
        <w:r>
          <w:rPr/>
          <w:t>1.3</w:t>
        </w:r>
      </w:hyperlink>
      <w:r>
        <w:rPr/>
        <w:t>) и ввести в адресной строке следующий адрес:</w:t>
      </w:r>
    </w:p>
    <w:p>
      <w:pPr>
        <w:pStyle w:val="BodyText"/>
        <w:ind w:left="1841"/>
      </w:pPr>
      <w:hyperlink r:id="rId7">
        <w:r>
          <w:rPr>
            <w:color w:val="0000FF"/>
            <w:spacing w:val="-2"/>
            <w:u w:val="single" w:color="0000FF"/>
          </w:rPr>
          <w:t>http://esia.gosuslugi.ru/console/tech</w:t>
        </w:r>
      </w:hyperlink>
    </w:p>
    <w:p>
      <w:pPr>
        <w:pStyle w:val="BodyText"/>
        <w:spacing w:line="360" w:lineRule="auto" w:before="140"/>
        <w:ind w:left="1132" w:right="1215" w:firstLine="7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2037016</wp:posOffset>
                </wp:positionH>
                <wp:positionV relativeFrom="paragraph">
                  <wp:posOffset>626975</wp:posOffset>
                </wp:positionV>
                <wp:extent cx="3480435" cy="565658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480435" cy="5656580"/>
                          <a:chExt cx="3480435" cy="565658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461385" cy="5637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762" y="4762"/>
                            <a:ext cx="3470910" cy="564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0910" h="5647055">
                                <a:moveTo>
                                  <a:pt x="0" y="5647055"/>
                                </a:moveTo>
                                <a:lnTo>
                                  <a:pt x="3470910" y="5647055"/>
                                </a:lnTo>
                                <a:lnTo>
                                  <a:pt x="3470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70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395004pt;margin-top:49.368122pt;width:274.05pt;height:445.4pt;mso-position-horizontal-relative:page;mso-position-vertical-relative:paragraph;z-index:-15728128;mso-wrap-distance-left:0;mso-wrap-distance-right:0" id="docshapegroup13" coordorigin="3208,987" coordsize="5481,8908">
                <v:shape style="position:absolute;left:3223;top:1002;width:5451;height:8878" type="#_x0000_t75" id="docshape14" stroked="false">
                  <v:imagedata r:id="rId8" o:title=""/>
                </v:shape>
                <v:rect style="position:absolute;left:3215;top:994;width:5466;height:8893" id="docshape15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Если</w:t>
      </w:r>
      <w:r>
        <w:rPr>
          <w:spacing w:val="80"/>
        </w:rPr>
        <w:t> </w:t>
      </w:r>
      <w:r>
        <w:rPr/>
        <w:t>пользователь</w:t>
      </w:r>
      <w:r>
        <w:rPr>
          <w:spacing w:val="80"/>
        </w:rPr>
        <w:t> </w:t>
      </w:r>
      <w:r>
        <w:rPr/>
        <w:t>не</w:t>
      </w:r>
      <w:r>
        <w:rPr>
          <w:spacing w:val="80"/>
        </w:rPr>
        <w:t> </w:t>
      </w:r>
      <w:r>
        <w:rPr/>
        <w:t>авторизован,</w:t>
      </w:r>
      <w:r>
        <w:rPr>
          <w:spacing w:val="80"/>
        </w:rPr>
        <w:t> </w:t>
      </w:r>
      <w:r>
        <w:rPr/>
        <w:t>он</w:t>
      </w:r>
      <w:r>
        <w:rPr>
          <w:spacing w:val="80"/>
        </w:rPr>
        <w:t> </w:t>
      </w:r>
      <w:r>
        <w:rPr/>
        <w:t>будет</w:t>
      </w:r>
      <w:r>
        <w:rPr>
          <w:spacing w:val="80"/>
        </w:rPr>
        <w:t> </w:t>
      </w:r>
      <w:r>
        <w:rPr/>
        <w:t>переадресован</w:t>
      </w:r>
      <w:r>
        <w:rPr>
          <w:spacing w:val="80"/>
        </w:rPr>
        <w:t> </w:t>
      </w:r>
      <w:r>
        <w:rPr/>
        <w:t>на</w:t>
      </w:r>
      <w:r>
        <w:rPr>
          <w:spacing w:val="80"/>
        </w:rPr>
        <w:t> </w:t>
      </w:r>
      <w:r>
        <w:rPr/>
        <w:t>страницу</w:t>
      </w:r>
      <w:r>
        <w:rPr>
          <w:spacing w:val="80"/>
        </w:rPr>
        <w:t> </w:t>
      </w:r>
      <w:r>
        <w:rPr/>
        <w:t>входа</w:t>
      </w:r>
      <w:r>
        <w:rPr>
          <w:spacing w:val="80"/>
        </w:rPr>
        <w:t> </w:t>
      </w:r>
      <w:r>
        <w:rPr/>
        <w:t>в Техпортал (</w:t>
      </w:r>
      <w:hyperlink w:history="true" w:anchor="_bookmark7">
        <w:r>
          <w:rPr/>
          <w:t>Рисунок 1</w:t>
        </w:r>
      </w:hyperlink>
      <w:r>
        <w:rPr/>
        <w:t>).</w:t>
      </w:r>
    </w:p>
    <w:p>
      <w:pPr>
        <w:pStyle w:val="BodyText"/>
        <w:spacing w:before="151"/>
        <w:ind w:left="3499"/>
        <w:jc w:val="both"/>
      </w:pPr>
      <w:bookmarkStart w:name="_bookmark7" w:id="8"/>
      <w:bookmarkEnd w:id="8"/>
      <w:r>
        <w:rPr/>
      </w:r>
      <w:r>
        <w:rPr/>
        <w:t>Рисунок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Страница</w:t>
      </w:r>
      <w:r>
        <w:rPr>
          <w:spacing w:val="-4"/>
        </w:rPr>
        <w:t> </w:t>
      </w:r>
      <w:r>
        <w:rPr/>
        <w:t>авторизации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2"/>
        </w:rPr>
        <w:t>Техпортал</w:t>
      </w:r>
    </w:p>
    <w:p>
      <w:pPr>
        <w:pStyle w:val="BodyText"/>
        <w:spacing w:line="360" w:lineRule="auto" w:before="139"/>
        <w:ind w:left="1132" w:right="1132" w:firstLine="708"/>
        <w:jc w:val="both"/>
      </w:pPr>
      <w:r>
        <w:rPr/>
        <w:t>Для входа необходимо ввести один из вариантов логина (номер мобильного телефона или адрес электронной почты), пароль доступа и нажать кнопку «Войти». Также возможен вход по СНИЛС и с помощью средства электронной подписи.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75" w:after="0"/>
        <w:ind w:left="2269" w:right="0" w:hanging="428"/>
        <w:jc w:val="left"/>
      </w:pPr>
      <w:bookmarkStart w:name="_bookmark8" w:id="9"/>
      <w:bookmarkEnd w:id="9"/>
      <w:r>
        <w:rPr>
          <w:b w:val="0"/>
        </w:rPr>
      </w:r>
      <w:r>
        <w:rPr/>
        <w:t>Смена</w:t>
      </w:r>
      <w:r>
        <w:rPr>
          <w:spacing w:val="-10"/>
        </w:rPr>
        <w:t> </w:t>
      </w:r>
      <w:r>
        <w:rPr>
          <w:spacing w:val="-2"/>
        </w:rPr>
        <w:t>организации</w:t>
      </w:r>
    </w:p>
    <w:p>
      <w:pPr>
        <w:pStyle w:val="BodyText"/>
        <w:spacing w:line="360" w:lineRule="auto" w:before="154"/>
        <w:ind w:left="1132" w:right="1131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1427416</wp:posOffset>
                </wp:positionH>
                <wp:positionV relativeFrom="paragraph">
                  <wp:posOffset>900025</wp:posOffset>
                </wp:positionV>
                <wp:extent cx="4697095" cy="59118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697095" cy="591185"/>
                          <a:chExt cx="4697095" cy="59118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677791" cy="572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4687570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7570" h="581660">
                                <a:moveTo>
                                  <a:pt x="0" y="581659"/>
                                </a:moveTo>
                                <a:lnTo>
                                  <a:pt x="4687316" y="581659"/>
                                </a:lnTo>
                                <a:lnTo>
                                  <a:pt x="46873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16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394997pt;margin-top:70.868126pt;width:369.85pt;height:46.55pt;mso-position-horizontal-relative:page;mso-position-vertical-relative:paragraph;z-index:-15727616;mso-wrap-distance-left:0;mso-wrap-distance-right:0" id="docshapegroup16" coordorigin="2248,1417" coordsize="7397,931">
                <v:shape style="position:absolute;left:2263;top:1432;width:7367;height:901" type="#_x0000_t75" id="docshape17" stroked="false">
                  <v:imagedata r:id="rId9" o:title=""/>
                </v:shape>
                <v:rect style="position:absolute;left:2255;top:1424;width:7382;height:916" id="docshape18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Пользователь</w:t>
      </w:r>
      <w:r>
        <w:rPr>
          <w:spacing w:val="40"/>
        </w:rPr>
        <w:t> </w:t>
      </w:r>
      <w:r>
        <w:rPr/>
        <w:t>работает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Техпортале</w:t>
      </w:r>
      <w:r>
        <w:rPr>
          <w:spacing w:val="40"/>
        </w:rPr>
        <w:t> </w:t>
      </w:r>
      <w:r>
        <w:rPr/>
        <w:t>ЕСИА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качестве</w:t>
      </w:r>
      <w:r>
        <w:rPr>
          <w:spacing w:val="40"/>
        </w:rPr>
        <w:t> </w:t>
      </w:r>
      <w:r>
        <w:rPr/>
        <w:t>сотрудника</w:t>
      </w:r>
      <w:r>
        <w:rPr>
          <w:spacing w:val="40"/>
        </w:rPr>
        <w:t> </w:t>
      </w:r>
      <w:r>
        <w:rPr/>
        <w:t>организации. Для</w:t>
      </w:r>
      <w:r>
        <w:rPr>
          <w:spacing w:val="-2"/>
        </w:rPr>
        <w:t> </w:t>
      </w:r>
      <w:r>
        <w:rPr/>
        <w:t>смены организации необходимо в шапке Техпортала нажать на ссылку «Сменить организацию» (</w:t>
      </w:r>
      <w:hyperlink w:history="true" w:anchor="_bookmark9">
        <w:r>
          <w:rPr/>
          <w:t>Рисунок 2</w:t>
        </w:r>
      </w:hyperlink>
      <w:r>
        <w:rPr/>
        <w:t>).</w:t>
      </w:r>
    </w:p>
    <w:p>
      <w:pPr>
        <w:pStyle w:val="BodyText"/>
        <w:spacing w:before="145"/>
        <w:ind w:left="3641"/>
      </w:pPr>
      <w:bookmarkStart w:name="_bookmark9" w:id="10"/>
      <w:bookmarkEnd w:id="10"/>
      <w:r>
        <w:rPr/>
      </w:r>
      <w:r>
        <w:rPr/>
        <w:t>Рисунок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Кнопка</w:t>
      </w:r>
      <w:r>
        <w:rPr>
          <w:spacing w:val="-2"/>
        </w:rPr>
        <w:t> </w:t>
      </w:r>
      <w:r>
        <w:rPr/>
        <w:t>«Сменить</w:t>
      </w:r>
      <w:r>
        <w:rPr>
          <w:spacing w:val="-2"/>
        </w:rPr>
        <w:t> организацию»</w:t>
      </w:r>
    </w:p>
    <w:p>
      <w:pPr>
        <w:pStyle w:val="BodyText"/>
        <w:spacing w:line="360" w:lineRule="auto" w:before="140"/>
        <w:ind w:left="1132" w:right="1138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729615</wp:posOffset>
                </wp:positionH>
                <wp:positionV relativeFrom="paragraph">
                  <wp:posOffset>627356</wp:posOffset>
                </wp:positionV>
                <wp:extent cx="6139180" cy="3703954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139180" cy="3703954"/>
                          <a:chExt cx="6139180" cy="3703954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13619" cy="367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6129655" cy="3694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3694429">
                                <a:moveTo>
                                  <a:pt x="0" y="3694429"/>
                                </a:moveTo>
                                <a:lnTo>
                                  <a:pt x="6129655" y="3694429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944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49.398117pt;width:483.4pt;height:291.650pt;mso-position-horizontal-relative:page;mso-position-vertical-relative:paragraph;z-index:-15727104;mso-wrap-distance-left:0;mso-wrap-distance-right:0" id="docshapegroup19" coordorigin="1149,988" coordsize="9668,5833">
                <v:shape style="position:absolute;left:1164;top:1003;width:9628;height:5793" type="#_x0000_t75" id="docshape20" stroked="false">
                  <v:imagedata r:id="rId10" o:title=""/>
                </v:shape>
                <v:rect style="position:absolute;left:1156;top:995;width:9653;height:5818" id="docshape21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После нажатия на ссылку</w:t>
      </w:r>
      <w:r>
        <w:rPr>
          <w:spacing w:val="-1"/>
        </w:rPr>
        <w:t> </w:t>
      </w:r>
      <w:r>
        <w:rPr/>
        <w:t>«Сменить организацию»</w:t>
      </w:r>
      <w:r>
        <w:rPr>
          <w:spacing w:val="-6"/>
        </w:rPr>
        <w:t> </w:t>
      </w:r>
      <w:r>
        <w:rPr/>
        <w:t>отобразятся организации, от</w:t>
      </w:r>
      <w:r>
        <w:rPr>
          <w:spacing w:val="-1"/>
        </w:rPr>
        <w:t> </w:t>
      </w:r>
      <w:r>
        <w:rPr/>
        <w:t>имени которых пользователь может работать в Техпортале (</w:t>
      </w:r>
      <w:hyperlink w:history="true" w:anchor="_bookmark10">
        <w:r>
          <w:rPr/>
          <w:t>Рисунок 3</w:t>
        </w:r>
      </w:hyperlink>
      <w:r>
        <w:rPr/>
        <w:t>).</w:t>
      </w:r>
    </w:p>
    <w:p>
      <w:pPr>
        <w:pStyle w:val="BodyText"/>
        <w:spacing w:before="136"/>
        <w:ind w:left="1245" w:right="1245"/>
        <w:jc w:val="center"/>
      </w:pPr>
      <w:bookmarkStart w:name="_bookmark10" w:id="11"/>
      <w:bookmarkEnd w:id="11"/>
      <w:r>
        <w:rPr/>
      </w:r>
      <w:r>
        <w:rPr/>
        <w:t>Рисунок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Выбор</w:t>
      </w:r>
      <w:r>
        <w:rPr>
          <w:spacing w:val="-1"/>
        </w:rPr>
        <w:t> </w:t>
      </w:r>
      <w:r>
        <w:rPr>
          <w:spacing w:val="-2"/>
        </w:rPr>
        <w:t>организации</w:t>
      </w:r>
    </w:p>
    <w:p>
      <w:pPr>
        <w:spacing w:after="0"/>
        <w:jc w:val="center"/>
        <w:sectPr>
          <w:pgSz w:w="11910" w:h="16840"/>
          <w:pgMar w:header="0" w:footer="777" w:top="1040" w:bottom="960" w:left="0" w:right="0"/>
        </w:sectPr>
      </w:pPr>
    </w:p>
    <w:p>
      <w:pPr>
        <w:pStyle w:val="Heading1"/>
        <w:numPr>
          <w:ilvl w:val="0"/>
          <w:numId w:val="2"/>
        </w:numPr>
        <w:tabs>
          <w:tab w:pos="2549" w:val="left" w:leader="none"/>
        </w:tabs>
        <w:spacing w:line="240" w:lineRule="auto" w:before="74" w:after="0"/>
        <w:ind w:left="2549" w:right="0" w:hanging="708"/>
        <w:jc w:val="left"/>
      </w:pPr>
      <w:bookmarkStart w:name="_bookmark11" w:id="12"/>
      <w:bookmarkEnd w:id="12"/>
      <w:r>
        <w:rPr>
          <w:b w:val="0"/>
        </w:rPr>
      </w:r>
      <w:r>
        <w:rPr/>
        <w:t>ОПИСАНИЕ</w:t>
      </w:r>
      <w:r>
        <w:rPr>
          <w:spacing w:val="-20"/>
        </w:rPr>
        <w:t> </w:t>
      </w:r>
      <w:r>
        <w:rPr>
          <w:spacing w:val="-2"/>
        </w:rPr>
        <w:t>ОПЕРАЦИЙ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200" w:after="0"/>
        <w:ind w:left="2269" w:right="0" w:hanging="428"/>
        <w:jc w:val="left"/>
      </w:pPr>
      <w:bookmarkStart w:name="_bookmark12" w:id="13"/>
      <w:bookmarkEnd w:id="13"/>
      <w:r>
        <w:rPr>
          <w:b w:val="0"/>
        </w:rPr>
      </w:r>
      <w:r>
        <w:rPr>
          <w:spacing w:val="-2"/>
        </w:rPr>
        <w:t>Ведение информационных</w:t>
      </w:r>
      <w:r>
        <w:rPr>
          <w:spacing w:val="-1"/>
        </w:rPr>
        <w:t> </w:t>
      </w:r>
      <w:r>
        <w:rPr>
          <w:spacing w:val="-2"/>
        </w:rPr>
        <w:t>систем</w:t>
      </w:r>
    </w:p>
    <w:p>
      <w:pPr>
        <w:pStyle w:val="BodyText"/>
        <w:spacing w:line="360" w:lineRule="auto" w:before="155"/>
        <w:ind w:left="1132" w:right="1135" w:firstLine="708"/>
      </w:pPr>
      <w:r>
        <w:rPr/>
        <w:t>Раздел</w:t>
      </w:r>
      <w:r>
        <w:rPr>
          <w:spacing w:val="80"/>
        </w:rPr>
        <w:t> </w:t>
      </w:r>
      <w:r>
        <w:rPr/>
        <w:t>«Системы»</w:t>
      </w:r>
      <w:r>
        <w:rPr>
          <w:spacing w:val="80"/>
        </w:rPr>
        <w:t> </w:t>
      </w:r>
      <w:r>
        <w:rPr/>
        <w:t>Техпортала</w:t>
      </w:r>
      <w:r>
        <w:rPr>
          <w:spacing w:val="80"/>
        </w:rPr>
        <w:t> </w:t>
      </w:r>
      <w:r>
        <w:rPr/>
        <w:t>позволяет</w:t>
      </w:r>
      <w:r>
        <w:rPr>
          <w:spacing w:val="80"/>
        </w:rPr>
        <w:t> </w:t>
      </w:r>
      <w:r>
        <w:rPr/>
        <w:t>осуществлять</w:t>
      </w:r>
      <w:r>
        <w:rPr>
          <w:spacing w:val="80"/>
        </w:rPr>
        <w:t> </w:t>
      </w:r>
      <w:r>
        <w:rPr/>
        <w:t>операции</w:t>
      </w:r>
      <w:r>
        <w:rPr>
          <w:spacing w:val="80"/>
        </w:rPr>
        <w:t> </w:t>
      </w:r>
      <w:r>
        <w:rPr/>
        <w:t>по</w:t>
      </w:r>
      <w:r>
        <w:rPr>
          <w:spacing w:val="80"/>
        </w:rPr>
        <w:t> </w:t>
      </w:r>
      <w:r>
        <w:rPr/>
        <w:t>изменению регистра информационных систем (ИС) ЕСИА, в том числе:</w:t>
      </w:r>
    </w:p>
    <w:p>
      <w:pPr>
        <w:pStyle w:val="ListParagraph"/>
        <w:numPr>
          <w:ilvl w:val="0"/>
          <w:numId w:val="4"/>
        </w:numPr>
        <w:tabs>
          <w:tab w:pos="2265" w:val="left" w:leader="none"/>
        </w:tabs>
        <w:spacing w:line="240" w:lineRule="auto" w:before="2" w:after="0"/>
        <w:ind w:left="2265" w:right="0" w:hanging="359"/>
        <w:jc w:val="left"/>
        <w:rPr>
          <w:sz w:val="24"/>
        </w:rPr>
      </w:pPr>
      <w:r>
        <w:rPr>
          <w:sz w:val="24"/>
        </w:rPr>
        <w:t>создавать</w:t>
      </w:r>
      <w:r>
        <w:rPr>
          <w:spacing w:val="-3"/>
          <w:sz w:val="24"/>
        </w:rPr>
        <w:t> </w:t>
      </w:r>
      <w:r>
        <w:rPr>
          <w:sz w:val="24"/>
        </w:rPr>
        <w:t>запись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ИС;</w:t>
      </w:r>
    </w:p>
    <w:p>
      <w:pPr>
        <w:pStyle w:val="ListParagraph"/>
        <w:numPr>
          <w:ilvl w:val="0"/>
          <w:numId w:val="4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изменять</w:t>
      </w:r>
      <w:r>
        <w:rPr>
          <w:spacing w:val="-4"/>
          <w:sz w:val="24"/>
        </w:rPr>
        <w:t> </w:t>
      </w:r>
      <w:r>
        <w:rPr>
          <w:sz w:val="24"/>
        </w:rPr>
        <w:t>данные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ИС;</w:t>
      </w:r>
    </w:p>
    <w:p>
      <w:pPr>
        <w:pStyle w:val="ListParagraph"/>
        <w:numPr>
          <w:ilvl w:val="0"/>
          <w:numId w:val="4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осуществлять</w:t>
      </w:r>
      <w:r>
        <w:rPr>
          <w:spacing w:val="-6"/>
          <w:sz w:val="24"/>
        </w:rPr>
        <w:t> </w:t>
      </w:r>
      <w:r>
        <w:rPr>
          <w:sz w:val="24"/>
        </w:rPr>
        <w:t>управление</w:t>
      </w:r>
      <w:r>
        <w:rPr>
          <w:spacing w:val="-6"/>
          <w:sz w:val="24"/>
        </w:rPr>
        <w:t> </w:t>
      </w:r>
      <w:r>
        <w:rPr>
          <w:sz w:val="24"/>
        </w:rPr>
        <w:t>сертификатами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ИС.</w:t>
      </w:r>
    </w:p>
    <w:p>
      <w:pPr>
        <w:pStyle w:val="BodyText"/>
        <w:spacing w:line="360" w:lineRule="auto" w:before="136"/>
        <w:ind w:left="1132" w:right="1135" w:firstLine="7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729615</wp:posOffset>
                </wp:positionH>
                <wp:positionV relativeFrom="paragraph">
                  <wp:posOffset>625197</wp:posOffset>
                </wp:positionV>
                <wp:extent cx="6139180" cy="360934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139180" cy="3609340"/>
                          <a:chExt cx="6139180" cy="360934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20130" cy="3583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6129655" cy="3599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3599815">
                                <a:moveTo>
                                  <a:pt x="0" y="3599815"/>
                                </a:moveTo>
                                <a:lnTo>
                                  <a:pt x="6129655" y="3599815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981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49.228138pt;width:483.4pt;height:284.2pt;mso-position-horizontal-relative:page;mso-position-vertical-relative:paragraph;z-index:-15726592;mso-wrap-distance-left:0;mso-wrap-distance-right:0" id="docshapegroup22" coordorigin="1149,985" coordsize="9668,5684">
                <v:shape style="position:absolute;left:1164;top:999;width:9638;height:5644" type="#_x0000_t75" id="docshape23" stroked="false">
                  <v:imagedata r:id="rId11" o:title=""/>
                </v:shape>
                <v:rect style="position:absolute;left:1156;top:992;width:9653;height:5669" id="docshape24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При</w:t>
      </w:r>
      <w:r>
        <w:rPr>
          <w:spacing w:val="-15"/>
        </w:rPr>
        <w:t> </w:t>
      </w:r>
      <w:r>
        <w:rPr/>
        <w:t>входе</w:t>
      </w:r>
      <w:r>
        <w:rPr>
          <w:spacing w:val="-16"/>
        </w:rPr>
        <w:t> </w:t>
      </w:r>
      <w:r>
        <w:rPr/>
        <w:t>в</w:t>
      </w:r>
      <w:r>
        <w:rPr>
          <w:spacing w:val="-15"/>
        </w:rPr>
        <w:t> </w:t>
      </w:r>
      <w:r>
        <w:rPr/>
        <w:t>раздел</w:t>
      </w:r>
      <w:r>
        <w:rPr>
          <w:spacing w:val="-15"/>
        </w:rPr>
        <w:t> </w:t>
      </w:r>
      <w:r>
        <w:rPr/>
        <w:t>«Системы»</w:t>
      </w:r>
      <w:r>
        <w:rPr>
          <w:spacing w:val="-20"/>
        </w:rPr>
        <w:t> </w:t>
      </w:r>
      <w:r>
        <w:rPr/>
        <w:t>отображается</w:t>
      </w:r>
      <w:r>
        <w:rPr>
          <w:spacing w:val="-15"/>
        </w:rPr>
        <w:t> </w:t>
      </w:r>
      <w:r>
        <w:rPr/>
        <w:t>перечень</w:t>
      </w:r>
      <w:r>
        <w:rPr>
          <w:spacing w:val="-15"/>
        </w:rPr>
        <w:t> </w:t>
      </w:r>
      <w:r>
        <w:rPr/>
        <w:t>ИС,</w:t>
      </w:r>
      <w:r>
        <w:rPr>
          <w:spacing w:val="-15"/>
        </w:rPr>
        <w:t> </w:t>
      </w:r>
      <w:r>
        <w:rPr/>
        <w:t>зарегистрированный</w:t>
      </w:r>
      <w:r>
        <w:rPr>
          <w:spacing w:val="-15"/>
        </w:rPr>
        <w:t> </w:t>
      </w:r>
      <w:r>
        <w:rPr/>
        <w:t>данной организацией (</w:t>
      </w:r>
      <w:hyperlink w:history="true" w:anchor="_bookmark13">
        <w:r>
          <w:rPr/>
          <w:t>Рисунок 4</w:t>
        </w:r>
      </w:hyperlink>
      <w:r>
        <w:rPr/>
        <w:t>).</w:t>
      </w:r>
    </w:p>
    <w:p>
      <w:pPr>
        <w:pStyle w:val="BodyText"/>
        <w:spacing w:before="135"/>
        <w:ind w:left="2856"/>
        <w:jc w:val="both"/>
      </w:pPr>
      <w:bookmarkStart w:name="_bookmark13" w:id="14"/>
      <w:bookmarkEnd w:id="14"/>
      <w:r>
        <w:rPr/>
      </w:r>
      <w:r>
        <w:rPr/>
        <w:t>Рисунок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Отображение</w:t>
      </w:r>
      <w:r>
        <w:rPr>
          <w:spacing w:val="-4"/>
        </w:rPr>
        <w:t> </w:t>
      </w:r>
      <w:r>
        <w:rPr/>
        <w:t>перечня</w:t>
      </w:r>
      <w:r>
        <w:rPr>
          <w:spacing w:val="-2"/>
        </w:rPr>
        <w:t> </w:t>
      </w:r>
      <w:r>
        <w:rPr/>
        <w:t>информационных </w:t>
      </w:r>
      <w:r>
        <w:rPr>
          <w:spacing w:val="-2"/>
        </w:rPr>
        <w:t>систем</w:t>
      </w:r>
    </w:p>
    <w:p>
      <w:pPr>
        <w:pStyle w:val="BodyText"/>
        <w:spacing w:line="360" w:lineRule="auto" w:before="137"/>
        <w:ind w:left="1132" w:right="1130" w:firstLine="708"/>
        <w:jc w:val="both"/>
      </w:pPr>
      <w:r>
        <w:rPr/>
        <w:t>Следует учитывать, что создание записи ИС не означает, что данные ИС получают возможности по использованию программных интерфейсов ЕСИА. Для получения таких возможностей необходимо выполнить действия согласно Регламенту информационного взаимодействия Участников с Оператором ЕСИА и Оператором эксплуатации инфраструктуры электронного правительства (далее – Регламент)</w:t>
      </w:r>
      <w:r>
        <w:rPr>
          <w:vertAlign w:val="superscript"/>
        </w:rPr>
        <w:t>1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719327</wp:posOffset>
                </wp:positionH>
                <wp:positionV relativeFrom="paragraph">
                  <wp:posOffset>130134</wp:posOffset>
                </wp:positionV>
                <wp:extent cx="1829435" cy="762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829435" y="7620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39999pt;margin-top:10.246780pt;width:144.050pt;height:.60004pt;mso-position-horizontal-relative:page;mso-position-vertical-relative:paragraph;z-index:-15726080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3"/>
        <w:ind w:left="1132" w:right="1135" w:firstLine="0"/>
        <w:jc w:val="left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Регламент информационного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взаимодействия Участников с Оператором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ЕСИА и Оператором</w:t>
      </w:r>
      <w:r>
        <w:rPr>
          <w:spacing w:val="22"/>
          <w:sz w:val="20"/>
          <w:vertAlign w:val="baseline"/>
        </w:rPr>
        <w:t> </w:t>
      </w:r>
      <w:r>
        <w:rPr>
          <w:sz w:val="20"/>
          <w:vertAlign w:val="baseline"/>
        </w:rPr>
        <w:t>эксплуатации инфраструктуры электронного правительства. URL: </w:t>
      </w:r>
      <w:hyperlink r:id="rId12">
        <w:r>
          <w:rPr>
            <w:color w:val="0000FF"/>
            <w:sz w:val="20"/>
            <w:u w:val="single" w:color="0000FF"/>
            <w:vertAlign w:val="baseline"/>
          </w:rPr>
          <w:t>http://minsvyaz.ru/ru/documents/4244/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777" w:top="1040" w:bottom="960" w:left="0" w:right="0"/>
        </w:sectPr>
      </w:pP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70" w:after="0"/>
        <w:ind w:left="2477" w:right="0" w:hanging="636"/>
        <w:jc w:val="both"/>
      </w:pPr>
      <w:bookmarkStart w:name="_bookmark14" w:id="15"/>
      <w:bookmarkEnd w:id="15"/>
      <w:r>
        <w:rPr>
          <w:b w:val="0"/>
        </w:rPr>
      </w:r>
      <w:r>
        <w:rPr/>
        <w:t>Добавление</w:t>
      </w:r>
      <w:r>
        <w:rPr>
          <w:spacing w:val="-9"/>
        </w:rPr>
        <w:t> </w:t>
      </w:r>
      <w:r>
        <w:rPr/>
        <w:t>записи</w:t>
      </w:r>
      <w:r>
        <w:rPr>
          <w:spacing w:val="-10"/>
        </w:rPr>
        <w:t> </w:t>
      </w:r>
      <w:r>
        <w:rPr>
          <w:spacing w:val="-5"/>
        </w:rPr>
        <w:t>ИС</w:t>
      </w:r>
    </w:p>
    <w:p>
      <w:pPr>
        <w:pStyle w:val="BodyText"/>
        <w:spacing w:line="360" w:lineRule="auto" w:before="117"/>
        <w:ind w:left="1132" w:right="1129" w:firstLine="708"/>
        <w:jc w:val="both"/>
      </w:pPr>
      <w:r>
        <w:rPr/>
        <w:t>При</w:t>
      </w:r>
      <w:r>
        <w:rPr>
          <w:spacing w:val="-15"/>
        </w:rPr>
        <w:t> </w:t>
      </w:r>
      <w:r>
        <w:rPr/>
        <w:t>необходимости</w:t>
      </w:r>
      <w:r>
        <w:rPr>
          <w:spacing w:val="-15"/>
        </w:rPr>
        <w:t> </w:t>
      </w:r>
      <w:r>
        <w:rPr/>
        <w:t>добавить</w:t>
      </w:r>
      <w:r>
        <w:rPr>
          <w:spacing w:val="-13"/>
        </w:rPr>
        <w:t> </w:t>
      </w:r>
      <w:r>
        <w:rPr/>
        <w:t>запись</w:t>
      </w:r>
      <w:r>
        <w:rPr>
          <w:spacing w:val="-15"/>
        </w:rPr>
        <w:t> </w:t>
      </w:r>
      <w:r>
        <w:rPr/>
        <w:t>ИС</w:t>
      </w:r>
      <w:r>
        <w:rPr>
          <w:spacing w:val="-15"/>
        </w:rPr>
        <w:t> </w:t>
      </w:r>
      <w:r>
        <w:rPr/>
        <w:t>следует</w:t>
      </w:r>
      <w:r>
        <w:rPr>
          <w:spacing w:val="-15"/>
        </w:rPr>
        <w:t> </w:t>
      </w:r>
      <w:r>
        <w:rPr/>
        <w:t>нажать</w:t>
      </w:r>
      <w:r>
        <w:rPr>
          <w:spacing w:val="-14"/>
        </w:rPr>
        <w:t> </w:t>
      </w:r>
      <w:r>
        <w:rPr/>
        <w:t>на</w:t>
      </w:r>
      <w:r>
        <w:rPr>
          <w:spacing w:val="-15"/>
        </w:rPr>
        <w:t> </w:t>
      </w:r>
      <w:r>
        <w:rPr/>
        <w:t>кнопку</w:t>
      </w:r>
      <w:r>
        <w:rPr>
          <w:spacing w:val="-15"/>
        </w:rPr>
        <w:t> </w:t>
      </w:r>
      <w:r>
        <w:rPr/>
        <w:t>«Добавить</w:t>
      </w:r>
      <w:r>
        <w:rPr>
          <w:spacing w:val="-14"/>
        </w:rPr>
        <w:t> </w:t>
      </w:r>
      <w:r>
        <w:rPr/>
        <w:t>систему» во</w:t>
      </w:r>
      <w:r>
        <w:rPr>
          <w:spacing w:val="-15"/>
        </w:rPr>
        <w:t> </w:t>
      </w:r>
      <w:r>
        <w:rPr/>
        <w:t>вкладке</w:t>
      </w:r>
      <w:r>
        <w:rPr>
          <w:spacing w:val="-15"/>
        </w:rPr>
        <w:t> </w:t>
      </w:r>
      <w:r>
        <w:rPr/>
        <w:t>«Системы</w:t>
      </w:r>
      <w:r>
        <w:rPr>
          <w:spacing w:val="-15"/>
        </w:rPr>
        <w:t> </w:t>
      </w:r>
      <w:r>
        <w:rPr/>
        <w:t>организации»</w:t>
      </w:r>
      <w:r>
        <w:rPr>
          <w:spacing w:val="-15"/>
        </w:rPr>
        <w:t> </w:t>
      </w:r>
      <w:r>
        <w:rPr/>
        <w:t>Техпортала.</w:t>
      </w:r>
      <w:r>
        <w:rPr>
          <w:spacing w:val="-15"/>
        </w:rPr>
        <w:t> </w:t>
      </w:r>
      <w:r>
        <w:rPr/>
        <w:t>Во</w:t>
      </w:r>
      <w:r>
        <w:rPr>
          <w:spacing w:val="-15"/>
        </w:rPr>
        <w:t> </w:t>
      </w:r>
      <w:r>
        <w:rPr/>
        <w:t>всплывающем</w:t>
      </w:r>
      <w:r>
        <w:rPr>
          <w:spacing w:val="-15"/>
        </w:rPr>
        <w:t> </w:t>
      </w:r>
      <w:r>
        <w:rPr/>
        <w:t>окне</w:t>
      </w:r>
      <w:r>
        <w:rPr>
          <w:spacing w:val="-15"/>
        </w:rPr>
        <w:t> </w:t>
      </w:r>
      <w:r>
        <w:rPr/>
        <w:t>необходимо</w:t>
      </w:r>
      <w:r>
        <w:rPr>
          <w:spacing w:val="-15"/>
        </w:rPr>
        <w:t> </w:t>
      </w:r>
      <w:r>
        <w:rPr/>
        <w:t>заполнить следующие данные о регистрируемой ИС (</w:t>
      </w:r>
      <w:hyperlink w:history="true" w:anchor="_bookmark15">
        <w:r>
          <w:rPr/>
          <w:t>Рисунок 5</w:t>
        </w:r>
      </w:hyperlink>
      <w:r>
        <w:rPr/>
        <w:t>):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0" w:lineRule="auto" w:before="3" w:after="0"/>
        <w:ind w:left="2266" w:right="1139" w:hanging="360"/>
        <w:jc w:val="left"/>
        <w:rPr>
          <w:sz w:val="24"/>
        </w:rPr>
      </w:pPr>
      <w:r>
        <w:rPr>
          <w:sz w:val="24"/>
        </w:rPr>
        <w:t>название</w:t>
      </w:r>
      <w:r>
        <w:rPr>
          <w:spacing w:val="-14"/>
          <w:sz w:val="24"/>
        </w:rPr>
        <w:t> </w:t>
      </w:r>
      <w:r>
        <w:rPr>
          <w:sz w:val="24"/>
        </w:rPr>
        <w:t>системы</w:t>
      </w:r>
      <w:r>
        <w:rPr>
          <w:spacing w:val="-13"/>
          <w:sz w:val="24"/>
        </w:rPr>
        <w:t> </w:t>
      </w:r>
      <w:r>
        <w:rPr>
          <w:sz w:val="24"/>
        </w:rPr>
        <w:t>(желательно</w:t>
      </w:r>
      <w:r>
        <w:rPr>
          <w:spacing w:val="-13"/>
          <w:sz w:val="24"/>
        </w:rPr>
        <w:t> </w:t>
      </w:r>
      <w:r>
        <w:rPr>
          <w:sz w:val="24"/>
        </w:rPr>
        <w:t>использовать</w:t>
      </w:r>
      <w:r>
        <w:rPr>
          <w:spacing w:val="-11"/>
          <w:sz w:val="24"/>
        </w:rPr>
        <w:t> </w:t>
      </w:r>
      <w:r>
        <w:rPr>
          <w:sz w:val="24"/>
        </w:rPr>
        <w:t>официальное</w:t>
      </w:r>
      <w:r>
        <w:rPr>
          <w:spacing w:val="-14"/>
          <w:sz w:val="24"/>
        </w:rPr>
        <w:t> </w:t>
      </w:r>
      <w:r>
        <w:rPr>
          <w:sz w:val="24"/>
        </w:rPr>
        <w:t>название</w:t>
      </w:r>
      <w:r>
        <w:rPr>
          <w:spacing w:val="-14"/>
          <w:sz w:val="24"/>
        </w:rPr>
        <w:t> </w:t>
      </w:r>
      <w:r>
        <w:rPr>
          <w:sz w:val="24"/>
        </w:rPr>
        <w:t>ИС</w:t>
      </w:r>
      <w:r>
        <w:rPr>
          <w:spacing w:val="-12"/>
          <w:sz w:val="24"/>
        </w:rPr>
        <w:t> </w:t>
      </w:r>
      <w:r>
        <w:rPr>
          <w:sz w:val="24"/>
        </w:rPr>
        <w:t>на</w:t>
      </w:r>
      <w:r>
        <w:rPr>
          <w:spacing w:val="-14"/>
          <w:sz w:val="24"/>
        </w:rPr>
        <w:t> </w:t>
      </w:r>
      <w:r>
        <w:rPr>
          <w:sz w:val="24"/>
        </w:rPr>
        <w:t>русском </w:t>
      </w:r>
      <w:r>
        <w:rPr>
          <w:spacing w:val="-2"/>
          <w:sz w:val="24"/>
        </w:rPr>
        <w:t>языке);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0" w:lineRule="auto" w:before="13" w:after="0"/>
        <w:ind w:left="2266" w:right="1136" w:hanging="360"/>
        <w:jc w:val="left"/>
        <w:rPr>
          <w:sz w:val="24"/>
        </w:rPr>
      </w:pPr>
      <w:r>
        <w:rPr>
          <w:sz w:val="24"/>
        </w:rPr>
        <w:t>отображаемое название – текст, который будет отображаться на форме логина ИС (</w:t>
      </w:r>
      <w:hyperlink w:history="true" w:anchor="_bookmark16">
        <w:r>
          <w:rPr>
            <w:sz w:val="24"/>
          </w:rPr>
          <w:t>Рисунок 6</w:t>
        </w:r>
      </w:hyperlink>
      <w:r>
        <w:rPr>
          <w:sz w:val="24"/>
        </w:rPr>
        <w:t>);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0" w:lineRule="auto" w:before="12" w:after="0"/>
        <w:ind w:left="2266" w:right="1136" w:hanging="360"/>
        <w:jc w:val="left"/>
        <w:rPr>
          <w:sz w:val="24"/>
        </w:rPr>
      </w:pPr>
      <w:r>
        <w:rPr>
          <w:sz w:val="24"/>
        </w:rPr>
        <w:t>мнемоника</w:t>
      </w:r>
      <w:r>
        <w:rPr>
          <w:spacing w:val="40"/>
          <w:sz w:val="24"/>
        </w:rPr>
        <w:t> </w:t>
      </w:r>
      <w:r>
        <w:rPr>
          <w:sz w:val="24"/>
        </w:rPr>
        <w:t>системы</w:t>
      </w:r>
      <w:r>
        <w:rPr>
          <w:spacing w:val="40"/>
          <w:sz w:val="24"/>
        </w:rPr>
        <w:t> </w:t>
      </w:r>
      <w:r>
        <w:rPr>
          <w:sz w:val="24"/>
        </w:rPr>
        <w:t>–</w:t>
      </w:r>
      <w:r>
        <w:rPr>
          <w:spacing w:val="40"/>
          <w:sz w:val="24"/>
        </w:rPr>
        <w:t> </w:t>
      </w:r>
      <w:r>
        <w:rPr>
          <w:sz w:val="24"/>
        </w:rPr>
        <w:t>идентификатор</w:t>
      </w:r>
      <w:r>
        <w:rPr>
          <w:spacing w:val="40"/>
          <w:sz w:val="24"/>
        </w:rPr>
        <w:t> </w:t>
      </w:r>
      <w:r>
        <w:rPr>
          <w:sz w:val="24"/>
        </w:rPr>
        <w:t>системы,</w:t>
      </w:r>
      <w:r>
        <w:rPr>
          <w:spacing w:val="40"/>
          <w:sz w:val="24"/>
        </w:rPr>
        <w:t> </w:t>
      </w:r>
      <w:r>
        <w:rPr>
          <w:sz w:val="24"/>
        </w:rPr>
        <w:t>который</w:t>
      </w:r>
      <w:r>
        <w:rPr>
          <w:spacing w:val="40"/>
          <w:sz w:val="24"/>
        </w:rPr>
        <w:t> </w:t>
      </w:r>
      <w:r>
        <w:rPr>
          <w:sz w:val="24"/>
        </w:rPr>
        <w:t>будет</w:t>
      </w:r>
      <w:r>
        <w:rPr>
          <w:spacing w:val="40"/>
          <w:sz w:val="24"/>
        </w:rPr>
        <w:t> </w:t>
      </w:r>
      <w:r>
        <w:rPr>
          <w:sz w:val="24"/>
        </w:rPr>
        <w:t>использоваться</w:t>
      </w:r>
      <w:r>
        <w:rPr>
          <w:spacing w:val="40"/>
          <w:sz w:val="24"/>
        </w:rPr>
        <w:t> </w:t>
      </w:r>
      <w:r>
        <w:rPr>
          <w:sz w:val="24"/>
        </w:rPr>
        <w:t>в ЕСИА. Существует два способа составления мнемоники:</w:t>
      </w:r>
    </w:p>
    <w:p>
      <w:pPr>
        <w:pStyle w:val="ListParagraph"/>
        <w:numPr>
          <w:ilvl w:val="1"/>
          <w:numId w:val="5"/>
        </w:numPr>
        <w:tabs>
          <w:tab w:pos="2691" w:val="left" w:leader="none"/>
          <w:tab w:pos="2693" w:val="left" w:leader="none"/>
        </w:tabs>
        <w:spacing w:line="357" w:lineRule="auto" w:before="14" w:after="0"/>
        <w:ind w:left="2693" w:right="1128" w:hanging="428"/>
        <w:jc w:val="both"/>
        <w:rPr>
          <w:sz w:val="24"/>
        </w:rPr>
      </w:pPr>
      <w:r>
        <w:rPr>
          <w:sz w:val="24"/>
        </w:rPr>
        <w:t>создание</w:t>
      </w:r>
      <w:r>
        <w:rPr>
          <w:spacing w:val="80"/>
          <w:sz w:val="24"/>
        </w:rPr>
        <w:t> </w:t>
      </w:r>
      <w:r>
        <w:rPr>
          <w:sz w:val="24"/>
        </w:rPr>
        <w:t>по</w:t>
      </w:r>
      <w:r>
        <w:rPr>
          <w:spacing w:val="80"/>
          <w:sz w:val="24"/>
        </w:rPr>
        <w:t> </w:t>
      </w:r>
      <w:r>
        <w:rPr>
          <w:sz w:val="24"/>
        </w:rPr>
        <w:t>правилам</w:t>
      </w:r>
      <w:r>
        <w:rPr>
          <w:spacing w:val="80"/>
          <w:sz w:val="24"/>
        </w:rPr>
        <w:t> </w:t>
      </w:r>
      <w:r>
        <w:rPr>
          <w:sz w:val="24"/>
        </w:rPr>
        <w:t>СМЭВ.</w:t>
      </w:r>
      <w:r>
        <w:rPr>
          <w:spacing w:val="80"/>
          <w:sz w:val="24"/>
        </w:rPr>
        <w:t> </w:t>
      </w:r>
      <w:r>
        <w:rPr>
          <w:sz w:val="24"/>
        </w:rPr>
        <w:t>Если</w:t>
      </w:r>
      <w:r>
        <w:rPr>
          <w:spacing w:val="80"/>
          <w:sz w:val="24"/>
        </w:rPr>
        <w:t> </w:t>
      </w:r>
      <w:r>
        <w:rPr>
          <w:sz w:val="24"/>
        </w:rPr>
        <w:t>система</w:t>
      </w:r>
      <w:r>
        <w:rPr>
          <w:spacing w:val="80"/>
          <w:sz w:val="24"/>
        </w:rPr>
        <w:t> </w:t>
      </w:r>
      <w:r>
        <w:rPr>
          <w:sz w:val="24"/>
        </w:rPr>
        <w:t>зарегистрирована</w:t>
      </w:r>
      <w:r>
        <w:rPr>
          <w:spacing w:val="80"/>
          <w:sz w:val="24"/>
        </w:rPr>
        <w:t> </w:t>
      </w:r>
      <w:r>
        <w:rPr>
          <w:sz w:val="24"/>
        </w:rPr>
        <w:t>в</w:t>
      </w:r>
      <w:r>
        <w:rPr>
          <w:spacing w:val="80"/>
          <w:sz w:val="24"/>
        </w:rPr>
        <w:t> </w:t>
      </w:r>
      <w:r>
        <w:rPr>
          <w:sz w:val="24"/>
        </w:rPr>
        <w:t>СМЭВ, то</w:t>
      </w:r>
      <w:r>
        <w:rPr>
          <w:spacing w:val="-3"/>
          <w:sz w:val="24"/>
        </w:rPr>
        <w:t> </w:t>
      </w:r>
      <w:r>
        <w:rPr>
          <w:sz w:val="24"/>
        </w:rPr>
        <w:t>мнемоника</w:t>
      </w:r>
      <w:r>
        <w:rPr>
          <w:spacing w:val="-14"/>
          <w:sz w:val="24"/>
        </w:rPr>
        <w:t> </w:t>
      </w:r>
      <w:r>
        <w:rPr>
          <w:sz w:val="24"/>
        </w:rPr>
        <w:t>в</w:t>
      </w:r>
      <w:r>
        <w:rPr>
          <w:spacing w:val="-14"/>
          <w:sz w:val="24"/>
        </w:rPr>
        <w:t> </w:t>
      </w:r>
      <w:r>
        <w:rPr>
          <w:sz w:val="24"/>
        </w:rPr>
        <w:t>ЕСИА</w:t>
      </w:r>
      <w:r>
        <w:rPr>
          <w:spacing w:val="-11"/>
          <w:sz w:val="24"/>
        </w:rPr>
        <w:t> </w:t>
      </w:r>
      <w:r>
        <w:rPr>
          <w:sz w:val="24"/>
        </w:rPr>
        <w:t>должна</w:t>
      </w:r>
      <w:r>
        <w:rPr>
          <w:spacing w:val="-14"/>
          <w:sz w:val="24"/>
        </w:rPr>
        <w:t> </w:t>
      </w:r>
      <w:r>
        <w:rPr>
          <w:sz w:val="24"/>
        </w:rPr>
        <w:t>соответствовать</w:t>
      </w:r>
      <w:r>
        <w:rPr>
          <w:spacing w:val="-12"/>
          <w:sz w:val="24"/>
        </w:rPr>
        <w:t> </w:t>
      </w:r>
      <w:r>
        <w:rPr>
          <w:sz w:val="24"/>
        </w:rPr>
        <w:t>мнемонике</w:t>
      </w:r>
      <w:r>
        <w:rPr>
          <w:spacing w:val="-14"/>
          <w:sz w:val="24"/>
        </w:rPr>
        <w:t> </w:t>
      </w:r>
      <w:r>
        <w:rPr>
          <w:sz w:val="24"/>
        </w:rPr>
        <w:t>точки</w:t>
      </w:r>
      <w:r>
        <w:rPr>
          <w:spacing w:val="-12"/>
          <w:sz w:val="24"/>
        </w:rPr>
        <w:t> </w:t>
      </w:r>
      <w:r>
        <w:rPr>
          <w:sz w:val="24"/>
        </w:rPr>
        <w:t>подключения в</w:t>
      </w:r>
      <w:r>
        <w:rPr>
          <w:spacing w:val="75"/>
          <w:sz w:val="24"/>
        </w:rPr>
        <w:t> </w:t>
      </w:r>
      <w:r>
        <w:rPr>
          <w:sz w:val="24"/>
        </w:rPr>
        <w:t>СМЭВ.</w:t>
      </w:r>
      <w:r>
        <w:rPr>
          <w:spacing w:val="75"/>
          <w:sz w:val="24"/>
        </w:rPr>
        <w:t> </w:t>
      </w:r>
      <w:r>
        <w:rPr>
          <w:sz w:val="24"/>
        </w:rPr>
        <w:t>Система,</w:t>
      </w:r>
      <w:r>
        <w:rPr>
          <w:spacing w:val="75"/>
          <w:sz w:val="24"/>
        </w:rPr>
        <w:t> </w:t>
      </w:r>
      <w:r>
        <w:rPr>
          <w:sz w:val="24"/>
        </w:rPr>
        <w:t>регистрируемая</w:t>
      </w:r>
      <w:r>
        <w:rPr>
          <w:spacing w:val="75"/>
          <w:sz w:val="24"/>
        </w:rPr>
        <w:t> </w:t>
      </w:r>
      <w:r>
        <w:rPr>
          <w:sz w:val="24"/>
        </w:rPr>
        <w:t>в</w:t>
      </w:r>
      <w:r>
        <w:rPr>
          <w:spacing w:val="75"/>
          <w:sz w:val="24"/>
        </w:rPr>
        <w:t> </w:t>
      </w:r>
      <w:r>
        <w:rPr>
          <w:sz w:val="24"/>
        </w:rPr>
        <w:t>ЕСИА</w:t>
      </w:r>
      <w:r>
        <w:rPr>
          <w:spacing w:val="77"/>
          <w:sz w:val="24"/>
        </w:rPr>
        <w:t> </w:t>
      </w:r>
      <w:r>
        <w:rPr>
          <w:sz w:val="24"/>
        </w:rPr>
        <w:t>с</w:t>
      </w:r>
      <w:r>
        <w:rPr>
          <w:spacing w:val="75"/>
          <w:sz w:val="24"/>
        </w:rPr>
        <w:t> </w:t>
      </w:r>
      <w:r>
        <w:rPr>
          <w:sz w:val="24"/>
        </w:rPr>
        <w:t>целью</w:t>
      </w:r>
      <w:r>
        <w:rPr>
          <w:spacing w:val="76"/>
          <w:sz w:val="24"/>
        </w:rPr>
        <w:t> </w:t>
      </w:r>
      <w:r>
        <w:rPr>
          <w:sz w:val="24"/>
        </w:rPr>
        <w:t>получения</w:t>
      </w:r>
      <w:r>
        <w:rPr>
          <w:spacing w:val="75"/>
          <w:sz w:val="24"/>
        </w:rPr>
        <w:t> </w:t>
      </w:r>
      <w:r>
        <w:rPr>
          <w:sz w:val="24"/>
        </w:rPr>
        <w:t>доступа к</w:t>
      </w:r>
      <w:r>
        <w:rPr>
          <w:spacing w:val="-1"/>
          <w:sz w:val="24"/>
        </w:rPr>
        <w:t> </w:t>
      </w:r>
      <w:r>
        <w:rPr>
          <w:sz w:val="24"/>
        </w:rPr>
        <w:t>сервису</w:t>
      </w:r>
      <w:r>
        <w:rPr>
          <w:spacing w:val="40"/>
          <w:sz w:val="24"/>
        </w:rPr>
        <w:t> </w:t>
      </w:r>
      <w:r>
        <w:rPr>
          <w:sz w:val="24"/>
        </w:rPr>
        <w:t>ЕСИА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СМЭВ,</w:t>
      </w:r>
      <w:r>
        <w:rPr>
          <w:spacing w:val="40"/>
          <w:sz w:val="24"/>
        </w:rPr>
        <w:t> </w:t>
      </w:r>
      <w:r>
        <w:rPr>
          <w:sz w:val="24"/>
        </w:rPr>
        <w:t>должна</w:t>
      </w:r>
      <w:r>
        <w:rPr>
          <w:spacing w:val="40"/>
          <w:sz w:val="24"/>
        </w:rPr>
        <w:t> </w:t>
      </w:r>
      <w:r>
        <w:rPr>
          <w:sz w:val="24"/>
        </w:rPr>
        <w:t>быть</w:t>
      </w:r>
      <w:r>
        <w:rPr>
          <w:spacing w:val="40"/>
          <w:sz w:val="24"/>
        </w:rPr>
        <w:t> </w:t>
      </w:r>
      <w:r>
        <w:rPr>
          <w:sz w:val="24"/>
        </w:rPr>
        <w:t>предварительно</w:t>
      </w:r>
      <w:r>
        <w:rPr>
          <w:spacing w:val="40"/>
          <w:sz w:val="24"/>
        </w:rPr>
        <w:t> </w:t>
      </w:r>
      <w:r>
        <w:rPr>
          <w:sz w:val="24"/>
        </w:rPr>
        <w:t>зарегистрирована</w:t>
      </w:r>
      <w:r>
        <w:rPr>
          <w:spacing w:val="80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СМЭВ. Если система не зарегистрирована в СМЭВ, то рекомендуется составлять мнемонику согласно правилам СМЭВ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>;</w:t>
      </w:r>
    </w:p>
    <w:p>
      <w:pPr>
        <w:pStyle w:val="ListParagraph"/>
        <w:numPr>
          <w:ilvl w:val="1"/>
          <w:numId w:val="5"/>
        </w:numPr>
        <w:tabs>
          <w:tab w:pos="2691" w:val="left" w:leader="none"/>
          <w:tab w:pos="2693" w:val="left" w:leader="none"/>
        </w:tabs>
        <w:spacing w:line="360" w:lineRule="auto" w:before="6" w:after="0"/>
        <w:ind w:left="2693" w:right="1131" w:hanging="428"/>
        <w:jc w:val="both"/>
        <w:rPr>
          <w:sz w:val="24"/>
        </w:rPr>
      </w:pPr>
      <w:r>
        <w:rPr>
          <w:sz w:val="24"/>
        </w:rPr>
        <w:t>создание произвольным образом. Если системе не требуется доступ к СМЭВ, то идентификатор создается произвольным способом. Мнемоника может содержать</w:t>
      </w:r>
      <w:r>
        <w:rPr>
          <w:spacing w:val="40"/>
          <w:sz w:val="24"/>
        </w:rPr>
        <w:t> </w:t>
      </w:r>
      <w:r>
        <w:rPr>
          <w:sz w:val="24"/>
        </w:rPr>
        <w:t>только</w:t>
      </w:r>
      <w:r>
        <w:rPr>
          <w:spacing w:val="40"/>
          <w:sz w:val="24"/>
        </w:rPr>
        <w:t> </w:t>
      </w:r>
      <w:r>
        <w:rPr>
          <w:sz w:val="24"/>
        </w:rPr>
        <w:t>буквы</w:t>
      </w:r>
      <w:r>
        <w:rPr>
          <w:spacing w:val="40"/>
          <w:sz w:val="24"/>
        </w:rPr>
        <w:t> </w:t>
      </w:r>
      <w:r>
        <w:rPr>
          <w:sz w:val="24"/>
        </w:rPr>
        <w:t>английского</w:t>
      </w:r>
      <w:r>
        <w:rPr>
          <w:spacing w:val="40"/>
          <w:sz w:val="24"/>
        </w:rPr>
        <w:t> </w:t>
      </w:r>
      <w:r>
        <w:rPr>
          <w:sz w:val="24"/>
        </w:rPr>
        <w:t>алфавита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верхнем</w:t>
      </w:r>
      <w:r>
        <w:rPr>
          <w:spacing w:val="40"/>
          <w:sz w:val="24"/>
        </w:rPr>
        <w:t> </w:t>
      </w:r>
      <w:r>
        <w:rPr>
          <w:sz w:val="24"/>
        </w:rPr>
        <w:t>регистре,</w:t>
      </w:r>
      <w:r>
        <w:rPr>
          <w:spacing w:val="40"/>
          <w:sz w:val="24"/>
        </w:rPr>
        <w:t> </w:t>
      </w:r>
      <w:r>
        <w:rPr>
          <w:sz w:val="24"/>
        </w:rPr>
        <w:t>цифры и</w:t>
      </w:r>
      <w:r>
        <w:rPr>
          <w:spacing w:val="-1"/>
          <w:sz w:val="24"/>
        </w:rPr>
        <w:t> </w:t>
      </w:r>
      <w:r>
        <w:rPr>
          <w:sz w:val="24"/>
        </w:rPr>
        <w:t>символы «-», «_». Мнемоника ИС не должна содержать ESIA, EPGU, GOSUSLUGI, SMEV или начинаться с PGU. Для создания региональной ИС необходимо</w:t>
      </w:r>
      <w:r>
        <w:rPr>
          <w:spacing w:val="-8"/>
          <w:sz w:val="24"/>
        </w:rPr>
        <w:t> </w:t>
      </w:r>
      <w:r>
        <w:rPr>
          <w:sz w:val="24"/>
        </w:rPr>
        <w:t>использовать</w:t>
      </w:r>
      <w:r>
        <w:rPr>
          <w:spacing w:val="-6"/>
          <w:sz w:val="24"/>
        </w:rPr>
        <w:t> </w:t>
      </w:r>
      <w:r>
        <w:rPr>
          <w:sz w:val="24"/>
        </w:rPr>
        <w:t>RPGUXX.</w:t>
      </w:r>
      <w:r>
        <w:rPr>
          <w:spacing w:val="40"/>
          <w:sz w:val="24"/>
        </w:rPr>
        <w:t> </w:t>
      </w:r>
      <w:r>
        <w:rPr>
          <w:sz w:val="24"/>
        </w:rPr>
        <w:t>Важно</w:t>
      </w:r>
      <w:r>
        <w:rPr>
          <w:spacing w:val="-5"/>
          <w:sz w:val="24"/>
        </w:rPr>
        <w:t> </w:t>
      </w:r>
      <w:r>
        <w:rPr>
          <w:sz w:val="24"/>
        </w:rPr>
        <w:t>учитывать,</w:t>
      </w:r>
      <w:r>
        <w:rPr>
          <w:spacing w:val="-8"/>
          <w:sz w:val="24"/>
        </w:rPr>
        <w:t> </w:t>
      </w:r>
      <w:r>
        <w:rPr>
          <w:sz w:val="24"/>
        </w:rPr>
        <w:t>что</w:t>
      </w:r>
      <w:r>
        <w:rPr>
          <w:spacing w:val="-10"/>
          <w:sz w:val="24"/>
        </w:rPr>
        <w:t> </w:t>
      </w:r>
      <w:r>
        <w:rPr>
          <w:sz w:val="24"/>
        </w:rPr>
        <w:t>мнемонику</w:t>
      </w:r>
      <w:r>
        <w:rPr>
          <w:spacing w:val="-13"/>
          <w:sz w:val="24"/>
        </w:rPr>
        <w:t> </w:t>
      </w:r>
      <w:r>
        <w:rPr>
          <w:sz w:val="24"/>
        </w:rPr>
        <w:t>нельзя редактировать, и, если в дальнейшем потребуется подключение к СМЭВ, систему необходимо будет перерегистрировать: самостоятельно зарегистрировать в ЕСИА новую ИС или обратиться в службу технической поддержки в рамках Регламента взаимодействия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;</w:t>
      </w:r>
    </w:p>
    <w:p>
      <w:pPr>
        <w:pStyle w:val="ListParagraph"/>
        <w:numPr>
          <w:ilvl w:val="0"/>
          <w:numId w:val="5"/>
        </w:numPr>
        <w:tabs>
          <w:tab w:pos="2265" w:val="left" w:leader="none"/>
        </w:tabs>
        <w:spacing w:line="287" w:lineRule="exact" w:before="0" w:after="0"/>
        <w:ind w:left="2265" w:right="0" w:hanging="359"/>
        <w:jc w:val="both"/>
        <w:rPr>
          <w:sz w:val="24"/>
        </w:rPr>
      </w:pPr>
      <w:r>
        <w:rPr>
          <w:sz w:val="24"/>
        </w:rPr>
        <w:t>информация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системе –</w:t>
      </w:r>
      <w:r>
        <w:rPr>
          <w:spacing w:val="-1"/>
          <w:sz w:val="24"/>
        </w:rPr>
        <w:t> </w:t>
      </w:r>
      <w:r>
        <w:rPr>
          <w:sz w:val="24"/>
        </w:rPr>
        <w:t>краткое</w:t>
      </w:r>
      <w:r>
        <w:rPr>
          <w:spacing w:val="-3"/>
          <w:sz w:val="24"/>
        </w:rPr>
        <w:t> </w:t>
      </w:r>
      <w:r>
        <w:rPr>
          <w:sz w:val="24"/>
        </w:rPr>
        <w:t>описание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ИС;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7" w:lineRule="auto" w:before="136" w:after="0"/>
        <w:ind w:left="2266" w:right="1131" w:hanging="360"/>
        <w:jc w:val="both"/>
        <w:rPr>
          <w:sz w:val="24"/>
        </w:rPr>
      </w:pPr>
      <w:r>
        <w:rPr>
          <w:sz w:val="24"/>
        </w:rPr>
        <w:t>URL системы – обязательно должен быть указан хотя бы один URL системы, который может быть установлен в ссылке для обратного перехода в систему</w:t>
      </w:r>
      <w:r>
        <w:rPr>
          <w:spacing w:val="80"/>
          <w:sz w:val="24"/>
        </w:rPr>
        <w:t> </w:t>
      </w:r>
      <w:r>
        <w:rPr>
          <w:sz w:val="24"/>
        </w:rPr>
        <w:t>после</w:t>
      </w:r>
      <w:r>
        <w:rPr>
          <w:spacing w:val="-5"/>
          <w:sz w:val="24"/>
        </w:rPr>
        <w:t> </w:t>
      </w:r>
      <w:r>
        <w:rPr>
          <w:sz w:val="24"/>
        </w:rPr>
        <w:t>аутентификации</w:t>
      </w:r>
      <w:r>
        <w:rPr>
          <w:spacing w:val="-4"/>
          <w:sz w:val="24"/>
        </w:rPr>
        <w:t> </w:t>
      </w:r>
      <w:r>
        <w:rPr>
          <w:sz w:val="24"/>
        </w:rPr>
        <w:t>пользователя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ЕСИА.</w:t>
      </w:r>
      <w:r>
        <w:rPr>
          <w:spacing w:val="-4"/>
          <w:sz w:val="24"/>
        </w:rPr>
        <w:t> </w:t>
      </w:r>
      <w:r>
        <w:rPr>
          <w:sz w:val="24"/>
        </w:rPr>
        <w:t>Если</w:t>
      </w:r>
      <w:r>
        <w:rPr>
          <w:spacing w:val="-1"/>
          <w:sz w:val="24"/>
        </w:rPr>
        <w:t> </w:t>
      </w:r>
      <w:r>
        <w:rPr>
          <w:sz w:val="24"/>
        </w:rPr>
        <w:t>система</w:t>
      </w:r>
      <w:r>
        <w:rPr>
          <w:spacing w:val="-3"/>
          <w:sz w:val="24"/>
        </w:rPr>
        <w:t> </w:t>
      </w:r>
      <w:r>
        <w:rPr>
          <w:sz w:val="24"/>
        </w:rPr>
        <w:t>имеет</w:t>
      </w:r>
      <w:r>
        <w:rPr>
          <w:spacing w:val="-2"/>
          <w:sz w:val="24"/>
        </w:rPr>
        <w:t> </w:t>
      </w:r>
      <w:r>
        <w:rPr>
          <w:sz w:val="24"/>
        </w:rPr>
        <w:t>несколько URL, то необходимо указать их все. К URL предъявляются следующие требования: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719327</wp:posOffset>
                </wp:positionH>
                <wp:positionV relativeFrom="paragraph">
                  <wp:posOffset>217105</wp:posOffset>
                </wp:positionV>
                <wp:extent cx="1829435" cy="762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435" y="7619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39999pt;margin-top:17.094946pt;width:144.050pt;height:.599980pt;mso-position-horizontal-relative:page;mso-position-vertical-relative:paragraph;z-index:-15725568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418" w:val="left" w:leader="none"/>
        </w:tabs>
        <w:spacing w:line="247" w:lineRule="auto" w:before="87"/>
        <w:ind w:left="1132" w:right="1135" w:firstLine="0"/>
        <w:jc w:val="left"/>
        <w:rPr>
          <w:sz w:val="20"/>
        </w:rPr>
      </w:pPr>
      <w:r>
        <w:rPr>
          <w:spacing w:val="-10"/>
          <w:position w:val="9"/>
          <w:sz w:val="16"/>
        </w:rPr>
        <w:t>2</w:t>
      </w:r>
      <w:r>
        <w:rPr>
          <w:position w:val="9"/>
          <w:sz w:val="16"/>
        </w:rPr>
        <w:tab/>
      </w:r>
      <w:r>
        <w:rPr>
          <w:sz w:val="20"/>
        </w:rPr>
        <w:t>См.:</w:t>
      </w:r>
      <w:r>
        <w:rPr>
          <w:spacing w:val="40"/>
          <w:sz w:val="20"/>
        </w:rPr>
        <w:t>  </w:t>
      </w:r>
      <w:r>
        <w:rPr>
          <w:sz w:val="20"/>
        </w:rPr>
        <w:t>Как</w:t>
      </w:r>
      <w:r>
        <w:rPr>
          <w:spacing w:val="40"/>
          <w:sz w:val="20"/>
        </w:rPr>
        <w:t>  </w:t>
      </w:r>
      <w:r>
        <w:rPr>
          <w:sz w:val="20"/>
        </w:rPr>
        <w:t>правильно</w:t>
      </w:r>
      <w:r>
        <w:rPr>
          <w:spacing w:val="40"/>
          <w:sz w:val="20"/>
        </w:rPr>
        <w:t>  </w:t>
      </w:r>
      <w:r>
        <w:rPr>
          <w:sz w:val="20"/>
        </w:rPr>
        <w:t>формировать</w:t>
      </w:r>
      <w:r>
        <w:rPr>
          <w:spacing w:val="40"/>
          <w:sz w:val="20"/>
        </w:rPr>
        <w:t>  </w:t>
      </w:r>
      <w:r>
        <w:rPr>
          <w:sz w:val="20"/>
        </w:rPr>
        <w:t>мнемонику</w:t>
      </w:r>
      <w:r>
        <w:rPr>
          <w:spacing w:val="40"/>
          <w:sz w:val="20"/>
        </w:rPr>
        <w:t>  </w:t>
      </w:r>
      <w:r>
        <w:rPr>
          <w:sz w:val="20"/>
        </w:rPr>
        <w:t>ИС</w:t>
      </w:r>
      <w:r>
        <w:rPr>
          <w:spacing w:val="40"/>
          <w:sz w:val="20"/>
        </w:rPr>
        <w:t>  </w:t>
      </w:r>
      <w:r>
        <w:rPr>
          <w:sz w:val="20"/>
        </w:rPr>
        <w:t>и</w:t>
      </w:r>
      <w:r>
        <w:rPr>
          <w:spacing w:val="40"/>
          <w:sz w:val="20"/>
        </w:rPr>
        <w:t>  </w:t>
      </w:r>
      <w:r>
        <w:rPr>
          <w:sz w:val="20"/>
        </w:rPr>
        <w:t>точек</w:t>
      </w:r>
      <w:r>
        <w:rPr>
          <w:spacing w:val="40"/>
          <w:sz w:val="20"/>
        </w:rPr>
        <w:t>  </w:t>
      </w:r>
      <w:r>
        <w:rPr>
          <w:sz w:val="20"/>
        </w:rPr>
        <w:t>подключения</w:t>
      </w:r>
      <w:r>
        <w:rPr>
          <w:spacing w:val="40"/>
          <w:sz w:val="20"/>
        </w:rPr>
        <w:t>  </w:t>
      </w:r>
      <w:r>
        <w:rPr>
          <w:sz w:val="20"/>
        </w:rPr>
        <w:t>ИС</w:t>
      </w:r>
      <w:r>
        <w:rPr>
          <w:spacing w:val="40"/>
          <w:sz w:val="20"/>
        </w:rPr>
        <w:t>  </w:t>
      </w:r>
      <w:r>
        <w:rPr>
          <w:sz w:val="20"/>
        </w:rPr>
        <w:t>ведомства</w:t>
      </w:r>
      <w:r>
        <w:rPr>
          <w:spacing w:val="40"/>
          <w:sz w:val="20"/>
        </w:rPr>
        <w:t>  </w:t>
      </w:r>
      <w:r>
        <w:rPr>
          <w:sz w:val="20"/>
        </w:rPr>
        <w:t>URL: </w:t>
      </w:r>
      <w:hyperlink r:id="rId13">
        <w:r>
          <w:rPr>
            <w:color w:val="0000FF"/>
            <w:spacing w:val="-2"/>
            <w:sz w:val="20"/>
            <w:u w:val="single" w:color="0000FF"/>
          </w:rPr>
          <w:t>http://smev.gosuslugi.ru/portal/faq.jsp#172</w:t>
        </w:r>
      </w:hyperlink>
    </w:p>
    <w:p>
      <w:pPr>
        <w:spacing w:before="123"/>
        <w:ind w:left="1132" w:right="0" w:firstLine="0"/>
        <w:jc w:val="left"/>
        <w:rPr>
          <w:sz w:val="20"/>
        </w:rPr>
      </w:pPr>
      <w:r>
        <w:rPr>
          <w:sz w:val="20"/>
          <w:vertAlign w:val="superscript"/>
        </w:rPr>
        <w:t>3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Пункт</w:t>
      </w:r>
      <w:r>
        <w:rPr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Регламента</w:t>
      </w:r>
      <w:r>
        <w:rPr>
          <w:spacing w:val="-1"/>
          <w:sz w:val="20"/>
          <w:vertAlign w:val="baseline"/>
        </w:rPr>
        <w:t> </w:t>
      </w:r>
      <w:hyperlink r:id="rId12">
        <w:r>
          <w:rPr>
            <w:color w:val="0000FF"/>
            <w:spacing w:val="-2"/>
            <w:sz w:val="20"/>
            <w:u w:val="single" w:color="0000FF"/>
            <w:vertAlign w:val="baseline"/>
          </w:rPr>
          <w:t>http://minsvyaz.ru/ru/documents/4244/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0" w:footer="777" w:top="1080" w:bottom="960" w:left="0" w:right="0"/>
        </w:sectPr>
      </w:pPr>
    </w:p>
    <w:p>
      <w:pPr>
        <w:pStyle w:val="ListParagraph"/>
        <w:numPr>
          <w:ilvl w:val="1"/>
          <w:numId w:val="5"/>
        </w:numPr>
        <w:tabs>
          <w:tab w:pos="2693" w:val="left" w:leader="none"/>
        </w:tabs>
        <w:spacing w:line="240" w:lineRule="auto" w:before="70" w:after="0"/>
        <w:ind w:left="2693" w:right="0" w:hanging="427"/>
        <w:jc w:val="left"/>
        <w:rPr>
          <w:sz w:val="24"/>
        </w:rPr>
      </w:pPr>
      <w:r>
        <w:rPr>
          <w:sz w:val="24"/>
        </w:rPr>
        <w:t>каждый</w:t>
      </w:r>
      <w:r>
        <w:rPr>
          <w:spacing w:val="-5"/>
          <w:sz w:val="24"/>
        </w:rPr>
        <w:t> </w:t>
      </w:r>
      <w:r>
        <w:rPr>
          <w:sz w:val="24"/>
        </w:rPr>
        <w:t>адрес</w:t>
      </w:r>
      <w:r>
        <w:rPr>
          <w:spacing w:val="-2"/>
          <w:sz w:val="24"/>
        </w:rPr>
        <w:t> </w:t>
      </w:r>
      <w:r>
        <w:rPr>
          <w:sz w:val="24"/>
        </w:rPr>
        <w:t>должен</w:t>
      </w:r>
      <w:r>
        <w:rPr>
          <w:spacing w:val="-2"/>
          <w:sz w:val="24"/>
        </w:rPr>
        <w:t> </w:t>
      </w:r>
      <w:r>
        <w:rPr>
          <w:sz w:val="24"/>
        </w:rPr>
        <w:t>начинаться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префикса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«https://»;</w:t>
      </w:r>
    </w:p>
    <w:p>
      <w:pPr>
        <w:pStyle w:val="ListParagraph"/>
        <w:numPr>
          <w:ilvl w:val="1"/>
          <w:numId w:val="5"/>
        </w:numPr>
        <w:tabs>
          <w:tab w:pos="2693" w:val="left" w:leader="none"/>
        </w:tabs>
        <w:spacing w:line="355" w:lineRule="auto" w:before="139" w:after="0"/>
        <w:ind w:left="2693" w:right="1137" w:hanging="428"/>
        <w:jc w:val="left"/>
        <w:rPr>
          <w:sz w:val="24"/>
        </w:rPr>
      </w:pPr>
      <w:r>
        <w:rPr>
          <w:sz w:val="24"/>
        </w:rPr>
        <w:t>каждый адрес должен быть указан в отдельном поле. Добавление нового поля происходит по нажатию на</w:t>
      </w:r>
      <w:r>
        <w:rPr>
          <w:spacing w:val="40"/>
          <w:sz w:val="24"/>
        </w:rPr>
        <w:t> </w:t>
      </w:r>
      <w:r>
        <w:rPr>
          <w:spacing w:val="-1"/>
          <w:sz w:val="24"/>
        </w:rPr>
        <w:drawing>
          <wp:inline distT="0" distB="0" distL="0" distR="0">
            <wp:extent cx="205739" cy="15224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</w:r>
      <w:r>
        <w:rPr>
          <w:sz w:val="24"/>
        </w:rPr>
        <w:t>;</w:t>
      </w:r>
    </w:p>
    <w:p>
      <w:pPr>
        <w:pStyle w:val="ListParagraph"/>
        <w:numPr>
          <w:ilvl w:val="1"/>
          <w:numId w:val="5"/>
        </w:numPr>
        <w:tabs>
          <w:tab w:pos="2693" w:val="left" w:leader="none"/>
        </w:tabs>
        <w:spacing w:line="240" w:lineRule="auto" w:before="2" w:after="0"/>
        <w:ind w:left="2693" w:right="0" w:hanging="427"/>
        <w:jc w:val="left"/>
        <w:rPr>
          <w:sz w:val="24"/>
        </w:rPr>
      </w:pPr>
      <w:r>
        <w:rPr>
          <w:sz w:val="24"/>
        </w:rPr>
        <w:t>допускается</w:t>
      </w:r>
      <w:r>
        <w:rPr>
          <w:spacing w:val="1"/>
          <w:sz w:val="24"/>
        </w:rPr>
        <w:t> </w:t>
      </w:r>
      <w:r>
        <w:rPr>
          <w:sz w:val="24"/>
        </w:rPr>
        <w:t>указывать</w:t>
      </w:r>
      <w:r>
        <w:rPr>
          <w:spacing w:val="-3"/>
          <w:sz w:val="24"/>
        </w:rPr>
        <w:t> </w:t>
      </w:r>
      <w:r>
        <w:rPr>
          <w:sz w:val="24"/>
        </w:rPr>
        <w:t>имя</w:t>
      </w:r>
      <w:r>
        <w:rPr>
          <w:spacing w:val="-6"/>
          <w:sz w:val="24"/>
        </w:rPr>
        <w:t> </w:t>
      </w:r>
      <w:r>
        <w:rPr>
          <w:sz w:val="24"/>
        </w:rPr>
        <w:t>домена</w:t>
      </w:r>
      <w:r>
        <w:rPr>
          <w:spacing w:val="-6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IP-адрес</w:t>
      </w:r>
      <w:r>
        <w:rPr>
          <w:spacing w:val="-7"/>
          <w:sz w:val="24"/>
        </w:rPr>
        <w:t> </w:t>
      </w:r>
      <w:r>
        <w:rPr>
          <w:sz w:val="24"/>
        </w:rPr>
        <w:t>сервера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формате</w:t>
      </w:r>
      <w:r>
        <w:rPr>
          <w:spacing w:val="-3"/>
          <w:sz w:val="24"/>
        </w:rPr>
        <w:t> </w:t>
      </w:r>
      <w:r>
        <w:rPr>
          <w:sz w:val="24"/>
        </w:rPr>
        <w:t>IPv4</w:t>
      </w:r>
      <w:r>
        <w:rPr>
          <w:spacing w:val="-5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IPv6;</w:t>
      </w:r>
    </w:p>
    <w:p>
      <w:pPr>
        <w:pStyle w:val="ListParagraph"/>
        <w:numPr>
          <w:ilvl w:val="1"/>
          <w:numId w:val="5"/>
        </w:numPr>
        <w:tabs>
          <w:tab w:pos="2691" w:val="left" w:leader="none"/>
          <w:tab w:pos="2693" w:val="left" w:leader="none"/>
        </w:tabs>
        <w:spacing w:line="355" w:lineRule="auto" w:before="138" w:after="0"/>
        <w:ind w:left="2693" w:right="1132" w:hanging="428"/>
        <w:jc w:val="both"/>
        <w:rPr>
          <w:sz w:val="24"/>
        </w:rPr>
      </w:pPr>
      <w:r>
        <w:rPr>
          <w:sz w:val="24"/>
        </w:rPr>
        <w:t>необходимо</w:t>
      </w:r>
      <w:r>
        <w:rPr>
          <w:spacing w:val="-9"/>
          <w:sz w:val="24"/>
        </w:rPr>
        <w:t> </w:t>
      </w:r>
      <w:r>
        <w:rPr>
          <w:sz w:val="24"/>
        </w:rPr>
        <w:t>указать</w:t>
      </w:r>
      <w:r>
        <w:rPr>
          <w:spacing w:val="-10"/>
          <w:sz w:val="24"/>
        </w:rPr>
        <w:t> </w:t>
      </w:r>
      <w:r>
        <w:rPr>
          <w:sz w:val="24"/>
        </w:rPr>
        <w:t>только</w:t>
      </w:r>
      <w:r>
        <w:rPr>
          <w:spacing w:val="-11"/>
          <w:sz w:val="24"/>
        </w:rPr>
        <w:t> </w:t>
      </w:r>
      <w:r>
        <w:rPr>
          <w:sz w:val="24"/>
        </w:rPr>
        <w:t>главный</w:t>
      </w:r>
      <w:r>
        <w:rPr>
          <w:spacing w:val="-11"/>
          <w:sz w:val="24"/>
        </w:rPr>
        <w:t> </w:t>
      </w:r>
      <w:r>
        <w:rPr>
          <w:sz w:val="24"/>
        </w:rPr>
        <w:t>домен</w:t>
      </w:r>
      <w:r>
        <w:rPr>
          <w:spacing w:val="-10"/>
          <w:sz w:val="24"/>
        </w:rPr>
        <w:t> </w:t>
      </w:r>
      <w:r>
        <w:rPr>
          <w:sz w:val="24"/>
        </w:rPr>
        <w:t>системы</w:t>
      </w:r>
      <w:r>
        <w:rPr>
          <w:spacing w:val="-12"/>
          <w:sz w:val="24"/>
        </w:rPr>
        <w:t> </w:t>
      </w:r>
      <w:r>
        <w:rPr>
          <w:sz w:val="24"/>
        </w:rPr>
        <w:t>(например,</w:t>
      </w:r>
      <w:r>
        <w:rPr>
          <w:spacing w:val="-2"/>
          <w:sz w:val="24"/>
        </w:rPr>
        <w:t> </w:t>
      </w:r>
      <w:r>
        <w:rPr>
          <w:sz w:val="24"/>
        </w:rPr>
        <w:t>yandex.ru).</w:t>
      </w:r>
      <w:r>
        <w:rPr>
          <w:spacing w:val="-11"/>
          <w:sz w:val="24"/>
        </w:rPr>
        <w:t> </w:t>
      </w:r>
      <w:r>
        <w:rPr>
          <w:sz w:val="24"/>
        </w:rPr>
        <w:t>Все поддомены (например, maps.yandex.ru или music.yandex.ru) и директории указывать не нужно;</w:t>
      </w:r>
    </w:p>
    <w:p>
      <w:pPr>
        <w:pStyle w:val="ListParagraph"/>
        <w:numPr>
          <w:ilvl w:val="1"/>
          <w:numId w:val="5"/>
        </w:numPr>
        <w:tabs>
          <w:tab w:pos="2692" w:val="left" w:leader="none"/>
        </w:tabs>
        <w:spacing w:line="240" w:lineRule="auto" w:before="6" w:after="0"/>
        <w:ind w:left="2692" w:right="0" w:hanging="426"/>
        <w:jc w:val="both"/>
        <w:rPr>
          <w:sz w:val="24"/>
        </w:rPr>
      </w:pPr>
      <w:r>
        <w:rPr>
          <w:sz w:val="24"/>
        </w:rPr>
        <w:t>адрес</w:t>
      </w:r>
      <w:r>
        <w:rPr>
          <w:spacing w:val="-16"/>
          <w:sz w:val="24"/>
        </w:rPr>
        <w:t> </w:t>
      </w:r>
      <w:r>
        <w:rPr>
          <w:sz w:val="24"/>
        </w:rPr>
        <w:t>может</w:t>
      </w:r>
      <w:r>
        <w:rPr>
          <w:spacing w:val="-12"/>
          <w:sz w:val="24"/>
        </w:rPr>
        <w:t> </w:t>
      </w:r>
      <w:r>
        <w:rPr>
          <w:sz w:val="24"/>
        </w:rPr>
        <w:t>содержать</w:t>
      </w:r>
      <w:r>
        <w:rPr>
          <w:spacing w:val="-12"/>
          <w:sz w:val="24"/>
        </w:rPr>
        <w:t> </w:t>
      </w:r>
      <w:r>
        <w:rPr>
          <w:sz w:val="24"/>
        </w:rPr>
        <w:t>цифры,</w:t>
      </w:r>
      <w:r>
        <w:rPr>
          <w:spacing w:val="-13"/>
          <w:sz w:val="24"/>
        </w:rPr>
        <w:t> </w:t>
      </w:r>
      <w:r>
        <w:rPr>
          <w:sz w:val="24"/>
        </w:rPr>
        <w:t>буквы</w:t>
      </w:r>
      <w:r>
        <w:rPr>
          <w:spacing w:val="-14"/>
          <w:sz w:val="24"/>
        </w:rPr>
        <w:t> </w:t>
      </w:r>
      <w:r>
        <w:rPr>
          <w:sz w:val="24"/>
        </w:rPr>
        <w:t>латинского</w:t>
      </w:r>
      <w:r>
        <w:rPr>
          <w:spacing w:val="-13"/>
          <w:sz w:val="24"/>
        </w:rPr>
        <w:t> </w:t>
      </w:r>
      <w:r>
        <w:rPr>
          <w:sz w:val="24"/>
        </w:rPr>
        <w:t>алфавита</w:t>
      </w:r>
      <w:r>
        <w:rPr>
          <w:spacing w:val="-13"/>
          <w:sz w:val="24"/>
        </w:rPr>
        <w:t> </w:t>
      </w:r>
      <w:r>
        <w:rPr>
          <w:sz w:val="24"/>
        </w:rPr>
        <w:t>и</w:t>
      </w:r>
      <w:r>
        <w:rPr>
          <w:spacing w:val="-12"/>
          <w:sz w:val="24"/>
        </w:rPr>
        <w:t> </w:t>
      </w:r>
      <w:r>
        <w:rPr>
          <w:sz w:val="24"/>
        </w:rPr>
        <w:t>кириллицу,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знаки</w:t>
      </w:r>
    </w:p>
    <w:p>
      <w:pPr>
        <w:spacing w:before="136"/>
        <w:ind w:left="2693" w:right="0" w:firstLine="0"/>
        <w:jc w:val="both"/>
        <w:rPr>
          <w:sz w:val="24"/>
        </w:rPr>
      </w:pPr>
      <w:r>
        <w:rPr>
          <w:sz w:val="24"/>
        </w:rPr>
        <w:t>«.»,</w:t>
      </w:r>
      <w:r>
        <w:rPr>
          <w:spacing w:val="-4"/>
          <w:sz w:val="24"/>
        </w:rPr>
        <w:t> </w:t>
      </w:r>
      <w:r>
        <w:rPr>
          <w:sz w:val="24"/>
        </w:rPr>
        <w:t>«-»,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«:»;</w:t>
      </w:r>
    </w:p>
    <w:p>
      <w:pPr>
        <w:pStyle w:val="ListParagraph"/>
        <w:numPr>
          <w:ilvl w:val="1"/>
          <w:numId w:val="5"/>
        </w:numPr>
        <w:tabs>
          <w:tab w:pos="2692" w:val="left" w:leader="none"/>
        </w:tabs>
        <w:spacing w:line="240" w:lineRule="auto" w:before="138" w:after="0"/>
        <w:ind w:left="2692" w:right="0" w:hanging="426"/>
        <w:jc w:val="both"/>
        <w:rPr>
          <w:sz w:val="24"/>
        </w:rPr>
      </w:pPr>
      <w:r>
        <w:rPr>
          <w:spacing w:val="-2"/>
          <w:sz w:val="24"/>
        </w:rPr>
        <w:t>значение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после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префикса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«https://»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не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может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начинаться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и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заканчиваться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на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«-</w:t>
      </w:r>
      <w:r>
        <w:rPr>
          <w:spacing w:val="-5"/>
          <w:sz w:val="24"/>
        </w:rPr>
        <w:t>»;</w:t>
      </w:r>
    </w:p>
    <w:p>
      <w:pPr>
        <w:pStyle w:val="ListParagraph"/>
        <w:numPr>
          <w:ilvl w:val="1"/>
          <w:numId w:val="5"/>
        </w:numPr>
        <w:tabs>
          <w:tab w:pos="2692" w:val="left" w:leader="none"/>
        </w:tabs>
        <w:spacing w:line="240" w:lineRule="auto" w:before="139" w:after="0"/>
        <w:ind w:left="2692" w:right="0" w:hanging="426"/>
        <w:jc w:val="both"/>
        <w:rPr>
          <w:sz w:val="24"/>
        </w:rPr>
      </w:pPr>
      <w:r>
        <w:rPr>
          <w:sz w:val="24"/>
        </w:rPr>
        <w:t>значение</w:t>
      </w:r>
      <w:r>
        <w:rPr>
          <w:spacing w:val="-6"/>
          <w:sz w:val="24"/>
        </w:rPr>
        <w:t> </w:t>
      </w:r>
      <w:r>
        <w:rPr>
          <w:sz w:val="24"/>
        </w:rPr>
        <w:t>после</w:t>
      </w:r>
      <w:r>
        <w:rPr>
          <w:spacing w:val="-3"/>
          <w:sz w:val="24"/>
        </w:rPr>
        <w:t> </w:t>
      </w:r>
      <w:r>
        <w:rPr>
          <w:sz w:val="24"/>
        </w:rPr>
        <w:t>префикса</w:t>
      </w:r>
      <w:r>
        <w:rPr>
          <w:spacing w:val="1"/>
          <w:sz w:val="24"/>
        </w:rPr>
        <w:t> </w:t>
      </w:r>
      <w:r>
        <w:rPr>
          <w:sz w:val="24"/>
        </w:rPr>
        <w:t>«https://»</w:t>
      </w:r>
      <w:r>
        <w:rPr>
          <w:spacing w:val="-10"/>
          <w:sz w:val="24"/>
        </w:rPr>
        <w:t> </w:t>
      </w:r>
      <w:r>
        <w:rPr>
          <w:sz w:val="24"/>
        </w:rPr>
        <w:t>должно</w:t>
      </w:r>
      <w:r>
        <w:rPr>
          <w:spacing w:val="-2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длиной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менее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знаков;</w:t>
      </w:r>
    </w:p>
    <w:p>
      <w:pPr>
        <w:pStyle w:val="ListParagraph"/>
        <w:numPr>
          <w:ilvl w:val="1"/>
          <w:numId w:val="5"/>
        </w:numPr>
        <w:tabs>
          <w:tab w:pos="2691" w:val="left" w:leader="none"/>
          <w:tab w:pos="2693" w:val="left" w:leader="none"/>
        </w:tabs>
        <w:spacing w:line="355" w:lineRule="auto" w:before="138" w:after="0"/>
        <w:ind w:left="2693" w:right="1130" w:hanging="428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40"/>
          <w:sz w:val="24"/>
        </w:rPr>
        <w:t> </w:t>
      </w:r>
      <w:r>
        <w:rPr>
          <w:sz w:val="24"/>
        </w:rPr>
        <w:t>система</w:t>
      </w:r>
      <w:r>
        <w:rPr>
          <w:spacing w:val="40"/>
          <w:sz w:val="24"/>
        </w:rPr>
        <w:t> </w:t>
      </w:r>
      <w:r>
        <w:rPr>
          <w:sz w:val="24"/>
        </w:rPr>
        <w:t>предполагает</w:t>
      </w:r>
      <w:r>
        <w:rPr>
          <w:spacing w:val="40"/>
          <w:sz w:val="24"/>
        </w:rPr>
        <w:t> </w:t>
      </w:r>
      <w:r>
        <w:rPr>
          <w:sz w:val="24"/>
        </w:rPr>
        <w:t>взаимодействие</w:t>
      </w:r>
      <w:r>
        <w:rPr>
          <w:spacing w:val="40"/>
          <w:sz w:val="24"/>
        </w:rPr>
        <w:t> </w:t>
      </w:r>
      <w:r>
        <w:rPr>
          <w:sz w:val="24"/>
        </w:rPr>
        <w:t>с</w:t>
      </w:r>
      <w:r>
        <w:rPr>
          <w:spacing w:val="40"/>
          <w:sz w:val="24"/>
        </w:rPr>
        <w:t> </w:t>
      </w:r>
      <w:r>
        <w:rPr>
          <w:sz w:val="24"/>
        </w:rPr>
        <w:t>ЕСИА</w:t>
      </w:r>
      <w:r>
        <w:rPr>
          <w:spacing w:val="40"/>
          <w:sz w:val="24"/>
        </w:rPr>
        <w:t> </w:t>
      </w:r>
      <w:r>
        <w:rPr>
          <w:sz w:val="24"/>
        </w:rPr>
        <w:t>только</w:t>
      </w:r>
      <w:r>
        <w:rPr>
          <w:spacing w:val="40"/>
          <w:sz w:val="24"/>
        </w:rPr>
        <w:t> </w:t>
      </w:r>
      <w:r>
        <w:rPr>
          <w:sz w:val="24"/>
        </w:rPr>
        <w:t>через</w:t>
      </w:r>
      <w:r>
        <w:rPr>
          <w:spacing w:val="40"/>
          <w:sz w:val="24"/>
        </w:rPr>
        <w:t> </w:t>
      </w:r>
      <w:r>
        <w:rPr>
          <w:sz w:val="24"/>
        </w:rPr>
        <w:t>СМЭВ (без</w:t>
      </w:r>
      <w:r>
        <w:rPr>
          <w:spacing w:val="-2"/>
          <w:sz w:val="24"/>
        </w:rPr>
        <w:t> </w:t>
      </w:r>
      <w:r>
        <w:rPr>
          <w:sz w:val="24"/>
        </w:rPr>
        <w:t>аутентификации пользователя), то в качестве URL возможно указание </w:t>
      </w:r>
      <w:hyperlink r:id="rId15">
        <w:r>
          <w:rPr>
            <w:color w:val="0000FF"/>
            <w:spacing w:val="-2"/>
            <w:sz w:val="24"/>
            <w:u w:val="single" w:color="0000FF"/>
          </w:rPr>
          <w:t>https://esia.gosuslugi.ru</w:t>
        </w:r>
      </w:hyperlink>
      <w:r>
        <w:rPr>
          <w:spacing w:val="-2"/>
          <w:sz w:val="24"/>
        </w:rPr>
        <w:t>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7" w:lineRule="auto" w:before="6" w:after="0"/>
        <w:ind w:left="2266" w:right="1130" w:hanging="360"/>
        <w:jc w:val="both"/>
        <w:rPr>
          <w:sz w:val="24"/>
        </w:rPr>
      </w:pPr>
      <w:r>
        <w:rPr>
          <w:sz w:val="24"/>
        </w:rPr>
        <w:t>алгоритм формирования электронной подписи. Должен быть указан криптографический</w:t>
      </w:r>
      <w:r>
        <w:rPr>
          <w:spacing w:val="-6"/>
          <w:sz w:val="24"/>
        </w:rPr>
        <w:t> </w:t>
      </w:r>
      <w:r>
        <w:rPr>
          <w:sz w:val="24"/>
        </w:rPr>
        <w:t>алгоритм</w:t>
      </w:r>
      <w:r>
        <w:rPr>
          <w:spacing w:val="-7"/>
          <w:sz w:val="24"/>
        </w:rPr>
        <w:t> </w:t>
      </w:r>
      <w:r>
        <w:rPr>
          <w:sz w:val="24"/>
        </w:rPr>
        <w:t>формирования</w:t>
      </w:r>
      <w:r>
        <w:rPr>
          <w:spacing w:val="-7"/>
          <w:sz w:val="24"/>
        </w:rPr>
        <w:t> </w:t>
      </w:r>
      <w:r>
        <w:rPr>
          <w:sz w:val="24"/>
        </w:rPr>
        <w:t>электронной</w:t>
      </w:r>
      <w:r>
        <w:rPr>
          <w:spacing w:val="-6"/>
          <w:sz w:val="24"/>
        </w:rPr>
        <w:t> </w:t>
      </w:r>
      <w:r>
        <w:rPr>
          <w:sz w:val="24"/>
        </w:rPr>
        <w:t>подписи,</w:t>
      </w:r>
      <w:r>
        <w:rPr>
          <w:spacing w:val="-7"/>
          <w:sz w:val="24"/>
        </w:rPr>
        <w:t> </w:t>
      </w:r>
      <w:r>
        <w:rPr>
          <w:sz w:val="24"/>
        </w:rPr>
        <w:t>который</w:t>
      </w:r>
      <w:r>
        <w:rPr>
          <w:spacing w:val="-6"/>
          <w:sz w:val="24"/>
        </w:rPr>
        <w:t> </w:t>
      </w:r>
      <w:r>
        <w:rPr>
          <w:sz w:val="24"/>
        </w:rPr>
        <w:t>будет использоваться при выпуске маркеров доступа, маркеров идентификации, маркеров обновления, кодов авторизации. Для выбора доступно значение: GOST3410_2012_256</w:t>
      </w:r>
      <w:r>
        <w:rPr>
          <w:spacing w:val="-4"/>
          <w:sz w:val="24"/>
        </w:rPr>
        <w:t> </w:t>
      </w:r>
      <w:r>
        <w:rPr>
          <w:sz w:val="24"/>
        </w:rPr>
        <w:t>(алгоритм</w:t>
      </w:r>
      <w:r>
        <w:rPr>
          <w:spacing w:val="-4"/>
          <w:sz w:val="24"/>
        </w:rPr>
        <w:t> </w:t>
      </w:r>
      <w:r>
        <w:rPr>
          <w:sz w:val="24"/>
        </w:rPr>
        <w:t>подписи</w:t>
      </w:r>
      <w:r>
        <w:rPr>
          <w:spacing w:val="-4"/>
          <w:sz w:val="24"/>
        </w:rPr>
        <w:t> </w:t>
      </w:r>
      <w:r>
        <w:rPr>
          <w:sz w:val="24"/>
        </w:rPr>
        <w:t>ГОСТ</w:t>
      </w:r>
      <w:r>
        <w:rPr>
          <w:spacing w:val="-7"/>
          <w:sz w:val="24"/>
        </w:rPr>
        <w:t> </w:t>
      </w:r>
      <w:r>
        <w:rPr>
          <w:sz w:val="24"/>
        </w:rPr>
        <w:t>Р</w:t>
      </w:r>
      <w:r>
        <w:rPr>
          <w:spacing w:val="-2"/>
          <w:sz w:val="24"/>
        </w:rPr>
        <w:t> </w:t>
      </w:r>
      <w:r>
        <w:rPr>
          <w:sz w:val="24"/>
        </w:rPr>
        <w:t>34.11-2012/34.10-2012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длинной ключа порядка 256 бит);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5" w:lineRule="auto" w:before="7" w:after="0"/>
        <w:ind w:left="2266" w:right="1135" w:hanging="360"/>
        <w:jc w:val="both"/>
        <w:rPr>
          <w:sz w:val="24"/>
        </w:rPr>
      </w:pPr>
      <w:r>
        <w:rPr>
          <w:spacing w:val="-2"/>
          <w:sz w:val="24"/>
        </w:rPr>
        <w:t>URL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для отправки push-сообщений (необязательный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параметр).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Может быть указан </w:t>
      </w:r>
      <w:r>
        <w:rPr>
          <w:sz w:val="24"/>
        </w:rPr>
        <w:t>URL (с префиксом «https://») ИС для отправки уведомлений от ЕСИА (например, сообщение о компрометации выданного ранее refresh token’а);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7" w:lineRule="auto" w:before="8" w:after="0"/>
        <w:ind w:left="2266" w:right="1127" w:hanging="360"/>
        <w:jc w:val="both"/>
        <w:rPr>
          <w:sz w:val="24"/>
        </w:rPr>
      </w:pPr>
      <w:r>
        <w:rPr>
          <w:sz w:val="24"/>
        </w:rPr>
        <w:t>категория информационной системы. Должна быть выбрана категория информационной</w:t>
      </w:r>
      <w:r>
        <w:rPr>
          <w:spacing w:val="80"/>
          <w:w w:val="150"/>
          <w:sz w:val="24"/>
        </w:rPr>
        <w:t> </w:t>
      </w:r>
      <w:r>
        <w:rPr>
          <w:sz w:val="24"/>
        </w:rPr>
        <w:t>системы</w:t>
      </w:r>
      <w:r>
        <w:rPr>
          <w:spacing w:val="80"/>
          <w:w w:val="150"/>
          <w:sz w:val="24"/>
        </w:rPr>
        <w:t> </w:t>
      </w:r>
      <w:r>
        <w:rPr>
          <w:sz w:val="24"/>
        </w:rPr>
        <w:t>из</w:t>
      </w:r>
      <w:r>
        <w:rPr>
          <w:spacing w:val="80"/>
          <w:w w:val="150"/>
          <w:sz w:val="24"/>
        </w:rPr>
        <w:t> </w:t>
      </w:r>
      <w:r>
        <w:rPr>
          <w:sz w:val="24"/>
        </w:rPr>
        <w:t>указанного</w:t>
      </w:r>
      <w:r>
        <w:rPr>
          <w:spacing w:val="40"/>
          <w:sz w:val="24"/>
        </w:rPr>
        <w:t>  </w:t>
      </w:r>
      <w:r>
        <w:rPr>
          <w:sz w:val="24"/>
        </w:rPr>
        <w:t>списка.</w:t>
      </w:r>
      <w:r>
        <w:rPr>
          <w:spacing w:val="80"/>
          <w:w w:val="150"/>
          <w:sz w:val="24"/>
        </w:rPr>
        <w:t> </w:t>
      </w:r>
      <w:r>
        <w:rPr>
          <w:sz w:val="24"/>
        </w:rPr>
        <w:t>При</w:t>
      </w:r>
      <w:r>
        <w:rPr>
          <w:spacing w:val="80"/>
          <w:w w:val="150"/>
          <w:sz w:val="24"/>
        </w:rPr>
        <w:t> </w:t>
      </w:r>
      <w:r>
        <w:rPr>
          <w:sz w:val="24"/>
        </w:rPr>
        <w:t>выборе</w:t>
      </w:r>
      <w:r>
        <w:rPr>
          <w:spacing w:val="80"/>
          <w:w w:val="150"/>
          <w:sz w:val="24"/>
        </w:rPr>
        <w:t> </w:t>
      </w:r>
      <w:r>
        <w:rPr>
          <w:sz w:val="24"/>
        </w:rPr>
        <w:t>категории</w:t>
      </w:r>
      <w:r>
        <w:rPr>
          <w:spacing w:val="80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умолчанию</w:t>
      </w:r>
      <w:r>
        <w:rPr>
          <w:spacing w:val="-6"/>
          <w:sz w:val="24"/>
        </w:rPr>
        <w:t> </w:t>
      </w:r>
      <w:r>
        <w:rPr>
          <w:sz w:val="24"/>
        </w:rPr>
        <w:t>устанавливаются</w:t>
      </w:r>
      <w:r>
        <w:rPr>
          <w:spacing w:val="-10"/>
          <w:sz w:val="24"/>
        </w:rPr>
        <w:t> </w:t>
      </w:r>
      <w:r>
        <w:rPr>
          <w:sz w:val="24"/>
        </w:rPr>
        <w:t>значения</w:t>
      </w:r>
      <w:r>
        <w:rPr>
          <w:spacing w:val="-9"/>
          <w:sz w:val="24"/>
        </w:rPr>
        <w:t> </w:t>
      </w:r>
      <w:r>
        <w:rPr>
          <w:sz w:val="24"/>
        </w:rPr>
        <w:t>времен</w:t>
      </w:r>
      <w:r>
        <w:rPr>
          <w:spacing w:val="-8"/>
          <w:sz w:val="24"/>
        </w:rPr>
        <w:t> </w:t>
      </w:r>
      <w:r>
        <w:rPr>
          <w:sz w:val="24"/>
        </w:rPr>
        <w:t>жизни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8"/>
          <w:sz w:val="24"/>
        </w:rPr>
        <w:t> </w:t>
      </w:r>
      <w:r>
        <w:rPr>
          <w:sz w:val="24"/>
        </w:rPr>
        <w:t>token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11"/>
          <w:sz w:val="24"/>
        </w:rPr>
        <w:t> </w:t>
      </w:r>
      <w:r>
        <w:rPr>
          <w:sz w:val="24"/>
        </w:rPr>
        <w:t>(или)</w:t>
      </w:r>
      <w:r>
        <w:rPr>
          <w:spacing w:val="-10"/>
          <w:sz w:val="24"/>
        </w:rPr>
        <w:t> </w:t>
      </w:r>
      <w:r>
        <w:rPr>
          <w:sz w:val="24"/>
        </w:rPr>
        <w:t>refresh token.</w:t>
      </w:r>
      <w:r>
        <w:rPr>
          <w:spacing w:val="35"/>
          <w:sz w:val="24"/>
        </w:rPr>
        <w:t> </w:t>
      </w:r>
      <w:r>
        <w:rPr>
          <w:sz w:val="24"/>
        </w:rPr>
        <w:t>Эти</w:t>
      </w:r>
      <w:r>
        <w:rPr>
          <w:spacing w:val="33"/>
          <w:sz w:val="24"/>
        </w:rPr>
        <w:t> </w:t>
      </w:r>
      <w:r>
        <w:rPr>
          <w:sz w:val="24"/>
        </w:rPr>
        <w:t>значения</w:t>
      </w:r>
      <w:r>
        <w:rPr>
          <w:spacing w:val="35"/>
          <w:sz w:val="24"/>
        </w:rPr>
        <w:t> </w:t>
      </w:r>
      <w:r>
        <w:rPr>
          <w:sz w:val="24"/>
        </w:rPr>
        <w:t>могут</w:t>
      </w:r>
      <w:r>
        <w:rPr>
          <w:spacing w:val="35"/>
          <w:sz w:val="24"/>
        </w:rPr>
        <w:t> </w:t>
      </w:r>
      <w:r>
        <w:rPr>
          <w:sz w:val="24"/>
        </w:rPr>
        <w:t>быть</w:t>
      </w:r>
      <w:r>
        <w:rPr>
          <w:spacing w:val="36"/>
          <w:sz w:val="24"/>
        </w:rPr>
        <w:t> </w:t>
      </w:r>
      <w:r>
        <w:rPr>
          <w:sz w:val="24"/>
        </w:rPr>
        <w:t>изменены</w:t>
      </w:r>
      <w:r>
        <w:rPr>
          <w:spacing w:val="34"/>
          <w:sz w:val="24"/>
        </w:rPr>
        <w:t> </w:t>
      </w:r>
      <w:r>
        <w:rPr>
          <w:sz w:val="24"/>
        </w:rPr>
        <w:t>в</w:t>
      </w:r>
      <w:r>
        <w:rPr>
          <w:spacing w:val="32"/>
          <w:sz w:val="24"/>
        </w:rPr>
        <w:t> </w:t>
      </w:r>
      <w:r>
        <w:rPr>
          <w:sz w:val="24"/>
        </w:rPr>
        <w:t>граничных</w:t>
      </w:r>
      <w:r>
        <w:rPr>
          <w:spacing w:val="37"/>
          <w:sz w:val="24"/>
        </w:rPr>
        <w:t> </w:t>
      </w:r>
      <w:r>
        <w:rPr>
          <w:sz w:val="24"/>
        </w:rPr>
        <w:t>пределах</w:t>
      </w:r>
      <w:r>
        <w:rPr>
          <w:spacing w:val="35"/>
          <w:sz w:val="24"/>
        </w:rPr>
        <w:t> </w:t>
      </w:r>
      <w:r>
        <w:rPr>
          <w:sz w:val="24"/>
        </w:rPr>
        <w:t>(минимальное и максимально допустимые значения) для выбранной категории;</w:t>
      </w:r>
    </w:p>
    <w:p>
      <w:pPr>
        <w:pStyle w:val="ListParagraph"/>
        <w:numPr>
          <w:ilvl w:val="0"/>
          <w:numId w:val="5"/>
        </w:numPr>
        <w:tabs>
          <w:tab w:pos="2266" w:val="left" w:leader="none"/>
        </w:tabs>
        <w:spacing w:line="357" w:lineRule="auto" w:before="5" w:after="0"/>
        <w:ind w:left="2266" w:right="1132" w:hanging="360"/>
        <w:jc w:val="both"/>
        <w:rPr>
          <w:sz w:val="24"/>
        </w:rPr>
      </w:pPr>
      <w:r>
        <w:rPr>
          <w:sz w:val="24"/>
        </w:rPr>
        <w:t>данные</w:t>
      </w:r>
      <w:r>
        <w:rPr>
          <w:spacing w:val="-10"/>
          <w:sz w:val="24"/>
        </w:rPr>
        <w:t> </w:t>
      </w:r>
      <w:r>
        <w:rPr>
          <w:sz w:val="24"/>
        </w:rPr>
        <w:t>о</w:t>
      </w:r>
      <w:r>
        <w:rPr>
          <w:spacing w:val="-8"/>
          <w:sz w:val="24"/>
        </w:rPr>
        <w:t> </w:t>
      </w:r>
      <w:r>
        <w:rPr>
          <w:sz w:val="24"/>
        </w:rPr>
        <w:t>лице,</w:t>
      </w:r>
      <w:r>
        <w:rPr>
          <w:spacing w:val="-8"/>
          <w:sz w:val="24"/>
        </w:rPr>
        <w:t> </w:t>
      </w:r>
      <w:r>
        <w:rPr>
          <w:sz w:val="24"/>
        </w:rPr>
        <w:t>ответственном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9"/>
          <w:sz w:val="24"/>
        </w:rPr>
        <w:t> </w:t>
      </w:r>
      <w:r>
        <w:rPr>
          <w:sz w:val="24"/>
        </w:rPr>
        <w:t>эксплуатацию</w:t>
      </w:r>
      <w:r>
        <w:rPr>
          <w:spacing w:val="-8"/>
          <w:sz w:val="24"/>
        </w:rPr>
        <w:t> </w:t>
      </w:r>
      <w:r>
        <w:rPr>
          <w:sz w:val="24"/>
        </w:rPr>
        <w:t>ИС.</w:t>
      </w:r>
      <w:r>
        <w:rPr>
          <w:spacing w:val="-8"/>
          <w:sz w:val="24"/>
        </w:rPr>
        <w:t> </w:t>
      </w:r>
      <w:r>
        <w:rPr>
          <w:sz w:val="24"/>
        </w:rPr>
        <w:t>Указанное</w:t>
      </w:r>
      <w:r>
        <w:rPr>
          <w:spacing w:val="-9"/>
          <w:sz w:val="24"/>
        </w:rPr>
        <w:t> </w:t>
      </w:r>
      <w:r>
        <w:rPr>
          <w:sz w:val="24"/>
        </w:rPr>
        <w:t>ответственное</w:t>
      </w:r>
      <w:r>
        <w:rPr>
          <w:spacing w:val="-9"/>
          <w:sz w:val="24"/>
        </w:rPr>
        <w:t> </w:t>
      </w:r>
      <w:r>
        <w:rPr>
          <w:sz w:val="24"/>
        </w:rPr>
        <w:t>лицо должно</w:t>
      </w:r>
      <w:r>
        <w:rPr>
          <w:spacing w:val="39"/>
          <w:sz w:val="24"/>
        </w:rPr>
        <w:t>  </w:t>
      </w:r>
      <w:r>
        <w:rPr>
          <w:sz w:val="24"/>
        </w:rPr>
        <w:t>быть</w:t>
      </w:r>
      <w:r>
        <w:rPr>
          <w:spacing w:val="40"/>
          <w:sz w:val="24"/>
        </w:rPr>
        <w:t>  </w:t>
      </w:r>
      <w:r>
        <w:rPr>
          <w:sz w:val="24"/>
        </w:rPr>
        <w:t>предварительно</w:t>
      </w:r>
      <w:r>
        <w:rPr>
          <w:spacing w:val="39"/>
          <w:sz w:val="24"/>
        </w:rPr>
        <w:t>  </w:t>
      </w:r>
      <w:r>
        <w:rPr>
          <w:sz w:val="24"/>
        </w:rPr>
        <w:t>зарегистрировано</w:t>
      </w:r>
      <w:r>
        <w:rPr>
          <w:spacing w:val="39"/>
          <w:sz w:val="24"/>
        </w:rPr>
        <w:t>  </w:t>
      </w:r>
      <w:r>
        <w:rPr>
          <w:sz w:val="24"/>
        </w:rPr>
        <w:t>в</w:t>
      </w:r>
      <w:r>
        <w:rPr>
          <w:spacing w:val="39"/>
          <w:sz w:val="24"/>
        </w:rPr>
        <w:t>  </w:t>
      </w:r>
      <w:r>
        <w:rPr>
          <w:sz w:val="24"/>
        </w:rPr>
        <w:t>ЕСИА</w:t>
      </w:r>
      <w:r>
        <w:rPr>
          <w:spacing w:val="40"/>
          <w:sz w:val="24"/>
        </w:rPr>
        <w:t>  </w:t>
      </w:r>
      <w:r>
        <w:rPr>
          <w:sz w:val="24"/>
        </w:rPr>
        <w:t>и</w:t>
      </w:r>
      <w:r>
        <w:rPr>
          <w:spacing w:val="40"/>
          <w:sz w:val="24"/>
        </w:rPr>
        <w:t>  </w:t>
      </w:r>
      <w:r>
        <w:rPr>
          <w:sz w:val="24"/>
        </w:rPr>
        <w:t>присоединено к</w:t>
      </w:r>
      <w:r>
        <w:rPr>
          <w:spacing w:val="-1"/>
          <w:sz w:val="24"/>
        </w:rPr>
        <w:t> </w:t>
      </w:r>
      <w:r>
        <w:rPr>
          <w:sz w:val="24"/>
        </w:rPr>
        <w:t>организации-оператору ИС в качестве сотрудника. Для выбора сотрудника достаточно ввести первые буквы фамилии, после чего будут предложены возможные</w:t>
      </w:r>
      <w:r>
        <w:rPr>
          <w:spacing w:val="73"/>
          <w:sz w:val="24"/>
        </w:rPr>
        <w:t> </w:t>
      </w:r>
      <w:r>
        <w:rPr>
          <w:sz w:val="24"/>
        </w:rPr>
        <w:t>варианты.</w:t>
      </w:r>
      <w:r>
        <w:rPr>
          <w:spacing w:val="75"/>
          <w:sz w:val="24"/>
        </w:rPr>
        <w:t> </w:t>
      </w:r>
      <w:r>
        <w:rPr>
          <w:sz w:val="24"/>
        </w:rPr>
        <w:t>Поля</w:t>
      </w:r>
      <w:r>
        <w:rPr>
          <w:spacing w:val="79"/>
          <w:sz w:val="24"/>
        </w:rPr>
        <w:t> </w:t>
      </w:r>
      <w:r>
        <w:rPr>
          <w:sz w:val="24"/>
        </w:rPr>
        <w:t>«адрес</w:t>
      </w:r>
      <w:r>
        <w:rPr>
          <w:spacing w:val="74"/>
          <w:sz w:val="24"/>
        </w:rPr>
        <w:t> </w:t>
      </w:r>
      <w:r>
        <w:rPr>
          <w:sz w:val="24"/>
        </w:rPr>
        <w:t>электронной</w:t>
      </w:r>
      <w:r>
        <w:rPr>
          <w:spacing w:val="73"/>
          <w:sz w:val="24"/>
        </w:rPr>
        <w:t> </w:t>
      </w:r>
      <w:r>
        <w:rPr>
          <w:sz w:val="24"/>
        </w:rPr>
        <w:t>почты»</w:t>
      </w:r>
      <w:r>
        <w:rPr>
          <w:spacing w:val="67"/>
          <w:sz w:val="24"/>
        </w:rPr>
        <w:t> </w:t>
      </w:r>
      <w:r>
        <w:rPr>
          <w:sz w:val="24"/>
        </w:rPr>
        <w:t>и</w:t>
      </w:r>
      <w:r>
        <w:rPr>
          <w:spacing w:val="80"/>
          <w:sz w:val="24"/>
        </w:rPr>
        <w:t> </w:t>
      </w:r>
      <w:r>
        <w:rPr>
          <w:sz w:val="24"/>
        </w:rPr>
        <w:t>«номер</w:t>
      </w:r>
      <w:r>
        <w:rPr>
          <w:spacing w:val="74"/>
          <w:sz w:val="24"/>
        </w:rPr>
        <w:t> </w:t>
      </w:r>
      <w:r>
        <w:rPr>
          <w:sz w:val="24"/>
        </w:rPr>
        <w:t>телефона»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2" w:lineRule="auto" w:before="68"/>
        <w:ind w:left="2266" w:right="11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2094166</wp:posOffset>
                </wp:positionH>
                <wp:positionV relativeFrom="paragraph">
                  <wp:posOffset>582791</wp:posOffset>
                </wp:positionV>
                <wp:extent cx="3365500" cy="840803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365500" cy="8408035"/>
                          <a:chExt cx="3365500" cy="840803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3346323" cy="8388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3355975" cy="8398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5975" h="8398510">
                                <a:moveTo>
                                  <a:pt x="0" y="8398510"/>
                                </a:moveTo>
                                <a:lnTo>
                                  <a:pt x="3355848" y="8398510"/>
                                </a:lnTo>
                                <a:lnTo>
                                  <a:pt x="33558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9851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95004pt;margin-top:45.889111pt;width:265pt;height:662.05pt;mso-position-horizontal-relative:page;mso-position-vertical-relative:paragraph;z-index:-15725056;mso-wrap-distance-left:0;mso-wrap-distance-right:0" id="docshapegroup27" coordorigin="3298,918" coordsize="5300,13241">
                <v:shape style="position:absolute;left:3313;top:932;width:5270;height:13211" type="#_x0000_t75" id="docshape28" stroked="false">
                  <v:imagedata r:id="rId16" o:title=""/>
                </v:shape>
                <v:rect style="position:absolute;left:3305;top:925;width:5285;height:13226" id="docshape29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отображаются автоматически после выбора сотрудники (это служебные контакты указанного сотрудника).</w:t>
      </w:r>
    </w:p>
    <w:p>
      <w:pPr>
        <w:pStyle w:val="BodyText"/>
        <w:spacing w:before="138"/>
        <w:ind w:left="1245" w:right="1248"/>
        <w:jc w:val="center"/>
      </w:pPr>
      <w:bookmarkStart w:name="_bookmark15" w:id="16"/>
      <w:bookmarkEnd w:id="16"/>
      <w:r>
        <w:rPr/>
      </w:r>
      <w:r>
        <w:rPr/>
        <w:t>Рисунок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Добавление</w:t>
      </w:r>
      <w:r>
        <w:rPr>
          <w:spacing w:val="-5"/>
        </w:rPr>
        <w:t> </w:t>
      </w:r>
      <w:r>
        <w:rPr/>
        <w:t>записи</w:t>
      </w:r>
      <w:r>
        <w:rPr>
          <w:spacing w:val="-3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>
          <w:spacing w:val="-2"/>
        </w:rPr>
        <w:t>системы</w:t>
      </w:r>
    </w:p>
    <w:p>
      <w:pPr>
        <w:spacing w:after="0"/>
        <w:jc w:val="center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2" w:lineRule="auto" w:before="68"/>
        <w:ind w:left="1132" w:right="1144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1303591</wp:posOffset>
                </wp:positionH>
                <wp:positionV relativeFrom="paragraph">
                  <wp:posOffset>582779</wp:posOffset>
                </wp:positionV>
                <wp:extent cx="4951730" cy="282067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4951730" cy="2820670"/>
                          <a:chExt cx="4951730" cy="282067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932680" cy="280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4942205" cy="28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2205" h="2811145">
                                <a:moveTo>
                                  <a:pt x="0" y="2811145"/>
                                </a:moveTo>
                                <a:lnTo>
                                  <a:pt x="4942205" y="2811145"/>
                                </a:lnTo>
                                <a:lnTo>
                                  <a:pt x="49422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1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644997pt;margin-top:45.888111pt;width:389.9pt;height:222.1pt;mso-position-horizontal-relative:page;mso-position-vertical-relative:paragraph;z-index:-15724544;mso-wrap-distance-left:0;mso-wrap-distance-right:0" id="docshapegroup30" coordorigin="2053,918" coordsize="7798,4442">
                <v:shape style="position:absolute;left:2068;top:932;width:7768;height:4412" type="#_x0000_t75" id="docshape31" stroked="false">
                  <v:imagedata r:id="rId17" o:title=""/>
                </v:shape>
                <v:rect style="position:absolute;left:2060;top:925;width:7783;height:4427" id="docshape32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После заполнения данных полей необходимо нажать на кнопку «Сохранить». Запись ИС будет добавлена в регистр ЕСИА.</w:t>
      </w:r>
    </w:p>
    <w:p>
      <w:pPr>
        <w:pStyle w:val="BodyText"/>
        <w:spacing w:before="145"/>
        <w:ind w:left="1245" w:right="1244"/>
        <w:jc w:val="center"/>
      </w:pPr>
      <w:bookmarkStart w:name="_bookmark16" w:id="17"/>
      <w:bookmarkEnd w:id="17"/>
      <w:r>
        <w:rPr/>
      </w:r>
      <w:r>
        <w:rPr/>
        <w:t>Рисунок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Форма</w:t>
      </w:r>
      <w:r>
        <w:rPr>
          <w:spacing w:val="-3"/>
        </w:rPr>
        <w:t> </w:t>
      </w:r>
      <w:r>
        <w:rPr/>
        <w:t>логина</w:t>
      </w:r>
      <w:r>
        <w:rPr>
          <w:spacing w:val="-2"/>
        </w:rPr>
        <w:t> </w:t>
      </w:r>
      <w:r>
        <w:rPr>
          <w:spacing w:val="-5"/>
        </w:rPr>
        <w:t>ИС</w:t>
      </w: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0" w:after="0"/>
        <w:ind w:left="2477" w:right="0" w:hanging="636"/>
        <w:jc w:val="both"/>
      </w:pPr>
      <w:bookmarkStart w:name="_bookmark17" w:id="18"/>
      <w:bookmarkEnd w:id="18"/>
      <w:r>
        <w:rPr>
          <w:b w:val="0"/>
        </w:rPr>
      </w:r>
      <w:r>
        <w:rPr/>
        <w:t>Изменение</w:t>
      </w:r>
      <w:r>
        <w:rPr>
          <w:spacing w:val="-7"/>
        </w:rPr>
        <w:t> </w:t>
      </w:r>
      <w:r>
        <w:rPr/>
        <w:t>данных</w:t>
      </w:r>
      <w:r>
        <w:rPr>
          <w:spacing w:val="-7"/>
        </w:rPr>
        <w:t> </w:t>
      </w:r>
      <w:r>
        <w:rPr>
          <w:spacing w:val="-5"/>
        </w:rPr>
        <w:t>ИС</w:t>
      </w:r>
    </w:p>
    <w:p>
      <w:pPr>
        <w:pStyle w:val="BodyText"/>
        <w:spacing w:line="340" w:lineRule="auto" w:before="116"/>
        <w:ind w:left="1132" w:right="1136" w:firstLine="708"/>
        <w:jc w:val="both"/>
      </w:pPr>
      <w:r>
        <w:rPr/>
        <w:t>Для</w:t>
      </w:r>
      <w:r>
        <w:rPr>
          <w:spacing w:val="40"/>
        </w:rPr>
        <w:t> </w:t>
      </w:r>
      <w:r>
        <w:rPr/>
        <w:t>изменения</w:t>
      </w:r>
      <w:r>
        <w:rPr>
          <w:spacing w:val="40"/>
        </w:rPr>
        <w:t> </w:t>
      </w:r>
      <w:r>
        <w:rPr/>
        <w:t>данных</w:t>
      </w:r>
      <w:r>
        <w:rPr>
          <w:spacing w:val="40"/>
        </w:rPr>
        <w:t> </w:t>
      </w:r>
      <w:r>
        <w:rPr/>
        <w:t>ИС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помощью</w:t>
      </w:r>
      <w:r>
        <w:rPr>
          <w:spacing w:val="40"/>
        </w:rPr>
        <w:t> </w:t>
      </w:r>
      <w:r>
        <w:rPr/>
        <w:t>Техпортала</w:t>
      </w:r>
      <w:r>
        <w:rPr>
          <w:spacing w:val="40"/>
        </w:rPr>
        <w:t> </w:t>
      </w:r>
      <w:r>
        <w:rPr/>
        <w:t>необходимо</w:t>
      </w:r>
      <w:r>
        <w:rPr>
          <w:spacing w:val="40"/>
        </w:rPr>
        <w:t> </w:t>
      </w:r>
      <w:r>
        <w:rPr/>
        <w:t>найти</w:t>
      </w:r>
      <w:r>
        <w:rPr>
          <w:spacing w:val="40"/>
        </w:rPr>
        <w:t> </w:t>
      </w:r>
      <w:r>
        <w:rPr/>
        <w:t>данную</w:t>
      </w:r>
      <w:r>
        <w:rPr>
          <w:spacing w:val="40"/>
        </w:rPr>
        <w:t> </w:t>
      </w:r>
      <w:r>
        <w:rPr/>
        <w:t>ИС в</w:t>
      </w:r>
      <w:r>
        <w:rPr>
          <w:spacing w:val="-2"/>
        </w:rPr>
        <w:t> </w:t>
      </w:r>
      <w:r>
        <w:rPr/>
        <w:t>перечне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нажать</w:t>
      </w:r>
      <w:r>
        <w:rPr>
          <w:spacing w:val="-5"/>
        </w:rPr>
        <w:t> </w:t>
      </w:r>
      <w:r>
        <w:rPr/>
        <w:t>на</w:t>
      </w:r>
      <w:r>
        <w:rPr>
          <w:spacing w:val="-7"/>
        </w:rPr>
        <w:t> </w:t>
      </w:r>
      <w:r>
        <w:rPr/>
        <w:t>кнопку</w:t>
      </w:r>
      <w:r>
        <w:rPr>
          <w:spacing w:val="-9"/>
        </w:rPr>
        <w:t> </w:t>
      </w:r>
      <w:r>
        <w:rPr/>
        <w:t>«Редактировать»</w:t>
      </w:r>
      <w:r>
        <w:rPr>
          <w:spacing w:val="-11"/>
        </w:rPr>
        <w:t> </w:t>
      </w:r>
      <w:r>
        <w:rPr>
          <w:spacing w:val="10"/>
        </w:rPr>
        <w:t>(</w:t>
      </w:r>
      <w:r>
        <w:rPr>
          <w:spacing w:val="10"/>
        </w:rPr>
        <w:drawing>
          <wp:inline distT="0" distB="0" distL="0" distR="0">
            <wp:extent cx="228600" cy="22860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</w:r>
      <w:r>
        <w:rPr/>
        <w:t>).</w:t>
      </w:r>
      <w:r>
        <w:rPr>
          <w:spacing w:val="-6"/>
        </w:rPr>
        <w:t> </w:t>
      </w:r>
      <w:r>
        <w:rPr/>
        <w:t>Для</w:t>
      </w:r>
      <w:r>
        <w:rPr>
          <w:spacing w:val="-7"/>
        </w:rPr>
        <w:t> </w:t>
      </w:r>
      <w:r>
        <w:rPr/>
        <w:t>редактирования</w:t>
      </w:r>
      <w:r>
        <w:rPr>
          <w:spacing w:val="-6"/>
        </w:rPr>
        <w:t> </w:t>
      </w:r>
      <w:r>
        <w:rPr/>
        <w:t>доступны</w:t>
      </w:r>
      <w:r>
        <w:rPr>
          <w:spacing w:val="-7"/>
        </w:rPr>
        <w:t> </w:t>
      </w:r>
      <w:r>
        <w:rPr/>
        <w:t>все</w:t>
      </w:r>
      <w:r>
        <w:rPr>
          <w:spacing w:val="-7"/>
        </w:rPr>
        <w:t> </w:t>
      </w:r>
      <w:r>
        <w:rPr/>
        <w:t>поля, предусмотренные при регистрации ИС, за исключением мнемоники (</w:t>
      </w:r>
      <w:hyperlink w:history="true" w:anchor="_bookmark18">
        <w:r>
          <w:rPr/>
          <w:t>Рисунок 7</w:t>
        </w:r>
      </w:hyperlink>
      <w:r>
        <w:rPr/>
        <w:t>):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33" w:after="0"/>
        <w:ind w:left="2265" w:right="0" w:hanging="359"/>
        <w:jc w:val="left"/>
        <w:rPr>
          <w:sz w:val="24"/>
        </w:rPr>
      </w:pPr>
      <w:r>
        <w:rPr>
          <w:sz w:val="24"/>
        </w:rPr>
        <w:t>название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системы;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отображаемое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название;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информация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системе;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URL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системы;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алгоритм</w:t>
      </w:r>
      <w:r>
        <w:rPr>
          <w:spacing w:val="-6"/>
          <w:sz w:val="24"/>
        </w:rPr>
        <w:t> </w:t>
      </w:r>
      <w:r>
        <w:rPr>
          <w:sz w:val="24"/>
        </w:rPr>
        <w:t>формирования</w:t>
      </w:r>
      <w:r>
        <w:rPr>
          <w:spacing w:val="-6"/>
          <w:sz w:val="24"/>
        </w:rPr>
        <w:t> </w:t>
      </w:r>
      <w:r>
        <w:rPr>
          <w:sz w:val="24"/>
        </w:rPr>
        <w:t>электронной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подписи;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URL</w:t>
      </w:r>
      <w:r>
        <w:rPr>
          <w:spacing w:val="-9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отправки</w:t>
      </w:r>
      <w:r>
        <w:rPr>
          <w:spacing w:val="2"/>
          <w:sz w:val="24"/>
        </w:rPr>
        <w:t> </w:t>
      </w:r>
      <w:r>
        <w:rPr>
          <w:sz w:val="24"/>
        </w:rPr>
        <w:t>уведомлений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ИС;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категория</w:t>
      </w:r>
      <w:r>
        <w:rPr>
          <w:spacing w:val="-4"/>
          <w:sz w:val="24"/>
        </w:rPr>
        <w:t> </w:t>
      </w:r>
      <w:r>
        <w:rPr>
          <w:sz w:val="24"/>
        </w:rPr>
        <w:t>системы,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4"/>
          <w:sz w:val="24"/>
        </w:rPr>
        <w:t> </w:t>
      </w:r>
      <w:r>
        <w:rPr>
          <w:sz w:val="24"/>
        </w:rPr>
        <w:t>также</w:t>
      </w:r>
      <w:r>
        <w:rPr>
          <w:spacing w:val="-4"/>
          <w:sz w:val="24"/>
        </w:rPr>
        <w:t> </w:t>
      </w:r>
      <w:r>
        <w:rPr>
          <w:sz w:val="24"/>
        </w:rPr>
        <w:t>времена</w:t>
      </w:r>
      <w:r>
        <w:rPr>
          <w:spacing w:val="-2"/>
          <w:sz w:val="24"/>
        </w:rPr>
        <w:t> </w:t>
      </w:r>
      <w:r>
        <w:rPr>
          <w:sz w:val="24"/>
        </w:rPr>
        <w:t>жизни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token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refresh </w:t>
      </w:r>
      <w:r>
        <w:rPr>
          <w:spacing w:val="-2"/>
          <w:sz w:val="24"/>
        </w:rPr>
        <w:t>token;</w:t>
      </w:r>
    </w:p>
    <w:p>
      <w:pPr>
        <w:pStyle w:val="ListParagraph"/>
        <w:numPr>
          <w:ilvl w:val="0"/>
          <w:numId w:val="6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ФИО</w:t>
      </w:r>
      <w:r>
        <w:rPr>
          <w:spacing w:val="-3"/>
          <w:sz w:val="24"/>
        </w:rPr>
        <w:t> </w:t>
      </w:r>
      <w:r>
        <w:rPr>
          <w:sz w:val="24"/>
        </w:rPr>
        <w:t>ответственного</w:t>
      </w:r>
      <w:r>
        <w:rPr>
          <w:spacing w:val="-2"/>
          <w:sz w:val="24"/>
        </w:rPr>
        <w:t> сотрудника.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324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436620" cy="8540115"/>
                <wp:effectExtent l="0" t="0" r="0" b="3809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436620" cy="8540115"/>
                          <a:chExt cx="3436620" cy="854011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3417570" cy="8520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3427095" cy="853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7095" h="8530590">
                                <a:moveTo>
                                  <a:pt x="0" y="8530082"/>
                                </a:moveTo>
                                <a:lnTo>
                                  <a:pt x="3427095" y="8530082"/>
                                </a:lnTo>
                                <a:lnTo>
                                  <a:pt x="3427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008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0.6pt;height:672.45pt;mso-position-horizontal-relative:char;mso-position-vertical-relative:line" id="docshapegroup33" coordorigin="0,0" coordsize="5412,13449">
                <v:shape style="position:absolute;left:15;top:15;width:5382;height:13419" type="#_x0000_t75" id="docshape34" stroked="false">
                  <v:imagedata r:id="rId19" o:title=""/>
                </v:shape>
                <v:rect style="position:absolute;left:7;top:7;width:5397;height:13434" id="docshape35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90"/>
        <w:ind w:left="1245" w:right="1246"/>
        <w:jc w:val="center"/>
      </w:pPr>
      <w:bookmarkStart w:name="_bookmark18" w:id="19"/>
      <w:bookmarkEnd w:id="19"/>
      <w:r>
        <w:rPr/>
      </w:r>
      <w:r>
        <w:rPr/>
        <w:t>Рисунок</w:t>
      </w:r>
      <w:r>
        <w:rPr>
          <w:spacing w:val="-5"/>
        </w:rPr>
        <w:t> </w:t>
      </w:r>
      <w:r>
        <w:rPr/>
        <w:t>7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Редактирование</w:t>
      </w:r>
      <w:r>
        <w:rPr>
          <w:spacing w:val="-5"/>
        </w:rPr>
        <w:t> </w:t>
      </w:r>
      <w:r>
        <w:rPr/>
        <w:t>записи</w:t>
      </w:r>
      <w:r>
        <w:rPr>
          <w:spacing w:val="-5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>
          <w:spacing w:val="-2"/>
        </w:rPr>
        <w:t>системы</w:t>
      </w:r>
    </w:p>
    <w:p>
      <w:pPr>
        <w:spacing w:after="0"/>
        <w:jc w:val="center"/>
        <w:sectPr>
          <w:pgSz w:w="11910" w:h="16840"/>
          <w:pgMar w:header="0" w:footer="777" w:top="1540" w:bottom="960" w:left="0" w:right="0"/>
        </w:sectPr>
      </w:pP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70" w:after="0"/>
        <w:ind w:left="2477" w:right="0" w:hanging="636"/>
        <w:jc w:val="both"/>
      </w:pPr>
      <w:bookmarkStart w:name="_bookmark19" w:id="20"/>
      <w:bookmarkEnd w:id="20"/>
      <w:r>
        <w:rPr>
          <w:b w:val="0"/>
        </w:rPr>
      </w:r>
      <w:r>
        <w:rPr/>
        <w:t>Управление</w:t>
      </w:r>
      <w:r>
        <w:rPr>
          <w:spacing w:val="-9"/>
        </w:rPr>
        <w:t> </w:t>
      </w:r>
      <w:r>
        <w:rPr/>
        <w:t>сертификатами</w:t>
      </w:r>
      <w:r>
        <w:rPr>
          <w:spacing w:val="-8"/>
        </w:rPr>
        <w:t> </w:t>
      </w:r>
      <w:r>
        <w:rPr>
          <w:spacing w:val="-5"/>
        </w:rPr>
        <w:t>ИС</w:t>
      </w:r>
    </w:p>
    <w:p>
      <w:pPr>
        <w:pStyle w:val="BodyText"/>
        <w:spacing w:line="343" w:lineRule="auto" w:before="117"/>
        <w:ind w:left="1132" w:right="1131" w:firstLine="708"/>
        <w:jc w:val="both"/>
      </w:pPr>
      <w:r>
        <w:rPr/>
        <w:t>Для</w:t>
      </w:r>
      <w:r>
        <w:rPr>
          <w:spacing w:val="-1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сертификатами с</w:t>
      </w:r>
      <w:r>
        <w:rPr>
          <w:spacing w:val="-4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Техпортала</w:t>
      </w:r>
      <w:r>
        <w:rPr>
          <w:spacing w:val="-4"/>
        </w:rPr>
        <w:t> </w:t>
      </w:r>
      <w:r>
        <w:rPr/>
        <w:t>необходимо</w:t>
      </w:r>
      <w:r>
        <w:rPr>
          <w:spacing w:val="-5"/>
        </w:rPr>
        <w:t> </w:t>
      </w:r>
      <w:r>
        <w:rPr/>
        <w:t>найти</w:t>
      </w:r>
      <w:r>
        <w:rPr>
          <w:spacing w:val="-2"/>
        </w:rPr>
        <w:t> </w:t>
      </w:r>
      <w:r>
        <w:rPr/>
        <w:t>данную</w:t>
      </w:r>
      <w:r>
        <w:rPr>
          <w:spacing w:val="-3"/>
        </w:rPr>
        <w:t> </w:t>
      </w:r>
      <w:r>
        <w:rPr/>
        <w:t>ИС в</w:t>
      </w:r>
      <w:r>
        <w:rPr>
          <w:spacing w:val="-4"/>
        </w:rPr>
        <w:t> </w:t>
      </w:r>
      <w:r>
        <w:rPr/>
        <w:t>перечне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нажать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кнопку</w:t>
      </w:r>
      <w:r>
        <w:rPr>
          <w:spacing w:val="-7"/>
        </w:rPr>
        <w:t> </w:t>
      </w:r>
      <w:r>
        <w:rPr/>
        <w:t>«Сертификаты»</w:t>
      </w:r>
      <w:r>
        <w:rPr>
          <w:spacing w:val="-11"/>
        </w:rPr>
        <w:t> </w:t>
      </w:r>
      <w:r>
        <w:rPr/>
        <w:t>(</w:t>
      </w:r>
      <w:r>
        <w:rPr>
          <w:spacing w:val="3"/>
        </w:rPr>
        <w:drawing>
          <wp:inline distT="0" distB="0" distL="0" distR="0">
            <wp:extent cx="233679" cy="22575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79" cy="2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</w:r>
      <w:r>
        <w:rPr/>
        <w:t>).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появившейся</w:t>
      </w:r>
      <w:r>
        <w:rPr>
          <w:spacing w:val="-4"/>
        </w:rPr>
        <w:t> </w:t>
      </w:r>
      <w:r>
        <w:rPr/>
        <w:t>странице</w:t>
      </w:r>
      <w:r>
        <w:rPr>
          <w:spacing w:val="-5"/>
        </w:rPr>
        <w:t> </w:t>
      </w:r>
      <w:r>
        <w:rPr/>
        <w:t>отображаются все</w:t>
      </w:r>
      <w:r>
        <w:rPr>
          <w:spacing w:val="45"/>
        </w:rPr>
        <w:t>  </w:t>
      </w:r>
      <w:r>
        <w:rPr/>
        <w:t>сертификаты,</w:t>
      </w:r>
      <w:r>
        <w:rPr>
          <w:spacing w:val="45"/>
        </w:rPr>
        <w:t>  </w:t>
      </w:r>
      <w:r>
        <w:rPr/>
        <w:t>загруженные</w:t>
      </w:r>
      <w:r>
        <w:rPr>
          <w:spacing w:val="46"/>
        </w:rPr>
        <w:t>  </w:t>
      </w:r>
      <w:r>
        <w:rPr/>
        <w:t>для</w:t>
      </w:r>
      <w:r>
        <w:rPr>
          <w:spacing w:val="46"/>
        </w:rPr>
        <w:t>  </w:t>
      </w:r>
      <w:r>
        <w:rPr/>
        <w:t>данной</w:t>
      </w:r>
      <w:r>
        <w:rPr>
          <w:spacing w:val="47"/>
        </w:rPr>
        <w:t>  </w:t>
      </w:r>
      <w:r>
        <w:rPr/>
        <w:t>ИС</w:t>
      </w:r>
      <w:r>
        <w:rPr>
          <w:spacing w:val="49"/>
        </w:rPr>
        <w:t>  </w:t>
      </w:r>
      <w:r>
        <w:rPr/>
        <w:t>(</w:t>
      </w:r>
      <w:hyperlink w:history="true" w:anchor="_bookmark20">
        <w:r>
          <w:rPr/>
          <w:t>Рисунок</w:t>
        </w:r>
        <w:r>
          <w:rPr>
            <w:spacing w:val="47"/>
          </w:rPr>
          <w:t>  </w:t>
        </w:r>
        <w:r>
          <w:rPr/>
          <w:t>8</w:t>
        </w:r>
      </w:hyperlink>
      <w:r>
        <w:rPr/>
        <w:t>).</w:t>
      </w:r>
      <w:r>
        <w:rPr>
          <w:spacing w:val="46"/>
        </w:rPr>
        <w:t>  </w:t>
      </w:r>
      <w:r>
        <w:rPr/>
        <w:t>Каждый</w:t>
      </w:r>
      <w:r>
        <w:rPr>
          <w:spacing w:val="47"/>
        </w:rPr>
        <w:t>  </w:t>
      </w:r>
      <w:r>
        <w:rPr>
          <w:spacing w:val="-2"/>
        </w:rPr>
        <w:t>сертификат</w:t>
      </w:r>
    </w:p>
    <w:p>
      <w:pPr>
        <w:pStyle w:val="BodyText"/>
        <w:spacing w:before="30"/>
        <w:ind w:left="1132"/>
      </w:pPr>
      <w:r>
        <w:rPr>
          <w:spacing w:val="-2"/>
        </w:rPr>
        <w:t>характеризуется:</w:t>
      </w:r>
    </w:p>
    <w:p>
      <w:pPr>
        <w:pStyle w:val="ListParagraph"/>
        <w:numPr>
          <w:ilvl w:val="0"/>
          <w:numId w:val="7"/>
        </w:numPr>
        <w:tabs>
          <w:tab w:pos="2265" w:val="left" w:leader="none"/>
        </w:tabs>
        <w:spacing w:line="240" w:lineRule="auto" w:before="139" w:after="0"/>
        <w:ind w:left="2265" w:right="0" w:hanging="359"/>
        <w:jc w:val="left"/>
        <w:rPr>
          <w:sz w:val="24"/>
        </w:rPr>
      </w:pPr>
      <w:r>
        <w:rPr>
          <w:spacing w:val="-2"/>
          <w:sz w:val="24"/>
        </w:rPr>
        <w:t>номером;</w:t>
      </w:r>
    </w:p>
    <w:p>
      <w:pPr>
        <w:pStyle w:val="ListParagraph"/>
        <w:numPr>
          <w:ilvl w:val="0"/>
          <w:numId w:val="7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данными</w:t>
      </w:r>
      <w:r>
        <w:rPr>
          <w:spacing w:val="-2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владельце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сертификата;</w:t>
      </w:r>
    </w:p>
    <w:p>
      <w:pPr>
        <w:pStyle w:val="ListParagraph"/>
        <w:numPr>
          <w:ilvl w:val="0"/>
          <w:numId w:val="7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данными</w:t>
      </w:r>
      <w:r>
        <w:rPr>
          <w:spacing w:val="-1"/>
          <w:sz w:val="24"/>
        </w:rPr>
        <w:t> </w:t>
      </w:r>
      <w:r>
        <w:rPr>
          <w:sz w:val="24"/>
        </w:rPr>
        <w:t>об</w:t>
      </w:r>
      <w:r>
        <w:rPr>
          <w:spacing w:val="-2"/>
          <w:sz w:val="24"/>
        </w:rPr>
        <w:t> </w:t>
      </w:r>
      <w:r>
        <w:rPr>
          <w:sz w:val="24"/>
        </w:rPr>
        <w:t>издателе</w:t>
      </w:r>
      <w:r>
        <w:rPr>
          <w:spacing w:val="-2"/>
          <w:sz w:val="24"/>
        </w:rPr>
        <w:t> сертификата;</w:t>
      </w:r>
    </w:p>
    <w:p>
      <w:pPr>
        <w:pStyle w:val="ListParagraph"/>
        <w:numPr>
          <w:ilvl w:val="0"/>
          <w:numId w:val="7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сроком</w:t>
      </w:r>
      <w:r>
        <w:rPr>
          <w:spacing w:val="-3"/>
          <w:sz w:val="24"/>
        </w:rPr>
        <w:t> </w:t>
      </w:r>
      <w:r>
        <w:rPr>
          <w:sz w:val="24"/>
        </w:rPr>
        <w:t>действия</w:t>
      </w:r>
      <w:r>
        <w:rPr>
          <w:spacing w:val="-2"/>
          <w:sz w:val="24"/>
        </w:rPr>
        <w:t> сертификата.</w:t>
      </w:r>
    </w:p>
    <w:p>
      <w:pPr>
        <w:pStyle w:val="BodyText"/>
        <w:spacing w:line="374" w:lineRule="auto" w:before="137"/>
        <w:ind w:left="1132" w:right="1135" w:firstLine="708"/>
      </w:pPr>
      <w:r>
        <w:rPr/>
        <w:t>Для</w:t>
      </w:r>
      <w:r>
        <w:rPr>
          <w:spacing w:val="-15"/>
        </w:rPr>
        <w:t> </w:t>
      </w:r>
      <w:r>
        <w:rPr/>
        <w:t>сохранения</w:t>
      </w:r>
      <w:r>
        <w:rPr>
          <w:spacing w:val="-15"/>
        </w:rPr>
        <w:t> </w:t>
      </w:r>
      <w:r>
        <w:rPr/>
        <w:t>ранее</w:t>
      </w:r>
      <w:r>
        <w:rPr>
          <w:spacing w:val="-15"/>
        </w:rPr>
        <w:t> </w:t>
      </w:r>
      <w:r>
        <w:rPr/>
        <w:t>загруженного</w:t>
      </w:r>
      <w:r>
        <w:rPr>
          <w:spacing w:val="-15"/>
        </w:rPr>
        <w:t> </w:t>
      </w:r>
      <w:r>
        <w:rPr/>
        <w:t>сертификата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локальный</w:t>
      </w:r>
      <w:r>
        <w:rPr>
          <w:spacing w:val="-15"/>
        </w:rPr>
        <w:t> </w:t>
      </w:r>
      <w:r>
        <w:rPr/>
        <w:t>компьютер</w:t>
      </w:r>
      <w:r>
        <w:rPr>
          <w:spacing w:val="-15"/>
        </w:rPr>
        <w:t> </w:t>
      </w:r>
      <w:r>
        <w:rPr/>
        <w:t>необходимо нажать на кнопку «Выгрузить» (</w:t>
      </w:r>
      <w:r>
        <w:rPr>
          <w:spacing w:val="9"/>
          <w:position w:val="2"/>
        </w:rPr>
        <w:drawing>
          <wp:inline distT="0" distB="0" distL="0" distR="0">
            <wp:extent cx="224658" cy="22465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58" cy="2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position w:val="2"/>
        </w:rPr>
      </w:r>
      <w:r>
        <w:rPr/>
        <w:t>), для удаления – на кнопку «Удалить» </w:t>
      </w:r>
      <w:r>
        <w:rPr>
          <w:spacing w:val="16"/>
        </w:rPr>
        <w:t>(</w:t>
      </w:r>
      <w:r>
        <w:rPr>
          <w:spacing w:val="16"/>
          <w:position w:val="1"/>
        </w:rPr>
        <w:drawing>
          <wp:inline distT="0" distB="0" distL="0" distR="0">
            <wp:extent cx="203966" cy="203968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66" cy="2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"/>
          <w:position w:val="1"/>
        </w:rPr>
      </w:r>
      <w:r>
        <w:rPr/>
        <w:t>).</w:t>
      </w:r>
    </w:p>
    <w:p>
      <w:pPr>
        <w:pStyle w:val="BodyText"/>
        <w:spacing w:before="7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729615</wp:posOffset>
                </wp:positionH>
                <wp:positionV relativeFrom="paragraph">
                  <wp:posOffset>202563</wp:posOffset>
                </wp:positionV>
                <wp:extent cx="6139180" cy="414909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139180" cy="4149090"/>
                          <a:chExt cx="6139180" cy="414909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19622" cy="413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4762" y="4762"/>
                            <a:ext cx="6129655" cy="41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4139565">
                                <a:moveTo>
                                  <a:pt x="0" y="4139564"/>
                                </a:moveTo>
                                <a:lnTo>
                                  <a:pt x="6129147" y="4139564"/>
                                </a:lnTo>
                                <a:lnTo>
                                  <a:pt x="61291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956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5.949877pt;width:483.4pt;height:326.7pt;mso-position-horizontal-relative:page;mso-position-vertical-relative:paragraph;z-index:-15723520;mso-wrap-distance-left:0;mso-wrap-distance-right:0" id="docshapegroup36" coordorigin="1149,319" coordsize="9668,6534">
                <v:shape style="position:absolute;left:1164;top:333;width:9638;height:6504" type="#_x0000_t75" id="docshape37" stroked="false">
                  <v:imagedata r:id="rId23" o:title=""/>
                </v:shape>
                <v:rect style="position:absolute;left:1156;top:326;width:9653;height:6519" id="docshape38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60"/>
        <w:ind w:left="3228"/>
        <w:jc w:val="both"/>
      </w:pPr>
      <w:bookmarkStart w:name="_bookmark20" w:id="21"/>
      <w:bookmarkEnd w:id="21"/>
      <w:r>
        <w:rPr/>
      </w:r>
      <w:r>
        <w:rPr/>
        <w:t>Рисунок</w:t>
      </w:r>
      <w:r>
        <w:rPr>
          <w:spacing w:val="-3"/>
        </w:rPr>
        <w:t> </w:t>
      </w:r>
      <w:r>
        <w:rPr/>
        <w:t>8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Сертификаты</w:t>
      </w:r>
      <w:r>
        <w:rPr>
          <w:spacing w:val="-4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>
          <w:spacing w:val="-2"/>
        </w:rPr>
        <w:t>системы</w:t>
      </w:r>
    </w:p>
    <w:p>
      <w:pPr>
        <w:pStyle w:val="BodyText"/>
        <w:spacing w:line="360" w:lineRule="auto" w:before="120"/>
        <w:ind w:left="1132" w:right="1129" w:firstLine="708"/>
        <w:jc w:val="both"/>
      </w:pPr>
      <w:r>
        <w:rPr/>
        <w:t>Для загрузки нового сертификата ИС необходимо нажать на кнопку «Загрузить сертификат».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появившемся</w:t>
      </w:r>
      <w:r>
        <w:rPr>
          <w:spacing w:val="80"/>
        </w:rPr>
        <w:t> </w:t>
      </w:r>
      <w:r>
        <w:rPr/>
        <w:t>всплывающем</w:t>
      </w:r>
      <w:r>
        <w:rPr>
          <w:spacing w:val="80"/>
        </w:rPr>
        <w:t> </w:t>
      </w:r>
      <w:r>
        <w:rPr/>
        <w:t>окне</w:t>
      </w:r>
      <w:r>
        <w:rPr>
          <w:spacing w:val="80"/>
        </w:rPr>
        <w:t> </w:t>
      </w:r>
      <w:r>
        <w:rPr/>
        <w:t>следует</w:t>
      </w:r>
      <w:r>
        <w:rPr>
          <w:spacing w:val="80"/>
        </w:rPr>
        <w:t> </w:t>
      </w:r>
      <w:r>
        <w:rPr/>
        <w:t>нажать</w:t>
      </w:r>
      <w:r>
        <w:rPr>
          <w:spacing w:val="77"/>
          <w:w w:val="150"/>
        </w:rPr>
        <w:t> </w:t>
      </w:r>
      <w:r>
        <w:rPr/>
        <w:t>кнопку</w:t>
      </w:r>
      <w:r>
        <w:rPr>
          <w:spacing w:val="80"/>
        </w:rPr>
        <w:t> </w:t>
      </w:r>
      <w:r>
        <w:rPr/>
        <w:t>«Загрузить»</w:t>
      </w:r>
      <w:r>
        <w:rPr>
          <w:spacing w:val="40"/>
        </w:rPr>
        <w:t> </w:t>
      </w:r>
      <w:r>
        <w:rPr/>
        <w:t>и указать путь к файлу, либо просто перетащить файл в область загрузки (</w:t>
      </w:r>
      <w:hyperlink w:history="true" w:anchor="_bookmark21">
        <w:r>
          <w:rPr/>
          <w:t>Рисунок 9</w:t>
        </w:r>
      </w:hyperlink>
      <w:r>
        <w:rPr/>
        <w:t>).</w:t>
      </w:r>
    </w:p>
    <w:p>
      <w:pPr>
        <w:spacing w:after="0" w:line="360" w:lineRule="auto"/>
        <w:jc w:val="both"/>
        <w:sectPr>
          <w:pgSz w:w="11910" w:h="16840"/>
          <w:pgMar w:header="0" w:footer="777" w:top="1080" w:bottom="960" w:left="0" w:right="0"/>
        </w:sectPr>
      </w:pPr>
    </w:p>
    <w:p>
      <w:pPr>
        <w:pStyle w:val="BodyText"/>
        <w:ind w:left="3592"/>
        <w:rPr>
          <w:sz w:val="20"/>
        </w:rPr>
      </w:pPr>
      <w:r>
        <w:rPr>
          <w:sz w:val="20"/>
        </w:rPr>
        <w:drawing>
          <wp:inline distT="0" distB="0" distL="0" distR="0">
            <wp:extent cx="3471034" cy="289940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034" cy="28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90"/>
        <w:ind w:left="1245" w:right="1246"/>
        <w:jc w:val="center"/>
      </w:pPr>
      <w:bookmarkStart w:name="_bookmark21" w:id="22"/>
      <w:bookmarkEnd w:id="22"/>
      <w:r>
        <w:rPr/>
      </w:r>
      <w:r>
        <w:rPr/>
        <w:t>Рисунок</w:t>
      </w:r>
      <w:r>
        <w:rPr>
          <w:spacing w:val="-4"/>
        </w:rPr>
        <w:t> </w:t>
      </w:r>
      <w:r>
        <w:rPr/>
        <w:t>9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Загрузка</w:t>
      </w:r>
      <w:r>
        <w:rPr>
          <w:spacing w:val="-4"/>
        </w:rPr>
        <w:t> </w:t>
      </w:r>
      <w:r>
        <w:rPr/>
        <w:t>сертификата</w:t>
      </w:r>
      <w:r>
        <w:rPr>
          <w:spacing w:val="-4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>
          <w:spacing w:val="-2"/>
        </w:rPr>
        <w:t>системы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165" w:after="0"/>
        <w:ind w:left="2269" w:right="0" w:hanging="428"/>
        <w:jc w:val="both"/>
      </w:pPr>
      <w:bookmarkStart w:name="_bookmark22" w:id="23"/>
      <w:bookmarkEnd w:id="23"/>
      <w:r>
        <w:rPr>
          <w:b w:val="0"/>
        </w:rPr>
      </w:r>
      <w:r>
        <w:rPr>
          <w:spacing w:val="-2"/>
        </w:rPr>
        <w:t>Управление</w:t>
      </w:r>
      <w:r>
        <w:rPr>
          <w:spacing w:val="-1"/>
        </w:rPr>
        <w:t> </w:t>
      </w:r>
      <w:r>
        <w:rPr>
          <w:spacing w:val="-2"/>
        </w:rPr>
        <w:t>сервисами</w:t>
      </w:r>
    </w:p>
    <w:p>
      <w:pPr>
        <w:pStyle w:val="BodyText"/>
        <w:spacing w:before="156"/>
        <w:ind w:left="1841"/>
      </w:pPr>
      <w:r>
        <w:rPr/>
        <w:t>В</w:t>
      </w:r>
      <w:r>
        <w:rPr>
          <w:spacing w:val="-4"/>
        </w:rPr>
        <w:t> </w:t>
      </w:r>
      <w:r>
        <w:rPr/>
        <w:t>разделе</w:t>
      </w:r>
      <w:r>
        <w:rPr>
          <w:spacing w:val="2"/>
        </w:rPr>
        <w:t> </w:t>
      </w:r>
      <w:r>
        <w:rPr/>
        <w:t>«Сервисы»</w:t>
      </w:r>
      <w:r>
        <w:rPr>
          <w:spacing w:val="-8"/>
        </w:rPr>
        <w:t> </w:t>
      </w:r>
      <w:r>
        <w:rPr/>
        <w:t>Техпортала</w:t>
      </w:r>
      <w:r>
        <w:rPr>
          <w:spacing w:val="-2"/>
        </w:rPr>
        <w:t> </w:t>
      </w:r>
      <w:r>
        <w:rPr/>
        <w:t>имеется</w:t>
      </w:r>
      <w:r>
        <w:rPr>
          <w:spacing w:val="-1"/>
        </w:rPr>
        <w:t> </w:t>
      </w:r>
      <w:r>
        <w:rPr>
          <w:spacing w:val="-2"/>
        </w:rPr>
        <w:t>возможность:</w:t>
      </w:r>
    </w:p>
    <w:p>
      <w:pPr>
        <w:pStyle w:val="ListParagraph"/>
        <w:numPr>
          <w:ilvl w:val="0"/>
          <w:numId w:val="8"/>
        </w:numPr>
        <w:tabs>
          <w:tab w:pos="2265" w:val="left" w:leader="none"/>
        </w:tabs>
        <w:spacing w:line="240" w:lineRule="auto" w:before="139" w:after="0"/>
        <w:ind w:left="2265" w:right="0" w:hanging="359"/>
        <w:jc w:val="left"/>
        <w:rPr>
          <w:sz w:val="24"/>
        </w:rPr>
      </w:pPr>
      <w:r>
        <w:rPr>
          <w:sz w:val="24"/>
        </w:rPr>
        <w:t>посмотреть</w:t>
      </w:r>
      <w:r>
        <w:rPr>
          <w:spacing w:val="-4"/>
          <w:sz w:val="24"/>
        </w:rPr>
        <w:t> </w:t>
      </w:r>
      <w:r>
        <w:rPr>
          <w:sz w:val="24"/>
        </w:rPr>
        <w:t>сервисы</w:t>
      </w:r>
      <w:r>
        <w:rPr>
          <w:spacing w:val="-3"/>
          <w:sz w:val="24"/>
        </w:rPr>
        <w:t> </w:t>
      </w:r>
      <w:r>
        <w:rPr>
          <w:sz w:val="24"/>
        </w:rPr>
        <w:t>ЕСИА,</w:t>
      </w:r>
      <w:r>
        <w:rPr>
          <w:spacing w:val="-2"/>
          <w:sz w:val="24"/>
        </w:rPr>
        <w:t> </w:t>
      </w:r>
      <w:r>
        <w:rPr>
          <w:sz w:val="24"/>
        </w:rPr>
        <w:t>доступные</w:t>
      </w:r>
      <w:r>
        <w:rPr>
          <w:spacing w:val="-5"/>
          <w:sz w:val="24"/>
        </w:rPr>
        <w:t> </w:t>
      </w:r>
      <w:r>
        <w:rPr>
          <w:sz w:val="24"/>
        </w:rPr>
        <w:t>организации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ее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ИС;</w:t>
      </w:r>
    </w:p>
    <w:p>
      <w:pPr>
        <w:pStyle w:val="ListParagraph"/>
        <w:numPr>
          <w:ilvl w:val="0"/>
          <w:numId w:val="8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осуществлять</w:t>
      </w:r>
      <w:r>
        <w:rPr>
          <w:spacing w:val="-2"/>
          <w:sz w:val="24"/>
        </w:rPr>
        <w:t> </w:t>
      </w:r>
      <w:r>
        <w:rPr>
          <w:sz w:val="24"/>
        </w:rPr>
        <w:t>управление</w:t>
      </w:r>
      <w:r>
        <w:rPr>
          <w:spacing w:val="-5"/>
          <w:sz w:val="24"/>
        </w:rPr>
        <w:t> </w:t>
      </w:r>
      <w:r>
        <w:rPr>
          <w:sz w:val="24"/>
        </w:rPr>
        <w:t>центрами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обслуживания;</w:t>
      </w:r>
    </w:p>
    <w:p>
      <w:pPr>
        <w:pStyle w:val="ListParagraph"/>
        <w:numPr>
          <w:ilvl w:val="0"/>
          <w:numId w:val="8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осуществлять</w:t>
      </w:r>
      <w:r>
        <w:rPr>
          <w:spacing w:val="-4"/>
          <w:sz w:val="24"/>
        </w:rPr>
        <w:t> </w:t>
      </w:r>
      <w:r>
        <w:rPr>
          <w:sz w:val="24"/>
        </w:rPr>
        <w:t>управление</w:t>
      </w:r>
      <w:r>
        <w:rPr>
          <w:spacing w:val="-6"/>
          <w:sz w:val="24"/>
        </w:rPr>
        <w:t> </w:t>
      </w:r>
      <w:r>
        <w:rPr>
          <w:sz w:val="24"/>
        </w:rPr>
        <w:t>группами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доступа;</w:t>
      </w:r>
    </w:p>
    <w:p>
      <w:pPr>
        <w:pStyle w:val="ListParagraph"/>
        <w:numPr>
          <w:ilvl w:val="0"/>
          <w:numId w:val="8"/>
        </w:numPr>
        <w:tabs>
          <w:tab w:pos="2266" w:val="left" w:leader="none"/>
        </w:tabs>
        <w:spacing w:line="350" w:lineRule="auto" w:before="136" w:after="0"/>
        <w:ind w:left="2266" w:right="1135" w:hanging="360"/>
        <w:jc w:val="left"/>
        <w:rPr>
          <w:sz w:val="24"/>
        </w:rPr>
      </w:pPr>
      <w:r>
        <w:rPr>
          <w:sz w:val="24"/>
        </w:rPr>
        <w:t>выполнить</w:t>
      </w:r>
      <w:r>
        <w:rPr>
          <w:spacing w:val="40"/>
          <w:sz w:val="24"/>
        </w:rPr>
        <w:t> </w:t>
      </w:r>
      <w:r>
        <w:rPr>
          <w:sz w:val="24"/>
        </w:rPr>
        <w:t>настройку</w:t>
      </w:r>
      <w:r>
        <w:rPr>
          <w:spacing w:val="40"/>
          <w:sz w:val="24"/>
        </w:rPr>
        <w:t> </w:t>
      </w:r>
      <w:r>
        <w:rPr>
          <w:sz w:val="24"/>
        </w:rPr>
        <w:t>механизмов</w:t>
      </w:r>
      <w:r>
        <w:rPr>
          <w:spacing w:val="40"/>
          <w:sz w:val="24"/>
        </w:rPr>
        <w:t> </w:t>
      </w:r>
      <w:r>
        <w:rPr>
          <w:sz w:val="24"/>
        </w:rPr>
        <w:t>рассылки</w:t>
      </w:r>
      <w:r>
        <w:rPr>
          <w:spacing w:val="40"/>
          <w:sz w:val="24"/>
        </w:rPr>
        <w:t> </w:t>
      </w:r>
      <w:r>
        <w:rPr>
          <w:sz w:val="24"/>
        </w:rPr>
        <w:t>уведомлений</w:t>
      </w:r>
      <w:r>
        <w:rPr>
          <w:spacing w:val="40"/>
          <w:sz w:val="24"/>
        </w:rPr>
        <w:t> </w:t>
      </w:r>
      <w:r>
        <w:rPr>
          <w:sz w:val="24"/>
        </w:rPr>
        <w:t>о</w:t>
      </w:r>
      <w:r>
        <w:rPr>
          <w:spacing w:val="40"/>
          <w:sz w:val="24"/>
        </w:rPr>
        <w:t> </w:t>
      </w:r>
      <w:r>
        <w:rPr>
          <w:sz w:val="24"/>
        </w:rPr>
        <w:t>событиях</w:t>
      </w:r>
      <w:r>
        <w:rPr>
          <w:spacing w:val="40"/>
          <w:sz w:val="24"/>
        </w:rPr>
        <w:t> </w:t>
      </w:r>
      <w:r>
        <w:rPr>
          <w:sz w:val="24"/>
        </w:rPr>
        <w:t>сервисов </w:t>
      </w:r>
      <w:r>
        <w:rPr>
          <w:spacing w:val="-2"/>
          <w:sz w:val="24"/>
        </w:rPr>
        <w:t>ЕСИА.</w:t>
      </w: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172" w:after="0"/>
        <w:ind w:left="2477" w:right="0" w:hanging="636"/>
        <w:jc w:val="both"/>
      </w:pPr>
      <w:bookmarkStart w:name="_bookmark23" w:id="24"/>
      <w:bookmarkEnd w:id="24"/>
      <w:r>
        <w:rPr>
          <w:b w:val="0"/>
        </w:rPr>
      </w:r>
      <w:r>
        <w:rPr/>
        <w:t>Просмотр</w:t>
      </w:r>
      <w:r>
        <w:rPr>
          <w:spacing w:val="-11"/>
        </w:rPr>
        <w:t> </w:t>
      </w:r>
      <w:r>
        <w:rPr/>
        <w:t>доступных</w:t>
      </w:r>
      <w:r>
        <w:rPr>
          <w:spacing w:val="-7"/>
        </w:rPr>
        <w:t> </w:t>
      </w:r>
      <w:r>
        <w:rPr/>
        <w:t>сервисов</w:t>
      </w:r>
      <w:r>
        <w:rPr>
          <w:spacing w:val="-9"/>
        </w:rPr>
        <w:t> </w:t>
      </w:r>
      <w:r>
        <w:rPr>
          <w:spacing w:val="-4"/>
        </w:rPr>
        <w:t>ЕСИА</w:t>
      </w:r>
    </w:p>
    <w:p>
      <w:pPr>
        <w:pStyle w:val="BodyText"/>
        <w:spacing w:line="360" w:lineRule="auto" w:before="116"/>
        <w:ind w:left="1132" w:right="1132" w:firstLine="708"/>
        <w:jc w:val="both"/>
      </w:pPr>
      <w:r>
        <w:rPr/>
        <w:t>Вкладка «Доступные сервисы» раздела «Сервисы» позволяет посмотреть перечень сервисов ЕСИА, доступных данной организации и ее информационным системам (</w:t>
      </w:r>
      <w:hyperlink w:history="true" w:anchor="_bookmark24">
        <w:r>
          <w:rPr/>
          <w:t>Рисунок</w:t>
        </w:r>
      </w:hyperlink>
      <w:r>
        <w:rPr/>
        <w:t> </w:t>
      </w:r>
      <w:hyperlink w:history="true" w:anchor="_bookmark24">
        <w:r>
          <w:rPr>
            <w:spacing w:val="-4"/>
          </w:rPr>
          <w:t>10</w:t>
        </w:r>
      </w:hyperlink>
      <w:r>
        <w:rPr>
          <w:spacing w:val="-4"/>
        </w:rPr>
        <w:t>).</w:t>
      </w:r>
    </w:p>
    <w:p>
      <w:pPr>
        <w:pStyle w:val="BodyText"/>
        <w:spacing w:before="1"/>
        <w:ind w:left="1841"/>
        <w:jc w:val="both"/>
      </w:pPr>
      <w:r>
        <w:rPr/>
        <w:t>Организациям</w:t>
      </w:r>
      <w:r>
        <w:rPr>
          <w:spacing w:val="-7"/>
        </w:rPr>
        <w:t> </w:t>
      </w:r>
      <w:r>
        <w:rPr/>
        <w:t>могут</w:t>
      </w:r>
      <w:r>
        <w:rPr>
          <w:spacing w:val="-4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доступны</w:t>
      </w:r>
      <w:r>
        <w:rPr>
          <w:spacing w:val="-4"/>
        </w:rPr>
        <w:t> </w:t>
      </w:r>
      <w:r>
        <w:rPr/>
        <w:t>следующие</w:t>
      </w:r>
      <w:r>
        <w:rPr>
          <w:spacing w:val="-4"/>
        </w:rPr>
        <w:t> </w:t>
      </w:r>
      <w:r>
        <w:rPr>
          <w:spacing w:val="-2"/>
        </w:rPr>
        <w:t>сервисы:</w:t>
      </w:r>
    </w:p>
    <w:p>
      <w:pPr>
        <w:pStyle w:val="ListParagraph"/>
        <w:numPr>
          <w:ilvl w:val="0"/>
          <w:numId w:val="9"/>
        </w:numPr>
        <w:tabs>
          <w:tab w:pos="2266" w:val="left" w:leader="none"/>
        </w:tabs>
        <w:spacing w:line="350" w:lineRule="auto" w:before="139" w:after="0"/>
        <w:ind w:left="2266" w:right="1133" w:hanging="360"/>
        <w:jc w:val="both"/>
        <w:rPr>
          <w:sz w:val="24"/>
        </w:rPr>
      </w:pPr>
      <w:r>
        <w:rPr>
          <w:sz w:val="24"/>
        </w:rPr>
        <w:t>возможность</w:t>
      </w:r>
      <w:r>
        <w:rPr>
          <w:spacing w:val="-15"/>
          <w:sz w:val="24"/>
        </w:rPr>
        <w:t> </w:t>
      </w:r>
      <w:r>
        <w:rPr>
          <w:sz w:val="24"/>
        </w:rPr>
        <w:t>выдачи</w:t>
      </w:r>
      <w:r>
        <w:rPr>
          <w:spacing w:val="-15"/>
          <w:sz w:val="24"/>
        </w:rPr>
        <w:t> </w:t>
      </w:r>
      <w:r>
        <w:rPr>
          <w:sz w:val="24"/>
        </w:rPr>
        <w:t>ПЭП,</w:t>
      </w:r>
      <w:r>
        <w:rPr>
          <w:spacing w:val="-15"/>
          <w:sz w:val="24"/>
        </w:rPr>
        <w:t> </w:t>
      </w:r>
      <w:r>
        <w:rPr>
          <w:sz w:val="24"/>
        </w:rPr>
        <w:t>т.е.</w:t>
      </w:r>
      <w:r>
        <w:rPr>
          <w:spacing w:val="-15"/>
          <w:sz w:val="24"/>
        </w:rPr>
        <w:t> </w:t>
      </w:r>
      <w:r>
        <w:rPr>
          <w:sz w:val="24"/>
        </w:rPr>
        <w:t>осуществление</w:t>
      </w:r>
      <w:r>
        <w:rPr>
          <w:spacing w:val="-15"/>
          <w:sz w:val="24"/>
        </w:rPr>
        <w:t> </w:t>
      </w:r>
      <w:r>
        <w:rPr>
          <w:sz w:val="24"/>
        </w:rPr>
        <w:t>регистрации</w:t>
      </w:r>
      <w:r>
        <w:rPr>
          <w:spacing w:val="-15"/>
          <w:sz w:val="24"/>
        </w:rPr>
        <w:t> </w:t>
      </w:r>
      <w:r>
        <w:rPr>
          <w:sz w:val="24"/>
        </w:rPr>
        <w:t>пользователей</w:t>
      </w:r>
      <w:r>
        <w:rPr>
          <w:spacing w:val="-15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ЕСИА, подтверждение личности и восстановление доступа;</w:t>
      </w:r>
    </w:p>
    <w:p>
      <w:pPr>
        <w:pStyle w:val="ListParagraph"/>
        <w:numPr>
          <w:ilvl w:val="0"/>
          <w:numId w:val="9"/>
        </w:numPr>
        <w:tabs>
          <w:tab w:pos="2266" w:val="left" w:leader="none"/>
        </w:tabs>
        <w:spacing w:line="355" w:lineRule="auto" w:before="13" w:after="0"/>
        <w:ind w:left="2266" w:right="1131" w:hanging="360"/>
        <w:jc w:val="both"/>
        <w:rPr>
          <w:sz w:val="24"/>
        </w:rPr>
      </w:pPr>
      <w:r>
        <w:rPr>
          <w:sz w:val="24"/>
        </w:rPr>
        <w:t>возможность создавать и управлять группами доступа (если этот сервис предоставлен, то организация получает доступ к разделу «Группы доступа» </w:t>
      </w:r>
      <w:r>
        <w:rPr>
          <w:spacing w:val="-2"/>
          <w:sz w:val="24"/>
        </w:rPr>
        <w:t>Техпортала).</w:t>
      </w:r>
    </w:p>
    <w:p>
      <w:pPr>
        <w:pStyle w:val="BodyText"/>
        <w:spacing w:before="6"/>
        <w:ind w:left="1841"/>
        <w:jc w:val="both"/>
      </w:pPr>
      <w:r>
        <w:rPr/>
        <w:t>Каждой</w:t>
      </w:r>
      <w:r>
        <w:rPr>
          <w:spacing w:val="-6"/>
        </w:rPr>
        <w:t> </w:t>
      </w:r>
      <w:r>
        <w:rPr/>
        <w:t>информационной</w:t>
      </w:r>
      <w:r>
        <w:rPr>
          <w:spacing w:val="-3"/>
        </w:rPr>
        <w:t> </w:t>
      </w:r>
      <w:r>
        <w:rPr/>
        <w:t>системе</w:t>
      </w:r>
      <w:r>
        <w:rPr>
          <w:spacing w:val="-5"/>
        </w:rPr>
        <w:t> </w:t>
      </w:r>
      <w:r>
        <w:rPr/>
        <w:t>могут</w:t>
      </w:r>
      <w:r>
        <w:rPr>
          <w:spacing w:val="-4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доступны</w:t>
      </w:r>
      <w:r>
        <w:rPr>
          <w:spacing w:val="-4"/>
        </w:rPr>
        <w:t> </w:t>
      </w:r>
      <w:r>
        <w:rPr/>
        <w:t>следующие</w:t>
      </w:r>
      <w:r>
        <w:rPr>
          <w:spacing w:val="-5"/>
        </w:rPr>
        <w:t> </w:t>
      </w:r>
      <w:r>
        <w:rPr>
          <w:spacing w:val="-2"/>
        </w:rPr>
        <w:t>сервисы:</w:t>
      </w:r>
    </w:p>
    <w:p>
      <w:pPr>
        <w:pStyle w:val="ListParagraph"/>
        <w:numPr>
          <w:ilvl w:val="0"/>
          <w:numId w:val="9"/>
        </w:numPr>
        <w:tabs>
          <w:tab w:pos="2265" w:val="left" w:leader="none"/>
        </w:tabs>
        <w:spacing w:line="240" w:lineRule="auto" w:before="142" w:after="0"/>
        <w:ind w:left="2265" w:right="0" w:hanging="359"/>
        <w:jc w:val="left"/>
        <w:rPr>
          <w:sz w:val="24"/>
        </w:rPr>
      </w:pPr>
      <w:r>
        <w:rPr>
          <w:sz w:val="24"/>
        </w:rPr>
        <w:t>использование</w:t>
      </w:r>
      <w:r>
        <w:rPr>
          <w:spacing w:val="-3"/>
          <w:sz w:val="24"/>
        </w:rPr>
        <w:t> </w:t>
      </w:r>
      <w:r>
        <w:rPr>
          <w:sz w:val="24"/>
        </w:rPr>
        <w:t>сервисов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основе</w:t>
      </w:r>
      <w:r>
        <w:rPr>
          <w:spacing w:val="-3"/>
          <w:sz w:val="24"/>
        </w:rPr>
        <w:t> </w:t>
      </w:r>
      <w:r>
        <w:rPr>
          <w:sz w:val="24"/>
        </w:rPr>
        <w:t>OAuth</w:t>
      </w:r>
      <w:r>
        <w:rPr>
          <w:spacing w:val="-3"/>
          <w:sz w:val="24"/>
        </w:rPr>
        <w:t> </w:t>
      </w:r>
      <w:r>
        <w:rPr>
          <w:sz w:val="24"/>
        </w:rPr>
        <w:t>2.0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OpenID</w:t>
      </w:r>
      <w:r>
        <w:rPr>
          <w:spacing w:val="-3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1.0;</w:t>
      </w:r>
    </w:p>
    <w:p>
      <w:pPr>
        <w:pStyle w:val="ListParagraph"/>
        <w:numPr>
          <w:ilvl w:val="0"/>
          <w:numId w:val="9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идентификация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аутентификация</w:t>
      </w:r>
      <w:r>
        <w:rPr>
          <w:spacing w:val="-7"/>
          <w:sz w:val="24"/>
        </w:rPr>
        <w:t> </w:t>
      </w:r>
      <w:r>
        <w:rPr>
          <w:sz w:val="24"/>
        </w:rPr>
        <w:t>пользователей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6"/>
          <w:sz w:val="24"/>
        </w:rPr>
        <w:t> </w:t>
      </w:r>
      <w:r>
        <w:rPr>
          <w:sz w:val="24"/>
        </w:rPr>
        <w:t>использованием</w:t>
      </w:r>
      <w:r>
        <w:rPr>
          <w:spacing w:val="-5"/>
          <w:sz w:val="24"/>
        </w:rPr>
        <w:t> </w:t>
      </w:r>
      <w:r>
        <w:rPr>
          <w:sz w:val="24"/>
        </w:rPr>
        <w:t>SAML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2.0;</w:t>
      </w:r>
    </w:p>
    <w:p>
      <w:pPr>
        <w:pStyle w:val="ListParagraph"/>
        <w:numPr>
          <w:ilvl w:val="0"/>
          <w:numId w:val="9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сервис</w:t>
      </w:r>
      <w:r>
        <w:rPr>
          <w:spacing w:val="-4"/>
          <w:sz w:val="24"/>
        </w:rPr>
        <w:t> </w:t>
      </w:r>
      <w:r>
        <w:rPr>
          <w:sz w:val="24"/>
        </w:rPr>
        <w:t>проверки</w:t>
      </w:r>
      <w:r>
        <w:rPr>
          <w:spacing w:val="-3"/>
          <w:sz w:val="24"/>
        </w:rPr>
        <w:t> </w:t>
      </w:r>
      <w:r>
        <w:rPr>
          <w:sz w:val="24"/>
        </w:rPr>
        <w:t>данных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3"/>
          <w:sz w:val="24"/>
        </w:rPr>
        <w:t> </w:t>
      </w:r>
      <w:r>
        <w:rPr>
          <w:sz w:val="24"/>
        </w:rPr>
        <w:t>пользователе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ЕСИА.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120" w:bottom="960" w:left="0" w:right="0"/>
        </w:sectPr>
      </w:pPr>
    </w:p>
    <w:p>
      <w:pPr>
        <w:pStyle w:val="BodyText"/>
        <w:spacing w:line="362" w:lineRule="auto" w:before="68"/>
        <w:ind w:left="1132" w:right="1136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729615</wp:posOffset>
                </wp:positionH>
                <wp:positionV relativeFrom="paragraph">
                  <wp:posOffset>582779</wp:posOffset>
                </wp:positionV>
                <wp:extent cx="6138545" cy="531685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138545" cy="5316855"/>
                          <a:chExt cx="6138545" cy="531685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49276" cy="5297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6129020" cy="530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020" h="5307330">
                                <a:moveTo>
                                  <a:pt x="0" y="5307330"/>
                                </a:moveTo>
                                <a:lnTo>
                                  <a:pt x="6129020" y="5307330"/>
                                </a:lnTo>
                                <a:lnTo>
                                  <a:pt x="6129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073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45.888111pt;width:483.35pt;height:418.65pt;mso-position-horizontal-relative:page;mso-position-vertical-relative:paragraph;z-index:-15723008;mso-wrap-distance-left:0;mso-wrap-distance-right:0" id="docshapegroup39" coordorigin="1149,918" coordsize="9667,8373">
                <v:shape style="position:absolute;left:1164;top:932;width:9054;height:8343" type="#_x0000_t75" id="docshape40" stroked="false">
                  <v:imagedata r:id="rId25" o:title=""/>
                </v:shape>
                <v:rect style="position:absolute;left:1156;top:925;width:9652;height:8358" id="docshape41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Для получения доступа к соответствующим сервисам следует выполнить шаги, предусмотренные Регламентом.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4234"/>
        <w:jc w:val="both"/>
      </w:pPr>
      <w:bookmarkStart w:name="_bookmark24" w:id="25"/>
      <w:bookmarkEnd w:id="25"/>
      <w:r>
        <w:rPr/>
      </w:r>
      <w:r>
        <w:rPr/>
        <w:t>Рисунок</w:t>
      </w:r>
      <w:r>
        <w:rPr>
          <w:spacing w:val="-2"/>
        </w:rPr>
        <w:t> </w:t>
      </w:r>
      <w:r>
        <w:rPr/>
        <w:t>10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Доступные</w:t>
      </w:r>
      <w:r>
        <w:rPr>
          <w:spacing w:val="-3"/>
        </w:rPr>
        <w:t> </w:t>
      </w:r>
      <w:r>
        <w:rPr>
          <w:spacing w:val="-2"/>
        </w:rPr>
        <w:t>сервисы</w:t>
      </w:r>
    </w:p>
    <w:p>
      <w:pPr>
        <w:pStyle w:val="Heading3"/>
        <w:numPr>
          <w:ilvl w:val="2"/>
          <w:numId w:val="2"/>
        </w:numPr>
        <w:tabs>
          <w:tab w:pos="2476" w:val="left" w:leader="none"/>
        </w:tabs>
        <w:spacing w:line="268" w:lineRule="auto" w:before="162" w:after="0"/>
        <w:ind w:left="1132" w:right="1130" w:firstLine="708"/>
        <w:jc w:val="both"/>
      </w:pPr>
      <w:bookmarkStart w:name="_bookmark25" w:id="26"/>
      <w:bookmarkEnd w:id="26"/>
      <w:r>
        <w:rPr>
          <w:b w:val="0"/>
        </w:rPr>
      </w:r>
      <w:r>
        <w:rPr/>
        <w:t>Управление центрами обслуживания уполномоченной </w:t>
      </w:r>
      <w:r>
        <w:rPr>
          <w:spacing w:val="-2"/>
        </w:rPr>
        <w:t>организации</w:t>
      </w:r>
    </w:p>
    <w:p>
      <w:pPr>
        <w:pStyle w:val="BodyText"/>
        <w:spacing w:line="360" w:lineRule="auto" w:before="77"/>
        <w:ind w:left="1132" w:right="1129" w:firstLine="708"/>
        <w:jc w:val="both"/>
      </w:pPr>
      <w:r>
        <w:rPr/>
        <w:t>Управление центрами обслуживания осуществляется посредством вкладки «Центры обслуживания» раздела «Сервисы» (</w:t>
      </w:r>
      <w:hyperlink w:history="true" w:anchor="_bookmark26">
        <w:r>
          <w:rPr/>
          <w:t>Рисунок 11</w:t>
        </w:r>
      </w:hyperlink>
      <w:r>
        <w:rPr/>
        <w:t>). Доступ к функциональным возможностям ведения центров обслуживания уполномоченной организации имеют сотрудники только тех организаций, которые получили признак Уполномоченной организации, т.е. были включены в регистр операторов выдачи ключа ПЭП</w:t>
      </w:r>
      <w:r>
        <w:rPr>
          <w:vertAlign w:val="superscript"/>
        </w:rPr>
        <w:t>4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719327</wp:posOffset>
                </wp:positionH>
                <wp:positionV relativeFrom="paragraph">
                  <wp:posOffset>166257</wp:posOffset>
                </wp:positionV>
                <wp:extent cx="1829435" cy="762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435" y="7619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39999pt;margin-top:13.091147pt;width:144.050pt;height:.599980pt;mso-position-horizontal-relative:page;mso-position-vertical-relative:paragraph;z-index:-15722496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1"/>
        <w:ind w:left="1132" w:right="0" w:firstLine="0"/>
        <w:jc w:val="left"/>
        <w:rPr>
          <w:sz w:val="20"/>
        </w:rPr>
      </w:pPr>
      <w:r>
        <w:rPr>
          <w:sz w:val="20"/>
          <w:vertAlign w:val="superscript"/>
        </w:rPr>
        <w:t>4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См.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раздел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12</w:t>
      </w:r>
      <w:r>
        <w:rPr>
          <w:spacing w:val="-1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Регламента.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6102350"/>
                <wp:effectExtent l="0" t="0" r="0" b="3175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139180" cy="6102350"/>
                          <a:chExt cx="6139180" cy="610235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608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762" y="4762"/>
                            <a:ext cx="6129655" cy="6092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6092825">
                                <a:moveTo>
                                  <a:pt x="0" y="6092825"/>
                                </a:moveTo>
                                <a:lnTo>
                                  <a:pt x="6129655" y="6092825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2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480.5pt;mso-position-horizontal-relative:char;mso-position-vertical-relative:line" id="docshapegroup43" coordorigin="0,0" coordsize="9668,9610">
                <v:shape style="position:absolute;left:15;top:15;width:9638;height:9580" type="#_x0000_t75" id="docshape44" stroked="false">
                  <v:imagedata r:id="rId26" o:title=""/>
                </v:shape>
                <v:rect style="position:absolute;left:7;top:7;width:9653;height:9595" id="docshape45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0"/>
        <w:ind w:left="3358"/>
        <w:jc w:val="both"/>
      </w:pPr>
      <w:bookmarkStart w:name="_bookmark26" w:id="27"/>
      <w:bookmarkEnd w:id="27"/>
      <w:r>
        <w:rPr/>
      </w:r>
      <w:r>
        <w:rPr/>
        <w:t>Рисунок</w:t>
      </w:r>
      <w:r>
        <w:rPr>
          <w:spacing w:val="-1"/>
        </w:rPr>
        <w:t> </w:t>
      </w:r>
      <w:r>
        <w:rPr/>
        <w:t>11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Управление</w:t>
      </w:r>
      <w:r>
        <w:rPr>
          <w:spacing w:val="-3"/>
        </w:rPr>
        <w:t> </w:t>
      </w:r>
      <w:r>
        <w:rPr/>
        <w:t>центрами</w:t>
      </w:r>
      <w:r>
        <w:rPr>
          <w:spacing w:val="-2"/>
        </w:rPr>
        <w:t> обслуживания</w:t>
      </w:r>
    </w:p>
    <w:p>
      <w:pPr>
        <w:pStyle w:val="BodyText"/>
        <w:spacing w:line="360" w:lineRule="auto" w:before="120"/>
        <w:ind w:left="1132" w:right="1135" w:firstLine="708"/>
        <w:jc w:val="both"/>
      </w:pPr>
      <w:r>
        <w:rPr/>
        <w:t>На вкладке «Центры обслуживания» отображаются все центры обслуживания организации, от имени которой работает пользователь. При необходимости поиска центра обслуживания следует воспользоваться формой поиска.</w:t>
      </w:r>
    </w:p>
    <w:p>
      <w:pPr>
        <w:pStyle w:val="ListParagraph"/>
        <w:numPr>
          <w:ilvl w:val="3"/>
          <w:numId w:val="2"/>
        </w:numPr>
        <w:tabs>
          <w:tab w:pos="3254" w:val="left" w:leader="none"/>
        </w:tabs>
        <w:spacing w:line="240" w:lineRule="auto" w:before="161" w:after="0"/>
        <w:ind w:left="3254" w:right="0" w:hanging="1413"/>
        <w:jc w:val="both"/>
        <w:rPr>
          <w:b/>
          <w:sz w:val="28"/>
        </w:rPr>
      </w:pPr>
      <w:bookmarkStart w:name="_bookmark27" w:id="28"/>
      <w:bookmarkEnd w:id="28"/>
      <w:r>
        <w:rPr/>
      </w:r>
      <w:r>
        <w:rPr>
          <w:b/>
          <w:sz w:val="28"/>
        </w:rPr>
        <w:t>Добавления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центра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обслуживания</w:t>
      </w:r>
    </w:p>
    <w:p>
      <w:pPr>
        <w:pStyle w:val="BodyText"/>
        <w:spacing w:line="360" w:lineRule="auto" w:before="117"/>
        <w:ind w:left="1132" w:right="1133" w:firstLine="708"/>
        <w:jc w:val="both"/>
      </w:pPr>
      <w:r>
        <w:rPr/>
        <w:t>Для добавления центра обслуживания необходимо нажать на кнопку</w:t>
      </w:r>
      <w:r>
        <w:rPr>
          <w:spacing w:val="-3"/>
        </w:rPr>
        <w:t> </w:t>
      </w:r>
      <w:r>
        <w:rPr/>
        <w:t>«Добавить центр обслуживания». В появившемся окне необходимо ввести следующие данные: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2" w:after="0"/>
        <w:ind w:left="2265" w:right="0" w:hanging="359"/>
        <w:jc w:val="left"/>
        <w:rPr>
          <w:sz w:val="24"/>
        </w:rPr>
      </w:pPr>
      <w:r>
        <w:rPr>
          <w:sz w:val="24"/>
        </w:rPr>
        <w:t>тип</w:t>
      </w:r>
      <w:r>
        <w:rPr>
          <w:spacing w:val="-5"/>
          <w:sz w:val="24"/>
        </w:rPr>
        <w:t> </w:t>
      </w:r>
      <w:r>
        <w:rPr>
          <w:sz w:val="24"/>
        </w:rPr>
        <w:t>центра</w:t>
      </w:r>
      <w:r>
        <w:rPr>
          <w:spacing w:val="-2"/>
          <w:sz w:val="24"/>
        </w:rPr>
        <w:t> </w:t>
      </w:r>
      <w:r>
        <w:rPr>
          <w:sz w:val="24"/>
        </w:rPr>
        <w:t>обслуживания</w:t>
      </w:r>
      <w:r>
        <w:rPr>
          <w:spacing w:val="-2"/>
          <w:sz w:val="24"/>
        </w:rPr>
        <w:t> </w:t>
      </w:r>
      <w:r>
        <w:rPr>
          <w:sz w:val="24"/>
        </w:rPr>
        <w:t>(выбор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списка);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название</w:t>
      </w:r>
      <w:r>
        <w:rPr>
          <w:spacing w:val="-3"/>
          <w:sz w:val="24"/>
        </w:rPr>
        <w:t> </w:t>
      </w:r>
      <w:r>
        <w:rPr>
          <w:sz w:val="24"/>
        </w:rPr>
        <w:t>центра</w:t>
      </w:r>
      <w:r>
        <w:rPr>
          <w:spacing w:val="-2"/>
          <w:sz w:val="24"/>
        </w:rPr>
        <w:t> обслуживания;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адрес</w:t>
      </w:r>
      <w:r>
        <w:rPr>
          <w:spacing w:val="-3"/>
          <w:sz w:val="24"/>
        </w:rPr>
        <w:t> </w:t>
      </w:r>
      <w:r>
        <w:rPr>
          <w:sz w:val="24"/>
        </w:rPr>
        <w:t>(вводится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подсказками);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номер</w:t>
      </w:r>
      <w:r>
        <w:rPr>
          <w:spacing w:val="-2"/>
          <w:sz w:val="24"/>
        </w:rPr>
        <w:t> </w:t>
      </w:r>
      <w:r>
        <w:rPr>
          <w:sz w:val="24"/>
        </w:rPr>
        <w:t>дома,</w:t>
      </w:r>
      <w:r>
        <w:rPr>
          <w:spacing w:val="-2"/>
          <w:sz w:val="24"/>
        </w:rPr>
        <w:t> </w:t>
      </w:r>
      <w:r>
        <w:rPr>
          <w:sz w:val="24"/>
        </w:rPr>
        <w:t>корпуса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строения;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140" w:bottom="960" w:left="0" w:right="0"/>
        </w:sectPr>
      </w:pP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70" w:after="0"/>
        <w:ind w:left="2265" w:right="0" w:hanging="359"/>
        <w:jc w:val="left"/>
        <w:rPr>
          <w:sz w:val="24"/>
        </w:rPr>
      </w:pPr>
      <w:r>
        <w:rPr>
          <w:spacing w:val="-2"/>
          <w:sz w:val="24"/>
        </w:rPr>
        <w:t>индекс;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139" w:after="0"/>
        <w:ind w:left="2266" w:right="1137" w:hanging="360"/>
        <w:jc w:val="left"/>
        <w:rPr>
          <w:sz w:val="24"/>
        </w:rPr>
      </w:pPr>
      <w:r>
        <w:rPr>
          <w:sz w:val="24"/>
        </w:rPr>
        <w:t>широта</w:t>
      </w:r>
      <w:r>
        <w:rPr>
          <w:spacing w:val="40"/>
          <w:sz w:val="24"/>
        </w:rPr>
        <w:t> </w:t>
      </w:r>
      <w:r>
        <w:rPr>
          <w:sz w:val="24"/>
        </w:rPr>
        <w:t>(определяется</w:t>
      </w:r>
      <w:r>
        <w:rPr>
          <w:spacing w:val="40"/>
          <w:sz w:val="24"/>
        </w:rPr>
        <w:t> </w:t>
      </w:r>
      <w:r>
        <w:rPr>
          <w:sz w:val="24"/>
        </w:rPr>
        <w:t>автоматически</w:t>
      </w:r>
      <w:r>
        <w:rPr>
          <w:spacing w:val="40"/>
          <w:sz w:val="24"/>
        </w:rPr>
        <w:t> </w:t>
      </w:r>
      <w:r>
        <w:rPr>
          <w:sz w:val="24"/>
        </w:rPr>
        <w:t>при</w:t>
      </w:r>
      <w:r>
        <w:rPr>
          <w:spacing w:val="40"/>
          <w:sz w:val="24"/>
        </w:rPr>
        <w:t> </w:t>
      </w:r>
      <w:r>
        <w:rPr>
          <w:sz w:val="24"/>
        </w:rPr>
        <w:t>вводе</w:t>
      </w:r>
      <w:r>
        <w:rPr>
          <w:spacing w:val="40"/>
          <w:sz w:val="24"/>
        </w:rPr>
        <w:t> </w:t>
      </w:r>
      <w:r>
        <w:rPr>
          <w:sz w:val="24"/>
        </w:rPr>
        <w:t>адреса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поле</w:t>
      </w:r>
      <w:r>
        <w:rPr>
          <w:spacing w:val="40"/>
          <w:sz w:val="24"/>
        </w:rPr>
        <w:t> </w:t>
      </w:r>
      <w:r>
        <w:rPr>
          <w:sz w:val="24"/>
        </w:rPr>
        <w:t>«Введите</w:t>
      </w:r>
      <w:r>
        <w:rPr>
          <w:spacing w:val="40"/>
          <w:sz w:val="24"/>
        </w:rPr>
        <w:t> </w:t>
      </w:r>
      <w:r>
        <w:rPr>
          <w:sz w:val="24"/>
        </w:rPr>
        <w:t>адрес </w:t>
      </w:r>
      <w:r>
        <w:rPr>
          <w:spacing w:val="-2"/>
          <w:sz w:val="24"/>
        </w:rPr>
        <w:t>полностью»);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12" w:after="0"/>
        <w:ind w:left="2266" w:right="1138" w:hanging="360"/>
        <w:jc w:val="left"/>
        <w:rPr>
          <w:sz w:val="24"/>
        </w:rPr>
      </w:pPr>
      <w:r>
        <w:rPr>
          <w:sz w:val="24"/>
        </w:rPr>
        <w:t>долгота</w:t>
      </w:r>
      <w:r>
        <w:rPr>
          <w:spacing w:val="40"/>
          <w:sz w:val="24"/>
        </w:rPr>
        <w:t> </w:t>
      </w:r>
      <w:r>
        <w:rPr>
          <w:sz w:val="24"/>
        </w:rPr>
        <w:t>(определяется</w:t>
      </w:r>
      <w:r>
        <w:rPr>
          <w:spacing w:val="40"/>
          <w:sz w:val="24"/>
        </w:rPr>
        <w:t> </w:t>
      </w:r>
      <w:r>
        <w:rPr>
          <w:sz w:val="24"/>
        </w:rPr>
        <w:t>автоматически</w:t>
      </w:r>
      <w:r>
        <w:rPr>
          <w:spacing w:val="40"/>
          <w:sz w:val="24"/>
        </w:rPr>
        <w:t> </w:t>
      </w:r>
      <w:r>
        <w:rPr>
          <w:sz w:val="24"/>
        </w:rPr>
        <w:t>при</w:t>
      </w:r>
      <w:r>
        <w:rPr>
          <w:spacing w:val="40"/>
          <w:sz w:val="24"/>
        </w:rPr>
        <w:t> </w:t>
      </w:r>
      <w:r>
        <w:rPr>
          <w:sz w:val="24"/>
        </w:rPr>
        <w:t>вводе</w:t>
      </w:r>
      <w:r>
        <w:rPr>
          <w:spacing w:val="40"/>
          <w:sz w:val="24"/>
        </w:rPr>
        <w:t> </w:t>
      </w:r>
      <w:r>
        <w:rPr>
          <w:sz w:val="24"/>
        </w:rPr>
        <w:t>адреса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поле</w:t>
      </w:r>
      <w:r>
        <w:rPr>
          <w:spacing w:val="40"/>
          <w:sz w:val="24"/>
        </w:rPr>
        <w:t> </w:t>
      </w:r>
      <w:r>
        <w:rPr>
          <w:sz w:val="24"/>
        </w:rPr>
        <w:t>«Введите</w:t>
      </w:r>
      <w:r>
        <w:rPr>
          <w:spacing w:val="40"/>
          <w:sz w:val="24"/>
        </w:rPr>
        <w:t> </w:t>
      </w:r>
      <w:r>
        <w:rPr>
          <w:sz w:val="24"/>
        </w:rPr>
        <w:t>адрес </w:t>
      </w:r>
      <w:r>
        <w:rPr>
          <w:spacing w:val="-2"/>
          <w:sz w:val="24"/>
        </w:rPr>
        <w:t>полностью»);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" w:after="0"/>
        <w:ind w:left="2265" w:right="0" w:hanging="359"/>
        <w:jc w:val="left"/>
        <w:rPr>
          <w:sz w:val="24"/>
        </w:rPr>
      </w:pPr>
      <w:r>
        <w:rPr>
          <w:sz w:val="24"/>
        </w:rPr>
        <w:t>оказываемые</w:t>
      </w:r>
      <w:r>
        <w:rPr>
          <w:spacing w:val="-2"/>
          <w:sz w:val="24"/>
        </w:rPr>
        <w:t> </w:t>
      </w:r>
      <w:r>
        <w:rPr>
          <w:sz w:val="24"/>
        </w:rPr>
        <w:t>услуги,</w:t>
      </w:r>
      <w:r>
        <w:rPr>
          <w:spacing w:val="-4"/>
          <w:sz w:val="24"/>
        </w:rPr>
        <w:t> </w:t>
      </w:r>
      <w:r>
        <w:rPr>
          <w:sz w:val="24"/>
        </w:rPr>
        <w:t>выбирается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перечня: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регистрация</w:t>
      </w:r>
      <w:r>
        <w:rPr>
          <w:spacing w:val="-6"/>
          <w:sz w:val="24"/>
        </w:rPr>
        <w:t> </w:t>
      </w:r>
      <w:r>
        <w:rPr>
          <w:sz w:val="24"/>
        </w:rPr>
        <w:t>учетной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записи;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личности;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6" w:after="0"/>
        <w:ind w:left="2693" w:right="0" w:hanging="427"/>
        <w:jc w:val="left"/>
        <w:rPr>
          <w:sz w:val="24"/>
        </w:rPr>
      </w:pPr>
      <w:r>
        <w:rPr>
          <w:sz w:val="24"/>
        </w:rPr>
        <w:t>восстановление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доступа;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7" w:after="0"/>
        <w:ind w:left="2693" w:right="0" w:hanging="427"/>
        <w:jc w:val="left"/>
        <w:rPr>
          <w:sz w:val="24"/>
        </w:rPr>
      </w:pPr>
      <w:r>
        <w:rPr>
          <w:sz w:val="24"/>
        </w:rPr>
        <w:t>удаление</w:t>
      </w:r>
      <w:r>
        <w:rPr>
          <w:spacing w:val="-4"/>
          <w:sz w:val="24"/>
        </w:rPr>
        <w:t> </w:t>
      </w:r>
      <w:r>
        <w:rPr>
          <w:sz w:val="24"/>
        </w:rPr>
        <w:t>учетной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записи;</w:t>
      </w:r>
    </w:p>
    <w:p>
      <w:pPr>
        <w:pStyle w:val="ListParagraph"/>
        <w:numPr>
          <w:ilvl w:val="5"/>
          <w:numId w:val="2"/>
        </w:numPr>
        <w:tabs>
          <w:tab w:pos="2691" w:val="left" w:leader="none"/>
          <w:tab w:pos="2693" w:val="left" w:leader="none"/>
        </w:tabs>
        <w:spacing w:line="355" w:lineRule="auto" w:before="139" w:after="0"/>
        <w:ind w:left="2693" w:right="1130" w:hanging="428"/>
        <w:jc w:val="both"/>
        <w:rPr>
          <w:sz w:val="24"/>
        </w:rPr>
      </w:pPr>
      <w:r>
        <w:rPr>
          <w:sz w:val="24"/>
        </w:rPr>
        <w:t>сбор биометрических данных (опция отображается и доступна для выбора только</w:t>
      </w:r>
      <w:r>
        <w:rPr>
          <w:spacing w:val="-15"/>
          <w:sz w:val="24"/>
        </w:rPr>
        <w:t> </w:t>
      </w:r>
      <w:r>
        <w:rPr>
          <w:sz w:val="24"/>
        </w:rPr>
        <w:t>при</w:t>
      </w:r>
      <w:r>
        <w:rPr>
          <w:spacing w:val="-13"/>
          <w:sz w:val="24"/>
        </w:rPr>
        <w:t> </w:t>
      </w:r>
      <w:r>
        <w:rPr>
          <w:sz w:val="24"/>
        </w:rPr>
        <w:t>наличии</w:t>
      </w:r>
      <w:r>
        <w:rPr>
          <w:spacing w:val="-11"/>
          <w:sz w:val="24"/>
        </w:rPr>
        <w:t> </w:t>
      </w:r>
      <w:r>
        <w:rPr>
          <w:sz w:val="24"/>
        </w:rPr>
        <w:t>соответствующего</w:t>
      </w:r>
      <w:r>
        <w:rPr>
          <w:spacing w:val="-12"/>
          <w:sz w:val="24"/>
        </w:rPr>
        <w:t> </w:t>
      </w:r>
      <w:r>
        <w:rPr>
          <w:sz w:val="24"/>
        </w:rPr>
        <w:t>разрешения</w:t>
      </w:r>
      <w:r>
        <w:rPr>
          <w:spacing w:val="-9"/>
          <w:sz w:val="24"/>
        </w:rPr>
        <w:t> </w:t>
      </w:r>
      <w:r>
        <w:rPr>
          <w:sz w:val="24"/>
        </w:rPr>
        <w:t>у</w:t>
      </w:r>
      <w:r>
        <w:rPr>
          <w:spacing w:val="-15"/>
          <w:sz w:val="24"/>
        </w:rPr>
        <w:t> </w:t>
      </w:r>
      <w:r>
        <w:rPr>
          <w:sz w:val="24"/>
        </w:rPr>
        <w:t>организации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36"/>
          <w:sz w:val="24"/>
        </w:rPr>
        <w:t> </w:t>
      </w:r>
      <w:r>
        <w:rPr>
          <w:sz w:val="24"/>
        </w:rPr>
        <w:t>владельца </w:t>
      </w:r>
      <w:r>
        <w:rPr>
          <w:spacing w:val="-4"/>
          <w:sz w:val="24"/>
        </w:rPr>
        <w:t>ЦО);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6" w:after="0"/>
        <w:ind w:left="2265" w:right="0" w:hanging="359"/>
        <w:jc w:val="left"/>
        <w:rPr>
          <w:sz w:val="24"/>
        </w:rPr>
      </w:pPr>
      <w:r>
        <w:rPr>
          <w:sz w:val="24"/>
        </w:rPr>
        <w:t>разрешения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отображение</w:t>
      </w:r>
      <w:r>
        <w:rPr>
          <w:spacing w:val="-5"/>
          <w:sz w:val="24"/>
        </w:rPr>
        <w:t> </w:t>
      </w:r>
      <w:r>
        <w:rPr>
          <w:sz w:val="24"/>
        </w:rPr>
        <w:t>оказываемых</w:t>
      </w:r>
      <w:r>
        <w:rPr>
          <w:spacing w:val="-3"/>
          <w:sz w:val="24"/>
        </w:rPr>
        <w:t> </w:t>
      </w:r>
      <w:r>
        <w:rPr>
          <w:sz w:val="24"/>
        </w:rPr>
        <w:t>центром</w:t>
      </w:r>
      <w:r>
        <w:rPr>
          <w:spacing w:val="-2"/>
          <w:sz w:val="24"/>
        </w:rPr>
        <w:t> </w:t>
      </w:r>
      <w:r>
        <w:rPr>
          <w:sz w:val="24"/>
        </w:rPr>
        <w:t>обслуживания</w:t>
      </w:r>
      <w:r>
        <w:rPr>
          <w:spacing w:val="-2"/>
          <w:sz w:val="24"/>
        </w:rPr>
        <w:t> </w:t>
      </w:r>
      <w:r>
        <w:rPr>
          <w:sz w:val="24"/>
        </w:rPr>
        <w:t>услуг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(элементы</w:t>
      </w:r>
    </w:p>
    <w:p>
      <w:pPr>
        <w:pStyle w:val="BodyText"/>
        <w:spacing w:before="136"/>
        <w:ind w:left="2266"/>
      </w:pPr>
      <w:r>
        <w:rPr/>
        <w:t>«Отображать</w:t>
      </w:r>
      <w:r>
        <w:rPr>
          <w:spacing w:val="-3"/>
        </w:rPr>
        <w:t> </w:t>
      </w:r>
      <w:r>
        <w:rPr>
          <w:spacing w:val="-2"/>
        </w:rPr>
        <w:t>услугу»);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41" w:after="0"/>
        <w:ind w:left="2265" w:right="0" w:hanging="359"/>
        <w:jc w:val="left"/>
        <w:rPr>
          <w:sz w:val="24"/>
        </w:rPr>
      </w:pPr>
      <w:r>
        <w:rPr>
          <w:sz w:val="24"/>
        </w:rPr>
        <w:t>время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(в</w:t>
      </w:r>
      <w:r>
        <w:rPr>
          <w:spacing w:val="-4"/>
          <w:sz w:val="24"/>
        </w:rPr>
        <w:t> </w:t>
      </w:r>
      <w:r>
        <w:rPr>
          <w:sz w:val="24"/>
        </w:rPr>
        <w:t>произвольном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виде);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особенности</w:t>
      </w:r>
      <w:r>
        <w:rPr>
          <w:spacing w:val="-4"/>
          <w:sz w:val="24"/>
        </w:rPr>
        <w:t> </w:t>
      </w:r>
      <w:r>
        <w:rPr>
          <w:sz w:val="24"/>
        </w:rPr>
        <w:t>времени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работы: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работает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выходные;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9" w:after="0"/>
        <w:ind w:left="2693" w:right="0" w:hanging="427"/>
        <w:jc w:val="left"/>
        <w:rPr>
          <w:sz w:val="24"/>
        </w:rPr>
      </w:pPr>
      <w:r>
        <w:rPr>
          <w:sz w:val="24"/>
        </w:rPr>
        <w:t>раннее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работы (открыт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8:00);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5" w:after="0"/>
        <w:ind w:left="2693" w:right="0" w:hanging="427"/>
        <w:jc w:val="left"/>
        <w:rPr>
          <w:sz w:val="24"/>
        </w:rPr>
      </w:pPr>
      <w:r>
        <w:rPr>
          <w:sz w:val="24"/>
        </w:rPr>
        <w:t>позднее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работы (открыт</w:t>
      </w:r>
      <w:r>
        <w:rPr>
          <w:spacing w:val="-1"/>
          <w:sz w:val="24"/>
        </w:rPr>
        <w:t> </w:t>
      </w:r>
      <w:r>
        <w:rPr>
          <w:sz w:val="24"/>
        </w:rPr>
        <w:t>после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19:00);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контакты</w:t>
      </w:r>
      <w:r>
        <w:rPr>
          <w:spacing w:val="-5"/>
          <w:sz w:val="24"/>
        </w:rPr>
        <w:t> </w:t>
      </w:r>
      <w:r>
        <w:rPr>
          <w:sz w:val="24"/>
        </w:rPr>
        <w:t>(в</w:t>
      </w:r>
      <w:r>
        <w:rPr>
          <w:spacing w:val="-5"/>
          <w:sz w:val="24"/>
        </w:rPr>
        <w:t> </w:t>
      </w:r>
      <w:r>
        <w:rPr>
          <w:sz w:val="24"/>
        </w:rPr>
        <w:t>произвольном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виде);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дополнительная</w:t>
      </w:r>
      <w:r>
        <w:rPr>
          <w:spacing w:val="-6"/>
          <w:sz w:val="24"/>
        </w:rPr>
        <w:t> </w:t>
      </w:r>
      <w:r>
        <w:rPr>
          <w:sz w:val="24"/>
        </w:rPr>
        <w:t>информация</w:t>
      </w:r>
      <w:r>
        <w:rPr>
          <w:spacing w:val="-6"/>
          <w:sz w:val="24"/>
        </w:rPr>
        <w:t> </w:t>
      </w:r>
      <w:r>
        <w:rPr>
          <w:sz w:val="24"/>
        </w:rPr>
        <w:t>(</w:t>
      </w:r>
      <w:hyperlink w:history="true" w:anchor="_bookmark28">
        <w:r>
          <w:rPr>
            <w:sz w:val="24"/>
          </w:rPr>
          <w:t>Рисунок</w:t>
        </w:r>
        <w:r>
          <w:rPr>
            <w:spacing w:val="-4"/>
            <w:sz w:val="24"/>
          </w:rPr>
          <w:t> 12</w:t>
        </w:r>
      </w:hyperlink>
      <w:r>
        <w:rPr>
          <w:spacing w:val="-4"/>
          <w:sz w:val="24"/>
        </w:rPr>
        <w:t>).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1610"/>
        <w:rPr>
          <w:sz w:val="20"/>
        </w:rPr>
      </w:pPr>
      <w:r>
        <w:rPr>
          <w:sz w:val="20"/>
        </w:rPr>
        <w:drawing>
          <wp:inline distT="0" distB="0" distL="0" distR="0">
            <wp:extent cx="5482906" cy="751293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906" cy="75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1245" w:right="1248"/>
        <w:jc w:val="center"/>
      </w:pPr>
      <w:bookmarkStart w:name="_bookmark28" w:id="29"/>
      <w:bookmarkEnd w:id="29"/>
      <w:r>
        <w:rPr/>
      </w:r>
      <w:r>
        <w:rPr/>
        <w:t>Рисунок</w:t>
      </w:r>
      <w:r>
        <w:rPr>
          <w:spacing w:val="-1"/>
        </w:rPr>
        <w:t> </w:t>
      </w:r>
      <w:r>
        <w:rPr/>
        <w:t>12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Добавление</w:t>
      </w:r>
      <w:r>
        <w:rPr>
          <w:spacing w:val="-2"/>
        </w:rPr>
        <w:t> </w:t>
      </w:r>
      <w:r>
        <w:rPr/>
        <w:t>центра</w:t>
      </w:r>
      <w:r>
        <w:rPr>
          <w:spacing w:val="-2"/>
        </w:rPr>
        <w:t> обслуживания</w:t>
      </w:r>
    </w:p>
    <w:p>
      <w:pPr>
        <w:pStyle w:val="BodyText"/>
        <w:spacing w:before="120"/>
        <w:ind w:left="1841"/>
      </w:pPr>
      <w:r>
        <w:rPr/>
        <w:t>Тип</w:t>
      </w:r>
      <w:r>
        <w:rPr>
          <w:spacing w:val="-5"/>
        </w:rPr>
        <w:t> </w:t>
      </w:r>
      <w:r>
        <w:rPr/>
        <w:t>центра</w:t>
      </w:r>
      <w:r>
        <w:rPr>
          <w:spacing w:val="-3"/>
        </w:rPr>
        <w:t> </w:t>
      </w:r>
      <w:r>
        <w:rPr/>
        <w:t>обслуживания</w:t>
      </w:r>
      <w:r>
        <w:rPr>
          <w:spacing w:val="-3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выбран</w:t>
      </w:r>
      <w:r>
        <w:rPr>
          <w:spacing w:val="-5"/>
        </w:rPr>
        <w:t> </w:t>
      </w:r>
      <w:r>
        <w:rPr/>
        <w:t>из</w:t>
      </w:r>
      <w:r>
        <w:rPr>
          <w:spacing w:val="-3"/>
        </w:rPr>
        <w:t> </w:t>
      </w:r>
      <w:r>
        <w:rPr/>
        <w:t>предложенного</w:t>
      </w:r>
      <w:r>
        <w:rPr>
          <w:spacing w:val="2"/>
        </w:rPr>
        <w:t> </w:t>
      </w:r>
      <w:r>
        <w:rPr>
          <w:spacing w:val="-2"/>
        </w:rPr>
        <w:t>перечня: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pacing w:val="-4"/>
          <w:sz w:val="24"/>
        </w:rPr>
        <w:t>МФЦ;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9"/>
          <w:sz w:val="24"/>
        </w:rPr>
        <w:t> </w:t>
      </w:r>
      <w:r>
        <w:rPr>
          <w:sz w:val="24"/>
        </w:rPr>
        <w:t>управление</w:t>
      </w:r>
      <w:r>
        <w:rPr>
          <w:spacing w:val="-7"/>
          <w:sz w:val="24"/>
        </w:rPr>
        <w:t> </w:t>
      </w:r>
      <w:r>
        <w:rPr>
          <w:sz w:val="24"/>
        </w:rPr>
        <w:t>социальной</w:t>
      </w:r>
      <w:r>
        <w:rPr>
          <w:spacing w:val="-7"/>
          <w:sz w:val="24"/>
        </w:rPr>
        <w:t> </w:t>
      </w:r>
      <w:r>
        <w:rPr>
          <w:sz w:val="24"/>
        </w:rPr>
        <w:t>защиты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населения;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Центр</w:t>
      </w:r>
      <w:r>
        <w:rPr>
          <w:spacing w:val="-6"/>
          <w:sz w:val="24"/>
        </w:rPr>
        <w:t> </w:t>
      </w:r>
      <w:r>
        <w:rPr>
          <w:sz w:val="24"/>
        </w:rPr>
        <w:t>социального</w:t>
      </w:r>
      <w:r>
        <w:rPr>
          <w:spacing w:val="-5"/>
          <w:sz w:val="24"/>
        </w:rPr>
        <w:t> </w:t>
      </w:r>
      <w:r>
        <w:rPr>
          <w:sz w:val="24"/>
        </w:rPr>
        <w:t>обслуживания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населения;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Центр</w:t>
      </w:r>
      <w:r>
        <w:rPr>
          <w:spacing w:val="-4"/>
          <w:sz w:val="24"/>
        </w:rPr>
        <w:t> </w:t>
      </w:r>
      <w:r>
        <w:rPr>
          <w:sz w:val="24"/>
        </w:rPr>
        <w:t>занятости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населения;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120" w:bottom="960" w:left="0" w:right="0"/>
        </w:sectPr>
      </w:pP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70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8"/>
          <w:sz w:val="24"/>
        </w:rPr>
        <w:t> </w:t>
      </w:r>
      <w:r>
        <w:rPr>
          <w:sz w:val="24"/>
        </w:rPr>
        <w:t>отделение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ЗАГС;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9" w:after="0"/>
        <w:ind w:left="2265" w:right="0" w:hanging="359"/>
        <w:jc w:val="left"/>
        <w:rPr>
          <w:sz w:val="24"/>
        </w:rPr>
      </w:pPr>
      <w:r>
        <w:rPr>
          <w:sz w:val="24"/>
        </w:rPr>
        <w:t>Удостоверяющий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центр;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z w:val="24"/>
        </w:rPr>
        <w:t>казенное</w:t>
      </w:r>
      <w:r>
        <w:rPr>
          <w:spacing w:val="-2"/>
          <w:sz w:val="24"/>
        </w:rPr>
        <w:t> учреждение;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z w:val="24"/>
        </w:rPr>
        <w:t>автономное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учреждение;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Государственное</w:t>
      </w:r>
      <w:r>
        <w:rPr>
          <w:spacing w:val="-4"/>
          <w:sz w:val="24"/>
        </w:rPr>
        <w:t> </w:t>
      </w:r>
      <w:r>
        <w:rPr>
          <w:sz w:val="24"/>
        </w:rPr>
        <w:t>унитарное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предприятие;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z w:val="24"/>
        </w:rPr>
        <w:t>бюджетное</w:t>
      </w:r>
      <w:r>
        <w:rPr>
          <w:spacing w:val="-2"/>
          <w:sz w:val="24"/>
        </w:rPr>
        <w:t> учреждение;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Негосударственный</w:t>
      </w:r>
      <w:r>
        <w:rPr>
          <w:spacing w:val="-6"/>
          <w:sz w:val="24"/>
        </w:rPr>
        <w:t> </w:t>
      </w:r>
      <w:r>
        <w:rPr>
          <w:sz w:val="24"/>
        </w:rPr>
        <w:t>пенсионный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фонд;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Администрация</w:t>
      </w:r>
      <w:r>
        <w:rPr>
          <w:spacing w:val="-9"/>
          <w:sz w:val="24"/>
        </w:rPr>
        <w:t> </w:t>
      </w:r>
      <w:r>
        <w:rPr>
          <w:sz w:val="24"/>
        </w:rPr>
        <w:t>муниципального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образования;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Банковская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организация;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Отделение</w:t>
      </w:r>
      <w:r>
        <w:rPr>
          <w:spacing w:val="-3"/>
          <w:sz w:val="24"/>
        </w:rPr>
        <w:t> </w:t>
      </w:r>
      <w:r>
        <w:rPr>
          <w:sz w:val="24"/>
        </w:rPr>
        <w:t>Почты</w:t>
      </w:r>
      <w:r>
        <w:rPr>
          <w:spacing w:val="-2"/>
          <w:sz w:val="24"/>
        </w:rPr>
        <w:t> России;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8"/>
          <w:sz w:val="24"/>
        </w:rPr>
        <w:t> </w:t>
      </w:r>
      <w:r>
        <w:rPr>
          <w:sz w:val="24"/>
        </w:rPr>
        <w:t>отделение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Ростелеком;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10"/>
          <w:sz w:val="24"/>
        </w:rPr>
        <w:t> </w:t>
      </w:r>
      <w:r>
        <w:rPr>
          <w:sz w:val="24"/>
        </w:rPr>
        <w:t>управление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ПФР;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10"/>
          <w:sz w:val="24"/>
        </w:rPr>
        <w:t> </w:t>
      </w:r>
      <w:r>
        <w:rPr>
          <w:sz w:val="24"/>
        </w:rPr>
        <w:t>управление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МВД;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Территориальный</w:t>
      </w:r>
      <w:r>
        <w:rPr>
          <w:spacing w:val="-6"/>
          <w:sz w:val="24"/>
        </w:rPr>
        <w:t> </w:t>
      </w:r>
      <w:r>
        <w:rPr>
          <w:sz w:val="24"/>
        </w:rPr>
        <w:t>орган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МВД;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7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Территориальный</w:t>
      </w:r>
      <w:r>
        <w:rPr>
          <w:spacing w:val="-8"/>
          <w:sz w:val="24"/>
        </w:rPr>
        <w:t> </w:t>
      </w:r>
      <w:r>
        <w:rPr>
          <w:sz w:val="24"/>
        </w:rPr>
        <w:t>орган</w:t>
      </w:r>
      <w:r>
        <w:rPr>
          <w:spacing w:val="-5"/>
          <w:sz w:val="24"/>
        </w:rPr>
        <w:t> </w:t>
      </w:r>
      <w:r>
        <w:rPr>
          <w:sz w:val="24"/>
        </w:rPr>
        <w:t>Федеральной</w:t>
      </w:r>
      <w:r>
        <w:rPr>
          <w:spacing w:val="-6"/>
          <w:sz w:val="24"/>
        </w:rPr>
        <w:t> </w:t>
      </w:r>
      <w:r>
        <w:rPr>
          <w:sz w:val="24"/>
        </w:rPr>
        <w:t>службы</w:t>
      </w:r>
      <w:r>
        <w:rPr>
          <w:spacing w:val="-5"/>
          <w:sz w:val="24"/>
        </w:rPr>
        <w:t> </w:t>
      </w:r>
      <w:r>
        <w:rPr>
          <w:sz w:val="24"/>
        </w:rPr>
        <w:t>войск</w:t>
      </w:r>
      <w:r>
        <w:rPr>
          <w:spacing w:val="-5"/>
          <w:sz w:val="24"/>
        </w:rPr>
        <w:t> </w:t>
      </w:r>
      <w:r>
        <w:rPr>
          <w:sz w:val="24"/>
        </w:rPr>
        <w:t>национальной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гвардии;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Территориальное</w:t>
      </w:r>
      <w:r>
        <w:rPr>
          <w:spacing w:val="-7"/>
          <w:sz w:val="24"/>
        </w:rPr>
        <w:t> </w:t>
      </w:r>
      <w:r>
        <w:rPr>
          <w:sz w:val="24"/>
        </w:rPr>
        <w:t>отделение</w:t>
      </w:r>
      <w:r>
        <w:rPr>
          <w:spacing w:val="-6"/>
          <w:sz w:val="24"/>
        </w:rPr>
        <w:t> </w:t>
      </w:r>
      <w:r>
        <w:rPr>
          <w:sz w:val="24"/>
        </w:rPr>
        <w:t>Фонда</w:t>
      </w:r>
      <w:r>
        <w:rPr>
          <w:spacing w:val="-6"/>
          <w:sz w:val="24"/>
        </w:rPr>
        <w:t> </w:t>
      </w:r>
      <w:r>
        <w:rPr>
          <w:sz w:val="24"/>
        </w:rPr>
        <w:t>социального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страхования;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Орган</w:t>
      </w:r>
      <w:r>
        <w:rPr>
          <w:spacing w:val="-5"/>
          <w:sz w:val="24"/>
        </w:rPr>
        <w:t> </w:t>
      </w:r>
      <w:r>
        <w:rPr>
          <w:sz w:val="24"/>
        </w:rPr>
        <w:t>государственной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власти;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Бюро</w:t>
      </w:r>
      <w:r>
        <w:rPr>
          <w:spacing w:val="-6"/>
          <w:sz w:val="24"/>
        </w:rPr>
        <w:t> </w:t>
      </w:r>
      <w:r>
        <w:rPr>
          <w:sz w:val="24"/>
        </w:rPr>
        <w:t>медико-социальной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экспертизы;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Орган</w:t>
      </w:r>
      <w:r>
        <w:rPr>
          <w:spacing w:val="-3"/>
          <w:sz w:val="24"/>
        </w:rPr>
        <w:t> </w:t>
      </w:r>
      <w:r>
        <w:rPr>
          <w:sz w:val="24"/>
        </w:rPr>
        <w:t>местного</w:t>
      </w:r>
      <w:r>
        <w:rPr>
          <w:spacing w:val="-2"/>
          <w:sz w:val="24"/>
        </w:rPr>
        <w:t> самоуправления;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pacing w:val="-2"/>
          <w:sz w:val="24"/>
        </w:rPr>
        <w:t>РОИВ;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pacing w:val="-2"/>
          <w:sz w:val="24"/>
        </w:rPr>
        <w:t>ФОИВ.</w:t>
      </w:r>
    </w:p>
    <w:p>
      <w:pPr>
        <w:pStyle w:val="BodyText"/>
        <w:spacing w:line="360" w:lineRule="auto" w:before="134"/>
        <w:ind w:left="1132" w:right="1129" w:firstLine="708"/>
        <w:jc w:val="both"/>
      </w:pPr>
      <w:r>
        <w:rPr/>
        <w:t>Название центра обслуживания должно указываться в соответствии с наименованием организации,</w:t>
      </w:r>
      <w:r>
        <w:rPr>
          <w:spacing w:val="-8"/>
        </w:rPr>
        <w:t> </w:t>
      </w:r>
      <w:r>
        <w:rPr/>
        <w:t>полностью</w:t>
      </w:r>
      <w:r>
        <w:rPr>
          <w:spacing w:val="-8"/>
        </w:rPr>
        <w:t> </w:t>
      </w:r>
      <w:r>
        <w:rPr/>
        <w:t>(не</w:t>
      </w:r>
      <w:r>
        <w:rPr>
          <w:spacing w:val="-9"/>
        </w:rPr>
        <w:t> </w:t>
      </w:r>
      <w:r>
        <w:rPr/>
        <w:t>сокращенно),</w:t>
      </w:r>
      <w:r>
        <w:rPr>
          <w:spacing w:val="-9"/>
        </w:rPr>
        <w:t> </w:t>
      </w:r>
      <w:r>
        <w:rPr/>
        <w:t>допускается</w:t>
      </w:r>
      <w:r>
        <w:rPr>
          <w:spacing w:val="-9"/>
        </w:rPr>
        <w:t> </w:t>
      </w:r>
      <w:r>
        <w:rPr/>
        <w:t>использование</w:t>
      </w:r>
      <w:r>
        <w:rPr>
          <w:spacing w:val="-8"/>
        </w:rPr>
        <w:t> </w:t>
      </w:r>
      <w:r>
        <w:rPr/>
        <w:t>строчных</w:t>
      </w:r>
      <w:r>
        <w:rPr>
          <w:spacing w:val="-7"/>
        </w:rPr>
        <w:t> </w:t>
      </w:r>
      <w:r>
        <w:rPr/>
        <w:t>букв,</w:t>
      </w:r>
      <w:r>
        <w:rPr>
          <w:spacing w:val="-6"/>
        </w:rPr>
        <w:t> </w:t>
      </w:r>
      <w:r>
        <w:rPr/>
        <w:t>а</w:t>
      </w:r>
      <w:r>
        <w:rPr>
          <w:spacing w:val="-9"/>
        </w:rPr>
        <w:t> </w:t>
      </w:r>
      <w:r>
        <w:rPr/>
        <w:t>также прописных (заглавных) в соответствии с правилами русского языка. Запрещено набирать названия</w:t>
      </w:r>
      <w:r>
        <w:rPr>
          <w:spacing w:val="80"/>
        </w:rPr>
        <w:t> </w:t>
      </w:r>
      <w:r>
        <w:rPr/>
        <w:t>полностью</w:t>
      </w:r>
      <w:r>
        <w:rPr>
          <w:spacing w:val="80"/>
        </w:rPr>
        <w:t> </w:t>
      </w:r>
      <w:r>
        <w:rPr/>
        <w:t>прописными</w:t>
      </w:r>
      <w:r>
        <w:rPr>
          <w:spacing w:val="80"/>
        </w:rPr>
        <w:t> </w:t>
      </w:r>
      <w:r>
        <w:rPr/>
        <w:t>(заглавными),</w:t>
      </w:r>
      <w:r>
        <w:rPr>
          <w:spacing w:val="80"/>
        </w:rPr>
        <w:t> </w:t>
      </w:r>
      <w:r>
        <w:rPr/>
        <w:t>либо</w:t>
      </w:r>
      <w:r>
        <w:rPr>
          <w:spacing w:val="80"/>
        </w:rPr>
        <w:t> </w:t>
      </w:r>
      <w:r>
        <w:rPr/>
        <w:t>полностью</w:t>
      </w:r>
      <w:r>
        <w:rPr>
          <w:spacing w:val="80"/>
        </w:rPr>
        <w:t> </w:t>
      </w:r>
      <w:r>
        <w:rPr/>
        <w:t>строчными.</w:t>
      </w:r>
      <w:r>
        <w:rPr>
          <w:spacing w:val="80"/>
        </w:rPr>
        <w:t> </w:t>
      </w:r>
      <w:r>
        <w:rPr/>
        <w:t>Название не</w:t>
      </w:r>
      <w:r>
        <w:rPr>
          <w:spacing w:val="-5"/>
        </w:rPr>
        <w:t> </w:t>
      </w:r>
      <w:r>
        <w:rPr/>
        <w:t>должно</w:t>
      </w:r>
      <w:r>
        <w:rPr>
          <w:spacing w:val="-13"/>
        </w:rPr>
        <w:t> </w:t>
      </w:r>
      <w:r>
        <w:rPr/>
        <w:t>содержать</w:t>
      </w:r>
      <w:r>
        <w:rPr>
          <w:spacing w:val="-12"/>
        </w:rPr>
        <w:t> </w:t>
      </w:r>
      <w:r>
        <w:rPr/>
        <w:t>лишних</w:t>
      </w:r>
      <w:r>
        <w:rPr>
          <w:spacing w:val="-11"/>
        </w:rPr>
        <w:t> </w:t>
      </w:r>
      <w:r>
        <w:rPr/>
        <w:t>сведений,</w:t>
      </w:r>
      <w:r>
        <w:rPr>
          <w:spacing w:val="-13"/>
        </w:rPr>
        <w:t> </w:t>
      </w:r>
      <w:r>
        <w:rPr/>
        <w:t>не</w:t>
      </w:r>
      <w:r>
        <w:rPr>
          <w:spacing w:val="-14"/>
        </w:rPr>
        <w:t> </w:t>
      </w:r>
      <w:r>
        <w:rPr/>
        <w:t>относящихся</w:t>
      </w:r>
      <w:r>
        <w:rPr>
          <w:spacing w:val="-13"/>
        </w:rPr>
        <w:t> </w:t>
      </w:r>
      <w:r>
        <w:rPr/>
        <w:t>к</w:t>
      </w:r>
      <w:r>
        <w:rPr>
          <w:spacing w:val="-15"/>
        </w:rPr>
        <w:t> </w:t>
      </w:r>
      <w:r>
        <w:rPr/>
        <w:t>названию</w:t>
      </w:r>
      <w:r>
        <w:rPr>
          <w:spacing w:val="-13"/>
        </w:rPr>
        <w:t> </w:t>
      </w:r>
      <w:r>
        <w:rPr/>
        <w:t>(таких</w:t>
      </w:r>
      <w:r>
        <w:rPr>
          <w:spacing w:val="-6"/>
        </w:rPr>
        <w:t> </w:t>
      </w:r>
      <w:r>
        <w:rPr/>
        <w:t>как</w:t>
      </w:r>
      <w:r>
        <w:rPr>
          <w:spacing w:val="-12"/>
        </w:rPr>
        <w:t> </w:t>
      </w:r>
      <w:r>
        <w:rPr/>
        <w:t>режим</w:t>
      </w:r>
      <w:r>
        <w:rPr>
          <w:spacing w:val="-14"/>
        </w:rPr>
        <w:t> </w:t>
      </w:r>
      <w:r>
        <w:rPr/>
        <w:t>работы, </w:t>
      </w:r>
      <w:r>
        <w:rPr>
          <w:spacing w:val="-2"/>
        </w:rPr>
        <w:t>адрес).</w:t>
      </w:r>
    </w:p>
    <w:p>
      <w:pPr>
        <w:pStyle w:val="BodyText"/>
        <w:spacing w:line="360" w:lineRule="auto"/>
        <w:ind w:left="1132" w:right="1131" w:firstLine="708"/>
        <w:jc w:val="both"/>
      </w:pPr>
      <w:r>
        <w:rPr/>
        <w:t>Адрес</w:t>
      </w:r>
      <w:r>
        <w:rPr>
          <w:spacing w:val="-15"/>
        </w:rPr>
        <w:t> </w:t>
      </w:r>
      <w:r>
        <w:rPr/>
        <w:t>должен</w:t>
      </w:r>
      <w:r>
        <w:rPr>
          <w:spacing w:val="-15"/>
        </w:rPr>
        <w:t> </w:t>
      </w:r>
      <w:r>
        <w:rPr/>
        <w:t>вводиться</w:t>
      </w:r>
      <w:r>
        <w:rPr>
          <w:spacing w:val="-15"/>
        </w:rPr>
        <w:t> </w:t>
      </w:r>
      <w:r>
        <w:rPr/>
        <w:t>исключительно</w:t>
      </w:r>
      <w:r>
        <w:rPr>
          <w:spacing w:val="-15"/>
        </w:rPr>
        <w:t> </w:t>
      </w:r>
      <w:r>
        <w:rPr/>
        <w:t>путем</w:t>
      </w:r>
      <w:r>
        <w:rPr>
          <w:spacing w:val="-15"/>
        </w:rPr>
        <w:t> </w:t>
      </w:r>
      <w:r>
        <w:rPr/>
        <w:t>выбора</w:t>
      </w:r>
      <w:r>
        <w:rPr>
          <w:spacing w:val="-15"/>
        </w:rPr>
        <w:t> </w:t>
      </w:r>
      <w:r>
        <w:rPr/>
        <w:t>всплывающей</w:t>
      </w:r>
      <w:r>
        <w:rPr>
          <w:spacing w:val="-15"/>
        </w:rPr>
        <w:t> </w:t>
      </w:r>
      <w:r>
        <w:rPr/>
        <w:t>подсказки.</w:t>
      </w:r>
      <w:r>
        <w:rPr>
          <w:spacing w:val="-15"/>
        </w:rPr>
        <w:t> </w:t>
      </w:r>
      <w:r>
        <w:rPr/>
        <w:t>Таким образом,</w:t>
      </w:r>
      <w:r>
        <w:rPr>
          <w:spacing w:val="-15"/>
        </w:rPr>
        <w:t> </w:t>
      </w:r>
      <w:r>
        <w:rPr/>
        <w:t>следует</w:t>
      </w:r>
      <w:r>
        <w:rPr>
          <w:spacing w:val="-15"/>
        </w:rPr>
        <w:t> </w:t>
      </w:r>
      <w:r>
        <w:rPr/>
        <w:t>указать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поле</w:t>
      </w:r>
      <w:r>
        <w:rPr>
          <w:spacing w:val="-15"/>
        </w:rPr>
        <w:t> </w:t>
      </w:r>
      <w:r>
        <w:rPr/>
        <w:t>«Введите</w:t>
      </w:r>
      <w:r>
        <w:rPr>
          <w:spacing w:val="-15"/>
        </w:rPr>
        <w:t> </w:t>
      </w:r>
      <w:r>
        <w:rPr/>
        <w:t>адрес</w:t>
      </w:r>
      <w:r>
        <w:rPr>
          <w:spacing w:val="-15"/>
        </w:rPr>
        <w:t> </w:t>
      </w:r>
      <w:r>
        <w:rPr/>
        <w:t>полностью»</w:t>
      </w:r>
      <w:r>
        <w:rPr>
          <w:spacing w:val="-15"/>
        </w:rPr>
        <w:t> </w:t>
      </w:r>
      <w:r>
        <w:rPr/>
        <w:t>город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улицу,</w:t>
      </w:r>
      <w:r>
        <w:rPr>
          <w:spacing w:val="-15"/>
        </w:rPr>
        <w:t> </w:t>
      </w:r>
      <w:r>
        <w:rPr/>
        <w:t>после</w:t>
      </w:r>
      <w:r>
        <w:rPr>
          <w:spacing w:val="-15"/>
        </w:rPr>
        <w:t> </w:t>
      </w:r>
      <w:r>
        <w:rPr/>
        <w:t>чего</w:t>
      </w:r>
      <w:r>
        <w:rPr>
          <w:spacing w:val="-15"/>
        </w:rPr>
        <w:t> </w:t>
      </w:r>
      <w:r>
        <w:rPr/>
        <w:t>выбрать соответствующее значение из выпадающей подсказки под полем. Номера домов и прочие атрибуты</w:t>
      </w:r>
      <w:r>
        <w:rPr>
          <w:spacing w:val="40"/>
        </w:rPr>
        <w:t> </w:t>
      </w:r>
      <w:r>
        <w:rPr/>
        <w:t>адреса</w:t>
      </w:r>
      <w:r>
        <w:rPr>
          <w:spacing w:val="40"/>
        </w:rPr>
        <w:t> </w:t>
      </w:r>
      <w:r>
        <w:rPr/>
        <w:t>следует</w:t>
      </w:r>
      <w:r>
        <w:rPr>
          <w:spacing w:val="40"/>
        </w:rPr>
        <w:t> </w:t>
      </w:r>
      <w:r>
        <w:rPr/>
        <w:t>указывать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аналогии.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случае,</w:t>
      </w:r>
      <w:r>
        <w:rPr>
          <w:spacing w:val="40"/>
        </w:rPr>
        <w:t> </w:t>
      </w:r>
      <w:r>
        <w:rPr/>
        <w:t>если</w:t>
      </w:r>
      <w:r>
        <w:rPr>
          <w:spacing w:val="40"/>
        </w:rPr>
        <w:t> </w:t>
      </w:r>
      <w:r>
        <w:rPr/>
        <w:t>у</w:t>
      </w:r>
      <w:r>
        <w:rPr>
          <w:spacing w:val="40"/>
        </w:rPr>
        <w:t> </w:t>
      </w:r>
      <w:r>
        <w:rPr/>
        <w:t>центра</w:t>
      </w:r>
      <w:r>
        <w:rPr>
          <w:spacing w:val="40"/>
        </w:rPr>
        <w:t> </w:t>
      </w:r>
      <w:r>
        <w:rPr/>
        <w:t>обслуживания не заполнены корректно все атрибуты, то его результаты не будут учитываться в статистике.</w:t>
      </w:r>
    </w:p>
    <w:p>
      <w:pPr>
        <w:pStyle w:val="BodyText"/>
        <w:spacing w:line="360" w:lineRule="auto" w:before="2"/>
        <w:ind w:left="1132" w:right="1130" w:firstLine="708"/>
        <w:jc w:val="both"/>
      </w:pPr>
      <w:r>
        <w:rPr/>
        <w:t>Значения географических координат места расположения центра обслуживания (широта,</w:t>
      </w:r>
      <w:r>
        <w:rPr>
          <w:spacing w:val="21"/>
        </w:rPr>
        <w:t> </w:t>
      </w:r>
      <w:r>
        <w:rPr/>
        <w:t>долгота)</w:t>
      </w:r>
      <w:r>
        <w:rPr>
          <w:spacing w:val="23"/>
        </w:rPr>
        <w:t> </w:t>
      </w:r>
      <w:r>
        <w:rPr/>
        <w:t>определяются</w:t>
      </w:r>
      <w:r>
        <w:rPr>
          <w:spacing w:val="22"/>
        </w:rPr>
        <w:t> </w:t>
      </w:r>
      <w:r>
        <w:rPr/>
        <w:t>программным</w:t>
      </w:r>
      <w:r>
        <w:rPr>
          <w:spacing w:val="23"/>
        </w:rPr>
        <w:t> </w:t>
      </w:r>
      <w:r>
        <w:rPr/>
        <w:t>обеспечением</w:t>
      </w:r>
      <w:r>
        <w:rPr>
          <w:spacing w:val="22"/>
        </w:rPr>
        <w:t> </w:t>
      </w:r>
      <w:r>
        <w:rPr/>
        <w:t>Техпортала</w:t>
      </w:r>
      <w:r>
        <w:rPr>
          <w:spacing w:val="23"/>
        </w:rPr>
        <w:t> </w:t>
      </w:r>
      <w:r>
        <w:rPr/>
        <w:t>в</w:t>
      </w:r>
      <w:r>
        <w:rPr>
          <w:spacing w:val="23"/>
        </w:rPr>
        <w:t> </w:t>
      </w:r>
      <w:r>
        <w:rPr>
          <w:spacing w:val="-2"/>
        </w:rPr>
        <w:t>автоматическом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0" w:lineRule="auto" w:before="68"/>
        <w:ind w:left="1132" w:right="1132"/>
        <w:jc w:val="both"/>
      </w:pPr>
      <w:r>
        <w:rPr/>
        <w:t>режиме при вводе адреса в поле «Введите адрес полностью». При необходимости сотрудник уполномоченной организации может воспользоваться сервисом «Яндекс.Карты». Для этого следует выполнить следующую последовательность шагов:</w:t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240" w:lineRule="auto" w:before="2" w:after="0"/>
        <w:ind w:left="1853" w:right="0" w:hanging="360"/>
        <w:jc w:val="both"/>
        <w:rPr>
          <w:sz w:val="24"/>
        </w:rPr>
      </w:pPr>
      <w:r>
        <w:rPr>
          <w:sz w:val="24"/>
        </w:rPr>
        <w:t>Перейти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ссылке</w:t>
      </w:r>
      <w:r>
        <w:rPr>
          <w:spacing w:val="-1"/>
          <w:sz w:val="24"/>
        </w:rPr>
        <w:t> </w:t>
      </w:r>
      <w:hyperlink r:id="rId28">
        <w:r>
          <w:rPr>
            <w:color w:val="0000FF"/>
            <w:spacing w:val="-2"/>
            <w:sz w:val="24"/>
            <w:u w:val="single" w:color="0000FF"/>
          </w:rPr>
          <w:t>http://maps.yandex.ru/</w:t>
        </w:r>
      </w:hyperlink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360" w:lineRule="auto" w:before="137" w:after="7"/>
        <w:ind w:left="1853" w:right="1125" w:hanging="360"/>
        <w:jc w:val="both"/>
        <w:rPr>
          <w:sz w:val="24"/>
        </w:rPr>
      </w:pPr>
      <w:r>
        <w:rPr>
          <w:sz w:val="24"/>
        </w:rPr>
        <w:t>Ввести</w:t>
      </w:r>
      <w:r>
        <w:rPr>
          <w:spacing w:val="-15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строке</w:t>
      </w:r>
      <w:r>
        <w:rPr>
          <w:spacing w:val="-15"/>
          <w:sz w:val="24"/>
        </w:rPr>
        <w:t> </w:t>
      </w:r>
      <w:r>
        <w:rPr>
          <w:sz w:val="24"/>
        </w:rPr>
        <w:t>поиска</w:t>
      </w:r>
      <w:r>
        <w:rPr>
          <w:spacing w:val="-15"/>
          <w:sz w:val="24"/>
        </w:rPr>
        <w:t> </w:t>
      </w:r>
      <w:r>
        <w:rPr>
          <w:sz w:val="24"/>
        </w:rPr>
        <w:t>адрес</w:t>
      </w:r>
      <w:r>
        <w:rPr>
          <w:spacing w:val="-15"/>
          <w:sz w:val="24"/>
        </w:rPr>
        <w:t> </w:t>
      </w:r>
      <w:r>
        <w:rPr>
          <w:sz w:val="24"/>
        </w:rPr>
        <w:t>регистрируемого</w:t>
      </w:r>
      <w:r>
        <w:rPr>
          <w:spacing w:val="-15"/>
          <w:sz w:val="24"/>
        </w:rPr>
        <w:t> </w:t>
      </w:r>
      <w:r>
        <w:rPr>
          <w:sz w:val="24"/>
        </w:rPr>
        <w:t>Центра</w:t>
      </w:r>
      <w:r>
        <w:rPr>
          <w:spacing w:val="-15"/>
          <w:sz w:val="24"/>
        </w:rPr>
        <w:t> </w:t>
      </w:r>
      <w:r>
        <w:rPr>
          <w:sz w:val="24"/>
        </w:rPr>
        <w:t>обслуживания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нажать</w:t>
      </w:r>
      <w:r>
        <w:rPr>
          <w:spacing w:val="-15"/>
          <w:sz w:val="24"/>
        </w:rPr>
        <w:t> </w:t>
      </w:r>
      <w:r>
        <w:rPr>
          <w:sz w:val="24"/>
        </w:rPr>
        <w:t>«Найти» (</w:t>
      </w:r>
      <w:hyperlink w:history="true" w:anchor="_bookmark29">
        <w:r>
          <w:rPr>
            <w:sz w:val="24"/>
          </w:rPr>
          <w:t>Рисунок 13</w:t>
        </w:r>
      </w:hyperlink>
      <w:r>
        <w:rPr>
          <w:sz w:val="24"/>
        </w:rPr>
        <w:t>).</w:t>
      </w:r>
    </w:p>
    <w:p>
      <w:pPr>
        <w:pStyle w:val="BodyText"/>
        <w:ind w:left="1134"/>
        <w:rPr>
          <w:sz w:val="20"/>
        </w:rPr>
      </w:pPr>
      <w:r>
        <w:rPr>
          <w:sz w:val="20"/>
        </w:rPr>
        <w:drawing>
          <wp:inline distT="0" distB="0" distL="0" distR="0">
            <wp:extent cx="6139558" cy="288950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558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435"/>
        <w:jc w:val="both"/>
      </w:pPr>
      <w:bookmarkStart w:name="_bookmark29" w:id="30"/>
      <w:bookmarkEnd w:id="30"/>
      <w:r>
        <w:rPr/>
      </w:r>
      <w:r>
        <w:rPr/>
        <w:t>Рисунок</w:t>
      </w:r>
      <w:r>
        <w:rPr>
          <w:spacing w:val="-5"/>
        </w:rPr>
        <w:t> </w:t>
      </w:r>
      <w:r>
        <w:rPr/>
        <w:t>13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Поиск</w:t>
      </w:r>
      <w:r>
        <w:rPr>
          <w:spacing w:val="-3"/>
        </w:rPr>
        <w:t> </w:t>
      </w:r>
      <w:r>
        <w:rPr/>
        <w:t>координат</w:t>
      </w:r>
      <w:r>
        <w:rPr>
          <w:spacing w:val="-4"/>
        </w:rPr>
        <w:t> </w:t>
      </w:r>
      <w:r>
        <w:rPr/>
        <w:t>центра</w:t>
      </w:r>
      <w:r>
        <w:rPr>
          <w:spacing w:val="-3"/>
        </w:rPr>
        <w:t> </w:t>
      </w:r>
      <w:r>
        <w:rPr/>
        <w:t>обслуживания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сервиса</w:t>
      </w:r>
      <w:r>
        <w:rPr>
          <w:spacing w:val="-4"/>
        </w:rPr>
        <w:t> </w:t>
      </w:r>
      <w:r>
        <w:rPr>
          <w:spacing w:val="-2"/>
        </w:rPr>
        <w:t>Яндекс.Карты</w:t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360" w:lineRule="auto" w:before="121" w:after="0"/>
        <w:ind w:left="1853" w:right="1129" w:hanging="360"/>
        <w:jc w:val="both"/>
        <w:rPr>
          <w:sz w:val="24"/>
        </w:rPr>
      </w:pPr>
      <w:r>
        <w:rPr>
          <w:sz w:val="24"/>
        </w:rPr>
        <w:t>Нажать на карте рядом с найденным адресом точно в той точке, которую планируется отображать пользователю на карте. Обращаем Ваше внимание на то, что при вводе адреса сервис Яндекс.Карты может отобразить точку на карте с точностью до здания, либо</w:t>
      </w:r>
      <w:r>
        <w:rPr>
          <w:spacing w:val="40"/>
          <w:sz w:val="24"/>
        </w:rPr>
        <w:t> </w:t>
      </w:r>
      <w:r>
        <w:rPr>
          <w:sz w:val="24"/>
        </w:rPr>
        <w:t>с</w:t>
      </w:r>
      <w:r>
        <w:rPr>
          <w:spacing w:val="40"/>
          <w:sz w:val="24"/>
        </w:rPr>
        <w:t> </w:t>
      </w:r>
      <w:r>
        <w:rPr>
          <w:sz w:val="24"/>
        </w:rPr>
        <w:t>более</w:t>
      </w:r>
      <w:r>
        <w:rPr>
          <w:spacing w:val="38"/>
          <w:sz w:val="24"/>
        </w:rPr>
        <w:t> </w:t>
      </w:r>
      <w:r>
        <w:rPr>
          <w:sz w:val="24"/>
        </w:rPr>
        <w:t>низкой</w:t>
      </w:r>
      <w:r>
        <w:rPr>
          <w:spacing w:val="40"/>
          <w:sz w:val="24"/>
        </w:rPr>
        <w:t> </w:t>
      </w:r>
      <w:r>
        <w:rPr>
          <w:sz w:val="24"/>
        </w:rPr>
        <w:t>точностью</w:t>
      </w:r>
      <w:r>
        <w:rPr>
          <w:spacing w:val="40"/>
          <w:sz w:val="24"/>
        </w:rPr>
        <w:t> </w:t>
      </w:r>
      <w:r>
        <w:rPr>
          <w:sz w:val="24"/>
        </w:rPr>
        <w:t>(в</w:t>
      </w:r>
      <w:r>
        <w:rPr>
          <w:spacing w:val="40"/>
          <w:sz w:val="24"/>
        </w:rPr>
        <w:t> </w:t>
      </w:r>
      <w:r>
        <w:rPr>
          <w:sz w:val="24"/>
        </w:rPr>
        <w:t>случае,</w:t>
      </w:r>
      <w:r>
        <w:rPr>
          <w:spacing w:val="40"/>
          <w:sz w:val="24"/>
        </w:rPr>
        <w:t> </w:t>
      </w:r>
      <w:r>
        <w:rPr>
          <w:sz w:val="24"/>
        </w:rPr>
        <w:t>если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сервисе</w:t>
      </w:r>
      <w:r>
        <w:rPr>
          <w:spacing w:val="40"/>
          <w:sz w:val="24"/>
        </w:rPr>
        <w:t> </w:t>
      </w:r>
      <w:r>
        <w:rPr>
          <w:sz w:val="24"/>
        </w:rPr>
        <w:t>отсутствует</w:t>
      </w:r>
      <w:r>
        <w:rPr>
          <w:spacing w:val="40"/>
          <w:sz w:val="24"/>
        </w:rPr>
        <w:t> </w:t>
      </w:r>
      <w:r>
        <w:rPr>
          <w:sz w:val="24"/>
        </w:rPr>
        <w:t>информация о</w:t>
      </w:r>
      <w:r>
        <w:rPr>
          <w:spacing w:val="-3"/>
          <w:sz w:val="24"/>
        </w:rPr>
        <w:t> </w:t>
      </w:r>
      <w:r>
        <w:rPr>
          <w:sz w:val="24"/>
        </w:rPr>
        <w:t>конкретном здании или вообще об адресах населенного пункта). В любом случае, при указании точки следует устанавливать точку в месте максимально точно соответствующему расположению Центра обслуживания. Например, следует устанавливать точку точно в том месте, где у здания расположен вход или подъезд, куда пользователям необходимо будет войти.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3415"/>
        <w:rPr>
          <w:sz w:val="20"/>
        </w:rPr>
      </w:pPr>
      <w:r>
        <w:rPr>
          <w:sz w:val="20"/>
        </w:rPr>
        <w:drawing>
          <wp:inline distT="0" distB="0" distL="0" distR="0">
            <wp:extent cx="3685084" cy="2682049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84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12" w:lineRule="auto" w:before="90"/>
        <w:ind w:left="5225" w:right="1382" w:hanging="3846"/>
        <w:jc w:val="both"/>
      </w:pPr>
      <w:r>
        <w:rPr/>
        <w:t>Рисунок</w:t>
      </w:r>
      <w:r>
        <w:rPr>
          <w:spacing w:val="-3"/>
        </w:rPr>
        <w:t> </w:t>
      </w:r>
      <w:r>
        <w:rPr/>
        <w:t>14</w:t>
      </w:r>
      <w:r>
        <w:rPr>
          <w:spacing w:val="-7"/>
        </w:rPr>
        <w:t> </w:t>
      </w:r>
      <w:r>
        <w:rPr>
          <w:sz w:val="22"/>
        </w:rPr>
        <w:t>-</w:t>
      </w:r>
      <w:r>
        <w:rPr>
          <w:spacing w:val="-8"/>
          <w:sz w:val="22"/>
        </w:rPr>
        <w:t> </w:t>
      </w:r>
      <w:r>
        <w:rPr/>
        <w:t>Установка</w:t>
      </w:r>
      <w:r>
        <w:rPr>
          <w:spacing w:val="-3"/>
        </w:rPr>
        <w:t> </w:t>
      </w:r>
      <w:r>
        <w:rPr/>
        <w:t>точки,</w:t>
      </w:r>
      <w:r>
        <w:rPr>
          <w:spacing w:val="-4"/>
        </w:rPr>
        <w:t> </w:t>
      </w:r>
      <w:r>
        <w:rPr/>
        <w:t>которую</w:t>
      </w:r>
      <w:r>
        <w:rPr>
          <w:spacing w:val="-4"/>
        </w:rPr>
        <w:t> </w:t>
      </w:r>
      <w:r>
        <w:rPr/>
        <w:t>планируется</w:t>
      </w:r>
      <w:r>
        <w:rPr>
          <w:spacing w:val="-4"/>
        </w:rPr>
        <w:t> </w:t>
      </w:r>
      <w:r>
        <w:rPr/>
        <w:t>отображать</w:t>
      </w:r>
      <w:r>
        <w:rPr>
          <w:spacing w:val="-3"/>
        </w:rPr>
        <w:t> </w:t>
      </w:r>
      <w:r>
        <w:rPr/>
        <w:t>пользователю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сервисе </w:t>
      </w:r>
      <w:r>
        <w:rPr>
          <w:spacing w:val="-2"/>
        </w:rPr>
        <w:t>Яндекс.Карты</w:t>
      </w:r>
    </w:p>
    <w:p>
      <w:pPr>
        <w:pStyle w:val="ListParagraph"/>
        <w:numPr>
          <w:ilvl w:val="0"/>
          <w:numId w:val="10"/>
        </w:numPr>
        <w:tabs>
          <w:tab w:pos="1853" w:val="left" w:leader="none"/>
        </w:tabs>
        <w:spacing w:line="360" w:lineRule="auto" w:before="39" w:after="6"/>
        <w:ind w:left="1853" w:right="1130" w:hanging="360"/>
        <w:jc w:val="both"/>
        <w:rPr>
          <w:sz w:val="24"/>
        </w:rPr>
      </w:pPr>
      <w:r>
        <w:rPr>
          <w:sz w:val="24"/>
        </w:rPr>
        <w:t>Кликнуть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адрес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появившемся</w:t>
      </w:r>
      <w:r>
        <w:rPr>
          <w:spacing w:val="-7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установленной</w:t>
      </w:r>
      <w:r>
        <w:rPr>
          <w:spacing w:val="-6"/>
          <w:sz w:val="24"/>
        </w:rPr>
        <w:t> </w:t>
      </w:r>
      <w:r>
        <w:rPr>
          <w:sz w:val="24"/>
        </w:rPr>
        <w:t>точки.</w:t>
      </w:r>
      <w:r>
        <w:rPr>
          <w:spacing w:val="-6"/>
          <w:sz w:val="24"/>
        </w:rPr>
        <w:t> </w:t>
      </w:r>
      <w:r>
        <w:rPr>
          <w:sz w:val="24"/>
        </w:rPr>
        <w:t>Переписать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поля</w:t>
      </w:r>
      <w:r>
        <w:rPr>
          <w:spacing w:val="-7"/>
          <w:sz w:val="24"/>
        </w:rPr>
        <w:t> </w:t>
      </w:r>
      <w:r>
        <w:rPr>
          <w:sz w:val="24"/>
        </w:rPr>
        <w:t>ввода значение широты и долготы, отобразившиеся в блоке с информацией о точке справа. Нужно</w:t>
      </w:r>
      <w:r>
        <w:rPr>
          <w:spacing w:val="40"/>
          <w:sz w:val="24"/>
        </w:rPr>
        <w:t> </w:t>
      </w:r>
      <w:r>
        <w:rPr>
          <w:sz w:val="24"/>
        </w:rPr>
        <w:t>записать</w:t>
      </w:r>
      <w:r>
        <w:rPr>
          <w:spacing w:val="40"/>
          <w:sz w:val="24"/>
        </w:rPr>
        <w:t> </w:t>
      </w:r>
      <w:r>
        <w:rPr>
          <w:sz w:val="24"/>
        </w:rPr>
        <w:t>именно</w:t>
      </w:r>
      <w:r>
        <w:rPr>
          <w:spacing w:val="40"/>
          <w:sz w:val="24"/>
        </w:rPr>
        <w:t> </w:t>
      </w:r>
      <w:r>
        <w:rPr>
          <w:sz w:val="24"/>
        </w:rPr>
        <w:t>значение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скобках</w:t>
      </w:r>
      <w:r>
        <w:rPr>
          <w:spacing w:val="40"/>
          <w:sz w:val="24"/>
        </w:rPr>
        <w:t> </w:t>
      </w:r>
      <w:r>
        <w:rPr>
          <w:sz w:val="24"/>
        </w:rPr>
        <w:t>(не</w:t>
      </w:r>
      <w:r>
        <w:rPr>
          <w:spacing w:val="40"/>
          <w:sz w:val="24"/>
        </w:rPr>
        <w:t> </w:t>
      </w:r>
      <w:r>
        <w:rPr>
          <w:sz w:val="24"/>
        </w:rPr>
        <w:t>градусы</w:t>
      </w:r>
      <w:r>
        <w:rPr>
          <w:spacing w:val="40"/>
          <w:sz w:val="24"/>
        </w:rPr>
        <w:t> </w:t>
      </w:r>
      <w:r>
        <w:rPr>
          <w:sz w:val="24"/>
        </w:rPr>
        <w:t>с</w:t>
      </w:r>
      <w:r>
        <w:rPr>
          <w:spacing w:val="40"/>
          <w:sz w:val="24"/>
        </w:rPr>
        <w:t> </w:t>
      </w:r>
      <w:r>
        <w:rPr>
          <w:sz w:val="24"/>
        </w:rPr>
        <w:t>минутами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40"/>
          <w:sz w:val="24"/>
        </w:rPr>
        <w:t> </w:t>
      </w:r>
      <w:r>
        <w:rPr>
          <w:sz w:val="24"/>
        </w:rPr>
        <w:t>секундами, а</w:t>
      </w:r>
      <w:r>
        <w:rPr>
          <w:spacing w:val="-3"/>
          <w:sz w:val="24"/>
        </w:rPr>
        <w:t> </w:t>
      </w:r>
      <w:r>
        <w:rPr>
          <w:sz w:val="24"/>
        </w:rPr>
        <w:t>координаты в десятичном формате). Значение показано справа вверху (</w:t>
      </w:r>
      <w:hyperlink w:history="true" w:anchor="_bookmark30">
        <w:r>
          <w:rPr>
            <w:sz w:val="24"/>
          </w:rPr>
          <w:t>Рисунок 15</w:t>
        </w:r>
      </w:hyperlink>
      <w:r>
        <w:rPr>
          <w:sz w:val="24"/>
        </w:rPr>
        <w:t>). В приведенном на рисунке примере широта – 55.758893, долгота – 37.611397. Нужны обязательно</w:t>
      </w:r>
      <w:r>
        <w:rPr>
          <w:spacing w:val="-10"/>
          <w:sz w:val="24"/>
        </w:rPr>
        <w:t> </w:t>
      </w:r>
      <w:r>
        <w:rPr>
          <w:sz w:val="24"/>
        </w:rPr>
        <w:t>все</w:t>
      </w:r>
      <w:r>
        <w:rPr>
          <w:spacing w:val="-9"/>
          <w:sz w:val="24"/>
        </w:rPr>
        <w:t> </w:t>
      </w:r>
      <w:r>
        <w:rPr>
          <w:sz w:val="24"/>
        </w:rPr>
        <w:t>знаки</w:t>
      </w:r>
      <w:r>
        <w:rPr>
          <w:spacing w:val="-7"/>
          <w:sz w:val="24"/>
        </w:rPr>
        <w:t> </w:t>
      </w:r>
      <w:r>
        <w:rPr>
          <w:sz w:val="24"/>
        </w:rPr>
        <w:t>до</w:t>
      </w:r>
      <w:r>
        <w:rPr>
          <w:spacing w:val="-8"/>
          <w:sz w:val="24"/>
        </w:rPr>
        <w:t> </w:t>
      </w:r>
      <w:r>
        <w:rPr>
          <w:sz w:val="24"/>
        </w:rPr>
        <w:t>и</w:t>
      </w:r>
      <w:r>
        <w:rPr>
          <w:spacing w:val="-9"/>
          <w:sz w:val="24"/>
        </w:rPr>
        <w:t> </w:t>
      </w:r>
      <w:r>
        <w:rPr>
          <w:sz w:val="24"/>
        </w:rPr>
        <w:t>после</w:t>
      </w:r>
      <w:r>
        <w:rPr>
          <w:spacing w:val="-9"/>
          <w:sz w:val="24"/>
        </w:rPr>
        <w:t> </w:t>
      </w:r>
      <w:r>
        <w:rPr>
          <w:sz w:val="24"/>
        </w:rPr>
        <w:t>запятой.</w:t>
      </w:r>
      <w:r>
        <w:rPr>
          <w:spacing w:val="-10"/>
          <w:sz w:val="24"/>
        </w:rPr>
        <w:t> </w:t>
      </w:r>
      <w:r>
        <w:rPr>
          <w:sz w:val="24"/>
        </w:rPr>
        <w:t>Если</w:t>
      </w:r>
      <w:r>
        <w:rPr>
          <w:spacing w:val="-9"/>
          <w:sz w:val="24"/>
        </w:rPr>
        <w:t> </w:t>
      </w:r>
      <w:r>
        <w:rPr>
          <w:sz w:val="24"/>
        </w:rPr>
        <w:t>число</w:t>
      </w:r>
      <w:r>
        <w:rPr>
          <w:spacing w:val="-8"/>
          <w:sz w:val="24"/>
        </w:rPr>
        <w:t> </w:t>
      </w:r>
      <w:r>
        <w:rPr>
          <w:sz w:val="24"/>
        </w:rPr>
        <w:t>отрицательное,</w:t>
      </w:r>
      <w:r>
        <w:rPr>
          <w:spacing w:val="-8"/>
          <w:sz w:val="24"/>
        </w:rPr>
        <w:t> </w:t>
      </w:r>
      <w:r>
        <w:rPr>
          <w:sz w:val="24"/>
        </w:rPr>
        <w:t>то</w:t>
      </w:r>
      <w:r>
        <w:rPr>
          <w:spacing w:val="-8"/>
          <w:sz w:val="24"/>
        </w:rPr>
        <w:t> </w:t>
      </w:r>
      <w:r>
        <w:rPr>
          <w:sz w:val="24"/>
        </w:rPr>
        <w:t>не</w:t>
      </w:r>
      <w:r>
        <w:rPr>
          <w:spacing w:val="-11"/>
          <w:sz w:val="24"/>
        </w:rPr>
        <w:t> </w:t>
      </w:r>
      <w:r>
        <w:rPr>
          <w:sz w:val="24"/>
        </w:rPr>
        <w:t>забыть</w:t>
      </w:r>
      <w:r>
        <w:rPr>
          <w:spacing w:val="-9"/>
          <w:sz w:val="24"/>
        </w:rPr>
        <w:t> </w:t>
      </w:r>
      <w:r>
        <w:rPr>
          <w:sz w:val="24"/>
        </w:rPr>
        <w:t>знак </w:t>
      </w:r>
      <w:r>
        <w:rPr>
          <w:spacing w:val="-2"/>
          <w:sz w:val="24"/>
        </w:rPr>
        <w:t>минуса.</w:t>
      </w:r>
    </w:p>
    <w:p>
      <w:pPr>
        <w:pStyle w:val="BodyText"/>
        <w:ind w:left="1134"/>
        <w:rPr>
          <w:sz w:val="20"/>
        </w:rPr>
      </w:pPr>
      <w:r>
        <w:rPr>
          <w:sz w:val="20"/>
        </w:rPr>
        <w:drawing>
          <wp:inline distT="0" distB="0" distL="0" distR="0">
            <wp:extent cx="6075529" cy="2806922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529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pStyle w:val="BodyText"/>
        <w:ind w:left="2976"/>
        <w:jc w:val="both"/>
      </w:pPr>
      <w:bookmarkStart w:name="_bookmark30" w:id="31"/>
      <w:bookmarkEnd w:id="31"/>
      <w:r>
        <w:rPr/>
      </w:r>
      <w:r>
        <w:rPr/>
        <w:t>Рисунок</w:t>
      </w:r>
      <w:r>
        <w:rPr>
          <w:spacing w:val="-1"/>
        </w:rPr>
        <w:t> </w:t>
      </w:r>
      <w:r>
        <w:rPr/>
        <w:t>15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Координаты</w:t>
      </w:r>
      <w:r>
        <w:rPr>
          <w:spacing w:val="-2"/>
        </w:rPr>
        <w:t> </w:t>
      </w:r>
      <w:r>
        <w:rPr/>
        <w:t>здания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сервисе</w:t>
      </w:r>
      <w:r>
        <w:rPr>
          <w:spacing w:val="-3"/>
        </w:rPr>
        <w:t> </w:t>
      </w:r>
      <w:r>
        <w:rPr>
          <w:spacing w:val="-2"/>
        </w:rPr>
        <w:t>Яндекс.Карты</w:t>
      </w:r>
    </w:p>
    <w:p>
      <w:pPr>
        <w:pStyle w:val="BodyText"/>
        <w:spacing w:line="360" w:lineRule="auto" w:before="120"/>
        <w:ind w:left="1132" w:right="1134" w:firstLine="708"/>
        <w:jc w:val="both"/>
      </w:pPr>
      <w:r>
        <w:rPr/>
        <w:t>После того, как в странице добавления центра обслуживания Техпортала введены координаты,</w:t>
      </w:r>
      <w:r>
        <w:rPr>
          <w:spacing w:val="-10"/>
        </w:rPr>
        <w:t> </w:t>
      </w:r>
      <w:r>
        <w:rPr/>
        <w:t>под</w:t>
      </w:r>
      <w:r>
        <w:rPr>
          <w:spacing w:val="-10"/>
        </w:rPr>
        <w:t> </w:t>
      </w:r>
      <w:r>
        <w:rPr/>
        <w:t>полем</w:t>
      </w:r>
      <w:r>
        <w:rPr>
          <w:spacing w:val="-11"/>
        </w:rPr>
        <w:t> </w:t>
      </w:r>
      <w:r>
        <w:rPr/>
        <w:t>долготы</w:t>
      </w:r>
      <w:r>
        <w:rPr>
          <w:spacing w:val="-11"/>
        </w:rPr>
        <w:t> </w:t>
      </w:r>
      <w:r>
        <w:rPr/>
        <w:t>и</w:t>
      </w:r>
      <w:r>
        <w:rPr>
          <w:spacing w:val="-10"/>
        </w:rPr>
        <w:t> </w:t>
      </w:r>
      <w:r>
        <w:rPr/>
        <w:t>широты</w:t>
      </w:r>
      <w:r>
        <w:rPr>
          <w:spacing w:val="-7"/>
        </w:rPr>
        <w:t> </w:t>
      </w:r>
      <w:r>
        <w:rPr/>
        <w:t>кнопка</w:t>
      </w:r>
      <w:r>
        <w:rPr>
          <w:spacing w:val="-6"/>
        </w:rPr>
        <w:t> </w:t>
      </w:r>
      <w:r>
        <w:rPr/>
        <w:t>«Проверить</w:t>
      </w:r>
      <w:r>
        <w:rPr>
          <w:spacing w:val="-9"/>
        </w:rPr>
        <w:t> </w:t>
      </w:r>
      <w:r>
        <w:rPr/>
        <w:t>расположение</w:t>
      </w:r>
      <w:r>
        <w:rPr>
          <w:spacing w:val="-12"/>
        </w:rPr>
        <w:t> </w:t>
      </w:r>
      <w:r>
        <w:rPr/>
        <w:t>по</w:t>
      </w:r>
      <w:r>
        <w:rPr>
          <w:spacing w:val="-11"/>
        </w:rPr>
        <w:t> </w:t>
      </w:r>
      <w:r>
        <w:rPr/>
        <w:t>карте»</w:t>
      </w:r>
      <w:r>
        <w:rPr>
          <w:spacing w:val="-15"/>
        </w:rPr>
        <w:t> </w:t>
      </w:r>
      <w:r>
        <w:rPr/>
        <w:t>станет активной.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нажатии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эту</w:t>
      </w:r>
      <w:r>
        <w:rPr>
          <w:spacing w:val="-8"/>
        </w:rPr>
        <w:t> </w:t>
      </w:r>
      <w:r>
        <w:rPr/>
        <w:t>кнопку</w:t>
      </w:r>
      <w:r>
        <w:rPr>
          <w:spacing w:val="-8"/>
        </w:rPr>
        <w:t> </w:t>
      </w:r>
      <w:r>
        <w:rPr/>
        <w:t>в</w:t>
      </w:r>
      <w:r>
        <w:rPr>
          <w:spacing w:val="-4"/>
        </w:rPr>
        <w:t> </w:t>
      </w:r>
      <w:r>
        <w:rPr/>
        <w:t>новой</w:t>
      </w:r>
      <w:r>
        <w:rPr>
          <w:spacing w:val="-1"/>
        </w:rPr>
        <w:t> </w:t>
      </w:r>
      <w:r>
        <w:rPr/>
        <w:t>странице</w:t>
      </w:r>
      <w:r>
        <w:rPr>
          <w:spacing w:val="-5"/>
        </w:rPr>
        <w:t> </w:t>
      </w:r>
      <w:r>
        <w:rPr/>
        <w:t>браузера</w:t>
      </w:r>
      <w:r>
        <w:rPr>
          <w:spacing w:val="-5"/>
        </w:rPr>
        <w:t> </w:t>
      </w:r>
      <w:r>
        <w:rPr/>
        <w:t>откроется</w:t>
      </w:r>
      <w:r>
        <w:rPr>
          <w:spacing w:val="-4"/>
        </w:rPr>
        <w:t> </w:t>
      </w:r>
      <w:r>
        <w:rPr/>
        <w:t>страница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картой</w:t>
      </w:r>
    </w:p>
    <w:p>
      <w:pPr>
        <w:spacing w:after="0" w:line="360" w:lineRule="auto"/>
        <w:jc w:val="both"/>
        <w:sectPr>
          <w:pgSz w:w="11910" w:h="16840"/>
          <w:pgMar w:header="0" w:footer="777" w:top="1120" w:bottom="960" w:left="0" w:right="0"/>
        </w:sectPr>
      </w:pPr>
    </w:p>
    <w:p>
      <w:pPr>
        <w:pStyle w:val="BodyText"/>
        <w:spacing w:line="360" w:lineRule="auto" w:before="68"/>
        <w:ind w:left="1132" w:right="1141"/>
        <w:jc w:val="both"/>
      </w:pPr>
      <w:r>
        <w:rPr/>
        <w:t>(используется</w:t>
      </w:r>
      <w:r>
        <w:rPr>
          <w:spacing w:val="-15"/>
        </w:rPr>
        <w:t> </w:t>
      </w:r>
      <w:r>
        <w:rPr/>
        <w:t>сервис</w:t>
      </w:r>
      <w:r>
        <w:rPr>
          <w:spacing w:val="-15"/>
        </w:rPr>
        <w:t> </w:t>
      </w:r>
      <w:r>
        <w:rPr/>
        <w:t>Яндекс.Карты)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отмеченной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ней</w:t>
      </w:r>
      <w:r>
        <w:rPr>
          <w:spacing w:val="-15"/>
        </w:rPr>
        <w:t> </w:t>
      </w:r>
      <w:r>
        <w:rPr/>
        <w:t>точкой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указанными</w:t>
      </w:r>
      <w:r>
        <w:rPr>
          <w:spacing w:val="-15"/>
        </w:rPr>
        <w:t> </w:t>
      </w:r>
      <w:r>
        <w:rPr/>
        <w:t>координатами. Перед сохранением данных центра обслуживания рекомендуется убедиться, что координаты заданы правильно (</w:t>
      </w:r>
      <w:hyperlink w:history="true" w:anchor="_bookmark31">
        <w:r>
          <w:rPr/>
          <w:t>Рисунок 16</w:t>
        </w:r>
      </w:hyperlink>
      <w:r>
        <w:rPr/>
        <w:t>).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1332166</wp:posOffset>
                </wp:positionH>
                <wp:positionV relativeFrom="paragraph">
                  <wp:posOffset>52454</wp:posOffset>
                </wp:positionV>
                <wp:extent cx="4897120" cy="2762250"/>
                <wp:effectExtent l="0" t="0" r="0" b="0"/>
                <wp:wrapTopAndBottom/>
                <wp:docPr id="56" name="Group 56" descr="http://dl3.joxi.net/drive/2018/02/16/0017/2614/1124918/18/4698ef6597.jpg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 descr="http://dl3.joxi.net/drive/2018/02/16/0017/2614/1124918/18/4698ef6597.jpg"/>
                      <wpg:cNvGrpSpPr/>
                      <wpg:grpSpPr>
                        <a:xfrm>
                          <a:off x="0" y="0"/>
                          <a:ext cx="4897120" cy="2762250"/>
                          <a:chExt cx="4897120" cy="2762250"/>
                        </a:xfrm>
                      </wpg:grpSpPr>
                      <pic:pic>
                        <pic:nvPicPr>
                          <pic:cNvPr id="57" name="Image 57" descr="http://dl3.joxi.net/drive/2018/02/16/0017/2614/1124918/18/4698ef6597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878070" cy="2742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762" y="4762"/>
                            <a:ext cx="4887595" cy="275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7595" h="2752725">
                                <a:moveTo>
                                  <a:pt x="0" y="2752471"/>
                                </a:moveTo>
                                <a:lnTo>
                                  <a:pt x="4887595" y="2752471"/>
                                </a:lnTo>
                                <a:lnTo>
                                  <a:pt x="48875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247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894997pt;margin-top:4.130273pt;width:385.6pt;height:217.5pt;mso-position-horizontal-relative:page;mso-position-vertical-relative:paragraph;z-index:-15721472;mso-wrap-distance-left:0;mso-wrap-distance-right:0" id="docshapegroup46" coordorigin="2098,83" coordsize="7712,4350" alt="http://dl3.joxi.net/drive/2018/02/16/0017/2614/1124918/18/4698ef6597.jpg">
                <v:shape style="position:absolute;left:2113;top:97;width:7682;height:4320" type="#_x0000_t75" id="docshape47" alt="http://dl3.joxi.net/drive/2018/02/16/0017/2614/1124918/18/4698ef6597.jpg" stroked="false">
                  <v:imagedata r:id="rId32" o:title=""/>
                </v:shape>
                <v:rect style="position:absolute;left:2105;top:90;width:7697;height:4335" id="docshape48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15"/>
        <w:ind w:left="3062"/>
        <w:jc w:val="both"/>
      </w:pPr>
      <w:bookmarkStart w:name="_bookmark31" w:id="32"/>
      <w:bookmarkEnd w:id="32"/>
      <w:r>
        <w:rPr/>
      </w:r>
      <w:r>
        <w:rPr/>
        <w:t>Рисунок</w:t>
      </w:r>
      <w:r>
        <w:rPr>
          <w:spacing w:val="-1"/>
        </w:rPr>
        <w:t> </w:t>
      </w:r>
      <w:r>
        <w:rPr/>
        <w:t>16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Проверка</w:t>
      </w:r>
      <w:r>
        <w:rPr>
          <w:spacing w:val="-4"/>
        </w:rPr>
        <w:t> </w:t>
      </w:r>
      <w:r>
        <w:rPr/>
        <w:t>координат</w:t>
      </w:r>
      <w:r>
        <w:rPr>
          <w:spacing w:val="-4"/>
        </w:rPr>
        <w:t> </w:t>
      </w:r>
      <w:r>
        <w:rPr/>
        <w:t>центра</w:t>
      </w:r>
      <w:r>
        <w:rPr>
          <w:spacing w:val="-2"/>
        </w:rPr>
        <w:t> обслуживания</w:t>
      </w:r>
    </w:p>
    <w:p>
      <w:pPr>
        <w:pStyle w:val="BodyText"/>
        <w:spacing w:line="360" w:lineRule="auto" w:before="120"/>
        <w:ind w:left="1132" w:right="1130" w:firstLine="708"/>
        <w:jc w:val="both"/>
      </w:pPr>
      <w:r>
        <w:rPr/>
        <w:t>При выборе услуги, которая оказывается в центре обслуживания, следует помнить,</w:t>
      </w:r>
      <w:r>
        <w:rPr>
          <w:spacing w:val="40"/>
        </w:rPr>
        <w:t> </w:t>
      </w:r>
      <w:r>
        <w:rPr/>
        <w:t>что</w:t>
      </w:r>
      <w:r>
        <w:rPr>
          <w:spacing w:val="-1"/>
        </w:rPr>
        <w:t> </w:t>
      </w:r>
      <w:r>
        <w:rPr/>
        <w:t>именно эта информация будет, во-первых, выводиться пользователю на карте центров обслуживания, во-вторых, использоваться при вызове программных интерфейсов ЕСИА (если</w:t>
      </w:r>
      <w:r>
        <w:rPr>
          <w:spacing w:val="-1"/>
        </w:rPr>
        <w:t> </w:t>
      </w:r>
      <w:r>
        <w:rPr/>
        <w:t>в</w:t>
      </w:r>
      <w:r>
        <w:rPr>
          <w:spacing w:val="80"/>
        </w:rPr>
        <w:t> </w:t>
      </w:r>
      <w:r>
        <w:rPr/>
        <w:t>Техпортале</w:t>
      </w:r>
      <w:r>
        <w:rPr>
          <w:spacing w:val="80"/>
        </w:rPr>
        <w:t> </w:t>
      </w:r>
      <w:r>
        <w:rPr/>
        <w:t>у</w:t>
      </w:r>
      <w:r>
        <w:rPr>
          <w:spacing w:val="78"/>
        </w:rPr>
        <w:t> </w:t>
      </w:r>
      <w:r>
        <w:rPr/>
        <w:t>центра</w:t>
      </w:r>
      <w:r>
        <w:rPr>
          <w:spacing w:val="80"/>
        </w:rPr>
        <w:t> </w:t>
      </w:r>
      <w:r>
        <w:rPr/>
        <w:t>обслуживания</w:t>
      </w:r>
      <w:r>
        <w:rPr>
          <w:spacing w:val="80"/>
        </w:rPr>
        <w:t> </w:t>
      </w:r>
      <w:r>
        <w:rPr/>
        <w:t>отмечена</w:t>
      </w:r>
      <w:r>
        <w:rPr>
          <w:spacing w:val="79"/>
        </w:rPr>
        <w:t> </w:t>
      </w:r>
      <w:r>
        <w:rPr/>
        <w:t>только</w:t>
      </w:r>
      <w:r>
        <w:rPr>
          <w:spacing w:val="80"/>
        </w:rPr>
        <w:t> </w:t>
      </w:r>
      <w:r>
        <w:rPr/>
        <w:t>регистрация</w:t>
      </w:r>
      <w:r>
        <w:rPr>
          <w:spacing w:val="80"/>
        </w:rPr>
        <w:t> </w:t>
      </w:r>
      <w:r>
        <w:rPr/>
        <w:t>пользователя, то</w:t>
      </w:r>
      <w:r>
        <w:rPr>
          <w:spacing w:val="-2"/>
        </w:rPr>
        <w:t> </w:t>
      </w:r>
      <w:r>
        <w:rPr/>
        <w:t>невозможно указание этого центра обслуживания, например, в запросе на подтверждение </w:t>
      </w:r>
      <w:r>
        <w:rPr>
          <w:spacing w:val="-2"/>
        </w:rPr>
        <w:t>личности).</w:t>
      </w:r>
    </w:p>
    <w:p>
      <w:pPr>
        <w:pStyle w:val="Heading4"/>
        <w:spacing w:line="360" w:lineRule="auto" w:before="65"/>
        <w:ind w:left="1132" w:firstLine="708"/>
        <w:jc w:val="both"/>
      </w:pPr>
      <w:r>
        <w:rPr/>
        <w:t>Важно!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случае,</w:t>
      </w:r>
      <w:r>
        <w:rPr>
          <w:spacing w:val="40"/>
        </w:rPr>
        <w:t> </w:t>
      </w:r>
      <w:r>
        <w:rPr/>
        <w:t>если</w:t>
      </w:r>
      <w:r>
        <w:rPr>
          <w:spacing w:val="40"/>
        </w:rPr>
        <w:t> </w:t>
      </w:r>
      <w:r>
        <w:rPr/>
        <w:t>какая-либо</w:t>
      </w:r>
      <w:r>
        <w:rPr>
          <w:spacing w:val="40"/>
        </w:rPr>
        <w:t> </w:t>
      </w:r>
      <w:r>
        <w:rPr/>
        <w:t>услуга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будет</w:t>
      </w:r>
      <w:r>
        <w:rPr>
          <w:spacing w:val="40"/>
        </w:rPr>
        <w:t> </w:t>
      </w:r>
      <w:r>
        <w:rPr/>
        <w:t>выбрана</w:t>
      </w:r>
      <w:r>
        <w:rPr>
          <w:spacing w:val="40"/>
        </w:rPr>
        <w:t> </w:t>
      </w:r>
      <w:r>
        <w:rPr/>
        <w:t>как</w:t>
      </w:r>
      <w:r>
        <w:rPr>
          <w:spacing w:val="40"/>
        </w:rPr>
        <w:t> </w:t>
      </w:r>
      <w:r>
        <w:rPr/>
        <w:t>оказываемая для</w:t>
      </w:r>
      <w:r>
        <w:rPr>
          <w:spacing w:val="-3"/>
        </w:rPr>
        <w:t> </w:t>
      </w:r>
      <w:r>
        <w:rPr/>
        <w:t>центра обслуживания, этот центр обслуживания не сможет предоставить эту услугу обратившемся гражданам. Соответствующая кнопка будет недоступна. При наведении на</w:t>
      </w:r>
      <w:r>
        <w:rPr>
          <w:spacing w:val="40"/>
        </w:rPr>
        <w:t> </w:t>
      </w:r>
      <w:r>
        <w:rPr/>
        <w:t>нее</w:t>
      </w:r>
      <w:r>
        <w:rPr>
          <w:spacing w:val="40"/>
        </w:rPr>
        <w:t> </w:t>
      </w:r>
      <w:r>
        <w:rPr/>
        <w:t>указателя</w:t>
      </w:r>
      <w:r>
        <w:rPr>
          <w:spacing w:val="40"/>
        </w:rPr>
        <w:t> </w:t>
      </w:r>
      <w:r>
        <w:rPr/>
        <w:t>мыши</w:t>
      </w:r>
      <w:r>
        <w:rPr>
          <w:spacing w:val="40"/>
        </w:rPr>
        <w:t> </w:t>
      </w:r>
      <w:r>
        <w:rPr/>
        <w:t>будет</w:t>
      </w:r>
      <w:r>
        <w:rPr>
          <w:spacing w:val="40"/>
        </w:rPr>
        <w:t> </w:t>
      </w:r>
      <w:r>
        <w:rPr/>
        <w:t>отображаться</w:t>
      </w:r>
      <w:r>
        <w:rPr>
          <w:spacing w:val="40"/>
        </w:rPr>
        <w:t> </w:t>
      </w:r>
      <w:r>
        <w:rPr/>
        <w:t>подсказка</w:t>
      </w:r>
      <w:r>
        <w:rPr>
          <w:spacing w:val="40"/>
        </w:rPr>
        <w:t> </w:t>
      </w:r>
      <w:r>
        <w:rPr/>
        <w:t>о</w:t>
      </w:r>
      <w:r>
        <w:rPr>
          <w:spacing w:val="40"/>
        </w:rPr>
        <w:t> </w:t>
      </w:r>
      <w:r>
        <w:rPr/>
        <w:t>том,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услуга</w:t>
      </w:r>
      <w:r>
        <w:rPr>
          <w:spacing w:val="40"/>
        </w:rPr>
        <w:t> </w:t>
      </w:r>
      <w:r>
        <w:rPr/>
        <w:t>недоступна для</w:t>
      </w:r>
      <w:r>
        <w:rPr>
          <w:spacing w:val="-2"/>
        </w:rPr>
        <w:t> </w:t>
      </w:r>
      <w:r>
        <w:rPr/>
        <w:t>центра обслуживания. Для того чтобы добавить услугу в перечень оказываемых, необходимо будет выполнить операцию редактирования данных центра обслуживания (см. «</w:t>
      </w:r>
      <w:hyperlink w:history="true" w:anchor="_bookmark33">
        <w:r>
          <w:rPr/>
          <w:t>Редактирование данных центра обслуживания</w:t>
        </w:r>
      </w:hyperlink>
      <w:r>
        <w:rPr/>
        <w:t>») и на форме редактирования данных центра обслуживания (</w:t>
      </w:r>
      <w:hyperlink w:history="true" w:anchor="_bookmark34">
        <w:r>
          <w:rPr/>
          <w:t>Рисунок 18</w:t>
        </w:r>
      </w:hyperlink>
      <w:r>
        <w:rPr/>
        <w:t>), в блоке «Услуги» выбрать необходимую </w:t>
      </w:r>
      <w:r>
        <w:rPr>
          <w:spacing w:val="-2"/>
        </w:rPr>
        <w:t>услугу.</w:t>
      </w:r>
    </w:p>
    <w:p>
      <w:pPr>
        <w:pStyle w:val="BodyText"/>
        <w:spacing w:line="360" w:lineRule="auto" w:before="55"/>
        <w:ind w:left="1132" w:right="1130" w:firstLine="708"/>
        <w:jc w:val="both"/>
      </w:pPr>
      <w:r>
        <w:rPr/>
        <w:t>Разрешения на отображение услуг (Рисунок </w:t>
      </w:r>
      <w:hyperlink w:history="true" w:anchor="_bookmark28">
        <w:r>
          <w:rPr/>
          <w:t>12</w:t>
        </w:r>
      </w:hyperlink>
      <w:r>
        <w:rPr/>
        <w:t>) центра обслуживания (элементы группы «Отображать услугу») разрешают (установлен соответствующий переключатель напротив переключателя включения услуги) или запрещают (переключатель не установлен) отображение услуг на ресурсах ИЭП (например – на карте ЦО) и внешних информационных ресурсах,</w:t>
      </w:r>
      <w:r>
        <w:rPr>
          <w:spacing w:val="30"/>
        </w:rPr>
        <w:t> </w:t>
      </w:r>
      <w:r>
        <w:rPr/>
        <w:t>использующих</w:t>
      </w:r>
      <w:r>
        <w:rPr>
          <w:spacing w:val="32"/>
        </w:rPr>
        <w:t> </w:t>
      </w:r>
      <w:r>
        <w:rPr/>
        <w:t>данные</w:t>
      </w:r>
      <w:r>
        <w:rPr>
          <w:spacing w:val="29"/>
        </w:rPr>
        <w:t> </w:t>
      </w:r>
      <w:r>
        <w:rPr/>
        <w:t>о</w:t>
      </w:r>
      <w:r>
        <w:rPr>
          <w:spacing w:val="30"/>
        </w:rPr>
        <w:t> </w:t>
      </w:r>
      <w:r>
        <w:rPr/>
        <w:t>центрах</w:t>
      </w:r>
      <w:r>
        <w:rPr>
          <w:spacing w:val="32"/>
        </w:rPr>
        <w:t> </w:t>
      </w:r>
      <w:r>
        <w:rPr/>
        <w:t>обслуживания</w:t>
      </w:r>
      <w:r>
        <w:rPr>
          <w:spacing w:val="30"/>
        </w:rPr>
        <w:t> </w:t>
      </w:r>
      <w:r>
        <w:rPr/>
        <w:t>организаций,</w:t>
      </w:r>
      <w:r>
        <w:rPr>
          <w:spacing w:val="28"/>
        </w:rPr>
        <w:t> </w:t>
      </w:r>
      <w:r>
        <w:rPr/>
        <w:t>хранящихся</w:t>
      </w:r>
      <w:r>
        <w:rPr>
          <w:spacing w:val="30"/>
        </w:rPr>
        <w:t> </w:t>
      </w:r>
      <w:r>
        <w:rPr/>
        <w:t>в</w:t>
      </w:r>
      <w:r>
        <w:rPr>
          <w:spacing w:val="29"/>
        </w:rPr>
        <w:t> </w:t>
      </w:r>
      <w:r>
        <w:rPr/>
        <w:t>базе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0" w:lineRule="auto" w:before="68"/>
        <w:ind w:left="1132" w:right="1131"/>
        <w:jc w:val="both"/>
      </w:pPr>
      <w:r>
        <w:rPr/>
        <w:t>данных ЕСИА. При выборе услуги, которая оказывается в центре обслуживания, автоматически устанавливается разрешение на отображение услугу, при отключении услуги автоматически</w:t>
      </w:r>
      <w:r>
        <w:rPr>
          <w:spacing w:val="-7"/>
        </w:rPr>
        <w:t> </w:t>
      </w:r>
      <w:r>
        <w:rPr/>
        <w:t>снимается</w:t>
      </w:r>
      <w:r>
        <w:rPr>
          <w:spacing w:val="-8"/>
        </w:rPr>
        <w:t> </w:t>
      </w:r>
      <w:r>
        <w:rPr/>
        <w:t>разрешение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отображение,</w:t>
      </w:r>
      <w:r>
        <w:rPr>
          <w:spacing w:val="-8"/>
        </w:rPr>
        <w:t> </w:t>
      </w:r>
      <w:r>
        <w:rPr/>
        <w:t>соответствующий</w:t>
      </w:r>
      <w:r>
        <w:rPr>
          <w:spacing w:val="-7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управления разрешением на отображение услуги становится недоступным для изменения.</w:t>
      </w:r>
    </w:p>
    <w:p>
      <w:pPr>
        <w:pStyle w:val="BodyText"/>
        <w:spacing w:line="360" w:lineRule="auto" w:before="1"/>
        <w:ind w:left="1132" w:right="1126" w:firstLine="708"/>
      </w:pPr>
      <w:r>
        <w:rPr/>
        <w:t>Время</w:t>
      </w:r>
      <w:r>
        <w:rPr>
          <w:spacing w:val="-15"/>
        </w:rPr>
        <w:t> </w:t>
      </w:r>
      <w:r>
        <w:rPr/>
        <w:t>работы</w:t>
      </w:r>
      <w:r>
        <w:rPr>
          <w:spacing w:val="-15"/>
        </w:rPr>
        <w:t> </w:t>
      </w:r>
      <w:r>
        <w:rPr/>
        <w:t>должно</w:t>
      </w:r>
      <w:r>
        <w:rPr>
          <w:spacing w:val="-14"/>
        </w:rPr>
        <w:t> </w:t>
      </w:r>
      <w:r>
        <w:rPr/>
        <w:t>указываться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соответствии</w:t>
      </w:r>
      <w:r>
        <w:rPr>
          <w:spacing w:val="-15"/>
        </w:rPr>
        <w:t> </w:t>
      </w:r>
      <w:r>
        <w:rPr/>
        <w:t>со</w:t>
      </w:r>
      <w:r>
        <w:rPr>
          <w:spacing w:val="-15"/>
        </w:rPr>
        <w:t> </w:t>
      </w:r>
      <w:r>
        <w:rPr/>
        <w:t>следующим</w:t>
      </w:r>
      <w:r>
        <w:rPr>
          <w:spacing w:val="-15"/>
        </w:rPr>
        <w:t> </w:t>
      </w:r>
      <w:r>
        <w:rPr/>
        <w:t>форматом:</w:t>
      </w:r>
      <w:r>
        <w:rPr>
          <w:spacing w:val="-10"/>
        </w:rPr>
        <w:t> </w:t>
      </w:r>
      <w:r>
        <w:rPr/>
        <w:t>«По</w:t>
      </w:r>
      <w:r>
        <w:rPr>
          <w:spacing w:val="-14"/>
        </w:rPr>
        <w:t> </w:t>
      </w:r>
      <w:r>
        <w:rPr/>
        <w:t>&lt;день недели</w:t>
      </w:r>
      <w:r>
        <w:rPr>
          <w:spacing w:val="-17"/>
        </w:rPr>
        <w:t> </w:t>
      </w:r>
      <w:r>
        <w:rPr/>
        <w:t>в</w:t>
      </w:r>
      <w:r>
        <w:rPr>
          <w:spacing w:val="-15"/>
        </w:rPr>
        <w:t> </w:t>
      </w:r>
      <w:r>
        <w:rPr/>
        <w:t>дательном</w:t>
      </w:r>
      <w:r>
        <w:rPr>
          <w:spacing w:val="-16"/>
        </w:rPr>
        <w:t> </w:t>
      </w:r>
      <w:r>
        <w:rPr/>
        <w:t>падеже&gt;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ЧЧ:ММ</w:t>
      </w:r>
      <w:r>
        <w:rPr>
          <w:spacing w:val="-15"/>
        </w:rPr>
        <w:t> </w:t>
      </w:r>
      <w:r>
        <w:rPr/>
        <w:t>до</w:t>
      </w:r>
      <w:r>
        <w:rPr>
          <w:spacing w:val="-15"/>
        </w:rPr>
        <w:t> </w:t>
      </w:r>
      <w:r>
        <w:rPr/>
        <w:t>ЧЧ:ММ</w:t>
      </w:r>
      <w:r>
        <w:rPr>
          <w:spacing w:val="-15"/>
        </w:rPr>
        <w:t> </w:t>
      </w:r>
      <w:r>
        <w:rPr/>
        <w:t>(время</w:t>
      </w:r>
      <w:r>
        <w:rPr>
          <w:spacing w:val="-15"/>
        </w:rPr>
        <w:t> </w:t>
      </w:r>
      <w:r>
        <w:rPr/>
        <w:t>обеда,</w:t>
      </w:r>
      <w:r>
        <w:rPr>
          <w:spacing w:val="-15"/>
        </w:rPr>
        <w:t> </w:t>
      </w:r>
      <w:r>
        <w:rPr/>
        <w:t>если</w:t>
      </w:r>
      <w:r>
        <w:rPr>
          <w:spacing w:val="-13"/>
        </w:rPr>
        <w:t> </w:t>
      </w:r>
      <w:r>
        <w:rPr/>
        <w:t>есть</w:t>
      </w:r>
      <w:r>
        <w:rPr>
          <w:spacing w:val="-13"/>
        </w:rPr>
        <w:t> </w:t>
      </w:r>
      <w:r>
        <w:rPr/>
        <w:t>в</w:t>
      </w:r>
      <w:r>
        <w:rPr>
          <w:spacing w:val="-15"/>
        </w:rPr>
        <w:t> </w:t>
      </w:r>
      <w:r>
        <w:rPr/>
        <w:t>формате</w:t>
      </w:r>
      <w:r>
        <w:rPr>
          <w:spacing w:val="-15"/>
        </w:rPr>
        <w:t> </w:t>
      </w:r>
      <w:r>
        <w:rPr>
          <w:spacing w:val="-2"/>
        </w:rPr>
        <w:t>ЧЧ:ММ)».</w:t>
      </w:r>
    </w:p>
    <w:p>
      <w:pPr>
        <w:pStyle w:val="BodyText"/>
        <w:spacing w:before="60"/>
        <w:ind w:left="1841"/>
      </w:pPr>
      <w:r>
        <w:rPr>
          <w:spacing w:val="-2"/>
        </w:rPr>
        <w:t>Пример:</w:t>
      </w:r>
    </w:p>
    <w:p>
      <w:pPr>
        <w:pStyle w:val="BodyText"/>
        <w:spacing w:line="410" w:lineRule="auto" w:before="199"/>
        <w:ind w:left="1841" w:right="3536"/>
      </w:pPr>
      <w:r>
        <w:rPr/>
        <w:t>«По</w:t>
      </w:r>
      <w:r>
        <w:rPr>
          <w:spacing w:val="-3"/>
        </w:rPr>
        <w:t> </w:t>
      </w:r>
      <w:r>
        <w:rPr/>
        <w:t>понедельникам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09:30</w:t>
      </w:r>
      <w:r>
        <w:rPr>
          <w:spacing w:val="-3"/>
        </w:rPr>
        <w:t> </w:t>
      </w:r>
      <w:r>
        <w:rPr/>
        <w:t>до</w:t>
      </w:r>
      <w:r>
        <w:rPr>
          <w:spacing w:val="-3"/>
        </w:rPr>
        <w:t> </w:t>
      </w:r>
      <w:r>
        <w:rPr/>
        <w:t>18:30</w:t>
      </w:r>
      <w:r>
        <w:rPr>
          <w:spacing w:val="-3"/>
        </w:rPr>
        <w:t> </w:t>
      </w:r>
      <w:r>
        <w:rPr/>
        <w:t>(обед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13:00</w:t>
      </w:r>
      <w:r>
        <w:rPr>
          <w:spacing w:val="-3"/>
        </w:rPr>
        <w:t> </w:t>
      </w:r>
      <w:r>
        <w:rPr/>
        <w:t>до</w:t>
      </w:r>
      <w:r>
        <w:rPr>
          <w:spacing w:val="-3"/>
        </w:rPr>
        <w:t> </w:t>
      </w:r>
      <w:r>
        <w:rPr/>
        <w:t>14:00)» </w:t>
      </w:r>
      <w:r>
        <w:rPr>
          <w:spacing w:val="-4"/>
        </w:rPr>
        <w:t>или</w:t>
      </w:r>
    </w:p>
    <w:p>
      <w:pPr>
        <w:pStyle w:val="BodyText"/>
        <w:spacing w:before="5"/>
        <w:ind w:left="1841"/>
      </w:pPr>
      <w:r>
        <w:rPr/>
        <w:t>«По</w:t>
      </w:r>
      <w:r>
        <w:rPr>
          <w:spacing w:val="-1"/>
        </w:rPr>
        <w:t> </w:t>
      </w:r>
      <w:r>
        <w:rPr/>
        <w:t>выходным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10:30</w:t>
      </w:r>
      <w:r>
        <w:rPr>
          <w:spacing w:val="-1"/>
        </w:rPr>
        <w:t> </w:t>
      </w:r>
      <w:r>
        <w:rPr/>
        <w:t>до 16:30</w:t>
      </w:r>
      <w:r>
        <w:rPr>
          <w:spacing w:val="-1"/>
        </w:rPr>
        <w:t> </w:t>
      </w:r>
      <w:r>
        <w:rPr/>
        <w:t>(без </w:t>
      </w:r>
      <w:r>
        <w:rPr>
          <w:spacing w:val="-2"/>
        </w:rPr>
        <w:t>обеда)»</w:t>
      </w:r>
    </w:p>
    <w:p>
      <w:pPr>
        <w:pStyle w:val="BodyText"/>
        <w:spacing w:line="360" w:lineRule="auto" w:before="197"/>
        <w:ind w:left="1132" w:right="1134" w:firstLine="708"/>
        <w:jc w:val="both"/>
      </w:pPr>
      <w:r>
        <w:rPr/>
        <w:t>В</w:t>
      </w:r>
      <w:r>
        <w:rPr>
          <w:spacing w:val="80"/>
        </w:rPr>
        <w:t> </w:t>
      </w:r>
      <w:r>
        <w:rPr/>
        <w:t>поле</w:t>
      </w:r>
      <w:r>
        <w:rPr>
          <w:spacing w:val="74"/>
          <w:w w:val="150"/>
        </w:rPr>
        <w:t> </w:t>
      </w:r>
      <w:r>
        <w:rPr/>
        <w:t>«Особенности</w:t>
      </w:r>
      <w:r>
        <w:rPr>
          <w:spacing w:val="80"/>
        </w:rPr>
        <w:t> </w:t>
      </w:r>
      <w:r>
        <w:rPr/>
        <w:t>времени</w:t>
      </w:r>
      <w:r>
        <w:rPr>
          <w:spacing w:val="80"/>
        </w:rPr>
        <w:t> </w:t>
      </w:r>
      <w:r>
        <w:rPr/>
        <w:t>работы»</w:t>
      </w:r>
      <w:r>
        <w:rPr>
          <w:spacing w:val="80"/>
        </w:rPr>
        <w:t> </w:t>
      </w:r>
      <w:r>
        <w:rPr/>
        <w:t>следует</w:t>
      </w:r>
      <w:r>
        <w:rPr>
          <w:spacing w:val="78"/>
          <w:w w:val="150"/>
        </w:rPr>
        <w:t> </w:t>
      </w:r>
      <w:r>
        <w:rPr/>
        <w:t>отметить</w:t>
      </w:r>
      <w:r>
        <w:rPr>
          <w:spacing w:val="80"/>
        </w:rPr>
        <w:t> </w:t>
      </w:r>
      <w:r>
        <w:rPr/>
        <w:t>варианты</w:t>
      </w:r>
      <w:r>
        <w:rPr>
          <w:spacing w:val="80"/>
        </w:rPr>
        <w:t> </w:t>
      </w:r>
      <w:r>
        <w:rPr/>
        <w:t>(«Работает</w:t>
      </w:r>
      <w:r>
        <w:rPr>
          <w:spacing w:val="40"/>
        </w:rPr>
        <w:t> </w:t>
      </w:r>
      <w:r>
        <w:rPr/>
        <w:t>в</w:t>
      </w:r>
      <w:r>
        <w:rPr>
          <w:spacing w:val="-2"/>
        </w:rPr>
        <w:t> </w:t>
      </w:r>
      <w:r>
        <w:rPr/>
        <w:t>выходные»/«Ранее</w:t>
      </w:r>
      <w:r>
        <w:rPr>
          <w:spacing w:val="80"/>
        </w:rPr>
        <w:t> </w:t>
      </w:r>
      <w:r>
        <w:rPr/>
        <w:t>время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(открыт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8:00)»/«Позднее</w:t>
      </w:r>
      <w:r>
        <w:rPr>
          <w:spacing w:val="80"/>
        </w:rPr>
        <w:t> </w:t>
      </w:r>
      <w:r>
        <w:rPr/>
        <w:t>время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(открыт после 19:00)»), соответствующие времени работы вашего центра обслуживания.</w:t>
      </w:r>
    </w:p>
    <w:p>
      <w:pPr>
        <w:pStyle w:val="BodyText"/>
        <w:spacing w:line="360" w:lineRule="auto" w:before="61"/>
        <w:ind w:left="1132" w:right="1129" w:firstLine="708"/>
        <w:jc w:val="both"/>
      </w:pPr>
      <w:r>
        <w:rPr/>
        <w:t>Важно! В случае, если соответствующие варианты не будут проставлены – центр обслуживания не будет отображаться у пользователей на карте при выборе ими данного варианта поиска.</w:t>
      </w:r>
    </w:p>
    <w:p>
      <w:pPr>
        <w:pStyle w:val="BodyText"/>
        <w:spacing w:line="362" w:lineRule="auto" w:before="59"/>
        <w:ind w:left="1132" w:right="1134" w:firstLine="708"/>
        <w:jc w:val="both"/>
      </w:pPr>
      <w:r>
        <w:rPr/>
        <w:t>Например, если график работы вашего центра обслуживания – каждый день с 08:00</w:t>
      </w:r>
      <w:r>
        <w:rPr>
          <w:spacing w:val="80"/>
        </w:rPr>
        <w:t> </w:t>
      </w:r>
      <w:r>
        <w:rPr/>
        <w:t>до 15:00, то должны быть проставлены галочки в полях:</w:t>
      </w:r>
    </w:p>
    <w:p>
      <w:pPr>
        <w:pStyle w:val="ListParagraph"/>
        <w:numPr>
          <w:ilvl w:val="0"/>
          <w:numId w:val="11"/>
        </w:numPr>
        <w:tabs>
          <w:tab w:pos="2265" w:val="left" w:leader="none"/>
        </w:tabs>
        <w:spacing w:line="240" w:lineRule="auto" w:before="57" w:after="0"/>
        <w:ind w:left="2265" w:right="0" w:hanging="424"/>
        <w:jc w:val="both"/>
        <w:rPr>
          <w:sz w:val="24"/>
        </w:rPr>
      </w:pPr>
      <w:r>
        <w:rPr>
          <w:sz w:val="24"/>
        </w:rPr>
        <w:t>работает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выходные;</w:t>
      </w:r>
    </w:p>
    <w:p>
      <w:pPr>
        <w:pStyle w:val="ListParagraph"/>
        <w:numPr>
          <w:ilvl w:val="0"/>
          <w:numId w:val="11"/>
        </w:numPr>
        <w:tabs>
          <w:tab w:pos="2265" w:val="left" w:leader="none"/>
        </w:tabs>
        <w:spacing w:line="240" w:lineRule="auto" w:before="198" w:after="0"/>
        <w:ind w:left="2265" w:right="0" w:hanging="424"/>
        <w:jc w:val="left"/>
        <w:rPr>
          <w:sz w:val="24"/>
        </w:rPr>
      </w:pPr>
      <w:r>
        <w:rPr>
          <w:sz w:val="24"/>
        </w:rPr>
        <w:t>ранее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(открыт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8:00).</w:t>
      </w:r>
    </w:p>
    <w:p>
      <w:pPr>
        <w:pStyle w:val="BodyText"/>
        <w:spacing w:line="360" w:lineRule="auto" w:before="196"/>
        <w:ind w:left="1132" w:right="1135" w:firstLine="708"/>
      </w:pPr>
      <w:r>
        <w:rPr/>
        <w:t>В</w:t>
      </w:r>
      <w:r>
        <w:rPr>
          <w:spacing w:val="40"/>
        </w:rPr>
        <w:t> </w:t>
      </w:r>
      <w:r>
        <w:rPr/>
        <w:t>поле</w:t>
      </w:r>
      <w:r>
        <w:rPr>
          <w:spacing w:val="40"/>
        </w:rPr>
        <w:t> </w:t>
      </w:r>
      <w:r>
        <w:rPr/>
        <w:t>«Контакты»</w:t>
      </w:r>
      <w:r>
        <w:rPr>
          <w:spacing w:val="40"/>
        </w:rPr>
        <w:t> </w:t>
      </w:r>
      <w:r>
        <w:rPr/>
        <w:t>следует</w:t>
      </w:r>
      <w:r>
        <w:rPr>
          <w:spacing w:val="75"/>
        </w:rPr>
        <w:t> </w:t>
      </w:r>
      <w:r>
        <w:rPr/>
        <w:t>указать</w:t>
      </w:r>
      <w:r>
        <w:rPr>
          <w:spacing w:val="40"/>
        </w:rPr>
        <w:t> </w:t>
      </w:r>
      <w:r>
        <w:rPr/>
        <w:t>все</w:t>
      </w:r>
      <w:r>
        <w:rPr>
          <w:spacing w:val="40"/>
        </w:rPr>
        <w:t> </w:t>
      </w:r>
      <w:r>
        <w:rPr/>
        <w:t>телефоны,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которым</w:t>
      </w:r>
      <w:r>
        <w:rPr>
          <w:spacing w:val="40"/>
        </w:rPr>
        <w:t> </w:t>
      </w:r>
      <w:r>
        <w:rPr/>
        <w:t>заявитель</w:t>
      </w:r>
      <w:r>
        <w:rPr>
          <w:spacing w:val="40"/>
        </w:rPr>
        <w:t> </w:t>
      </w:r>
      <w:r>
        <w:rPr/>
        <w:t>может</w:t>
      </w:r>
      <w:r>
        <w:rPr>
          <w:spacing w:val="80"/>
        </w:rPr>
        <w:t> </w:t>
      </w:r>
      <w:r>
        <w:rPr/>
        <w:t>получить полезную информацию о работе центра обслуживания.</w:t>
      </w:r>
    </w:p>
    <w:p>
      <w:pPr>
        <w:pStyle w:val="BodyText"/>
        <w:spacing w:line="360" w:lineRule="auto" w:before="60"/>
        <w:ind w:left="1132" w:right="1135" w:firstLine="708"/>
      </w:pPr>
      <w:r>
        <w:rPr/>
        <w:t>Полный формат указания телефонных номеров: +7 (XXX) XXX-XX-XX, доб. XXXX (&lt;комментарий, если требуется&gt;).</w:t>
      </w:r>
    </w:p>
    <w:p>
      <w:pPr>
        <w:pStyle w:val="BodyText"/>
        <w:spacing w:before="60"/>
        <w:ind w:left="1841"/>
      </w:pPr>
      <w:r>
        <w:rPr/>
        <w:t>Формат</w:t>
      </w:r>
      <w:r>
        <w:rPr>
          <w:spacing w:val="-2"/>
        </w:rPr>
        <w:t> </w:t>
      </w:r>
      <w:r>
        <w:rPr/>
        <w:t>городского</w:t>
      </w:r>
      <w:r>
        <w:rPr>
          <w:spacing w:val="-1"/>
        </w:rPr>
        <w:t> </w:t>
      </w:r>
      <w:r>
        <w:rPr>
          <w:spacing w:val="-2"/>
        </w:rPr>
        <w:t>номера:</w:t>
      </w:r>
    </w:p>
    <w:p>
      <w:pPr>
        <w:pStyle w:val="BodyText"/>
        <w:spacing w:before="198"/>
        <w:ind w:left="1841"/>
      </w:pPr>
      <w:r>
        <w:rPr/>
        <w:t>+7</w:t>
      </w:r>
      <w:r>
        <w:rPr>
          <w:spacing w:val="-2"/>
        </w:rPr>
        <w:t> </w:t>
      </w:r>
      <w:r>
        <w:rPr/>
        <w:t>(123)</w:t>
      </w:r>
      <w:r>
        <w:rPr>
          <w:spacing w:val="-2"/>
        </w:rPr>
        <w:t> </w:t>
      </w:r>
      <w:r>
        <w:rPr/>
        <w:t>123-45-</w:t>
      </w:r>
      <w:r>
        <w:rPr>
          <w:spacing w:val="-5"/>
        </w:rPr>
        <w:t>67</w:t>
      </w:r>
    </w:p>
    <w:p>
      <w:pPr>
        <w:pStyle w:val="BodyText"/>
        <w:spacing w:before="196"/>
        <w:ind w:left="1841"/>
      </w:pPr>
      <w:r>
        <w:rPr/>
        <w:t>+7</w:t>
      </w:r>
      <w:r>
        <w:rPr>
          <w:spacing w:val="-2"/>
        </w:rPr>
        <w:t> </w:t>
      </w:r>
      <w:r>
        <w:rPr/>
        <w:t>(12-34)</w:t>
      </w:r>
      <w:r>
        <w:rPr>
          <w:spacing w:val="-2"/>
        </w:rPr>
        <w:t> </w:t>
      </w:r>
      <w:r>
        <w:rPr/>
        <w:t>12-34-</w:t>
      </w:r>
      <w:r>
        <w:rPr>
          <w:spacing w:val="-5"/>
        </w:rPr>
        <w:t>56</w:t>
      </w:r>
    </w:p>
    <w:p>
      <w:pPr>
        <w:pStyle w:val="BodyText"/>
        <w:spacing w:before="200"/>
        <w:ind w:left="1841"/>
      </w:pPr>
      <w:r>
        <w:rPr/>
        <w:t>+7</w:t>
      </w:r>
      <w:r>
        <w:rPr>
          <w:spacing w:val="-3"/>
        </w:rPr>
        <w:t> </w:t>
      </w:r>
      <w:r>
        <w:rPr/>
        <w:t>(123-45)</w:t>
      </w:r>
      <w:r>
        <w:rPr>
          <w:spacing w:val="-2"/>
        </w:rPr>
        <w:t> </w:t>
      </w:r>
      <w:r>
        <w:rPr/>
        <w:t>1-23-</w:t>
      </w:r>
      <w:r>
        <w:rPr>
          <w:spacing w:val="-5"/>
        </w:rPr>
        <w:t>45</w:t>
      </w:r>
    </w:p>
    <w:p>
      <w:pPr>
        <w:pStyle w:val="BodyText"/>
        <w:spacing w:before="196"/>
        <w:ind w:left="1841"/>
      </w:pPr>
      <w:r>
        <w:rPr/>
        <w:t>+7</w:t>
      </w:r>
      <w:r>
        <w:rPr>
          <w:spacing w:val="-2"/>
        </w:rPr>
        <w:t> </w:t>
      </w:r>
      <w:r>
        <w:rPr/>
        <w:t>(12-34-56)</w:t>
      </w:r>
      <w:r>
        <w:rPr>
          <w:spacing w:val="-2"/>
        </w:rPr>
        <w:t> </w:t>
      </w:r>
      <w:r>
        <w:rPr/>
        <w:t>12-</w:t>
      </w:r>
      <w:r>
        <w:rPr>
          <w:spacing w:val="-5"/>
        </w:rPr>
        <w:t>34</w:t>
      </w:r>
    </w:p>
    <w:p>
      <w:pPr>
        <w:pStyle w:val="BodyText"/>
        <w:spacing w:before="200"/>
        <w:ind w:left="1841"/>
      </w:pPr>
      <w:r>
        <w:rPr/>
        <w:t>Формат</w:t>
      </w:r>
      <w:r>
        <w:rPr>
          <w:spacing w:val="-5"/>
        </w:rPr>
        <w:t> </w:t>
      </w:r>
      <w:r>
        <w:rPr/>
        <w:t>номера</w:t>
      </w:r>
      <w:r>
        <w:rPr>
          <w:spacing w:val="-3"/>
        </w:rPr>
        <w:t> </w:t>
      </w:r>
      <w:r>
        <w:rPr/>
        <w:t>мобильных</w:t>
      </w:r>
      <w:r>
        <w:rPr>
          <w:spacing w:val="-2"/>
        </w:rPr>
        <w:t> телефонов:</w:t>
      </w:r>
    </w:p>
    <w:p>
      <w:pPr>
        <w:pStyle w:val="BodyText"/>
        <w:spacing w:before="196"/>
        <w:ind w:left="1841"/>
      </w:pPr>
      <w:r>
        <w:rPr/>
        <w:t>+7</w:t>
      </w:r>
      <w:r>
        <w:rPr>
          <w:spacing w:val="-2"/>
        </w:rPr>
        <w:t> </w:t>
      </w:r>
      <w:r>
        <w:rPr/>
        <w:t>(123)</w:t>
      </w:r>
      <w:r>
        <w:rPr>
          <w:spacing w:val="-2"/>
        </w:rPr>
        <w:t> </w:t>
      </w:r>
      <w:r>
        <w:rPr/>
        <w:t>123-45-</w:t>
      </w:r>
      <w:r>
        <w:rPr>
          <w:spacing w:val="-5"/>
        </w:rPr>
        <w:t>67</w:t>
      </w:r>
    </w:p>
    <w:p>
      <w:pPr>
        <w:pStyle w:val="BodyText"/>
        <w:spacing w:before="200"/>
        <w:ind w:left="1841"/>
      </w:pPr>
      <w:r>
        <w:rPr>
          <w:spacing w:val="-2"/>
        </w:rPr>
        <w:t>Пример:</w:t>
      </w:r>
    </w:p>
    <w:p>
      <w:pPr>
        <w:spacing w:after="0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412" w:lineRule="auto" w:before="68"/>
        <w:ind w:left="1841" w:right="6188"/>
        <w:jc w:val="both"/>
      </w:pPr>
      <w:r>
        <w:rPr/>
        <w:t>+7</w:t>
      </w:r>
      <w:r>
        <w:rPr>
          <w:spacing w:val="-8"/>
        </w:rPr>
        <w:t> </w:t>
      </w:r>
      <w:r>
        <w:rPr/>
        <w:t>(123)</w:t>
      </w:r>
      <w:r>
        <w:rPr>
          <w:spacing w:val="-8"/>
        </w:rPr>
        <w:t> </w:t>
      </w:r>
      <w:r>
        <w:rPr/>
        <w:t>123-45-67,</w:t>
      </w:r>
      <w:r>
        <w:rPr>
          <w:spacing w:val="-8"/>
        </w:rPr>
        <w:t> </w:t>
      </w:r>
      <w:r>
        <w:rPr/>
        <w:t>доб.</w:t>
      </w:r>
      <w:r>
        <w:rPr>
          <w:spacing w:val="-8"/>
        </w:rPr>
        <w:t> </w:t>
      </w:r>
      <w:r>
        <w:rPr/>
        <w:t>123</w:t>
      </w:r>
      <w:r>
        <w:rPr>
          <w:spacing w:val="-8"/>
        </w:rPr>
        <w:t> </w:t>
      </w:r>
      <w:r>
        <w:rPr/>
        <w:t>(справка) </w:t>
      </w:r>
      <w:r>
        <w:rPr>
          <w:spacing w:val="-4"/>
        </w:rPr>
        <w:t>или</w:t>
      </w:r>
    </w:p>
    <w:p>
      <w:pPr>
        <w:pStyle w:val="BodyText"/>
        <w:spacing w:line="275" w:lineRule="exact"/>
        <w:ind w:left="1841"/>
        <w:jc w:val="both"/>
      </w:pPr>
      <w:r>
        <w:rPr/>
        <w:t>+7</w:t>
      </w:r>
      <w:r>
        <w:rPr>
          <w:spacing w:val="-2"/>
        </w:rPr>
        <w:t> </w:t>
      </w:r>
      <w:r>
        <w:rPr/>
        <w:t>(34)</w:t>
      </w:r>
      <w:r>
        <w:rPr>
          <w:spacing w:val="-1"/>
        </w:rPr>
        <w:t> </w:t>
      </w:r>
      <w:r>
        <w:rPr/>
        <w:t>1-11-</w:t>
      </w:r>
      <w:r>
        <w:rPr>
          <w:spacing w:val="-5"/>
        </w:rPr>
        <w:t>21</w:t>
      </w:r>
    </w:p>
    <w:p>
      <w:pPr>
        <w:pStyle w:val="BodyText"/>
        <w:spacing w:line="360" w:lineRule="auto" w:before="200"/>
        <w:ind w:left="1132" w:right="1133" w:firstLine="708"/>
        <w:jc w:val="both"/>
      </w:pPr>
      <w:r>
        <w:rPr/>
        <w:t>В</w:t>
      </w:r>
      <w:r>
        <w:rPr>
          <w:spacing w:val="40"/>
        </w:rPr>
        <w:t>  </w:t>
      </w:r>
      <w:r>
        <w:rPr/>
        <w:t>поле</w:t>
      </w:r>
      <w:r>
        <w:rPr>
          <w:spacing w:val="40"/>
        </w:rPr>
        <w:t>  </w:t>
      </w:r>
      <w:r>
        <w:rPr/>
        <w:t>«Дополнительная</w:t>
      </w:r>
      <w:r>
        <w:rPr>
          <w:spacing w:val="40"/>
        </w:rPr>
        <w:t>  </w:t>
      </w:r>
      <w:r>
        <w:rPr/>
        <w:t>информация»</w:t>
      </w:r>
      <w:r>
        <w:rPr>
          <w:spacing w:val="40"/>
        </w:rPr>
        <w:t>  </w:t>
      </w:r>
      <w:r>
        <w:rPr/>
        <w:t>следует</w:t>
      </w:r>
      <w:r>
        <w:rPr>
          <w:spacing w:val="40"/>
        </w:rPr>
        <w:t>  </w:t>
      </w:r>
      <w:r>
        <w:rPr/>
        <w:t>указать</w:t>
      </w:r>
      <w:r>
        <w:rPr>
          <w:spacing w:val="40"/>
        </w:rPr>
        <w:t>  </w:t>
      </w:r>
      <w:r>
        <w:rPr/>
        <w:t>на</w:t>
      </w:r>
      <w:r>
        <w:rPr>
          <w:spacing w:val="40"/>
        </w:rPr>
        <w:t>  </w:t>
      </w:r>
      <w:r>
        <w:rPr/>
        <w:t>нерабочие</w:t>
      </w:r>
      <w:r>
        <w:rPr>
          <w:spacing w:val="40"/>
        </w:rPr>
        <w:t>  </w:t>
      </w:r>
      <w:r>
        <w:rPr/>
        <w:t>дни, не</w:t>
      </w:r>
      <w:r>
        <w:rPr>
          <w:spacing w:val="-2"/>
        </w:rPr>
        <w:t> </w:t>
      </w:r>
      <w:r>
        <w:rPr/>
        <w:t>отмеченные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атрибутах</w:t>
      </w:r>
      <w:r>
        <w:rPr>
          <w:spacing w:val="80"/>
        </w:rPr>
        <w:t> </w:t>
      </w:r>
      <w:r>
        <w:rPr/>
        <w:t>выше.</w:t>
      </w:r>
      <w:r>
        <w:rPr>
          <w:spacing w:val="80"/>
        </w:rPr>
        <w:t> </w:t>
      </w:r>
      <w:r>
        <w:rPr/>
        <w:t>Кроме</w:t>
      </w:r>
      <w:r>
        <w:rPr>
          <w:spacing w:val="80"/>
        </w:rPr>
        <w:t> </w:t>
      </w:r>
      <w:r>
        <w:rPr/>
        <w:t>того,</w:t>
      </w:r>
      <w:r>
        <w:rPr>
          <w:spacing w:val="80"/>
        </w:rPr>
        <w:t> </w:t>
      </w:r>
      <w:r>
        <w:rPr/>
        <w:t>здесь</w:t>
      </w:r>
      <w:r>
        <w:rPr>
          <w:spacing w:val="80"/>
        </w:rPr>
        <w:t> </w:t>
      </w:r>
      <w:r>
        <w:rPr/>
        <w:t>следует</w:t>
      </w:r>
      <w:r>
        <w:rPr>
          <w:spacing w:val="80"/>
        </w:rPr>
        <w:t> </w:t>
      </w:r>
      <w:r>
        <w:rPr/>
        <w:t>указывать</w:t>
      </w:r>
      <w:r>
        <w:rPr>
          <w:spacing w:val="80"/>
        </w:rPr>
        <w:t> </w:t>
      </w:r>
      <w:r>
        <w:rPr/>
        <w:t>все</w:t>
      </w:r>
      <w:r>
        <w:rPr>
          <w:spacing w:val="80"/>
        </w:rPr>
        <w:t> </w:t>
      </w:r>
      <w:r>
        <w:rPr/>
        <w:t>важные для</w:t>
      </w:r>
      <w:r>
        <w:rPr>
          <w:spacing w:val="-2"/>
        </w:rPr>
        <w:t> </w:t>
      </w:r>
      <w:r>
        <w:rPr/>
        <w:t>заявителей сведения, не указанные в иных атрибутах. В частности, здесь следует указывать на особенности прохода к зданию или внутри него; информацию об удобном проходе\подъезде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зданию</w:t>
      </w:r>
      <w:r>
        <w:rPr>
          <w:spacing w:val="40"/>
        </w:rPr>
        <w:t> </w:t>
      </w:r>
      <w:r>
        <w:rPr/>
        <w:t>или</w:t>
      </w:r>
      <w:r>
        <w:rPr>
          <w:spacing w:val="40"/>
        </w:rPr>
        <w:t> </w:t>
      </w:r>
      <w:r>
        <w:rPr/>
        <w:t>получении</w:t>
      </w:r>
      <w:r>
        <w:rPr>
          <w:spacing w:val="40"/>
        </w:rPr>
        <w:t> </w:t>
      </w:r>
      <w:r>
        <w:rPr/>
        <w:t>пропуска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прохода.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следует</w:t>
      </w:r>
      <w:r>
        <w:rPr>
          <w:spacing w:val="40"/>
        </w:rPr>
        <w:t> </w:t>
      </w:r>
      <w:r>
        <w:rPr/>
        <w:t>указывать</w:t>
      </w:r>
      <w:r>
        <w:rPr>
          <w:spacing w:val="40"/>
        </w:rPr>
        <w:t> </w:t>
      </w:r>
      <w:r>
        <w:rPr/>
        <w:t>в данном поле информацию, не относящуюся к регистрации в ЕСИА.</w:t>
      </w:r>
    </w:p>
    <w:p>
      <w:pPr>
        <w:spacing w:line="360" w:lineRule="auto" w:before="65"/>
        <w:ind w:left="1132" w:right="1128" w:firstLine="708"/>
        <w:jc w:val="both"/>
        <w:rPr>
          <w:sz w:val="24"/>
        </w:rPr>
      </w:pPr>
      <w:r>
        <w:rPr>
          <w:b/>
          <w:sz w:val="24"/>
        </w:rPr>
        <w:t>Следует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учесть,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что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помощью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Техпортала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центр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обслуживания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создается в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статусе «Недействующий». Рекомендуется убедиться, что в данном центре обслуживания корректно оказываются отмеченные услуги и только после этого присвоить центру обслуживания статус «Действующий» (для этого необходимо использовать функцию редактирования данных центра обслуживания, см. п. </w:t>
      </w:r>
      <w:hyperlink w:history="true" w:anchor="_bookmark33">
        <w:r>
          <w:rPr>
            <w:b/>
            <w:sz w:val="24"/>
          </w:rPr>
          <w:t>3.3.2.2</w:t>
        </w:r>
      </w:hyperlink>
      <w:r>
        <w:rPr>
          <w:b/>
          <w:sz w:val="24"/>
        </w:rPr>
        <w:t> документа). </w:t>
      </w:r>
      <w:r>
        <w:rPr>
          <w:sz w:val="24"/>
        </w:rPr>
        <w:t>После регистрации центра обслуживания он получает идентификатор. Именно этот</w:t>
      </w:r>
      <w:r>
        <w:rPr>
          <w:spacing w:val="68"/>
          <w:sz w:val="24"/>
        </w:rPr>
        <w:t>  </w:t>
      </w:r>
      <w:r>
        <w:rPr>
          <w:sz w:val="24"/>
        </w:rPr>
        <w:t>идентификатор</w:t>
      </w:r>
      <w:r>
        <w:rPr>
          <w:spacing w:val="67"/>
          <w:sz w:val="24"/>
        </w:rPr>
        <w:t>  </w:t>
      </w:r>
      <w:r>
        <w:rPr>
          <w:sz w:val="24"/>
        </w:rPr>
        <w:t>центра</w:t>
      </w:r>
      <w:r>
        <w:rPr>
          <w:spacing w:val="67"/>
          <w:sz w:val="24"/>
        </w:rPr>
        <w:t>  </w:t>
      </w:r>
      <w:r>
        <w:rPr>
          <w:sz w:val="24"/>
        </w:rPr>
        <w:t>обслуживания</w:t>
      </w:r>
      <w:r>
        <w:rPr>
          <w:spacing w:val="67"/>
          <w:sz w:val="24"/>
        </w:rPr>
        <w:t>  </w:t>
      </w:r>
      <w:r>
        <w:rPr>
          <w:sz w:val="24"/>
        </w:rPr>
        <w:t>необходимо</w:t>
      </w:r>
      <w:r>
        <w:rPr>
          <w:spacing w:val="66"/>
          <w:sz w:val="24"/>
        </w:rPr>
        <w:t>  </w:t>
      </w:r>
      <w:r>
        <w:rPr>
          <w:sz w:val="24"/>
        </w:rPr>
        <w:t>использовать</w:t>
      </w:r>
      <w:r>
        <w:rPr>
          <w:spacing w:val="67"/>
          <w:sz w:val="24"/>
        </w:rPr>
        <w:t>  </w:t>
      </w:r>
      <w:r>
        <w:rPr>
          <w:sz w:val="24"/>
        </w:rPr>
        <w:t>при</w:t>
      </w:r>
      <w:r>
        <w:rPr>
          <w:spacing w:val="68"/>
          <w:sz w:val="24"/>
        </w:rPr>
        <w:t>  </w:t>
      </w:r>
      <w:r>
        <w:rPr>
          <w:sz w:val="24"/>
        </w:rPr>
        <w:t>работе с программным интерфейсом по регистрации пользователей, опубликованным в СМЭВ.</w:t>
      </w:r>
    </w:p>
    <w:p>
      <w:pPr>
        <w:pStyle w:val="BodyText"/>
        <w:spacing w:line="360" w:lineRule="auto"/>
        <w:ind w:left="1132" w:right="1135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1617916</wp:posOffset>
                </wp:positionH>
                <wp:positionV relativeFrom="paragraph">
                  <wp:posOffset>800711</wp:posOffset>
                </wp:positionV>
                <wp:extent cx="4333875" cy="172910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4333875" cy="1729105"/>
                          <a:chExt cx="4333875" cy="172910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14571" cy="1710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4324350" cy="171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50" h="1719580">
                                <a:moveTo>
                                  <a:pt x="0" y="1719580"/>
                                </a:moveTo>
                                <a:lnTo>
                                  <a:pt x="4324096" y="1719580"/>
                                </a:lnTo>
                                <a:lnTo>
                                  <a:pt x="4324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95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394997pt;margin-top:63.04813pt;width:341.25pt;height:136.15pt;mso-position-horizontal-relative:page;mso-position-vertical-relative:paragraph;z-index:-15720960;mso-wrap-distance-left:0;mso-wrap-distance-right:0" id="docshapegroup49" coordorigin="2548,1261" coordsize="6825,2723">
                <v:shape style="position:absolute;left:2563;top:1275;width:6795;height:2693" type="#_x0000_t75" id="docshape50" stroked="false">
                  <v:imagedata r:id="rId33" o:title=""/>
                </v:shape>
                <v:rect style="position:absolute;left:2555;top:1268;width:6810;height:2708" id="docshape51" filled="false" stroked="true" strokeweight=".75pt" strokecolor="#5b9bd4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После сохранения данных нового центра обслуживания можно добавить к нему сотрудников организации (</w:t>
      </w:r>
      <w:hyperlink w:history="true" w:anchor="_bookmark32">
        <w:r>
          <w:rPr/>
          <w:t>Рисунок 17</w:t>
        </w:r>
      </w:hyperlink>
      <w:r>
        <w:rPr/>
        <w:t>). Доступ к ЦО будут иметь только те сотрудники, которые к нему присоединены.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2287"/>
      </w:pPr>
      <w:bookmarkStart w:name="_bookmark32" w:id="33"/>
      <w:bookmarkEnd w:id="33"/>
      <w:r>
        <w:rPr/>
      </w:r>
      <w:r>
        <w:rPr/>
        <w:t>Рисунок</w:t>
      </w:r>
      <w:r>
        <w:rPr>
          <w:spacing w:val="-4"/>
        </w:rPr>
        <w:t> </w:t>
      </w:r>
      <w:r>
        <w:rPr/>
        <w:t>17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Добавление</w:t>
      </w:r>
      <w:r>
        <w:rPr>
          <w:spacing w:val="-3"/>
        </w:rPr>
        <w:t> </w:t>
      </w:r>
      <w:r>
        <w:rPr/>
        <w:t>сотрудников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ЦО</w:t>
      </w:r>
      <w:r>
        <w:rPr>
          <w:spacing w:val="-3"/>
        </w:rPr>
        <w:t> </w:t>
      </w:r>
      <w:r>
        <w:rPr/>
        <w:t>при</w:t>
      </w:r>
      <w:r>
        <w:rPr>
          <w:spacing w:val="-2"/>
        </w:rPr>
        <w:t> </w:t>
      </w:r>
      <w:r>
        <w:rPr/>
        <w:t>создании</w:t>
      </w:r>
      <w:r>
        <w:rPr>
          <w:spacing w:val="-2"/>
        </w:rPr>
        <w:t> организации</w:t>
      </w:r>
    </w:p>
    <w:p>
      <w:pPr>
        <w:pStyle w:val="BodyText"/>
        <w:spacing w:line="360" w:lineRule="auto" w:before="120"/>
        <w:ind w:left="1132" w:right="1135" w:firstLine="708"/>
      </w:pPr>
      <w:r>
        <w:rPr/>
        <w:t>Данные центра обслуживания добавляются/изменяются на карте в срок - до 2х часов после внесения изменений через технологический портал.</w:t>
      </w:r>
    </w:p>
    <w:p>
      <w:pPr>
        <w:pStyle w:val="BodyText"/>
        <w:spacing w:line="360" w:lineRule="auto"/>
        <w:ind w:left="1132" w:right="1135" w:firstLine="708"/>
      </w:pPr>
      <w:r>
        <w:rPr/>
        <w:t>Невозможно</w:t>
      </w:r>
      <w:r>
        <w:rPr>
          <w:spacing w:val="37"/>
        </w:rPr>
        <w:t> </w:t>
      </w:r>
      <w:r>
        <w:rPr/>
        <w:t>создать</w:t>
      </w:r>
      <w:r>
        <w:rPr>
          <w:spacing w:val="39"/>
        </w:rPr>
        <w:t> </w:t>
      </w:r>
      <w:r>
        <w:rPr/>
        <w:t>центр</w:t>
      </w:r>
      <w:r>
        <w:rPr>
          <w:spacing w:val="38"/>
        </w:rPr>
        <w:t> </w:t>
      </w:r>
      <w:r>
        <w:rPr/>
        <w:t>обслуживания,</w:t>
      </w:r>
      <w:r>
        <w:rPr>
          <w:spacing w:val="37"/>
        </w:rPr>
        <w:t> </w:t>
      </w:r>
      <w:r>
        <w:rPr/>
        <w:t>адрес</w:t>
      </w:r>
      <w:r>
        <w:rPr>
          <w:spacing w:val="37"/>
        </w:rPr>
        <w:t> </w:t>
      </w:r>
      <w:r>
        <w:rPr/>
        <w:t>и</w:t>
      </w:r>
      <w:r>
        <w:rPr>
          <w:spacing w:val="40"/>
        </w:rPr>
        <w:t> </w:t>
      </w:r>
      <w:r>
        <w:rPr/>
        <w:t>координаты</w:t>
      </w:r>
      <w:r>
        <w:rPr>
          <w:spacing w:val="38"/>
        </w:rPr>
        <w:t> </w:t>
      </w:r>
      <w:r>
        <w:rPr/>
        <w:t>которого</w:t>
      </w:r>
      <w:r>
        <w:rPr>
          <w:spacing w:val="37"/>
        </w:rPr>
        <w:t> </w:t>
      </w:r>
      <w:r>
        <w:rPr/>
        <w:t>совпадают с заблокированным для текущей организации центром обслуживания.</w:t>
      </w:r>
    </w:p>
    <w:p>
      <w:pPr>
        <w:spacing w:after="0" w:line="360" w:lineRule="auto"/>
        <w:sectPr>
          <w:pgSz w:w="11910" w:h="16840"/>
          <w:pgMar w:header="0" w:footer="777" w:top="1040" w:bottom="960" w:left="0" w:right="0"/>
        </w:sectPr>
      </w:pPr>
    </w:p>
    <w:p>
      <w:pPr>
        <w:pStyle w:val="ListParagraph"/>
        <w:numPr>
          <w:ilvl w:val="3"/>
          <w:numId w:val="2"/>
        </w:numPr>
        <w:tabs>
          <w:tab w:pos="3257" w:val="left" w:leader="none"/>
        </w:tabs>
        <w:spacing w:line="240" w:lineRule="auto" w:before="70" w:after="0"/>
        <w:ind w:left="3257" w:right="0" w:hanging="1416"/>
        <w:jc w:val="left"/>
        <w:rPr>
          <w:b/>
          <w:sz w:val="28"/>
        </w:rPr>
      </w:pPr>
      <w:bookmarkStart w:name="_bookmark33" w:id="34"/>
      <w:bookmarkEnd w:id="34"/>
      <w:r>
        <w:rPr/>
      </w:r>
      <w:r>
        <w:rPr>
          <w:b/>
          <w:sz w:val="28"/>
        </w:rPr>
        <w:t>Редактирование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данных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центра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обслуживания</w:t>
      </w:r>
    </w:p>
    <w:p>
      <w:pPr>
        <w:pStyle w:val="BodyText"/>
        <w:spacing w:before="117"/>
        <w:ind w:left="1841"/>
      </w:pPr>
      <w:r>
        <w:rPr/>
        <w:t>Для</w:t>
      </w:r>
      <w:r>
        <w:rPr>
          <w:spacing w:val="64"/>
        </w:rPr>
        <w:t> </w:t>
      </w:r>
      <w:r>
        <w:rPr/>
        <w:t>редактирования</w:t>
      </w:r>
      <w:r>
        <w:rPr>
          <w:spacing w:val="66"/>
        </w:rPr>
        <w:t> </w:t>
      </w:r>
      <w:r>
        <w:rPr/>
        <w:t>данных</w:t>
      </w:r>
      <w:r>
        <w:rPr>
          <w:spacing w:val="69"/>
        </w:rPr>
        <w:t> </w:t>
      </w:r>
      <w:r>
        <w:rPr/>
        <w:t>центра</w:t>
      </w:r>
      <w:r>
        <w:rPr>
          <w:spacing w:val="66"/>
        </w:rPr>
        <w:t> </w:t>
      </w:r>
      <w:r>
        <w:rPr/>
        <w:t>обслуживания</w:t>
      </w:r>
      <w:r>
        <w:rPr>
          <w:spacing w:val="66"/>
        </w:rPr>
        <w:t> </w:t>
      </w:r>
      <w:r>
        <w:rPr/>
        <w:t>необходимо</w:t>
      </w:r>
      <w:r>
        <w:rPr>
          <w:spacing w:val="66"/>
        </w:rPr>
        <w:t> </w:t>
      </w:r>
      <w:r>
        <w:rPr/>
        <w:t>нажать</w:t>
      </w:r>
      <w:r>
        <w:rPr>
          <w:spacing w:val="67"/>
        </w:rPr>
        <w:t> </w:t>
      </w:r>
      <w:r>
        <w:rPr/>
        <w:t>на</w:t>
      </w:r>
      <w:r>
        <w:rPr>
          <w:spacing w:val="66"/>
        </w:rPr>
        <w:t> </w:t>
      </w:r>
      <w:r>
        <w:rPr>
          <w:spacing w:val="-2"/>
        </w:rPr>
        <w:t>кнопку</w:t>
      </w:r>
    </w:p>
    <w:p>
      <w:pPr>
        <w:pStyle w:val="BodyText"/>
        <w:spacing w:line="321" w:lineRule="auto" w:before="144"/>
        <w:ind w:left="1132" w:right="1135"/>
      </w:pPr>
      <w:r>
        <w:rPr/>
        <w:t>«Редактировать» (</w:t>
      </w:r>
      <w:r>
        <w:rPr>
          <w:spacing w:val="3"/>
        </w:rPr>
        <w:drawing>
          <wp:inline distT="0" distB="0" distL="0" distR="0">
            <wp:extent cx="218147" cy="212090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47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</w:r>
      <w:r>
        <w:rPr/>
        <w:t>) рядом с названием центра. В появившемся окне имеется возможность отредактировать следующие данные: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66" w:after="0"/>
        <w:ind w:left="2265" w:right="0" w:hanging="359"/>
        <w:jc w:val="left"/>
        <w:rPr>
          <w:sz w:val="24"/>
        </w:rPr>
      </w:pPr>
      <w:r>
        <w:rPr>
          <w:sz w:val="24"/>
        </w:rPr>
        <w:t>тип</w:t>
      </w:r>
      <w:r>
        <w:rPr>
          <w:spacing w:val="-5"/>
          <w:sz w:val="24"/>
        </w:rPr>
        <w:t> </w:t>
      </w:r>
      <w:r>
        <w:rPr>
          <w:sz w:val="24"/>
        </w:rPr>
        <w:t>центра</w:t>
      </w:r>
      <w:r>
        <w:rPr>
          <w:spacing w:val="-2"/>
          <w:sz w:val="24"/>
        </w:rPr>
        <w:t> </w:t>
      </w:r>
      <w:r>
        <w:rPr>
          <w:sz w:val="24"/>
        </w:rPr>
        <w:t>обслуживания</w:t>
      </w:r>
      <w:r>
        <w:rPr>
          <w:spacing w:val="-2"/>
          <w:sz w:val="24"/>
        </w:rPr>
        <w:t> </w:t>
      </w:r>
      <w:r>
        <w:rPr>
          <w:sz w:val="24"/>
        </w:rPr>
        <w:t>(выбор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списка);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название</w:t>
      </w:r>
      <w:r>
        <w:rPr>
          <w:spacing w:val="-3"/>
          <w:sz w:val="24"/>
        </w:rPr>
        <w:t> </w:t>
      </w:r>
      <w:r>
        <w:rPr>
          <w:sz w:val="24"/>
        </w:rPr>
        <w:t>центра</w:t>
      </w:r>
      <w:r>
        <w:rPr>
          <w:spacing w:val="-2"/>
          <w:sz w:val="24"/>
        </w:rPr>
        <w:t> обслуживания;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адрес</w:t>
      </w:r>
      <w:r>
        <w:rPr>
          <w:spacing w:val="-3"/>
          <w:sz w:val="24"/>
        </w:rPr>
        <w:t> </w:t>
      </w:r>
      <w:r>
        <w:rPr>
          <w:sz w:val="24"/>
        </w:rPr>
        <w:t>(вводится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подсказками);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номер</w:t>
      </w:r>
      <w:r>
        <w:rPr>
          <w:spacing w:val="-2"/>
          <w:sz w:val="24"/>
        </w:rPr>
        <w:t> </w:t>
      </w:r>
      <w:r>
        <w:rPr>
          <w:sz w:val="24"/>
        </w:rPr>
        <w:t>дома,</w:t>
      </w:r>
      <w:r>
        <w:rPr>
          <w:spacing w:val="-2"/>
          <w:sz w:val="24"/>
        </w:rPr>
        <w:t> </w:t>
      </w:r>
      <w:r>
        <w:rPr>
          <w:sz w:val="24"/>
        </w:rPr>
        <w:t>корпуса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строения;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5" w:after="0"/>
        <w:ind w:left="2265" w:right="0" w:hanging="359"/>
        <w:jc w:val="left"/>
        <w:rPr>
          <w:sz w:val="24"/>
        </w:rPr>
      </w:pPr>
      <w:r>
        <w:rPr>
          <w:spacing w:val="-2"/>
          <w:sz w:val="24"/>
        </w:rPr>
        <w:t>индекс;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139" w:after="0"/>
        <w:ind w:left="2266" w:right="1136" w:hanging="360"/>
        <w:jc w:val="left"/>
        <w:rPr>
          <w:sz w:val="24"/>
        </w:rPr>
      </w:pPr>
      <w:r>
        <w:rPr>
          <w:sz w:val="24"/>
        </w:rPr>
        <w:t>широта (обновляется автоматически при редактировании адреса в поле «Введите адрес полностью»);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12" w:after="0"/>
        <w:ind w:left="2266" w:right="1137" w:hanging="360"/>
        <w:jc w:val="left"/>
        <w:rPr>
          <w:sz w:val="24"/>
        </w:rPr>
      </w:pPr>
      <w:r>
        <w:rPr>
          <w:sz w:val="24"/>
        </w:rPr>
        <w:t>долгота (обновляется автоматически при редактировании адреса в поле «Введите адрес полностью»);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" w:after="0"/>
        <w:ind w:left="2265" w:right="0" w:hanging="359"/>
        <w:jc w:val="left"/>
        <w:rPr>
          <w:sz w:val="24"/>
        </w:rPr>
      </w:pPr>
      <w:r>
        <w:rPr>
          <w:sz w:val="24"/>
        </w:rPr>
        <w:t>оказываемые</w:t>
      </w:r>
      <w:r>
        <w:rPr>
          <w:spacing w:val="-1"/>
          <w:sz w:val="24"/>
        </w:rPr>
        <w:t> </w:t>
      </w:r>
      <w:r>
        <w:rPr>
          <w:sz w:val="24"/>
        </w:rPr>
        <w:t>услуги,</w:t>
      </w:r>
      <w:r>
        <w:rPr>
          <w:spacing w:val="-3"/>
          <w:sz w:val="24"/>
        </w:rPr>
        <w:t> </w:t>
      </w:r>
      <w:r>
        <w:rPr>
          <w:sz w:val="24"/>
        </w:rPr>
        <w:t>выбираются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перечня: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регистрация</w:t>
      </w:r>
      <w:r>
        <w:rPr>
          <w:spacing w:val="-6"/>
          <w:sz w:val="24"/>
        </w:rPr>
        <w:t> </w:t>
      </w:r>
      <w:r>
        <w:rPr>
          <w:sz w:val="24"/>
        </w:rPr>
        <w:t>учетной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записи;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личности;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6" w:after="0"/>
        <w:ind w:left="2693" w:right="0" w:hanging="427"/>
        <w:jc w:val="left"/>
        <w:rPr>
          <w:sz w:val="24"/>
        </w:rPr>
      </w:pPr>
      <w:r>
        <w:rPr>
          <w:sz w:val="24"/>
        </w:rPr>
        <w:t>восстановление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доступа;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удаление</w:t>
      </w:r>
      <w:r>
        <w:rPr>
          <w:spacing w:val="-4"/>
          <w:sz w:val="24"/>
        </w:rPr>
        <w:t> </w:t>
      </w:r>
      <w:r>
        <w:rPr>
          <w:sz w:val="24"/>
        </w:rPr>
        <w:t>учетной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записи;</w:t>
      </w:r>
    </w:p>
    <w:p>
      <w:pPr>
        <w:pStyle w:val="ListParagraph"/>
        <w:numPr>
          <w:ilvl w:val="5"/>
          <w:numId w:val="2"/>
        </w:numPr>
        <w:tabs>
          <w:tab w:pos="2691" w:val="left" w:leader="none"/>
          <w:tab w:pos="2693" w:val="left" w:leader="none"/>
        </w:tabs>
        <w:spacing w:line="355" w:lineRule="auto" w:before="138" w:after="0"/>
        <w:ind w:left="2693" w:right="1130" w:hanging="428"/>
        <w:jc w:val="both"/>
        <w:rPr>
          <w:sz w:val="24"/>
        </w:rPr>
      </w:pPr>
      <w:r>
        <w:rPr>
          <w:sz w:val="24"/>
        </w:rPr>
        <w:t>сбор биометрических данных (опция отображается и доступна для выбора только</w:t>
      </w:r>
      <w:r>
        <w:rPr>
          <w:spacing w:val="-7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наличии</w:t>
      </w:r>
      <w:r>
        <w:rPr>
          <w:spacing w:val="-6"/>
          <w:sz w:val="24"/>
        </w:rPr>
        <w:t> </w:t>
      </w:r>
      <w:r>
        <w:rPr>
          <w:sz w:val="24"/>
        </w:rPr>
        <w:t>соответствующего</w:t>
      </w:r>
      <w:r>
        <w:rPr>
          <w:spacing w:val="-4"/>
          <w:sz w:val="24"/>
        </w:rPr>
        <w:t> </w:t>
      </w:r>
      <w:r>
        <w:rPr>
          <w:sz w:val="24"/>
        </w:rPr>
        <w:t>разрешения</w:t>
      </w:r>
      <w:r>
        <w:rPr>
          <w:spacing w:val="-2"/>
          <w:sz w:val="24"/>
        </w:rPr>
        <w:t> </w:t>
      </w:r>
      <w:r>
        <w:rPr>
          <w:sz w:val="24"/>
        </w:rPr>
        <w:t>у</w:t>
      </w:r>
      <w:r>
        <w:rPr>
          <w:spacing w:val="-11"/>
          <w:sz w:val="24"/>
        </w:rPr>
        <w:t> </w:t>
      </w:r>
      <w:r>
        <w:rPr>
          <w:sz w:val="24"/>
        </w:rPr>
        <w:t>организации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владельца </w:t>
      </w:r>
      <w:r>
        <w:rPr>
          <w:spacing w:val="-4"/>
          <w:sz w:val="24"/>
        </w:rPr>
        <w:t>ЦО);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5" w:after="0"/>
        <w:ind w:left="2265" w:right="0" w:hanging="359"/>
        <w:jc w:val="left"/>
        <w:rPr>
          <w:sz w:val="24"/>
        </w:rPr>
      </w:pPr>
      <w:r>
        <w:rPr>
          <w:sz w:val="24"/>
        </w:rPr>
        <w:t>разрешения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отображение</w:t>
      </w:r>
      <w:r>
        <w:rPr>
          <w:spacing w:val="-5"/>
          <w:sz w:val="24"/>
        </w:rPr>
        <w:t> </w:t>
      </w:r>
      <w:r>
        <w:rPr>
          <w:sz w:val="24"/>
        </w:rPr>
        <w:t>оказываемых</w:t>
      </w:r>
      <w:r>
        <w:rPr>
          <w:spacing w:val="-3"/>
          <w:sz w:val="24"/>
        </w:rPr>
        <w:t> </w:t>
      </w:r>
      <w:r>
        <w:rPr>
          <w:sz w:val="24"/>
        </w:rPr>
        <w:t>центром</w:t>
      </w:r>
      <w:r>
        <w:rPr>
          <w:spacing w:val="-5"/>
          <w:sz w:val="24"/>
        </w:rPr>
        <w:t> </w:t>
      </w:r>
      <w:r>
        <w:rPr>
          <w:sz w:val="24"/>
        </w:rPr>
        <w:t>обслуживания</w:t>
      </w:r>
      <w:r>
        <w:rPr>
          <w:spacing w:val="-2"/>
          <w:sz w:val="24"/>
        </w:rPr>
        <w:t> </w:t>
      </w:r>
      <w:r>
        <w:rPr>
          <w:sz w:val="24"/>
        </w:rPr>
        <w:t>услуг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(элементы</w:t>
      </w:r>
    </w:p>
    <w:p>
      <w:pPr>
        <w:pStyle w:val="BodyText"/>
        <w:spacing w:before="137"/>
        <w:ind w:left="2266"/>
      </w:pPr>
      <w:r>
        <w:rPr/>
        <w:t>«Отображать</w:t>
      </w:r>
      <w:r>
        <w:rPr>
          <w:spacing w:val="-3"/>
        </w:rPr>
        <w:t> </w:t>
      </w:r>
      <w:r>
        <w:rPr>
          <w:spacing w:val="-2"/>
        </w:rPr>
        <w:t>услугу»);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время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(в</w:t>
      </w:r>
      <w:r>
        <w:rPr>
          <w:spacing w:val="-4"/>
          <w:sz w:val="24"/>
        </w:rPr>
        <w:t> </w:t>
      </w:r>
      <w:r>
        <w:rPr>
          <w:sz w:val="24"/>
        </w:rPr>
        <w:t>произвольном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виде);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особенности</w:t>
      </w:r>
      <w:r>
        <w:rPr>
          <w:spacing w:val="-4"/>
          <w:sz w:val="24"/>
        </w:rPr>
        <w:t> </w:t>
      </w:r>
      <w:r>
        <w:rPr>
          <w:sz w:val="24"/>
        </w:rPr>
        <w:t>времени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работы: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работает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выходные;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6" w:after="0"/>
        <w:ind w:left="2693" w:right="0" w:hanging="427"/>
        <w:jc w:val="left"/>
        <w:rPr>
          <w:sz w:val="24"/>
        </w:rPr>
      </w:pPr>
      <w:r>
        <w:rPr>
          <w:sz w:val="24"/>
        </w:rPr>
        <w:t>раннее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работы (открыт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8:00);</w:t>
      </w:r>
    </w:p>
    <w:p>
      <w:pPr>
        <w:pStyle w:val="ListParagraph"/>
        <w:numPr>
          <w:ilvl w:val="5"/>
          <w:numId w:val="2"/>
        </w:numPr>
        <w:tabs>
          <w:tab w:pos="2693" w:val="left" w:leader="none"/>
        </w:tabs>
        <w:spacing w:line="240" w:lineRule="auto" w:before="138" w:after="0"/>
        <w:ind w:left="2693" w:right="0" w:hanging="427"/>
        <w:jc w:val="left"/>
        <w:rPr>
          <w:sz w:val="24"/>
        </w:rPr>
      </w:pPr>
      <w:r>
        <w:rPr>
          <w:sz w:val="24"/>
        </w:rPr>
        <w:t>позднее</w:t>
      </w:r>
      <w:r>
        <w:rPr>
          <w:spacing w:val="-2"/>
          <w:sz w:val="24"/>
        </w:rPr>
        <w:t> </w:t>
      </w:r>
      <w:r>
        <w:rPr>
          <w:sz w:val="24"/>
        </w:rPr>
        <w:t>время работы</w:t>
      </w:r>
      <w:r>
        <w:rPr>
          <w:spacing w:val="-1"/>
          <w:sz w:val="24"/>
        </w:rPr>
        <w:t> </w:t>
      </w:r>
      <w:r>
        <w:rPr>
          <w:sz w:val="24"/>
        </w:rPr>
        <w:t>(открыт</w:t>
      </w:r>
      <w:r>
        <w:rPr>
          <w:spacing w:val="-1"/>
          <w:sz w:val="24"/>
        </w:rPr>
        <w:t> </w:t>
      </w:r>
      <w:r>
        <w:rPr>
          <w:sz w:val="24"/>
        </w:rPr>
        <w:t>после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19:00);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контакты</w:t>
      </w:r>
      <w:r>
        <w:rPr>
          <w:spacing w:val="-5"/>
          <w:sz w:val="24"/>
        </w:rPr>
        <w:t> </w:t>
      </w:r>
      <w:r>
        <w:rPr>
          <w:sz w:val="24"/>
        </w:rPr>
        <w:t>(в</w:t>
      </w:r>
      <w:r>
        <w:rPr>
          <w:spacing w:val="-5"/>
          <w:sz w:val="24"/>
        </w:rPr>
        <w:t> </w:t>
      </w:r>
      <w:r>
        <w:rPr>
          <w:sz w:val="24"/>
        </w:rPr>
        <w:t>произвольном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виде);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6" w:after="0"/>
        <w:ind w:left="2265" w:right="0" w:hanging="359"/>
        <w:jc w:val="left"/>
        <w:rPr>
          <w:sz w:val="24"/>
        </w:rPr>
      </w:pPr>
      <w:r>
        <w:rPr>
          <w:sz w:val="24"/>
        </w:rPr>
        <w:t>дополнительная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информация;</w:t>
      </w:r>
    </w:p>
    <w:p>
      <w:pPr>
        <w:pStyle w:val="ListParagraph"/>
        <w:numPr>
          <w:ilvl w:val="4"/>
          <w:numId w:val="2"/>
        </w:numPr>
        <w:tabs>
          <w:tab w:pos="2265" w:val="left" w:leader="none"/>
        </w:tabs>
        <w:spacing w:line="240" w:lineRule="auto" w:before="138" w:after="0"/>
        <w:ind w:left="2265" w:right="0" w:hanging="359"/>
        <w:jc w:val="left"/>
        <w:rPr>
          <w:sz w:val="24"/>
        </w:rPr>
      </w:pPr>
      <w:r>
        <w:rPr>
          <w:sz w:val="24"/>
        </w:rPr>
        <w:t>статус</w:t>
      </w:r>
      <w:r>
        <w:rPr>
          <w:spacing w:val="-3"/>
          <w:sz w:val="24"/>
        </w:rPr>
        <w:t> </w:t>
      </w:r>
      <w:r>
        <w:rPr>
          <w:sz w:val="24"/>
        </w:rPr>
        <w:t>центра</w:t>
      </w:r>
      <w:r>
        <w:rPr>
          <w:spacing w:val="-4"/>
          <w:sz w:val="24"/>
        </w:rPr>
        <w:t> </w:t>
      </w:r>
      <w:r>
        <w:rPr>
          <w:sz w:val="24"/>
        </w:rPr>
        <w:t>обслуживания</w:t>
      </w:r>
      <w:r>
        <w:rPr>
          <w:spacing w:val="-4"/>
          <w:sz w:val="24"/>
        </w:rPr>
        <w:t> </w:t>
      </w:r>
      <w:r>
        <w:rPr>
          <w:sz w:val="24"/>
        </w:rPr>
        <w:t>(действующий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недействующий)</w:t>
      </w:r>
      <w:r>
        <w:rPr>
          <w:spacing w:val="1"/>
          <w:sz w:val="24"/>
        </w:rPr>
        <w:t> </w:t>
      </w:r>
      <w:r>
        <w:rPr>
          <w:sz w:val="24"/>
        </w:rPr>
        <w:t>(</w:t>
      </w:r>
      <w:hyperlink w:history="true" w:anchor="_bookmark34">
        <w:r>
          <w:rPr>
            <w:sz w:val="24"/>
          </w:rPr>
          <w:t>Рисунок</w:t>
        </w:r>
        <w:r>
          <w:rPr>
            <w:spacing w:val="-2"/>
            <w:sz w:val="24"/>
          </w:rPr>
          <w:t> </w:t>
        </w:r>
        <w:r>
          <w:rPr>
            <w:spacing w:val="-4"/>
            <w:sz w:val="24"/>
          </w:rPr>
          <w:t>18</w:t>
        </w:r>
      </w:hyperlink>
      <w:r>
        <w:rPr>
          <w:spacing w:val="-4"/>
          <w:sz w:val="24"/>
        </w:rPr>
        <w:t>).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77" w:top="1080" w:bottom="960" w:left="0" w:right="0"/>
        </w:sect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5105540" cy="7568946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40" cy="75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90"/>
        <w:ind w:left="2878"/>
        <w:jc w:val="both"/>
      </w:pPr>
      <w:bookmarkStart w:name="_bookmark34" w:id="35"/>
      <w:bookmarkEnd w:id="35"/>
      <w:r>
        <w:rPr/>
      </w:r>
      <w:r>
        <w:rPr/>
        <w:t>Рисунок</w:t>
      </w:r>
      <w:r>
        <w:rPr>
          <w:spacing w:val="-3"/>
        </w:rPr>
        <w:t> </w:t>
      </w:r>
      <w:r>
        <w:rPr/>
        <w:t>18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Редактирование</w:t>
      </w:r>
      <w:r>
        <w:rPr>
          <w:spacing w:val="-3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центра</w:t>
      </w:r>
      <w:r>
        <w:rPr>
          <w:spacing w:val="-2"/>
        </w:rPr>
        <w:t> обслуживания</w:t>
      </w:r>
    </w:p>
    <w:p>
      <w:pPr>
        <w:pStyle w:val="BodyText"/>
        <w:spacing w:line="360" w:lineRule="auto" w:before="120"/>
        <w:ind w:left="1132" w:right="1133" w:firstLine="708"/>
        <w:jc w:val="both"/>
      </w:pPr>
      <w:r>
        <w:rPr/>
        <w:t>Редактирование</w:t>
      </w:r>
      <w:r>
        <w:rPr>
          <w:spacing w:val="80"/>
          <w:w w:val="150"/>
        </w:rPr>
        <w:t> </w:t>
      </w:r>
      <w:r>
        <w:rPr/>
        <w:t>всех</w:t>
      </w:r>
      <w:r>
        <w:rPr>
          <w:spacing w:val="80"/>
          <w:w w:val="150"/>
        </w:rPr>
        <w:t> </w:t>
      </w:r>
      <w:r>
        <w:rPr/>
        <w:t>полей</w:t>
      </w:r>
      <w:r>
        <w:rPr>
          <w:spacing w:val="80"/>
          <w:w w:val="150"/>
        </w:rPr>
        <w:t> </w:t>
      </w:r>
      <w:r>
        <w:rPr/>
        <w:t>осуществляется</w:t>
      </w:r>
      <w:r>
        <w:rPr>
          <w:spacing w:val="80"/>
          <w:w w:val="150"/>
        </w:rPr>
        <w:t> </w:t>
      </w:r>
      <w:r>
        <w:rPr/>
        <w:t>по</w:t>
      </w:r>
      <w:r>
        <w:rPr>
          <w:spacing w:val="80"/>
          <w:w w:val="150"/>
        </w:rPr>
        <w:t> </w:t>
      </w:r>
      <w:r>
        <w:rPr/>
        <w:t>аналогии</w:t>
      </w:r>
      <w:r>
        <w:rPr>
          <w:spacing w:val="80"/>
          <w:w w:val="150"/>
        </w:rPr>
        <w:t> </w:t>
      </w:r>
      <w:r>
        <w:rPr/>
        <w:t>с</w:t>
      </w:r>
      <w:r>
        <w:rPr>
          <w:spacing w:val="80"/>
          <w:w w:val="150"/>
        </w:rPr>
        <w:t> </w:t>
      </w:r>
      <w:r>
        <w:rPr/>
        <w:t>вводом</w:t>
      </w:r>
      <w:r>
        <w:rPr>
          <w:spacing w:val="80"/>
          <w:w w:val="150"/>
        </w:rPr>
        <w:t> </w:t>
      </w:r>
      <w:r>
        <w:rPr/>
        <w:t>данных</w:t>
      </w:r>
      <w:r>
        <w:rPr>
          <w:spacing w:val="80"/>
        </w:rPr>
        <w:t> </w:t>
      </w:r>
      <w:r>
        <w:rPr/>
        <w:t>при</w:t>
      </w:r>
      <w:r>
        <w:rPr>
          <w:spacing w:val="-2"/>
        </w:rPr>
        <w:t> </w:t>
      </w:r>
      <w:r>
        <w:rPr/>
        <w:t>регистрации центра обслуживания. Единственное существенное отличие – возможность изменить статус: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0" w:after="0"/>
        <w:ind w:left="2266" w:right="1135" w:hanging="360"/>
        <w:jc w:val="both"/>
        <w:rPr>
          <w:sz w:val="24"/>
        </w:rPr>
      </w:pPr>
      <w:r>
        <w:rPr>
          <w:sz w:val="24"/>
        </w:rPr>
        <w:t>недействующий (присваивается центру по умолчанию) – центры с этим статусом не</w:t>
      </w:r>
      <w:r>
        <w:rPr>
          <w:spacing w:val="-5"/>
          <w:sz w:val="24"/>
        </w:rPr>
        <w:t> </w:t>
      </w:r>
      <w:r>
        <w:rPr>
          <w:sz w:val="24"/>
        </w:rPr>
        <w:t>отображаются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карте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пользователей</w:t>
      </w:r>
      <w:r>
        <w:rPr>
          <w:spacing w:val="-4"/>
          <w:sz w:val="24"/>
        </w:rPr>
        <w:t> </w:t>
      </w:r>
      <w:r>
        <w:rPr>
          <w:sz w:val="24"/>
        </w:rPr>
        <w:t>ЕСИА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учитываются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расчете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777" w:top="1120" w:bottom="960" w:left="0" w:right="0"/>
        </w:sectPr>
      </w:pPr>
    </w:p>
    <w:p>
      <w:pPr>
        <w:pStyle w:val="BodyText"/>
        <w:spacing w:line="362" w:lineRule="auto" w:before="68"/>
        <w:ind w:left="2266" w:right="1135"/>
      </w:pPr>
      <w:r>
        <w:rPr/>
        <w:t>статистики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центров</w:t>
      </w:r>
      <w:r>
        <w:rPr>
          <w:spacing w:val="80"/>
        </w:rPr>
        <w:t> </w:t>
      </w:r>
      <w:r>
        <w:rPr/>
        <w:t>обслуживания.</w:t>
      </w:r>
      <w:r>
        <w:rPr>
          <w:spacing w:val="80"/>
        </w:rPr>
        <w:t> </w:t>
      </w:r>
      <w:r>
        <w:rPr/>
        <w:t>Тем</w:t>
      </w:r>
      <w:r>
        <w:rPr>
          <w:spacing w:val="80"/>
        </w:rPr>
        <w:t> </w:t>
      </w:r>
      <w:r>
        <w:rPr/>
        <w:t>не</w:t>
      </w:r>
      <w:r>
        <w:rPr>
          <w:spacing w:val="80"/>
        </w:rPr>
        <w:t> </w:t>
      </w:r>
      <w:r>
        <w:rPr/>
        <w:t>менее,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таких</w:t>
      </w:r>
      <w:r>
        <w:rPr>
          <w:spacing w:val="80"/>
        </w:rPr>
        <w:t> </w:t>
      </w:r>
      <w:r>
        <w:rPr/>
        <w:t>центрах технически можно осуществлять операции в ЕСИА;</w:t>
      </w:r>
    </w:p>
    <w:p>
      <w:pPr>
        <w:pStyle w:val="ListParagraph"/>
        <w:numPr>
          <w:ilvl w:val="4"/>
          <w:numId w:val="2"/>
        </w:numPr>
        <w:tabs>
          <w:tab w:pos="2266" w:val="left" w:leader="none"/>
        </w:tabs>
        <w:spacing w:line="350" w:lineRule="auto" w:before="0" w:after="0"/>
        <w:ind w:left="2266" w:right="1136" w:hanging="360"/>
        <w:jc w:val="left"/>
        <w:rPr>
          <w:sz w:val="24"/>
        </w:rPr>
      </w:pPr>
      <w:r>
        <w:rPr>
          <w:sz w:val="24"/>
        </w:rPr>
        <w:t>действующий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центры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этим</w:t>
      </w:r>
      <w:r>
        <w:rPr>
          <w:spacing w:val="-4"/>
          <w:sz w:val="24"/>
        </w:rPr>
        <w:t> </w:t>
      </w:r>
      <w:r>
        <w:rPr>
          <w:sz w:val="24"/>
        </w:rPr>
        <w:t>статусом</w:t>
      </w:r>
      <w:r>
        <w:rPr>
          <w:spacing w:val="-4"/>
          <w:sz w:val="24"/>
        </w:rPr>
        <w:t> </w:t>
      </w:r>
      <w:r>
        <w:rPr>
          <w:sz w:val="24"/>
        </w:rPr>
        <w:t>отображаются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карте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пользователей </w:t>
      </w:r>
      <w:r>
        <w:rPr>
          <w:spacing w:val="-2"/>
          <w:sz w:val="24"/>
        </w:rPr>
        <w:t>ЕСИА.</w:t>
      </w:r>
    </w:p>
    <w:p>
      <w:pPr>
        <w:pStyle w:val="BodyText"/>
        <w:spacing w:line="360" w:lineRule="auto" w:before="70"/>
        <w:ind w:left="1132" w:right="1130" w:firstLine="708"/>
        <w:jc w:val="both"/>
      </w:pPr>
      <w:r>
        <w:rPr/>
        <w:t>Разрешения на отображение услуг (Рисунок </w:t>
      </w:r>
      <w:hyperlink w:history="true" w:anchor="_bookmark34">
        <w:r>
          <w:rPr/>
          <w:t>18</w:t>
        </w:r>
      </w:hyperlink>
      <w:r>
        <w:rPr/>
        <w:t>) центра обслуживания (элементы группы «Отображать услугу») разрешают (установлен соответствующий переключатель напротив переключателя включения услуги) или запрещают (переключатель не установлен) отображение услуг на ресурсах ИЭП (например – на карте ЦО) и внешних информационных ресурсах, использующих данные о центрах обслуживания организаций, хранящихся в базе данных ЕСИА. При выборе услуги, которая оказывается в центре обслуживания, автоматически устанавливается разрешение на отображение услуг, при отключении услуги автоматически</w:t>
      </w:r>
      <w:r>
        <w:rPr>
          <w:spacing w:val="-7"/>
        </w:rPr>
        <w:t> </w:t>
      </w:r>
      <w:r>
        <w:rPr/>
        <w:t>снимается</w:t>
      </w:r>
      <w:r>
        <w:rPr>
          <w:spacing w:val="-8"/>
        </w:rPr>
        <w:t> </w:t>
      </w:r>
      <w:r>
        <w:rPr/>
        <w:t>разрешение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отображение,</w:t>
      </w:r>
      <w:r>
        <w:rPr>
          <w:spacing w:val="-8"/>
        </w:rPr>
        <w:t> </w:t>
      </w:r>
      <w:r>
        <w:rPr/>
        <w:t>соответствующий</w:t>
      </w:r>
      <w:r>
        <w:rPr>
          <w:spacing w:val="-7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управления разрешением на отображение услуги становится недоступным для изменения.</w:t>
      </w:r>
    </w:p>
    <w:p>
      <w:pPr>
        <w:pStyle w:val="BodyText"/>
        <w:spacing w:line="360" w:lineRule="auto" w:before="120"/>
        <w:ind w:left="1132" w:right="1135" w:firstLine="708"/>
        <w:jc w:val="both"/>
      </w:pPr>
      <w:r>
        <w:rPr/>
        <w:t>В</w:t>
      </w:r>
      <w:r>
        <w:rPr>
          <w:spacing w:val="-4"/>
        </w:rPr>
        <w:t> </w:t>
      </w:r>
      <w:r>
        <w:rPr/>
        <w:t>случае,</w:t>
      </w:r>
      <w:r>
        <w:rPr>
          <w:spacing w:val="-5"/>
        </w:rPr>
        <w:t> </w:t>
      </w:r>
      <w:r>
        <w:rPr/>
        <w:t>если</w:t>
      </w:r>
      <w:r>
        <w:rPr>
          <w:spacing w:val="-4"/>
        </w:rPr>
        <w:t> </w:t>
      </w:r>
      <w:r>
        <w:rPr/>
        <w:t>ЦО</w:t>
      </w:r>
      <w:r>
        <w:rPr>
          <w:spacing w:val="-6"/>
        </w:rPr>
        <w:t> </w:t>
      </w:r>
      <w:r>
        <w:rPr/>
        <w:t>заблокирован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тем</w:t>
      </w:r>
      <w:r>
        <w:rPr>
          <w:spacing w:val="-6"/>
        </w:rPr>
        <w:t> </w:t>
      </w:r>
      <w:r>
        <w:rPr/>
        <w:t>или</w:t>
      </w:r>
      <w:r>
        <w:rPr>
          <w:spacing w:val="-4"/>
        </w:rPr>
        <w:t> </w:t>
      </w:r>
      <w:r>
        <w:rPr/>
        <w:t>иным</w:t>
      </w:r>
      <w:r>
        <w:rPr>
          <w:spacing w:val="-6"/>
        </w:rPr>
        <w:t> </w:t>
      </w:r>
      <w:r>
        <w:rPr/>
        <w:t>причинам,</w:t>
      </w:r>
      <w:r>
        <w:rPr>
          <w:spacing w:val="-5"/>
        </w:rPr>
        <w:t> </w:t>
      </w:r>
      <w:r>
        <w:rPr/>
        <w:t>его</w:t>
      </w:r>
      <w:r>
        <w:rPr>
          <w:spacing w:val="-2"/>
        </w:rPr>
        <w:t> </w:t>
      </w:r>
      <w:r>
        <w:rPr/>
        <w:t>статус</w:t>
      </w:r>
      <w:r>
        <w:rPr>
          <w:spacing w:val="-6"/>
        </w:rPr>
        <w:t> </w:t>
      </w:r>
      <w:r>
        <w:rPr/>
        <w:t>автоматически меняется</w:t>
      </w:r>
      <w:r>
        <w:rPr>
          <w:spacing w:val="73"/>
        </w:rPr>
        <w:t>  </w:t>
      </w:r>
      <w:r>
        <w:rPr/>
        <w:t>на</w:t>
      </w:r>
      <w:r>
        <w:rPr>
          <w:spacing w:val="75"/>
        </w:rPr>
        <w:t>  </w:t>
      </w:r>
      <w:r>
        <w:rPr/>
        <w:t>«Недействующий».</w:t>
      </w:r>
      <w:r>
        <w:rPr>
          <w:spacing w:val="74"/>
        </w:rPr>
        <w:t>  </w:t>
      </w:r>
      <w:r>
        <w:rPr/>
        <w:t>На</w:t>
      </w:r>
      <w:r>
        <w:rPr>
          <w:spacing w:val="73"/>
        </w:rPr>
        <w:t>  </w:t>
      </w:r>
      <w:r>
        <w:rPr/>
        <w:t>карте</w:t>
      </w:r>
      <w:r>
        <w:rPr>
          <w:spacing w:val="73"/>
        </w:rPr>
        <w:t>  </w:t>
      </w:r>
      <w:r>
        <w:rPr/>
        <w:t>такой</w:t>
      </w:r>
      <w:r>
        <w:rPr>
          <w:spacing w:val="74"/>
        </w:rPr>
        <w:t>  </w:t>
      </w:r>
      <w:r>
        <w:rPr/>
        <w:t>ЦО</w:t>
      </w:r>
      <w:r>
        <w:rPr>
          <w:spacing w:val="73"/>
        </w:rPr>
        <w:t>  </w:t>
      </w:r>
      <w:r>
        <w:rPr/>
        <w:t>отображаться</w:t>
      </w:r>
      <w:r>
        <w:rPr>
          <w:spacing w:val="73"/>
        </w:rPr>
        <w:t>  </w:t>
      </w:r>
      <w:r>
        <w:rPr/>
        <w:t>не</w:t>
      </w:r>
      <w:r>
        <w:rPr>
          <w:spacing w:val="73"/>
        </w:rPr>
        <w:t>  </w:t>
      </w:r>
      <w:r>
        <w:rPr/>
        <w:t>будет. Для</w:t>
      </w:r>
      <w:r>
        <w:rPr>
          <w:spacing w:val="-3"/>
        </w:rPr>
        <w:t> </w:t>
      </w:r>
      <w:r>
        <w:rPr/>
        <w:t>заблокированного ЦО редактирование данных недоступно. На форме редактирования отображается соответствующее сообщение (</w:t>
      </w:r>
      <w:hyperlink w:history="true" w:anchor="_bookmark35">
        <w:r>
          <w:rPr/>
          <w:t>Рисунок 19</w:t>
        </w:r>
      </w:hyperlink>
      <w:r>
        <w:rPr/>
        <w:t>).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1543"/>
        <w:rPr>
          <w:sz w:val="20"/>
        </w:rPr>
      </w:pPr>
      <w:r>
        <w:rPr>
          <w:sz w:val="20"/>
        </w:rPr>
        <w:drawing>
          <wp:inline distT="0" distB="0" distL="0" distR="0">
            <wp:extent cx="5593624" cy="6524625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24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90"/>
        <w:ind w:left="1918"/>
      </w:pPr>
      <w:bookmarkStart w:name="_bookmark35" w:id="36"/>
      <w:bookmarkEnd w:id="36"/>
      <w:r>
        <w:rPr/>
      </w:r>
      <w:r>
        <w:rPr/>
        <w:t>Рисунок</w:t>
      </w:r>
      <w:r>
        <w:rPr>
          <w:spacing w:val="-4"/>
        </w:rPr>
        <w:t> </w:t>
      </w:r>
      <w:r>
        <w:rPr/>
        <w:t>19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Редактирование</w:t>
      </w:r>
      <w:r>
        <w:rPr>
          <w:spacing w:val="-4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заблокированного</w:t>
      </w:r>
      <w:r>
        <w:rPr>
          <w:spacing w:val="-3"/>
        </w:rPr>
        <w:t> </w:t>
      </w:r>
      <w:r>
        <w:rPr/>
        <w:t>центра</w:t>
      </w:r>
      <w:r>
        <w:rPr>
          <w:spacing w:val="-2"/>
        </w:rPr>
        <w:t> обслуживания</w:t>
      </w:r>
    </w:p>
    <w:p>
      <w:pPr>
        <w:pStyle w:val="ListParagraph"/>
        <w:numPr>
          <w:ilvl w:val="3"/>
          <w:numId w:val="2"/>
        </w:numPr>
        <w:tabs>
          <w:tab w:pos="3257" w:val="left" w:leader="none"/>
        </w:tabs>
        <w:spacing w:line="240" w:lineRule="auto" w:before="162" w:after="0"/>
        <w:ind w:left="3257" w:right="0" w:hanging="1416"/>
        <w:jc w:val="left"/>
        <w:rPr>
          <w:b/>
          <w:sz w:val="28"/>
        </w:rPr>
      </w:pPr>
      <w:bookmarkStart w:name="_bookmark36" w:id="37"/>
      <w:bookmarkEnd w:id="37"/>
      <w:r>
        <w:rPr/>
      </w:r>
      <w:r>
        <w:rPr>
          <w:b/>
          <w:sz w:val="28"/>
        </w:rPr>
        <w:t>Прикрепление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сотрудников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центру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обслуживания</w:t>
      </w:r>
    </w:p>
    <w:p>
      <w:pPr>
        <w:pStyle w:val="BodyText"/>
        <w:spacing w:line="360" w:lineRule="auto" w:before="117"/>
        <w:ind w:left="1132" w:right="1135" w:firstLine="708"/>
      </w:pPr>
      <w:r>
        <w:rPr/>
        <w:t>Для</w:t>
      </w:r>
      <w:r>
        <w:rPr>
          <w:spacing w:val="72"/>
        </w:rPr>
        <w:t> </w:t>
      </w:r>
      <w:r>
        <w:rPr/>
        <w:t>доступа</w:t>
      </w:r>
      <w:r>
        <w:rPr>
          <w:spacing w:val="71"/>
        </w:rPr>
        <w:t> </w:t>
      </w:r>
      <w:r>
        <w:rPr/>
        <w:t>к</w:t>
      </w:r>
      <w:r>
        <w:rPr>
          <w:spacing w:val="73"/>
        </w:rPr>
        <w:t> </w:t>
      </w:r>
      <w:r>
        <w:rPr/>
        <w:t>АРМ</w:t>
      </w:r>
      <w:r>
        <w:rPr>
          <w:spacing w:val="73"/>
        </w:rPr>
        <w:t> </w:t>
      </w:r>
      <w:r>
        <w:rPr/>
        <w:t>Центра</w:t>
      </w:r>
      <w:r>
        <w:rPr>
          <w:spacing w:val="72"/>
        </w:rPr>
        <w:t> </w:t>
      </w:r>
      <w:r>
        <w:rPr/>
        <w:t>обслуживания</w:t>
      </w:r>
      <w:r>
        <w:rPr>
          <w:spacing w:val="72"/>
        </w:rPr>
        <w:t> </w:t>
      </w:r>
      <w:r>
        <w:rPr/>
        <w:t>сотрудник</w:t>
      </w:r>
      <w:r>
        <w:rPr>
          <w:spacing w:val="73"/>
        </w:rPr>
        <w:t> </w:t>
      </w:r>
      <w:r>
        <w:rPr/>
        <w:t>должен</w:t>
      </w:r>
      <w:r>
        <w:rPr>
          <w:spacing w:val="73"/>
        </w:rPr>
        <w:t> </w:t>
      </w:r>
      <w:r>
        <w:rPr/>
        <w:t>быть</w:t>
      </w:r>
      <w:r>
        <w:rPr>
          <w:spacing w:val="73"/>
        </w:rPr>
        <w:t> </w:t>
      </w:r>
      <w:r>
        <w:rPr/>
        <w:t>присоединен к соответствующему ЦО.</w:t>
      </w:r>
    </w:p>
    <w:p>
      <w:pPr>
        <w:pStyle w:val="BodyText"/>
        <w:ind w:left="1841"/>
      </w:pPr>
      <w:r>
        <w:rPr/>
        <w:t>Для</w:t>
      </w:r>
      <w:r>
        <w:rPr>
          <w:spacing w:val="36"/>
        </w:rPr>
        <w:t> </w:t>
      </w:r>
      <w:r>
        <w:rPr/>
        <w:t>присоединения</w:t>
      </w:r>
      <w:r>
        <w:rPr>
          <w:spacing w:val="39"/>
        </w:rPr>
        <w:t> </w:t>
      </w:r>
      <w:r>
        <w:rPr/>
        <w:t>сотрудников</w:t>
      </w:r>
      <w:r>
        <w:rPr>
          <w:spacing w:val="39"/>
        </w:rPr>
        <w:t> </w:t>
      </w:r>
      <w:r>
        <w:rPr/>
        <w:t>к</w:t>
      </w:r>
      <w:r>
        <w:rPr>
          <w:spacing w:val="40"/>
        </w:rPr>
        <w:t> </w:t>
      </w:r>
      <w:r>
        <w:rPr/>
        <w:t>ЦО</w:t>
      </w:r>
      <w:r>
        <w:rPr>
          <w:spacing w:val="38"/>
        </w:rPr>
        <w:t> </w:t>
      </w:r>
      <w:r>
        <w:rPr/>
        <w:t>необходимо</w:t>
      </w:r>
      <w:r>
        <w:rPr>
          <w:spacing w:val="39"/>
        </w:rPr>
        <w:t> </w:t>
      </w:r>
      <w:r>
        <w:rPr/>
        <w:t>нажать</w:t>
      </w:r>
      <w:r>
        <w:rPr>
          <w:spacing w:val="41"/>
        </w:rPr>
        <w:t> </w:t>
      </w:r>
      <w:r>
        <w:rPr/>
        <w:t>на</w:t>
      </w:r>
      <w:r>
        <w:rPr>
          <w:spacing w:val="39"/>
        </w:rPr>
        <w:t> </w:t>
      </w:r>
      <w:r>
        <w:rPr/>
        <w:t>кнопку</w:t>
      </w:r>
      <w:r>
        <w:rPr>
          <w:spacing w:val="37"/>
        </w:rPr>
        <w:t> </w:t>
      </w:r>
      <w:r>
        <w:rPr>
          <w:spacing w:val="-2"/>
        </w:rPr>
        <w:t>«Прикрепить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5573" w:val="left" w:leader="none"/>
        </w:tabs>
        <w:spacing w:before="1"/>
        <w:ind w:left="1132"/>
      </w:pPr>
      <w:r>
        <w:rPr/>
        <w:drawing>
          <wp:anchor distT="0" distB="0" distL="0" distR="0" allowOverlap="1" layoutInCell="1" locked="0" behindDoc="1" simplePos="0" relativeHeight="486874112">
            <wp:simplePos x="0" y="0"/>
            <wp:positionH relativeFrom="page">
              <wp:posOffset>3301438</wp:posOffset>
            </wp:positionH>
            <wp:positionV relativeFrom="paragraph">
              <wp:posOffset>-83833</wp:posOffset>
            </wp:positionV>
            <wp:extent cx="198926" cy="205338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26" cy="20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сотрудников</w:t>
      </w:r>
      <w:r>
        <w:rPr>
          <w:spacing w:val="-5"/>
        </w:rPr>
        <w:t> </w:t>
      </w:r>
      <w:r>
        <w:rPr/>
        <w:t>к</w:t>
      </w:r>
      <w:r>
        <w:rPr>
          <w:spacing w:val="-1"/>
        </w:rPr>
        <w:t> </w:t>
      </w:r>
      <w:r>
        <w:rPr/>
        <w:t>центру</w:t>
      </w:r>
      <w:r>
        <w:rPr>
          <w:spacing w:val="-9"/>
        </w:rPr>
        <w:t> </w:t>
      </w:r>
      <w:r>
        <w:rPr/>
        <w:t>обслуживания»</w:t>
      </w:r>
      <w:r>
        <w:rPr>
          <w:spacing w:val="-6"/>
        </w:rPr>
        <w:t> </w:t>
      </w:r>
      <w:r>
        <w:rPr>
          <w:spacing w:val="-10"/>
        </w:rPr>
        <w:t>(</w:t>
      </w:r>
      <w:r>
        <w:rPr/>
        <w:tab/>
        <w:t>)</w:t>
      </w:r>
      <w:r>
        <w:rPr>
          <w:spacing w:val="-4"/>
        </w:rPr>
        <w:t> </w:t>
      </w:r>
      <w:r>
        <w:rPr/>
        <w:t>рядом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названием</w:t>
      </w:r>
      <w:r>
        <w:rPr>
          <w:spacing w:val="-2"/>
        </w:rPr>
        <w:t> центра.</w:t>
      </w:r>
    </w:p>
    <w:p>
      <w:pPr>
        <w:pStyle w:val="BodyText"/>
        <w:spacing w:line="360" w:lineRule="auto" w:before="136"/>
        <w:ind w:left="1132" w:right="1135" w:firstLine="708"/>
      </w:pPr>
      <w:r>
        <w:rPr/>
        <w:t>В</w:t>
      </w:r>
      <w:r>
        <w:rPr>
          <w:spacing w:val="-12"/>
        </w:rPr>
        <w:t> </w:t>
      </w:r>
      <w:r>
        <w:rPr/>
        <w:t>появившемся</w:t>
      </w:r>
      <w:r>
        <w:rPr>
          <w:spacing w:val="-11"/>
        </w:rPr>
        <w:t> </w:t>
      </w:r>
      <w:r>
        <w:rPr/>
        <w:t>окне</w:t>
      </w:r>
      <w:r>
        <w:rPr>
          <w:spacing w:val="-12"/>
        </w:rPr>
        <w:t> </w:t>
      </w:r>
      <w:r>
        <w:rPr/>
        <w:t>необходимо</w:t>
      </w:r>
      <w:r>
        <w:rPr>
          <w:spacing w:val="-11"/>
        </w:rPr>
        <w:t> </w:t>
      </w:r>
      <w:r>
        <w:rPr/>
        <w:t>ввести</w:t>
      </w:r>
      <w:r>
        <w:rPr>
          <w:spacing w:val="-9"/>
        </w:rPr>
        <w:t> </w:t>
      </w:r>
      <w:r>
        <w:rPr/>
        <w:t>ФИО</w:t>
      </w:r>
      <w:r>
        <w:rPr>
          <w:spacing w:val="-7"/>
        </w:rPr>
        <w:t> </w:t>
      </w:r>
      <w:r>
        <w:rPr/>
        <w:t>всех</w:t>
      </w:r>
      <w:r>
        <w:rPr>
          <w:spacing w:val="-9"/>
        </w:rPr>
        <w:t> </w:t>
      </w:r>
      <w:r>
        <w:rPr/>
        <w:t>сотрудников</w:t>
      </w:r>
      <w:r>
        <w:rPr>
          <w:spacing w:val="-11"/>
        </w:rPr>
        <w:t> </w:t>
      </w:r>
      <w:r>
        <w:rPr/>
        <w:t>организации,</w:t>
      </w:r>
      <w:r>
        <w:rPr>
          <w:spacing w:val="-11"/>
        </w:rPr>
        <w:t> </w:t>
      </w:r>
      <w:r>
        <w:rPr/>
        <w:t>которым необходим доступ к выбранному ЦО, и нажать кнопку «Добавить» (</w:t>
      </w:r>
      <w:hyperlink w:history="true" w:anchor="_bookmark37">
        <w:r>
          <w:rPr/>
          <w:t>Рисунок 20</w:t>
        </w:r>
      </w:hyperlink>
      <w:r>
        <w:rPr/>
        <w:t>).</w:t>
      </w:r>
    </w:p>
    <w:p>
      <w:pPr>
        <w:spacing w:after="0" w:line="360" w:lineRule="auto"/>
        <w:sectPr>
          <w:pgSz w:w="11910" w:h="16840"/>
          <w:pgMar w:header="0" w:footer="777" w:top="1120" w:bottom="960" w:left="0" w:right="0"/>
        </w:sectPr>
      </w:pPr>
    </w:p>
    <w:p>
      <w:pPr>
        <w:pStyle w:val="BodyText"/>
        <w:ind w:left="19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28565" cy="2037714"/>
                <wp:effectExtent l="0" t="0" r="0" b="635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028565" cy="2037714"/>
                          <a:chExt cx="5028565" cy="2037714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009261" cy="2018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4762" y="4762"/>
                            <a:ext cx="5019040" cy="2028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040" h="2028189">
                                <a:moveTo>
                                  <a:pt x="0" y="2028189"/>
                                </a:moveTo>
                                <a:lnTo>
                                  <a:pt x="5018786" y="2028189"/>
                                </a:lnTo>
                                <a:lnTo>
                                  <a:pt x="5018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281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5.95pt;height:160.450pt;mso-position-horizontal-relative:char;mso-position-vertical-relative:line" id="docshapegroup52" coordorigin="0,0" coordsize="7919,3209">
                <v:shape style="position:absolute;left:15;top:15;width:7889;height:3179" type="#_x0000_t75" id="docshape53" stroked="false">
                  <v:imagedata r:id="rId38" o:title=""/>
                </v:shape>
                <v:rect style="position:absolute;left:7;top:7;width:7904;height:3194" id="docshape54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3127"/>
      </w:pPr>
      <w:bookmarkStart w:name="_bookmark37" w:id="38"/>
      <w:bookmarkEnd w:id="38"/>
      <w:r>
        <w:rPr/>
      </w:r>
      <w:r>
        <w:rPr/>
        <w:t>Рисунок</w:t>
      </w:r>
      <w:r>
        <w:rPr>
          <w:spacing w:val="-3"/>
        </w:rPr>
        <w:t> </w:t>
      </w:r>
      <w:r>
        <w:rPr/>
        <w:t>20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Форма</w:t>
      </w:r>
      <w:r>
        <w:rPr>
          <w:spacing w:val="-5"/>
        </w:rPr>
        <w:t> </w:t>
      </w:r>
      <w:r>
        <w:rPr/>
        <w:t>присоединения</w:t>
      </w:r>
      <w:r>
        <w:rPr>
          <w:spacing w:val="-2"/>
        </w:rPr>
        <w:t> </w:t>
      </w:r>
      <w:r>
        <w:rPr/>
        <w:t>сотрудников</w:t>
      </w:r>
      <w:r>
        <w:rPr>
          <w:spacing w:val="-4"/>
        </w:rPr>
        <w:t> </w:t>
      </w:r>
      <w:r>
        <w:rPr/>
        <w:t>к</w:t>
      </w:r>
      <w:r>
        <w:rPr>
          <w:spacing w:val="-2"/>
        </w:rPr>
        <w:t> </w:t>
      </w:r>
      <w:r>
        <w:rPr>
          <w:spacing w:val="-5"/>
        </w:rPr>
        <w:t>ЦО</w:t>
      </w:r>
    </w:p>
    <w:p>
      <w:pPr>
        <w:pStyle w:val="BodyText"/>
        <w:spacing w:before="120"/>
        <w:ind w:left="1132" w:firstLine="708"/>
        <w:jc w:val="both"/>
      </w:pPr>
      <w:r>
        <w:rPr/>
        <w:t>Список</w:t>
      </w:r>
      <w:r>
        <w:rPr>
          <w:spacing w:val="-5"/>
        </w:rPr>
        <w:t> </w:t>
      </w:r>
      <w:r>
        <w:rPr/>
        <w:t>сотрудников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редактировать:</w:t>
      </w:r>
      <w:r>
        <w:rPr>
          <w:spacing w:val="-4"/>
        </w:rPr>
        <w:t> </w:t>
      </w:r>
      <w:r>
        <w:rPr/>
        <w:t>добавлять</w:t>
      </w:r>
      <w:r>
        <w:rPr>
          <w:spacing w:val="-1"/>
        </w:rPr>
        <w:t> </w:t>
      </w:r>
      <w:r>
        <w:rPr/>
        <w:t>новых</w:t>
      </w:r>
      <w:r>
        <w:rPr>
          <w:spacing w:val="-2"/>
        </w:rPr>
        <w:t> </w:t>
      </w:r>
      <w:r>
        <w:rPr/>
        <w:t>сотрудников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>
          <w:spacing w:val="-2"/>
        </w:rPr>
        <w:t>удалять</w:t>
      </w:r>
    </w:p>
    <w:p>
      <w:pPr>
        <w:pStyle w:val="BodyText"/>
        <w:spacing w:line="324" w:lineRule="auto" w:before="164"/>
        <w:ind w:left="1132" w:right="1138"/>
        <w:jc w:val="both"/>
      </w:pPr>
      <w:r>
        <w:rPr/>
        <w:t>уже добавленных (</w:t>
      </w:r>
      <w:r>
        <w:rPr>
          <w:spacing w:val="-11"/>
        </w:rPr>
        <w:t> </w:t>
      </w:r>
      <w:r>
        <w:rPr>
          <w:spacing w:val="-8"/>
          <w:position w:val="3"/>
        </w:rPr>
        <w:drawing>
          <wp:inline distT="0" distB="0" distL="0" distR="0">
            <wp:extent cx="204902" cy="204898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02" cy="2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position w:val="3"/>
        </w:rPr>
      </w:r>
      <w:r>
        <w:rPr/>
        <w:t> ). Для сохранения изменений списка присоединенных сотрудников необходимо нажать кнопку «Сохранить» (</w:t>
      </w:r>
      <w:hyperlink w:history="true" w:anchor="_bookmark38">
        <w:r>
          <w:rPr/>
          <w:t>Рисунок 21</w:t>
        </w:r>
      </w:hyperlink>
      <w:r>
        <w:rPr/>
        <w:t>).</w:t>
      </w:r>
    </w:p>
    <w:p>
      <w:pPr>
        <w:pStyle w:val="BodyText"/>
        <w:spacing w:before="4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1275016</wp:posOffset>
                </wp:positionH>
                <wp:positionV relativeFrom="paragraph">
                  <wp:posOffset>55080</wp:posOffset>
                </wp:positionV>
                <wp:extent cx="5012055" cy="3152775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5012055" cy="3152775"/>
                          <a:chExt cx="5012055" cy="3152775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993005" cy="3133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762" y="4762"/>
                            <a:ext cx="5002530" cy="314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2530" h="3143250">
                                <a:moveTo>
                                  <a:pt x="0" y="3143249"/>
                                </a:moveTo>
                                <a:lnTo>
                                  <a:pt x="5002530" y="3143249"/>
                                </a:lnTo>
                                <a:lnTo>
                                  <a:pt x="5002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324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394997pt;margin-top:4.337046pt;width:394.65pt;height:248.25pt;mso-position-horizontal-relative:page;mso-position-vertical-relative:paragraph;z-index:-15719424;mso-wrap-distance-left:0;mso-wrap-distance-right:0" id="docshapegroup55" coordorigin="2008,87" coordsize="7893,4965">
                <v:shape style="position:absolute;left:2023;top:101;width:7863;height:4935" type="#_x0000_t75" id="docshape56" stroked="false">
                  <v:imagedata r:id="rId40" o:title=""/>
                </v:shape>
                <v:rect style="position:absolute;left:2015;top:94;width:7878;height:4950" id="docshape57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79"/>
        <w:ind w:left="1788"/>
      </w:pPr>
      <w:bookmarkStart w:name="_bookmark38" w:id="39"/>
      <w:bookmarkEnd w:id="39"/>
      <w:r>
        <w:rPr/>
      </w:r>
      <w:r>
        <w:rPr/>
        <w:t>Рисунок</w:t>
      </w:r>
      <w:r>
        <w:rPr>
          <w:spacing w:val="-2"/>
        </w:rPr>
        <w:t> </w:t>
      </w:r>
      <w:r>
        <w:rPr/>
        <w:t>21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Форма</w:t>
      </w:r>
      <w:r>
        <w:rPr>
          <w:spacing w:val="-4"/>
        </w:rPr>
        <w:t> </w:t>
      </w:r>
      <w:r>
        <w:rPr/>
        <w:t>редактирования</w:t>
      </w:r>
      <w:r>
        <w:rPr>
          <w:spacing w:val="-3"/>
        </w:rPr>
        <w:t> </w:t>
      </w:r>
      <w:r>
        <w:rPr/>
        <w:t>списка</w:t>
      </w:r>
      <w:r>
        <w:rPr>
          <w:spacing w:val="-3"/>
        </w:rPr>
        <w:t> </w:t>
      </w:r>
      <w:r>
        <w:rPr/>
        <w:t>сотрудников,</w:t>
      </w:r>
      <w:r>
        <w:rPr>
          <w:spacing w:val="-3"/>
        </w:rPr>
        <w:t> </w:t>
      </w:r>
      <w:r>
        <w:rPr/>
        <w:t>присоединенных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>
          <w:spacing w:val="-5"/>
        </w:rPr>
        <w:t>ЦО</w:t>
      </w:r>
    </w:p>
    <w:p>
      <w:pPr>
        <w:pStyle w:val="ListParagraph"/>
        <w:numPr>
          <w:ilvl w:val="3"/>
          <w:numId w:val="2"/>
        </w:numPr>
        <w:tabs>
          <w:tab w:pos="3257" w:val="left" w:leader="none"/>
        </w:tabs>
        <w:spacing w:line="240" w:lineRule="auto" w:before="162" w:after="0"/>
        <w:ind w:left="3257" w:right="0" w:hanging="1416"/>
        <w:jc w:val="left"/>
        <w:rPr>
          <w:b/>
          <w:sz w:val="28"/>
        </w:rPr>
      </w:pPr>
      <w:r>
        <w:rPr>
          <w:b/>
          <w:sz w:val="28"/>
        </w:rPr>
        <w:t>Удаление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центра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обслуживания</w:t>
      </w:r>
    </w:p>
    <w:p>
      <w:pPr>
        <w:pStyle w:val="BodyText"/>
        <w:spacing w:before="116"/>
        <w:ind w:left="1841"/>
      </w:pPr>
      <w:r>
        <w:rPr/>
        <w:t>Для</w:t>
      </w:r>
      <w:r>
        <w:rPr>
          <w:spacing w:val="23"/>
        </w:rPr>
        <w:t> </w:t>
      </w:r>
      <w:r>
        <w:rPr/>
        <w:t>удаления</w:t>
      </w:r>
      <w:r>
        <w:rPr>
          <w:spacing w:val="24"/>
        </w:rPr>
        <w:t> </w:t>
      </w:r>
      <w:r>
        <w:rPr/>
        <w:t>центра</w:t>
      </w:r>
      <w:r>
        <w:rPr>
          <w:spacing w:val="23"/>
        </w:rPr>
        <w:t> </w:t>
      </w:r>
      <w:r>
        <w:rPr/>
        <w:t>обслуживания</w:t>
      </w:r>
      <w:r>
        <w:rPr>
          <w:spacing w:val="23"/>
        </w:rPr>
        <w:t> </w:t>
      </w:r>
      <w:r>
        <w:rPr/>
        <w:t>необходимо</w:t>
      </w:r>
      <w:r>
        <w:rPr>
          <w:spacing w:val="24"/>
        </w:rPr>
        <w:t> </w:t>
      </w:r>
      <w:r>
        <w:rPr/>
        <w:t>нажать</w:t>
      </w:r>
      <w:r>
        <w:rPr>
          <w:spacing w:val="25"/>
        </w:rPr>
        <w:t> </w:t>
      </w:r>
      <w:r>
        <w:rPr/>
        <w:t>на</w:t>
      </w:r>
      <w:r>
        <w:rPr>
          <w:spacing w:val="23"/>
        </w:rPr>
        <w:t> </w:t>
      </w:r>
      <w:r>
        <w:rPr/>
        <w:t>кнопку</w:t>
      </w:r>
      <w:r>
        <w:rPr>
          <w:spacing w:val="21"/>
        </w:rPr>
        <w:t> </w:t>
      </w:r>
      <w:r>
        <w:rPr/>
        <w:t>«Удалить»</w:t>
      </w:r>
      <w:r>
        <w:rPr>
          <w:spacing w:val="16"/>
        </w:rPr>
        <w:t> </w:t>
      </w:r>
      <w:r>
        <w:rPr>
          <w:spacing w:val="-2"/>
        </w:rPr>
        <w:t>рядом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1132" w:right="1134"/>
        <w:jc w:val="both"/>
      </w:pPr>
      <w:r>
        <w:rPr/>
        <w:drawing>
          <wp:anchor distT="0" distB="0" distL="0" distR="0" allowOverlap="1" layoutInCell="1" locked="0" behindDoc="1" simplePos="0" relativeHeight="486875648">
            <wp:simplePos x="0" y="0"/>
            <wp:positionH relativeFrom="page">
              <wp:posOffset>4425532</wp:posOffset>
            </wp:positionH>
            <wp:positionV relativeFrom="paragraph">
              <wp:posOffset>-61211</wp:posOffset>
            </wp:positionV>
            <wp:extent cx="185404" cy="185403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04" cy="18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</w:t>
      </w:r>
      <w:r>
        <w:rPr>
          <w:spacing w:val="-3"/>
        </w:rPr>
        <w:t> </w:t>
      </w:r>
      <w:r>
        <w:rPr/>
        <w:t>названием соответствующего центра обслуживания (</w:t>
      </w:r>
      <w:r>
        <w:rPr>
          <w:spacing w:val="80"/>
        </w:rPr>
        <w:t> </w:t>
      </w:r>
      <w:r>
        <w:rPr/>
        <w:t>). После удаления центра станет невозможным</w:t>
      </w:r>
      <w:r>
        <w:rPr>
          <w:spacing w:val="-7"/>
        </w:rPr>
        <w:t> </w:t>
      </w:r>
      <w:r>
        <w:rPr/>
        <w:t>проводить</w:t>
      </w:r>
      <w:r>
        <w:rPr>
          <w:spacing w:val="-5"/>
        </w:rPr>
        <w:t> </w:t>
      </w:r>
      <w:r>
        <w:rPr/>
        <w:t>какие-либо</w:t>
      </w:r>
      <w:r>
        <w:rPr>
          <w:spacing w:val="-6"/>
        </w:rPr>
        <w:t> </w:t>
      </w:r>
      <w:r>
        <w:rPr/>
        <w:t>операции</w:t>
      </w:r>
      <w:r>
        <w:rPr>
          <w:spacing w:val="-7"/>
        </w:rPr>
        <w:t> </w:t>
      </w:r>
      <w:r>
        <w:rPr/>
        <w:t>с</w:t>
      </w:r>
      <w:r>
        <w:rPr>
          <w:spacing w:val="-3"/>
        </w:rPr>
        <w:t> </w:t>
      </w:r>
      <w:r>
        <w:rPr/>
        <w:t>указанием</w:t>
      </w:r>
      <w:r>
        <w:rPr>
          <w:spacing w:val="-7"/>
        </w:rPr>
        <w:t> </w:t>
      </w:r>
      <w:r>
        <w:rPr/>
        <w:t>этого</w:t>
      </w:r>
      <w:r>
        <w:rPr>
          <w:spacing w:val="-6"/>
        </w:rPr>
        <w:t> </w:t>
      </w:r>
      <w:r>
        <w:rPr/>
        <w:t>центра,</w:t>
      </w:r>
      <w:r>
        <w:rPr>
          <w:spacing w:val="-6"/>
        </w:rPr>
        <w:t> </w:t>
      </w:r>
      <w:r>
        <w:rPr/>
        <w:t>пользователи</w:t>
      </w:r>
      <w:r>
        <w:rPr>
          <w:spacing w:val="-5"/>
        </w:rPr>
        <w:t> </w:t>
      </w:r>
      <w:r>
        <w:rPr/>
        <w:t>ЕСИА не будут видеть его на карте.</w:t>
      </w:r>
    </w:p>
    <w:p>
      <w:pPr>
        <w:pStyle w:val="BodyText"/>
        <w:spacing w:line="360" w:lineRule="auto"/>
        <w:ind w:left="1132" w:right="1130" w:firstLine="708"/>
        <w:jc w:val="both"/>
      </w:pPr>
      <w:r>
        <w:rPr/>
        <w:t>Для заблокированного центра обслуживания удаление недоступно. При попытке удалить такой ЦО будет отображено соответствующее сообщение (</w:t>
      </w:r>
      <w:hyperlink w:history="true" w:anchor="_bookmark39">
        <w:r>
          <w:rPr/>
          <w:t>Рисунок 22</w:t>
        </w:r>
      </w:hyperlink>
      <w:r>
        <w:rPr/>
        <w:t>).</w:t>
      </w:r>
    </w:p>
    <w:p>
      <w:pPr>
        <w:spacing w:after="0" w:line="360" w:lineRule="auto"/>
        <w:jc w:val="both"/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ind w:left="311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609975" cy="2374900"/>
                <wp:effectExtent l="0" t="0" r="0" b="635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3609975" cy="2374900"/>
                          <a:chExt cx="3609975" cy="237490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590544" cy="235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762" y="4762"/>
                            <a:ext cx="3600450" cy="236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0" h="2365375">
                                <a:moveTo>
                                  <a:pt x="0" y="2365375"/>
                                </a:moveTo>
                                <a:lnTo>
                                  <a:pt x="3600069" y="2365375"/>
                                </a:lnTo>
                                <a:lnTo>
                                  <a:pt x="36000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53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4.25pt;height:187pt;mso-position-horizontal-relative:char;mso-position-vertical-relative:line" id="docshapegroup58" coordorigin="0,0" coordsize="5685,3740">
                <v:shape style="position:absolute;left:15;top:15;width:5655;height:3710" type="#_x0000_t75" id="docshape59" stroked="false">
                  <v:imagedata r:id="rId42" o:title=""/>
                </v:shape>
                <v:rect style="position:absolute;left:7;top:7;width:5670;height:3725" id="docshape60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1245" w:right="1245"/>
        <w:jc w:val="center"/>
      </w:pPr>
      <w:bookmarkStart w:name="_bookmark39" w:id="40"/>
      <w:bookmarkEnd w:id="40"/>
      <w:r>
        <w:rPr/>
      </w:r>
      <w:r>
        <w:rPr/>
        <w:t>Рисунок</w:t>
      </w:r>
      <w:r>
        <w:rPr>
          <w:spacing w:val="-4"/>
        </w:rPr>
        <w:t> </w:t>
      </w:r>
      <w:r>
        <w:rPr/>
        <w:t>22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Сообщение</w:t>
      </w:r>
      <w:r>
        <w:rPr>
          <w:spacing w:val="-4"/>
        </w:rPr>
        <w:t> </w:t>
      </w:r>
      <w:r>
        <w:rPr/>
        <w:t>об</w:t>
      </w:r>
      <w:r>
        <w:rPr>
          <w:spacing w:val="-2"/>
        </w:rPr>
        <w:t> </w:t>
      </w:r>
      <w:r>
        <w:rPr/>
        <w:t>ошибке</w:t>
      </w:r>
      <w:r>
        <w:rPr>
          <w:spacing w:val="-2"/>
        </w:rPr>
        <w:t> </w:t>
      </w:r>
      <w:r>
        <w:rPr/>
        <w:t>удаления</w:t>
      </w:r>
      <w:r>
        <w:rPr>
          <w:spacing w:val="1"/>
        </w:rPr>
        <w:t> </w:t>
      </w:r>
      <w:r>
        <w:rPr/>
        <w:t>заблокированного</w:t>
      </w:r>
      <w:r>
        <w:rPr>
          <w:spacing w:val="-3"/>
        </w:rPr>
        <w:t> </w:t>
      </w:r>
      <w:r>
        <w:rPr/>
        <w:t>центра</w:t>
      </w:r>
      <w:r>
        <w:rPr>
          <w:spacing w:val="-3"/>
        </w:rPr>
        <w:t> </w:t>
      </w:r>
      <w:r>
        <w:rPr>
          <w:spacing w:val="-2"/>
        </w:rPr>
        <w:t>обслуживания</w:t>
      </w: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162" w:after="0"/>
        <w:ind w:left="2477" w:right="0" w:hanging="636"/>
        <w:jc w:val="both"/>
      </w:pPr>
      <w:bookmarkStart w:name="_bookmark40" w:id="41"/>
      <w:bookmarkEnd w:id="41"/>
      <w:r>
        <w:rPr>
          <w:b w:val="0"/>
        </w:rPr>
      </w:r>
      <w:r>
        <w:rPr/>
        <w:t>Управление</w:t>
      </w:r>
      <w:r>
        <w:rPr>
          <w:spacing w:val="-7"/>
        </w:rPr>
        <w:t> </w:t>
      </w:r>
      <w:r>
        <w:rPr/>
        <w:t>группами</w:t>
      </w:r>
      <w:r>
        <w:rPr>
          <w:spacing w:val="-7"/>
        </w:rPr>
        <w:t> </w:t>
      </w:r>
      <w:r>
        <w:rPr>
          <w:spacing w:val="-2"/>
        </w:rPr>
        <w:t>доступа</w:t>
      </w:r>
    </w:p>
    <w:p>
      <w:pPr>
        <w:pStyle w:val="BodyText"/>
        <w:spacing w:line="360" w:lineRule="auto" w:before="116"/>
        <w:ind w:left="1132" w:right="1133" w:firstLine="708"/>
        <w:jc w:val="both"/>
      </w:pPr>
      <w:r>
        <w:rPr/>
        <w:t>Группы</w:t>
      </w:r>
      <w:r>
        <w:rPr>
          <w:spacing w:val="40"/>
        </w:rPr>
        <w:t> </w:t>
      </w:r>
      <w:r>
        <w:rPr/>
        <w:t>доступа</w:t>
      </w:r>
      <w:r>
        <w:rPr>
          <w:spacing w:val="40"/>
        </w:rPr>
        <w:t> </w:t>
      </w:r>
      <w:r>
        <w:rPr/>
        <w:t>позволяют</w:t>
      </w:r>
      <w:r>
        <w:rPr>
          <w:spacing w:val="40"/>
        </w:rPr>
        <w:t> </w:t>
      </w:r>
      <w:r>
        <w:rPr/>
        <w:t>регулировать</w:t>
      </w:r>
      <w:r>
        <w:rPr>
          <w:spacing w:val="40"/>
        </w:rPr>
        <w:t> </w:t>
      </w:r>
      <w:r>
        <w:rPr/>
        <w:t>права</w:t>
      </w:r>
      <w:r>
        <w:rPr>
          <w:spacing w:val="40"/>
        </w:rPr>
        <w:t> </w:t>
      </w:r>
      <w:r>
        <w:rPr/>
        <w:t>доступа</w:t>
      </w:r>
      <w:r>
        <w:rPr>
          <w:spacing w:val="40"/>
        </w:rPr>
        <w:t> </w:t>
      </w:r>
      <w:r>
        <w:rPr/>
        <w:t>сотрудников</w:t>
      </w:r>
      <w:r>
        <w:rPr>
          <w:spacing w:val="40"/>
        </w:rPr>
        <w:t> </w:t>
      </w:r>
      <w:r>
        <w:rPr/>
        <w:t>организации</w:t>
      </w:r>
      <w:r>
        <w:rPr>
          <w:spacing w:val="80"/>
        </w:rPr>
        <w:t> </w:t>
      </w:r>
      <w:r>
        <w:rPr/>
        <w:t>к информационным системам, а также к различным функциям в рамках одной информационной системы.</w:t>
      </w:r>
    </w:p>
    <w:p>
      <w:pPr>
        <w:pStyle w:val="BodyText"/>
        <w:spacing w:line="360" w:lineRule="auto" w:before="2"/>
        <w:ind w:left="1132" w:right="1132" w:firstLine="708"/>
        <w:jc w:val="both"/>
      </w:pPr>
      <w:r>
        <w:rPr/>
        <w:t>Если сотрудник организации был включен в системную группу, то соответствующую информацию (о включенности сотрудника в группу) сможет обрабатывать система-владелец данной системной группы.</w:t>
      </w:r>
    </w:p>
    <w:p>
      <w:pPr>
        <w:pStyle w:val="BodyText"/>
        <w:spacing w:line="275" w:lineRule="exact"/>
        <w:ind w:left="1841"/>
        <w:jc w:val="both"/>
      </w:pPr>
      <w:r>
        <w:rPr/>
        <w:t>В</w:t>
      </w:r>
      <w:r>
        <w:rPr>
          <w:spacing w:val="-8"/>
        </w:rPr>
        <w:t> </w:t>
      </w:r>
      <w:r>
        <w:rPr/>
        <w:t>настоящее</w:t>
      </w:r>
      <w:r>
        <w:rPr>
          <w:spacing w:val="-2"/>
        </w:rPr>
        <w:t> </w:t>
      </w:r>
      <w:r>
        <w:rPr/>
        <w:t>время</w:t>
      </w:r>
      <w:r>
        <w:rPr>
          <w:spacing w:val="-4"/>
        </w:rPr>
        <w:t> </w:t>
      </w:r>
      <w:r>
        <w:rPr/>
        <w:t>предусмотрены</w:t>
      </w:r>
      <w:r>
        <w:rPr>
          <w:spacing w:val="-3"/>
        </w:rPr>
        <w:t> </w:t>
      </w:r>
      <w:r>
        <w:rPr/>
        <w:t>следующие</w:t>
      </w:r>
      <w:r>
        <w:rPr>
          <w:spacing w:val="-5"/>
        </w:rPr>
        <w:t> </w:t>
      </w:r>
      <w:r>
        <w:rPr/>
        <w:t>типы</w:t>
      </w:r>
      <w:r>
        <w:rPr>
          <w:spacing w:val="-3"/>
        </w:rPr>
        <w:t> </w:t>
      </w:r>
      <w:r>
        <w:rPr/>
        <w:t>групп</w:t>
      </w:r>
      <w:r>
        <w:rPr>
          <w:spacing w:val="-3"/>
        </w:rPr>
        <w:t> </w:t>
      </w:r>
      <w:r>
        <w:rPr>
          <w:spacing w:val="-2"/>
        </w:rPr>
        <w:t>доступа:</w:t>
      </w:r>
    </w:p>
    <w:p>
      <w:pPr>
        <w:pStyle w:val="BodyText"/>
        <w:spacing w:line="348" w:lineRule="auto" w:before="140"/>
        <w:ind w:left="2266" w:right="1132" w:hanging="425"/>
        <w:jc w:val="both"/>
      </w:pPr>
      <w:r>
        <w:rPr>
          <w:sz w:val="28"/>
        </w:rPr>
        <w:t>−</w:t>
      </w:r>
      <w:r>
        <w:rPr>
          <w:spacing w:val="40"/>
          <w:sz w:val="28"/>
        </w:rPr>
        <w:t> </w:t>
      </w:r>
      <w:r>
        <w:rPr/>
        <w:t>публичная – доступная для назначения всем организациям. Уполномоченный сотрудник организации (не являющейся владельцем группы) всегда может включать в эту группу сотрудников своей организации;</w:t>
      </w:r>
    </w:p>
    <w:p>
      <w:pPr>
        <w:pStyle w:val="BodyText"/>
        <w:spacing w:line="352" w:lineRule="auto" w:before="12"/>
        <w:ind w:left="2266" w:right="1130" w:hanging="425"/>
        <w:jc w:val="both"/>
      </w:pPr>
      <w:r>
        <w:rPr>
          <w:sz w:val="28"/>
        </w:rPr>
        <w:t>−</w:t>
      </w:r>
      <w:r>
        <w:rPr>
          <w:spacing w:val="60"/>
          <w:sz w:val="28"/>
        </w:rPr>
        <w:t>  </w:t>
      </w:r>
      <w:r>
        <w:rPr/>
        <w:t>ограниченно</w:t>
      </w:r>
      <w:r>
        <w:rPr>
          <w:spacing w:val="76"/>
        </w:rPr>
        <w:t>  </w:t>
      </w:r>
      <w:r>
        <w:rPr/>
        <w:t>доступная</w:t>
      </w:r>
      <w:r>
        <w:rPr>
          <w:spacing w:val="76"/>
        </w:rPr>
        <w:t>  </w:t>
      </w:r>
      <w:r>
        <w:rPr/>
        <w:t>(приватная)</w:t>
      </w:r>
      <w:r>
        <w:rPr>
          <w:spacing w:val="78"/>
        </w:rPr>
        <w:t>  </w:t>
      </w:r>
      <w:r>
        <w:rPr/>
        <w:t>–</w:t>
      </w:r>
      <w:r>
        <w:rPr>
          <w:spacing w:val="75"/>
        </w:rPr>
        <w:t>  </w:t>
      </w:r>
      <w:r>
        <w:rPr/>
        <w:t>доступная</w:t>
      </w:r>
      <w:r>
        <w:rPr>
          <w:spacing w:val="76"/>
        </w:rPr>
        <w:t>  </w:t>
      </w:r>
      <w:r>
        <w:rPr/>
        <w:t>организациям</w:t>
      </w:r>
      <w:r>
        <w:rPr>
          <w:spacing w:val="76"/>
        </w:rPr>
        <w:t>  </w:t>
      </w:r>
      <w:r>
        <w:rPr/>
        <w:t>только с</w:t>
      </w:r>
      <w:r>
        <w:rPr>
          <w:spacing w:val="-2"/>
        </w:rPr>
        <w:t> </w:t>
      </w:r>
      <w:r>
        <w:rPr/>
        <w:t>разрешения владельца системной группы. Уполномоченный сотрудник организации может включать в эту</w:t>
      </w:r>
      <w:r>
        <w:rPr>
          <w:spacing w:val="-3"/>
        </w:rPr>
        <w:t> </w:t>
      </w:r>
      <w:r>
        <w:rPr/>
        <w:t>группу</w:t>
      </w:r>
      <w:r>
        <w:rPr>
          <w:spacing w:val="-3"/>
        </w:rPr>
        <w:t> </w:t>
      </w:r>
      <w:r>
        <w:rPr/>
        <w:t>сотрудников своей организации только после получения организацией прав доступа со стороны организации-владельца системной группы.</w:t>
      </w:r>
    </w:p>
    <w:p>
      <w:pPr>
        <w:pStyle w:val="BodyText"/>
        <w:spacing w:line="360" w:lineRule="auto" w:before="11"/>
        <w:ind w:left="1132" w:right="1126" w:firstLine="708"/>
      </w:pPr>
      <w:r>
        <w:rPr/>
        <w:t>Управление</w:t>
      </w:r>
      <w:r>
        <w:rPr>
          <w:spacing w:val="-15"/>
        </w:rPr>
        <w:t> </w:t>
      </w:r>
      <w:r>
        <w:rPr/>
        <w:t>группами</w:t>
      </w:r>
      <w:r>
        <w:rPr>
          <w:spacing w:val="-15"/>
        </w:rPr>
        <w:t> </w:t>
      </w:r>
      <w:r>
        <w:rPr/>
        <w:t>доступа</w:t>
      </w:r>
      <w:r>
        <w:rPr>
          <w:spacing w:val="-15"/>
        </w:rPr>
        <w:t> </w:t>
      </w:r>
      <w:r>
        <w:rPr/>
        <w:t>осуществляется</w:t>
      </w:r>
      <w:r>
        <w:rPr>
          <w:spacing w:val="-15"/>
        </w:rPr>
        <w:t> </w:t>
      </w:r>
      <w:r>
        <w:rPr/>
        <w:t>посредством</w:t>
      </w:r>
      <w:r>
        <w:rPr>
          <w:spacing w:val="-15"/>
        </w:rPr>
        <w:t> </w:t>
      </w:r>
      <w:r>
        <w:rPr/>
        <w:t>вкладки</w:t>
      </w:r>
      <w:r>
        <w:rPr>
          <w:spacing w:val="-15"/>
        </w:rPr>
        <w:t> </w:t>
      </w:r>
      <w:r>
        <w:rPr/>
        <w:t>«Группы</w:t>
      </w:r>
      <w:r>
        <w:rPr>
          <w:spacing w:val="-15"/>
        </w:rPr>
        <w:t> </w:t>
      </w:r>
      <w:r>
        <w:rPr/>
        <w:t>доступа» раздела «Сервисы».</w:t>
      </w:r>
    </w:p>
    <w:p>
      <w:pPr>
        <w:pStyle w:val="BodyText"/>
        <w:ind w:left="1841"/>
      </w:pPr>
      <w:r>
        <w:rPr/>
        <w:t>На</w:t>
      </w:r>
      <w:r>
        <w:rPr>
          <w:spacing w:val="-3"/>
        </w:rPr>
        <w:t> </w:t>
      </w:r>
      <w:r>
        <w:rPr/>
        <w:t>данной вкладке </w:t>
      </w:r>
      <w:r>
        <w:rPr>
          <w:spacing w:val="-2"/>
        </w:rPr>
        <w:t>можно:</w:t>
      </w:r>
    </w:p>
    <w:p>
      <w:pPr>
        <w:pStyle w:val="BodyText"/>
        <w:tabs>
          <w:tab w:pos="2265" w:val="left" w:leader="none"/>
        </w:tabs>
        <w:spacing w:before="137"/>
        <w:ind w:left="1841"/>
      </w:pPr>
      <w:r>
        <w:rPr>
          <w:spacing w:val="-10"/>
        </w:rPr>
        <w:t>−</w:t>
      </w:r>
      <w:r>
        <w:rPr/>
        <w:tab/>
        <w:t>создать</w:t>
      </w:r>
      <w:r>
        <w:rPr>
          <w:spacing w:val="-3"/>
        </w:rPr>
        <w:t> </w:t>
      </w:r>
      <w:r>
        <w:rPr/>
        <w:t>новую</w:t>
      </w:r>
      <w:r>
        <w:rPr>
          <w:spacing w:val="-3"/>
        </w:rPr>
        <w:t> </w:t>
      </w:r>
      <w:r>
        <w:rPr/>
        <w:t>группу</w:t>
      </w:r>
      <w:r>
        <w:rPr>
          <w:spacing w:val="-8"/>
        </w:rPr>
        <w:t> </w:t>
      </w:r>
      <w:r>
        <w:rPr>
          <w:spacing w:val="-2"/>
        </w:rPr>
        <w:t>доступа;</w:t>
      </w:r>
    </w:p>
    <w:p>
      <w:pPr>
        <w:pStyle w:val="BodyText"/>
        <w:tabs>
          <w:tab w:pos="2265" w:val="left" w:leader="none"/>
        </w:tabs>
        <w:spacing w:before="139"/>
        <w:ind w:left="1841"/>
      </w:pPr>
      <w:r>
        <w:rPr>
          <w:spacing w:val="-10"/>
        </w:rPr>
        <w:t>−</w:t>
      </w:r>
      <w:r>
        <w:rPr/>
        <w:tab/>
        <w:t>изменить</w:t>
      </w:r>
      <w:r>
        <w:rPr>
          <w:spacing w:val="-3"/>
        </w:rPr>
        <w:t> </w:t>
      </w:r>
      <w:r>
        <w:rPr/>
        <w:t>данные</w:t>
      </w:r>
      <w:r>
        <w:rPr>
          <w:spacing w:val="-6"/>
        </w:rPr>
        <w:t> </w:t>
      </w:r>
      <w:r>
        <w:rPr/>
        <w:t>группы</w:t>
      </w:r>
      <w:r>
        <w:rPr>
          <w:spacing w:val="-3"/>
        </w:rPr>
        <w:t> </w:t>
      </w:r>
      <w:r>
        <w:rPr>
          <w:spacing w:val="-2"/>
        </w:rPr>
        <w:t>доступа;</w:t>
      </w:r>
    </w:p>
    <w:p>
      <w:pPr>
        <w:pStyle w:val="BodyText"/>
        <w:spacing w:line="360" w:lineRule="auto" w:before="137"/>
        <w:ind w:left="2266" w:right="1141" w:hanging="425"/>
        <w:jc w:val="both"/>
      </w:pPr>
      <w:r>
        <w:rPr/>
        <w:t>−</w:t>
      </w:r>
      <w:r>
        <w:rPr>
          <w:spacing w:val="80"/>
        </w:rPr>
        <w:t> </w:t>
      </w:r>
      <w:r>
        <w:rPr/>
        <w:t>предоставить другой организации возможность использования группы доступа</w:t>
      </w:r>
      <w:r>
        <w:rPr>
          <w:spacing w:val="80"/>
        </w:rPr>
        <w:t> </w:t>
      </w:r>
      <w:r>
        <w:rPr/>
        <w:t>(для непубличных групп доступа).</w:t>
      </w:r>
    </w:p>
    <w:p>
      <w:pPr>
        <w:spacing w:after="0" w:line="360" w:lineRule="auto"/>
        <w:jc w:val="both"/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spacing w:line="362" w:lineRule="auto" w:before="68"/>
        <w:ind w:left="1132" w:right="1133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729615</wp:posOffset>
                </wp:positionH>
                <wp:positionV relativeFrom="paragraph">
                  <wp:posOffset>1196061</wp:posOffset>
                </wp:positionV>
                <wp:extent cx="6139180" cy="521906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6139180" cy="5219065"/>
                          <a:chExt cx="6139180" cy="5219065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836507" cy="5200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762" y="4762"/>
                            <a:ext cx="6129655" cy="520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5209540">
                                <a:moveTo>
                                  <a:pt x="0" y="5209540"/>
                                </a:moveTo>
                                <a:lnTo>
                                  <a:pt x="6129147" y="5209540"/>
                                </a:lnTo>
                                <a:lnTo>
                                  <a:pt x="61291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95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94.178108pt;width:483.4pt;height:410.95pt;mso-position-horizontal-relative:page;mso-position-vertical-relative:paragraph;z-index:15739392" id="docshapegroup61" coordorigin="1149,1884" coordsize="9668,8219">
                <v:shape style="position:absolute;left:1164;top:1898;width:9192;height:8189" type="#_x0000_t75" id="docshape62" stroked="false">
                  <v:imagedata r:id="rId43" o:title=""/>
                </v:shape>
                <v:rect style="position:absolute;left:1156;top:1891;width:9653;height:8204" id="docshape63" filled="false" stroked="true" strokeweight=".75pt" strokecolor="#4f81bc">
                  <v:stroke dashstyle="solid"/>
                </v:rect>
                <w10:wrap type="none"/>
              </v:group>
            </w:pict>
          </mc:Fallback>
        </mc:AlternateContent>
      </w:r>
      <w:r>
        <w:rPr/>
        <w:t>При переходе на вкладку «Группы доступа» отображаются все группы, владельцем которых</w:t>
      </w:r>
      <w:r>
        <w:rPr>
          <w:spacing w:val="-11"/>
        </w:rPr>
        <w:t> </w:t>
      </w:r>
      <w:r>
        <w:rPr/>
        <w:t>является</w:t>
      </w:r>
      <w:r>
        <w:rPr>
          <w:spacing w:val="-13"/>
        </w:rPr>
        <w:t> </w:t>
      </w:r>
      <w:r>
        <w:rPr/>
        <w:t>данная</w:t>
      </w:r>
      <w:r>
        <w:rPr>
          <w:spacing w:val="-13"/>
        </w:rPr>
        <w:t> </w:t>
      </w:r>
      <w:r>
        <w:rPr/>
        <w:t>организация</w:t>
      </w:r>
      <w:r>
        <w:rPr>
          <w:spacing w:val="-13"/>
        </w:rPr>
        <w:t> </w:t>
      </w:r>
      <w:r>
        <w:rPr/>
        <w:t>(</w:t>
      </w:r>
      <w:hyperlink w:history="true" w:anchor="_bookmark41">
        <w:r>
          <w:rPr/>
          <w:t>Рисунок</w:t>
        </w:r>
        <w:r>
          <w:rPr>
            <w:spacing w:val="-10"/>
          </w:rPr>
          <w:t> </w:t>
        </w:r>
        <w:r>
          <w:rPr/>
          <w:t>23</w:t>
        </w:r>
      </w:hyperlink>
      <w:r>
        <w:rPr/>
        <w:t>).</w:t>
      </w:r>
      <w:r>
        <w:rPr>
          <w:spacing w:val="-14"/>
        </w:rPr>
        <w:t> </w:t>
      </w:r>
      <w:r>
        <w:rPr/>
        <w:t>По</w:t>
      </w:r>
      <w:r>
        <w:rPr>
          <w:spacing w:val="-14"/>
        </w:rPr>
        <w:t> </w:t>
      </w:r>
      <w:r>
        <w:rPr/>
        <w:t>каждой</w:t>
      </w:r>
      <w:r>
        <w:rPr>
          <w:spacing w:val="-12"/>
        </w:rPr>
        <w:t> </w:t>
      </w:r>
      <w:r>
        <w:rPr/>
        <w:t>группе</w:t>
      </w:r>
      <w:r>
        <w:rPr>
          <w:spacing w:val="-12"/>
        </w:rPr>
        <w:t> </w:t>
      </w:r>
      <w:r>
        <w:rPr/>
        <w:t>отображается</w:t>
      </w:r>
      <w:r>
        <w:rPr>
          <w:spacing w:val="-11"/>
        </w:rPr>
        <w:t> </w:t>
      </w:r>
      <w:r>
        <w:rPr/>
        <w:t>ее</w:t>
      </w:r>
      <w:r>
        <w:rPr>
          <w:spacing w:val="-14"/>
        </w:rPr>
        <w:t> </w:t>
      </w:r>
      <w:r>
        <w:rPr/>
        <w:t>номер, название и ИС – владелец группы. Непубличные группы доступа, т.е. группы, не видимые всем зарегистрированным в ЕСИА организациям, обозначены пиктограммой «Замок» (</w:t>
      </w:r>
      <w:r>
        <w:rPr>
          <w:spacing w:val="9"/>
        </w:rPr>
        <w:drawing>
          <wp:inline distT="0" distB="0" distL="0" distR="0">
            <wp:extent cx="182714" cy="229870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14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</w:rPr>
      </w:r>
      <w:r>
        <w:rPr/>
        <w:t>).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5"/>
        <w:rPr>
          <w:sz w:val="57"/>
        </w:rPr>
      </w:pPr>
    </w:p>
    <w:p>
      <w:pPr>
        <w:pStyle w:val="BodyText"/>
        <w:spacing w:before="1"/>
        <w:ind w:left="1245" w:right="1248"/>
        <w:jc w:val="center"/>
      </w:pPr>
      <w:bookmarkStart w:name="_bookmark41" w:id="42"/>
      <w:bookmarkEnd w:id="42"/>
      <w:r>
        <w:rPr/>
      </w:r>
      <w:r>
        <w:rPr/>
        <w:t>Рисунок</w:t>
      </w:r>
      <w:r>
        <w:rPr>
          <w:spacing w:val="-2"/>
        </w:rPr>
        <w:t> </w:t>
      </w:r>
      <w:r>
        <w:rPr/>
        <w:t>23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Просмотр</w:t>
      </w:r>
      <w:r>
        <w:rPr>
          <w:spacing w:val="-2"/>
        </w:rPr>
        <w:t> </w:t>
      </w:r>
      <w:r>
        <w:rPr/>
        <w:t>групп</w:t>
      </w:r>
      <w:r>
        <w:rPr>
          <w:spacing w:val="-2"/>
        </w:rPr>
        <w:t> доступа</w:t>
      </w:r>
    </w:p>
    <w:p>
      <w:pPr>
        <w:pStyle w:val="ListParagraph"/>
        <w:numPr>
          <w:ilvl w:val="3"/>
          <w:numId w:val="2"/>
        </w:numPr>
        <w:tabs>
          <w:tab w:pos="3254" w:val="left" w:leader="none"/>
        </w:tabs>
        <w:spacing w:line="240" w:lineRule="auto" w:before="161" w:after="0"/>
        <w:ind w:left="3254" w:right="0" w:hanging="1413"/>
        <w:jc w:val="both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группы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доступа</w:t>
      </w:r>
    </w:p>
    <w:p>
      <w:pPr>
        <w:pStyle w:val="BodyText"/>
        <w:spacing w:line="360" w:lineRule="auto" w:before="117"/>
        <w:ind w:left="1132" w:right="1137" w:firstLine="708"/>
        <w:jc w:val="both"/>
      </w:pPr>
      <w:r>
        <w:rPr/>
        <w:t>Для создания новой группы доступа необходимо нажать на кнопку «Создать группу», расположенную на основной странице управления группами. На открывшейся странице необходимо указать следующие данные о создаваемой группе:</w:t>
      </w:r>
    </w:p>
    <w:p>
      <w:pPr>
        <w:pStyle w:val="BodyText"/>
        <w:spacing w:line="360" w:lineRule="auto"/>
        <w:ind w:left="2266" w:right="1136" w:hanging="425"/>
        <w:jc w:val="both"/>
      </w:pPr>
      <w:r>
        <w:rPr/>
        <w:t>−</w:t>
      </w:r>
      <w:r>
        <w:rPr>
          <w:spacing w:val="40"/>
        </w:rPr>
        <w:t> </w:t>
      </w:r>
      <w:r>
        <w:rPr/>
        <w:t>информационная система, доступ к которой регулирует данная группа. ИС необходимо выбрать из перечня ИС данной организации;</w:t>
      </w:r>
    </w:p>
    <w:p>
      <w:pPr>
        <w:pStyle w:val="BodyText"/>
        <w:ind w:left="1841"/>
        <w:jc w:val="both"/>
      </w:pPr>
      <w:r>
        <w:rPr/>
        <w:t>−</w:t>
      </w:r>
      <w:r>
        <w:rPr>
          <w:spacing w:val="77"/>
        </w:rPr>
        <w:t>  </w:t>
      </w:r>
      <w:r>
        <w:rPr/>
        <w:t>название</w:t>
      </w:r>
      <w:r>
        <w:rPr>
          <w:spacing w:val="-2"/>
        </w:rPr>
        <w:t> </w:t>
      </w:r>
      <w:r>
        <w:rPr/>
        <w:t>группы</w:t>
      </w:r>
      <w:r>
        <w:rPr>
          <w:spacing w:val="-2"/>
        </w:rPr>
        <w:t> </w:t>
      </w:r>
      <w:r>
        <w:rPr/>
        <w:t>(отображаемое</w:t>
      </w:r>
      <w:r>
        <w:rPr>
          <w:spacing w:val="-3"/>
        </w:rPr>
        <w:t> </w:t>
      </w:r>
      <w:r>
        <w:rPr/>
        <w:t>имя,</w:t>
      </w:r>
      <w:r>
        <w:rPr>
          <w:spacing w:val="2"/>
        </w:rPr>
        <w:t> </w:t>
      </w:r>
      <w:r>
        <w:rPr/>
        <w:t>указывается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русском</w:t>
      </w:r>
      <w:r>
        <w:rPr>
          <w:spacing w:val="-2"/>
        </w:rPr>
        <w:t> языке);</w:t>
      </w:r>
    </w:p>
    <w:p>
      <w:pPr>
        <w:pStyle w:val="BodyText"/>
        <w:spacing w:before="138"/>
        <w:ind w:left="1841"/>
        <w:jc w:val="both"/>
      </w:pPr>
      <w:r>
        <w:rPr/>
        <w:t>−</w:t>
      </w:r>
      <w:r>
        <w:rPr>
          <w:spacing w:val="75"/>
        </w:rPr>
        <w:t>  </w:t>
      </w:r>
      <w:r>
        <w:rPr/>
        <w:t>мнемоника</w:t>
      </w:r>
      <w:r>
        <w:rPr>
          <w:spacing w:val="-3"/>
        </w:rPr>
        <w:t> </w:t>
      </w:r>
      <w:r>
        <w:rPr/>
        <w:t>группы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уникальный</w:t>
      </w:r>
      <w:r>
        <w:rPr>
          <w:spacing w:val="-3"/>
        </w:rPr>
        <w:t> </w:t>
      </w:r>
      <w:r>
        <w:rPr/>
        <w:t>набор</w:t>
      </w:r>
      <w:r>
        <w:rPr>
          <w:spacing w:val="-3"/>
        </w:rPr>
        <w:t> </w:t>
      </w:r>
      <w:r>
        <w:rPr/>
        <w:t>латинских</w:t>
      </w:r>
      <w:r>
        <w:rPr>
          <w:spacing w:val="-1"/>
        </w:rPr>
        <w:t> </w:t>
      </w:r>
      <w:r>
        <w:rPr/>
        <w:t>символов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>
          <w:spacing w:val="-2"/>
        </w:rPr>
        <w:t>цифр;</w:t>
      </w:r>
    </w:p>
    <w:p>
      <w:pPr>
        <w:spacing w:after="0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0" w:lineRule="auto" w:before="68"/>
        <w:ind w:left="2266" w:right="1134" w:hanging="425"/>
        <w:jc w:val="both"/>
      </w:pPr>
      <w:r>
        <w:rPr/>
        <w:t>−</w:t>
      </w:r>
      <w:r>
        <w:rPr>
          <w:spacing w:val="80"/>
        </w:rPr>
        <w:t> </w:t>
      </w:r>
      <w:r>
        <w:rPr/>
        <w:t>описание группы – информация о том, какие возможности получают сотрудники организации, включенные в данную ИС, по работе с ИС-владельцем системной </w:t>
      </w:r>
      <w:r>
        <w:rPr>
          <w:spacing w:val="-2"/>
        </w:rPr>
        <w:t>группы.</w:t>
      </w:r>
    </w:p>
    <w:p>
      <w:pPr>
        <w:pStyle w:val="BodyText"/>
        <w:spacing w:line="360" w:lineRule="auto" w:before="2"/>
        <w:ind w:left="1132" w:right="1144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729615</wp:posOffset>
                </wp:positionH>
                <wp:positionV relativeFrom="paragraph">
                  <wp:posOffset>539853</wp:posOffset>
                </wp:positionV>
                <wp:extent cx="6139180" cy="619061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139180" cy="6190615"/>
                          <a:chExt cx="6139180" cy="619061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19749" cy="6171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4762" y="4762"/>
                            <a:ext cx="6129655" cy="618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6181090">
                                <a:moveTo>
                                  <a:pt x="0" y="6181090"/>
                                </a:moveTo>
                                <a:lnTo>
                                  <a:pt x="6129274" y="6181090"/>
                                </a:lnTo>
                                <a:lnTo>
                                  <a:pt x="61292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810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42.508118pt;width:483.4pt;height:487.45pt;mso-position-horizontal-relative:page;mso-position-vertical-relative:paragraph;z-index:-15717376;mso-wrap-distance-left:0;mso-wrap-distance-right:0" id="docshapegroup64" coordorigin="1149,850" coordsize="9668,9749">
                <v:shape style="position:absolute;left:1164;top:865;width:9638;height:9719" type="#_x0000_t75" id="docshape65" stroked="false">
                  <v:imagedata r:id="rId45" o:title=""/>
                </v:shape>
                <v:rect style="position:absolute;left:1156;top:857;width:9653;height:9734" id="docshape66" filled="false" stroked="true" strokeweight=".75pt" strokecolor="#4f81bc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После заполнения данных необходимо нажать на кнопку «Создать», группа будет </w:t>
      </w:r>
      <w:r>
        <w:rPr>
          <w:spacing w:val="-2"/>
        </w:rPr>
        <w:t>создана.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245" w:right="1245"/>
        <w:jc w:val="center"/>
      </w:pPr>
      <w:r>
        <w:rPr/>
        <w:t>Рисунок</w:t>
      </w:r>
      <w:r>
        <w:rPr>
          <w:spacing w:val="-2"/>
        </w:rPr>
        <w:t> </w:t>
      </w:r>
      <w:r>
        <w:rPr/>
        <w:t>24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группы</w:t>
      </w:r>
      <w:r>
        <w:rPr>
          <w:spacing w:val="-2"/>
        </w:rPr>
        <w:t> доступа</w:t>
      </w:r>
    </w:p>
    <w:p>
      <w:pPr>
        <w:pStyle w:val="ListParagraph"/>
        <w:numPr>
          <w:ilvl w:val="3"/>
          <w:numId w:val="2"/>
        </w:numPr>
        <w:tabs>
          <w:tab w:pos="3257" w:val="left" w:leader="none"/>
        </w:tabs>
        <w:spacing w:line="240" w:lineRule="auto" w:before="162" w:after="0"/>
        <w:ind w:left="3257" w:right="0" w:hanging="1416"/>
        <w:jc w:val="left"/>
        <w:rPr>
          <w:b/>
          <w:sz w:val="28"/>
        </w:rPr>
      </w:pPr>
      <w:r>
        <w:rPr>
          <w:b/>
          <w:sz w:val="28"/>
        </w:rPr>
        <w:t>Изменение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данных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группы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доступа</w:t>
      </w:r>
    </w:p>
    <w:p>
      <w:pPr>
        <w:pStyle w:val="BodyText"/>
        <w:spacing w:line="384" w:lineRule="auto" w:before="117"/>
        <w:ind w:left="1132" w:right="1134" w:firstLine="708"/>
        <w:jc w:val="both"/>
      </w:pPr>
      <w:r>
        <w:rPr/>
        <w:t>Для</w:t>
      </w:r>
      <w:r>
        <w:rPr>
          <w:spacing w:val="-13"/>
        </w:rPr>
        <w:t> </w:t>
      </w:r>
      <w:r>
        <w:rPr/>
        <w:t>изменения</w:t>
      </w:r>
      <w:r>
        <w:rPr>
          <w:spacing w:val="-13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группы</w:t>
      </w:r>
      <w:r>
        <w:rPr>
          <w:spacing w:val="-14"/>
        </w:rPr>
        <w:t> </w:t>
      </w:r>
      <w:r>
        <w:rPr/>
        <w:t>доступа</w:t>
      </w:r>
      <w:r>
        <w:rPr>
          <w:spacing w:val="-12"/>
        </w:rPr>
        <w:t> </w:t>
      </w:r>
      <w:r>
        <w:rPr/>
        <w:t>необходимо</w:t>
      </w:r>
      <w:r>
        <w:rPr>
          <w:spacing w:val="-13"/>
        </w:rPr>
        <w:t> </w:t>
      </w:r>
      <w:r>
        <w:rPr/>
        <w:t>нажать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кнопку</w:t>
      </w:r>
      <w:r>
        <w:rPr>
          <w:spacing w:val="-15"/>
        </w:rPr>
        <w:t> </w:t>
      </w:r>
      <w:r>
        <w:rPr/>
        <w:t>«Редактировать» (</w:t>
      </w:r>
      <w:r>
        <w:rPr>
          <w:spacing w:val="-30"/>
        </w:rPr>
        <w:t> </w:t>
      </w:r>
      <w:r>
        <w:rPr>
          <w:spacing w:val="-30"/>
          <w:position w:val="1"/>
        </w:rPr>
        <w:drawing>
          <wp:inline distT="0" distB="0" distL="0" distR="0">
            <wp:extent cx="230028" cy="225329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8" cy="2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1"/>
        </w:rPr>
      </w:r>
      <w:r>
        <w:rPr>
          <w:spacing w:val="-4"/>
        </w:rPr>
        <w:t> </w:t>
      </w:r>
      <w:r>
        <w:rPr/>
        <w:t>),</w:t>
      </w:r>
      <w:r>
        <w:rPr>
          <w:spacing w:val="70"/>
        </w:rPr>
        <w:t> </w:t>
      </w:r>
      <w:r>
        <w:rPr/>
        <w:t>расположенную</w:t>
      </w:r>
      <w:r>
        <w:rPr>
          <w:spacing w:val="74"/>
        </w:rPr>
        <w:t> </w:t>
      </w:r>
      <w:r>
        <w:rPr/>
        <w:t>на</w:t>
      </w:r>
      <w:r>
        <w:rPr>
          <w:spacing w:val="74"/>
        </w:rPr>
        <w:t> </w:t>
      </w:r>
      <w:r>
        <w:rPr/>
        <w:t>основной</w:t>
      </w:r>
      <w:r>
        <w:rPr>
          <w:spacing w:val="74"/>
        </w:rPr>
        <w:t> </w:t>
      </w:r>
      <w:r>
        <w:rPr/>
        <w:t>странице</w:t>
      </w:r>
      <w:r>
        <w:rPr>
          <w:spacing w:val="75"/>
        </w:rPr>
        <w:t> </w:t>
      </w:r>
      <w:r>
        <w:rPr/>
        <w:t>управления</w:t>
      </w:r>
      <w:r>
        <w:rPr>
          <w:spacing w:val="73"/>
        </w:rPr>
        <w:t> </w:t>
      </w:r>
      <w:r>
        <w:rPr/>
        <w:t>группами</w:t>
      </w:r>
      <w:r>
        <w:rPr>
          <w:spacing w:val="74"/>
        </w:rPr>
        <w:t> </w:t>
      </w:r>
      <w:r>
        <w:rPr/>
        <w:t>справа</w:t>
      </w:r>
      <w:r>
        <w:rPr>
          <w:spacing w:val="72"/>
        </w:rPr>
        <w:t> </w:t>
      </w:r>
      <w:r>
        <w:rPr/>
        <w:t>от</w:t>
      </w:r>
      <w:r>
        <w:rPr>
          <w:spacing w:val="74"/>
        </w:rPr>
        <w:t> </w:t>
      </w:r>
      <w:r>
        <w:rPr>
          <w:spacing w:val="-2"/>
        </w:rPr>
        <w:t>названия</w:t>
      </w:r>
    </w:p>
    <w:p>
      <w:pPr>
        <w:spacing w:after="0" w:line="384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line="362" w:lineRule="auto" w:before="68"/>
        <w:ind w:left="1132" w:right="1135"/>
      </w:pPr>
      <w:r>
        <w:rPr/>
        <w:t>соответствующей</w:t>
      </w:r>
      <w:r>
        <w:rPr>
          <w:spacing w:val="40"/>
        </w:rPr>
        <w:t> </w:t>
      </w:r>
      <w:r>
        <w:rPr/>
        <w:t>группы.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появившейся</w:t>
      </w:r>
      <w:r>
        <w:rPr>
          <w:spacing w:val="40"/>
        </w:rPr>
        <w:t> </w:t>
      </w:r>
      <w:r>
        <w:rPr/>
        <w:t>странице</w:t>
      </w:r>
      <w:r>
        <w:rPr>
          <w:spacing w:val="40"/>
        </w:rPr>
        <w:t> </w:t>
      </w:r>
      <w:r>
        <w:rPr/>
        <w:t>можно</w:t>
      </w:r>
      <w:r>
        <w:rPr>
          <w:spacing w:val="40"/>
        </w:rPr>
        <w:t> </w:t>
      </w:r>
      <w:r>
        <w:rPr/>
        <w:t>изменить</w:t>
      </w:r>
      <w:r>
        <w:rPr>
          <w:spacing w:val="40"/>
        </w:rPr>
        <w:t> </w:t>
      </w:r>
      <w:r>
        <w:rPr/>
        <w:t>следующие</w:t>
      </w:r>
      <w:r>
        <w:rPr>
          <w:spacing w:val="40"/>
        </w:rPr>
        <w:t> </w:t>
      </w:r>
      <w:r>
        <w:rPr/>
        <w:t>данные </w:t>
      </w:r>
      <w:r>
        <w:rPr>
          <w:spacing w:val="-2"/>
        </w:rPr>
        <w:t>группы:</w:t>
      </w:r>
    </w:p>
    <w:p>
      <w:pPr>
        <w:pStyle w:val="BodyText"/>
        <w:spacing w:line="271" w:lineRule="exact"/>
        <w:ind w:left="1841"/>
        <w:jc w:val="both"/>
      </w:pPr>
      <w:r>
        <w:rPr/>
        <w:t>−</w:t>
      </w:r>
      <w:r>
        <w:rPr>
          <w:spacing w:val="53"/>
          <w:w w:val="150"/>
        </w:rPr>
        <w:t>  </w:t>
      </w:r>
      <w:r>
        <w:rPr/>
        <w:t>название</w:t>
      </w:r>
      <w:r>
        <w:rPr>
          <w:spacing w:val="-1"/>
        </w:rPr>
        <w:t> </w:t>
      </w:r>
      <w:r>
        <w:rPr>
          <w:spacing w:val="-2"/>
        </w:rPr>
        <w:t>группы;</w:t>
      </w:r>
    </w:p>
    <w:p>
      <w:pPr>
        <w:pStyle w:val="BodyText"/>
        <w:spacing w:before="140"/>
        <w:ind w:left="1841"/>
        <w:jc w:val="both"/>
      </w:pPr>
      <w:r>
        <w:rPr/>
        <w:t>−</w:t>
      </w:r>
      <w:r>
        <w:rPr>
          <w:spacing w:val="53"/>
          <w:w w:val="150"/>
        </w:rPr>
        <w:t>  </w:t>
      </w:r>
      <w:r>
        <w:rPr/>
        <w:t>описание</w:t>
      </w:r>
      <w:r>
        <w:rPr>
          <w:spacing w:val="-1"/>
        </w:rPr>
        <w:t> </w:t>
      </w:r>
      <w:r>
        <w:rPr>
          <w:spacing w:val="-2"/>
        </w:rPr>
        <w:t>группы.</w:t>
      </w:r>
    </w:p>
    <w:p>
      <w:pPr>
        <w:pStyle w:val="BodyText"/>
        <w:spacing w:line="360" w:lineRule="auto" w:before="136"/>
        <w:ind w:left="1132" w:right="1138" w:firstLine="708"/>
        <w:jc w:val="both"/>
      </w:pPr>
      <w:r>
        <w:rPr/>
        <w:t>Информационную систему, доступ к которой регулирует группа, а также мнемонику менять невозможно. Также нельзя менять тип доступности группы.</w:t>
      </w:r>
    </w:p>
    <w:p>
      <w:pPr>
        <w:pStyle w:val="BodyText"/>
        <w:spacing w:line="360" w:lineRule="auto" w:before="1"/>
        <w:ind w:left="1132" w:right="1139" w:firstLine="708"/>
        <w:jc w:val="both"/>
      </w:pPr>
      <w:r>
        <w:rPr/>
        <w:t>Если группа изначально создана как «Непубличная», то можно просмотреть перечень организаций, которым дан доступ к этой группе, а также дать возможность другим организациям использовать группу (см. п. 3.2.3).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7115" cy="6953250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6127115" cy="6953250"/>
                          <a:chExt cx="6127115" cy="695325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07684" cy="693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6117590" cy="694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7590" h="6943725">
                                <a:moveTo>
                                  <a:pt x="0" y="6943725"/>
                                </a:moveTo>
                                <a:lnTo>
                                  <a:pt x="6117209" y="6943725"/>
                                </a:lnTo>
                                <a:lnTo>
                                  <a:pt x="6117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43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2.45pt;height:547.5pt;mso-position-horizontal-relative:char;mso-position-vertical-relative:line" id="docshapegroup67" coordorigin="0,0" coordsize="9649,10950">
                <v:shape style="position:absolute;left:15;top:15;width:9619;height:10920" type="#_x0000_t75" id="docshape68" stroked="false">
                  <v:imagedata r:id="rId47" o:title=""/>
                </v:shape>
                <v:rect style="position:absolute;left:7;top:7;width:9634;height:10935" id="docshape69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90"/>
        <w:ind w:left="3437"/>
        <w:jc w:val="both"/>
      </w:pPr>
      <w:r>
        <w:rPr/>
        <w:t>Рисунок</w:t>
      </w:r>
      <w:r>
        <w:rPr>
          <w:spacing w:val="-1"/>
        </w:rPr>
        <w:t> </w:t>
      </w:r>
      <w:r>
        <w:rPr/>
        <w:t>25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Изменение</w:t>
      </w:r>
      <w:r>
        <w:rPr>
          <w:spacing w:val="-4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группы</w:t>
      </w:r>
      <w:r>
        <w:rPr>
          <w:spacing w:val="-2"/>
        </w:rPr>
        <w:t> доступа</w:t>
      </w:r>
    </w:p>
    <w:p>
      <w:pPr>
        <w:pStyle w:val="ListParagraph"/>
        <w:numPr>
          <w:ilvl w:val="3"/>
          <w:numId w:val="2"/>
        </w:numPr>
        <w:tabs>
          <w:tab w:pos="3253" w:val="left" w:leader="none"/>
        </w:tabs>
        <w:spacing w:line="268" w:lineRule="auto" w:before="162" w:after="0"/>
        <w:ind w:left="1132" w:right="1134" w:firstLine="708"/>
        <w:jc w:val="both"/>
        <w:rPr>
          <w:b/>
          <w:sz w:val="28"/>
        </w:rPr>
      </w:pPr>
      <w:r>
        <w:rPr>
          <w:b/>
          <w:sz w:val="28"/>
        </w:rPr>
        <w:t>Предоставить организации возможность использования группы доступа</w:t>
      </w:r>
    </w:p>
    <w:p>
      <w:pPr>
        <w:pStyle w:val="BodyText"/>
        <w:spacing w:line="360" w:lineRule="auto" w:before="77"/>
        <w:ind w:left="1132" w:right="1130" w:firstLine="708"/>
        <w:jc w:val="both"/>
      </w:pPr>
      <w:r>
        <w:rPr/>
        <w:t>В свойствах группы доступа, если она является непубличной, можно посмотреть перечень</w:t>
      </w:r>
      <w:r>
        <w:rPr>
          <w:spacing w:val="-3"/>
        </w:rPr>
        <w:t> </w:t>
      </w:r>
      <w:r>
        <w:rPr/>
        <w:t>организаций,</w:t>
      </w:r>
      <w:r>
        <w:rPr>
          <w:spacing w:val="-6"/>
        </w:rPr>
        <w:t> </w:t>
      </w:r>
      <w:r>
        <w:rPr/>
        <w:t>которым</w:t>
      </w:r>
      <w:r>
        <w:rPr>
          <w:spacing w:val="-3"/>
        </w:rPr>
        <w:t> </w:t>
      </w:r>
      <w:r>
        <w:rPr/>
        <w:t>предоставлена</w:t>
      </w:r>
      <w:r>
        <w:rPr>
          <w:spacing w:val="-2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эту</w:t>
      </w:r>
      <w:r>
        <w:rPr>
          <w:spacing w:val="-7"/>
        </w:rPr>
        <w:t> </w:t>
      </w:r>
      <w:r>
        <w:rPr/>
        <w:t>группу</w:t>
      </w:r>
      <w:r>
        <w:rPr>
          <w:spacing w:val="-7"/>
        </w:rPr>
        <w:t> </w:t>
      </w:r>
      <w:r>
        <w:rPr/>
        <w:t>в</w:t>
      </w:r>
      <w:r>
        <w:rPr>
          <w:spacing w:val="-4"/>
        </w:rPr>
        <w:t> </w:t>
      </w:r>
      <w:r>
        <w:rPr/>
        <w:t>целях доступа к информационной системе организации. По каждой организации отображается:</w:t>
      </w:r>
    </w:p>
    <w:p>
      <w:pPr>
        <w:pStyle w:val="BodyText"/>
        <w:spacing w:line="275" w:lineRule="exact"/>
        <w:ind w:left="1841"/>
        <w:jc w:val="both"/>
      </w:pPr>
      <w:r>
        <w:rPr/>
        <w:t>−</w:t>
      </w:r>
      <w:r>
        <w:rPr>
          <w:spacing w:val="52"/>
          <w:w w:val="150"/>
        </w:rPr>
        <w:t>  </w:t>
      </w:r>
      <w:r>
        <w:rPr/>
        <w:t>дата</w:t>
      </w:r>
      <w:r>
        <w:rPr>
          <w:spacing w:val="-1"/>
        </w:rPr>
        <w:t> </w:t>
      </w:r>
      <w:r>
        <w:rPr/>
        <w:t>предоставления</w:t>
      </w:r>
      <w:r>
        <w:rPr>
          <w:spacing w:val="-1"/>
        </w:rPr>
        <w:t> </w:t>
      </w:r>
      <w:r>
        <w:rPr>
          <w:spacing w:val="-2"/>
        </w:rPr>
        <w:t>доступа;</w:t>
      </w:r>
    </w:p>
    <w:p>
      <w:pPr>
        <w:pStyle w:val="BodyText"/>
        <w:spacing w:before="139"/>
        <w:ind w:left="1841"/>
        <w:jc w:val="both"/>
      </w:pPr>
      <w:r>
        <w:rPr/>
        <w:t>−</w:t>
      </w:r>
      <w:r>
        <w:rPr>
          <w:spacing w:val="53"/>
          <w:w w:val="150"/>
        </w:rPr>
        <w:t>  </w:t>
      </w:r>
      <w:r>
        <w:rPr/>
        <w:t>название</w:t>
      </w:r>
      <w:r>
        <w:rPr>
          <w:spacing w:val="-1"/>
        </w:rPr>
        <w:t> </w:t>
      </w:r>
      <w:r>
        <w:rPr>
          <w:spacing w:val="-2"/>
        </w:rPr>
        <w:t>организации;</w:t>
      </w:r>
    </w:p>
    <w:p>
      <w:pPr>
        <w:spacing w:after="0"/>
        <w:jc w:val="both"/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tabs>
          <w:tab w:pos="2265" w:val="left" w:leader="none"/>
        </w:tabs>
        <w:spacing w:before="68"/>
        <w:ind w:left="1841"/>
      </w:pPr>
      <w:r>
        <w:rPr>
          <w:spacing w:val="-10"/>
        </w:rPr>
        <w:t>−</w:t>
      </w:r>
      <w:r>
        <w:rPr/>
        <w:tab/>
        <w:t>ОГРН</w:t>
      </w:r>
      <w:r>
        <w:rPr>
          <w:spacing w:val="-3"/>
        </w:rPr>
        <w:t> </w:t>
      </w:r>
      <w:r>
        <w:rPr>
          <w:spacing w:val="-2"/>
        </w:rPr>
        <w:t>организации.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1427416</wp:posOffset>
                </wp:positionH>
                <wp:positionV relativeFrom="paragraph">
                  <wp:posOffset>101932</wp:posOffset>
                </wp:positionV>
                <wp:extent cx="4698365" cy="1905000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698365" cy="1905000"/>
                          <a:chExt cx="4698365" cy="190500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678934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4688840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8840" h="1895475">
                                <a:moveTo>
                                  <a:pt x="0" y="1895475"/>
                                </a:moveTo>
                                <a:lnTo>
                                  <a:pt x="4688459" y="1895475"/>
                                </a:lnTo>
                                <a:lnTo>
                                  <a:pt x="46884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54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394997pt;margin-top:8.026172pt;width:369.95pt;height:150pt;mso-position-horizontal-relative:page;mso-position-vertical-relative:paragraph;z-index:-15716352;mso-wrap-distance-left:0;mso-wrap-distance-right:0" id="docshapegroup70" coordorigin="2248,161" coordsize="7399,3000">
                <v:shape style="position:absolute;left:2263;top:175;width:7369;height:2970" type="#_x0000_t75" id="docshape71" stroked="false">
                  <v:imagedata r:id="rId48" o:title=""/>
                </v:shape>
                <v:rect style="position:absolute;left:2255;top:168;width:7384;height:2985" id="docshape72" filled="false" stroked="true" strokeweight=".75pt" strokecolor="#5b9bd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45" w:lineRule="auto"/>
        <w:ind w:left="1841" w:right="1142" w:hanging="384"/>
        <w:jc w:val="both"/>
      </w:pPr>
      <w:r>
        <w:rPr/>
        <w:t>Рисунок 26 – Перечень организаций</w:t>
      </w:r>
      <w:r>
        <w:rPr>
          <w:sz w:val="22"/>
        </w:rPr>
        <w:t>, </w:t>
      </w:r>
      <w:r>
        <w:rPr/>
        <w:t>которые могут использовать непубличную группу Чтобы</w:t>
      </w:r>
      <w:r>
        <w:rPr>
          <w:spacing w:val="51"/>
          <w:w w:val="150"/>
        </w:rPr>
        <w:t> </w:t>
      </w:r>
      <w:r>
        <w:rPr/>
        <w:t>дать</w:t>
      </w:r>
      <w:r>
        <w:rPr>
          <w:spacing w:val="54"/>
          <w:w w:val="150"/>
        </w:rPr>
        <w:t> </w:t>
      </w:r>
      <w:r>
        <w:rPr/>
        <w:t>новой</w:t>
      </w:r>
      <w:r>
        <w:rPr>
          <w:spacing w:val="55"/>
          <w:w w:val="150"/>
        </w:rPr>
        <w:t> </w:t>
      </w:r>
      <w:r>
        <w:rPr/>
        <w:t>организации</w:t>
      </w:r>
      <w:r>
        <w:rPr>
          <w:spacing w:val="54"/>
          <w:w w:val="150"/>
        </w:rPr>
        <w:t> </w:t>
      </w:r>
      <w:r>
        <w:rPr/>
        <w:t>возможность</w:t>
      </w:r>
      <w:r>
        <w:rPr>
          <w:spacing w:val="55"/>
          <w:w w:val="150"/>
        </w:rPr>
        <w:t> </w:t>
      </w:r>
      <w:r>
        <w:rPr/>
        <w:t>использовать</w:t>
      </w:r>
      <w:r>
        <w:rPr>
          <w:spacing w:val="54"/>
          <w:w w:val="150"/>
        </w:rPr>
        <w:t> </w:t>
      </w:r>
      <w:r>
        <w:rPr/>
        <w:t>непубличную</w:t>
      </w:r>
      <w:r>
        <w:rPr>
          <w:spacing w:val="55"/>
          <w:w w:val="150"/>
        </w:rPr>
        <w:t> </w:t>
      </w:r>
      <w:r>
        <w:rPr>
          <w:spacing w:val="-2"/>
        </w:rPr>
        <w:t>группу,</w:t>
      </w:r>
    </w:p>
    <w:p>
      <w:pPr>
        <w:pStyle w:val="BodyText"/>
        <w:spacing w:line="360" w:lineRule="auto" w:before="15"/>
        <w:ind w:left="1132" w:right="113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1741741</wp:posOffset>
                </wp:positionH>
                <wp:positionV relativeFrom="paragraph">
                  <wp:posOffset>1074142</wp:posOffset>
                </wp:positionV>
                <wp:extent cx="4076065" cy="167132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4076065" cy="1671320"/>
                          <a:chExt cx="4076065" cy="1671320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056888" cy="165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4762" y="4762"/>
                            <a:ext cx="4066540" cy="166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6540" h="1661795">
                                <a:moveTo>
                                  <a:pt x="0" y="1661794"/>
                                </a:moveTo>
                                <a:lnTo>
                                  <a:pt x="4066413" y="1661794"/>
                                </a:lnTo>
                                <a:lnTo>
                                  <a:pt x="4066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79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145004pt;margin-top:84.578133pt;width:320.95pt;height:131.6pt;mso-position-horizontal-relative:page;mso-position-vertical-relative:paragraph;z-index:-15715840;mso-wrap-distance-left:0;mso-wrap-distance-right:0" id="docshapegroup73" coordorigin="2743,1692" coordsize="6419,2632">
                <v:shape style="position:absolute;left:2758;top:1706;width:6389;height:2602" type="#_x0000_t75" id="docshape74" stroked="false">
                  <v:imagedata r:id="rId49" o:title=""/>
                </v:shape>
                <v:rect style="position:absolute;left:2750;top:1699;width:6404;height:2617" id="docshape75" filled="false" stroked="true" strokeweight=".75pt" strokecolor="#5b9bd4">
                  <v:stroke dashstyle="solid"/>
                </v:rect>
                <w10:wrap type="topAndBottom"/>
              </v:group>
            </w:pict>
          </mc:Fallback>
        </mc:AlternateContent>
      </w:r>
      <w:r>
        <w:rPr/>
        <w:t>следует</w:t>
      </w:r>
      <w:r>
        <w:rPr>
          <w:spacing w:val="-3"/>
        </w:rPr>
        <w:t> </w:t>
      </w:r>
      <w:r>
        <w:rPr/>
        <w:t>нажать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кнопку</w:t>
      </w:r>
      <w:r>
        <w:rPr>
          <w:spacing w:val="-4"/>
        </w:rPr>
        <w:t> </w:t>
      </w:r>
      <w:r>
        <w:rPr/>
        <w:t>«Предоставить</w:t>
      </w:r>
      <w:r>
        <w:rPr>
          <w:spacing w:val="-2"/>
        </w:rPr>
        <w:t> </w:t>
      </w:r>
      <w:r>
        <w:rPr/>
        <w:t>доступ». Во</w:t>
      </w:r>
      <w:r>
        <w:rPr>
          <w:spacing w:val="-3"/>
        </w:rPr>
        <w:t> </w:t>
      </w:r>
      <w:r>
        <w:rPr/>
        <w:t>всплывающем окне</w:t>
      </w:r>
      <w:r>
        <w:rPr>
          <w:spacing w:val="-4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ввести ОГРН организации, которой следует предоставить доступ к данной группе (</w:t>
      </w:r>
      <w:hyperlink w:history="true" w:anchor="_bookmark42">
        <w:r>
          <w:rPr/>
          <w:t>Рисунок 27</w:t>
        </w:r>
      </w:hyperlink>
      <w:r>
        <w:rPr/>
        <w:t>). Чтобы дать</w:t>
      </w:r>
      <w:r>
        <w:rPr>
          <w:spacing w:val="21"/>
        </w:rPr>
        <w:t> </w:t>
      </w:r>
      <w:r>
        <w:rPr/>
        <w:t>доступ</w:t>
      </w:r>
      <w:r>
        <w:rPr>
          <w:spacing w:val="23"/>
        </w:rPr>
        <w:t> </w:t>
      </w:r>
      <w:r>
        <w:rPr/>
        <w:t>некоторой организации, эта организация</w:t>
      </w:r>
      <w:r>
        <w:rPr>
          <w:spacing w:val="26"/>
        </w:rPr>
        <w:t> </w:t>
      </w:r>
      <w:r>
        <w:rPr/>
        <w:t>должна быть зарегистрирована</w:t>
      </w:r>
      <w:r>
        <w:rPr>
          <w:spacing w:val="40"/>
        </w:rPr>
        <w:t> </w:t>
      </w:r>
      <w:r>
        <w:rPr/>
        <w:t>в ЕСИА.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2410"/>
        <w:jc w:val="both"/>
      </w:pPr>
      <w:bookmarkStart w:name="_bookmark42" w:id="43"/>
      <w:bookmarkEnd w:id="43"/>
      <w:r>
        <w:rPr/>
      </w:r>
      <w:r>
        <w:rPr/>
        <w:t>Рисунок</w:t>
      </w:r>
      <w:r>
        <w:rPr>
          <w:spacing w:val="-4"/>
        </w:rPr>
        <w:t> </w:t>
      </w:r>
      <w:r>
        <w:rPr/>
        <w:t>27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Предоставление</w:t>
      </w:r>
      <w:r>
        <w:rPr>
          <w:spacing w:val="-4"/>
        </w:rPr>
        <w:t> </w:t>
      </w:r>
      <w:r>
        <w:rPr/>
        <w:t>доступа</w:t>
      </w:r>
      <w:r>
        <w:rPr>
          <w:spacing w:val="-3"/>
        </w:rPr>
        <w:t> </w:t>
      </w:r>
      <w:r>
        <w:rPr/>
        <w:t>(поиск</w:t>
      </w:r>
      <w:r>
        <w:rPr>
          <w:spacing w:val="-3"/>
        </w:rPr>
        <w:t> </w:t>
      </w:r>
      <w:r>
        <w:rPr/>
        <w:t>организации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ОГРН)</w:t>
      </w:r>
    </w:p>
    <w:p>
      <w:pPr>
        <w:pStyle w:val="BodyText"/>
        <w:spacing w:line="360" w:lineRule="auto" w:before="120"/>
        <w:ind w:left="1132" w:right="1133" w:firstLine="708"/>
        <w:jc w:val="both"/>
      </w:pPr>
      <w:r>
        <w:rPr/>
        <w:t>Если</w:t>
      </w:r>
      <w:r>
        <w:rPr>
          <w:spacing w:val="80"/>
        </w:rPr>
        <w:t> </w:t>
      </w:r>
      <w:r>
        <w:rPr/>
        <w:t>организация</w:t>
      </w:r>
      <w:r>
        <w:rPr>
          <w:spacing w:val="80"/>
        </w:rPr>
        <w:t> </w:t>
      </w:r>
      <w:r>
        <w:rPr/>
        <w:t>найдена,</w:t>
      </w:r>
      <w:r>
        <w:rPr>
          <w:spacing w:val="80"/>
        </w:rPr>
        <w:t> </w:t>
      </w:r>
      <w:r>
        <w:rPr/>
        <w:t>то</w:t>
      </w:r>
      <w:r>
        <w:rPr>
          <w:spacing w:val="80"/>
        </w:rPr>
        <w:t> </w:t>
      </w:r>
      <w:r>
        <w:rPr/>
        <w:t>будет</w:t>
      </w:r>
      <w:r>
        <w:rPr>
          <w:spacing w:val="80"/>
        </w:rPr>
        <w:t> </w:t>
      </w:r>
      <w:r>
        <w:rPr/>
        <w:t>отображено</w:t>
      </w:r>
      <w:r>
        <w:rPr>
          <w:spacing w:val="80"/>
        </w:rPr>
        <w:t> </w:t>
      </w:r>
      <w:r>
        <w:rPr/>
        <w:t>ее</w:t>
      </w:r>
      <w:r>
        <w:rPr>
          <w:spacing w:val="80"/>
        </w:rPr>
        <w:t> </w:t>
      </w:r>
      <w:r>
        <w:rPr/>
        <w:t>название</w:t>
      </w:r>
      <w:r>
        <w:rPr>
          <w:spacing w:val="80"/>
        </w:rPr>
        <w:t> </w:t>
      </w:r>
      <w:r>
        <w:rPr/>
        <w:t>(</w:t>
      </w:r>
      <w:hyperlink w:history="true" w:anchor="_bookmark43">
        <w:r>
          <w:rPr/>
          <w:t>Рисунок</w:t>
        </w:r>
        <w:r>
          <w:rPr>
            <w:spacing w:val="80"/>
          </w:rPr>
          <w:t> </w:t>
        </w:r>
        <w:r>
          <w:rPr/>
          <w:t>28</w:t>
        </w:r>
      </w:hyperlink>
      <w:r>
        <w:rPr/>
        <w:t>).</w:t>
      </w:r>
      <w:r>
        <w:rPr>
          <w:spacing w:val="80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найдена</w:t>
      </w:r>
      <w:r>
        <w:rPr>
          <w:spacing w:val="40"/>
        </w:rPr>
        <w:t> </w:t>
      </w:r>
      <w:r>
        <w:rPr/>
        <w:t>корректная</w:t>
      </w:r>
      <w:r>
        <w:rPr>
          <w:spacing w:val="40"/>
        </w:rPr>
        <w:t> </w:t>
      </w:r>
      <w:r>
        <w:rPr/>
        <w:t>организация,</w:t>
      </w:r>
      <w:r>
        <w:rPr>
          <w:spacing w:val="40"/>
        </w:rPr>
        <w:t> </w:t>
      </w:r>
      <w:r>
        <w:rPr/>
        <w:t>то</w:t>
      </w:r>
      <w:r>
        <w:rPr>
          <w:spacing w:val="40"/>
        </w:rPr>
        <w:t> </w:t>
      </w:r>
      <w:r>
        <w:rPr/>
        <w:t>следует</w:t>
      </w:r>
      <w:r>
        <w:rPr>
          <w:spacing w:val="40"/>
        </w:rPr>
        <w:t> </w:t>
      </w:r>
      <w:r>
        <w:rPr/>
        <w:t>нажать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кнопку</w:t>
      </w:r>
      <w:r>
        <w:rPr>
          <w:spacing w:val="40"/>
        </w:rPr>
        <w:t> </w:t>
      </w:r>
      <w:r>
        <w:rPr/>
        <w:t>«Предоставить».</w:t>
      </w:r>
      <w:r>
        <w:rPr>
          <w:spacing w:val="80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необходимо изменить ОГРН, то следует нажать на кнопку «Вернуться к поиску </w:t>
      </w:r>
      <w:r>
        <w:rPr>
          <w:spacing w:val="-2"/>
        </w:rPr>
        <w:t>организации».</w:t>
      </w:r>
    </w:p>
    <w:p>
      <w:pPr>
        <w:pStyle w:val="BodyText"/>
        <w:spacing w:line="360" w:lineRule="auto"/>
        <w:ind w:left="1132" w:right="1133" w:firstLine="708"/>
        <w:jc w:val="both"/>
      </w:pPr>
      <w:r>
        <w:rPr/>
        <w:t>После того, как доступ предоставлен, администратор профиля соответствующей организации</w:t>
      </w:r>
      <w:r>
        <w:rPr>
          <w:spacing w:val="61"/>
        </w:rPr>
        <w:t> </w:t>
      </w:r>
      <w:r>
        <w:rPr/>
        <w:t>увидит</w:t>
      </w:r>
      <w:r>
        <w:rPr>
          <w:spacing w:val="40"/>
        </w:rPr>
        <w:t> </w:t>
      </w:r>
      <w:r>
        <w:rPr/>
        <w:t>эту</w:t>
      </w:r>
      <w:r>
        <w:rPr>
          <w:spacing w:val="40"/>
        </w:rPr>
        <w:t> </w:t>
      </w:r>
      <w:r>
        <w:rPr/>
        <w:t>группу</w:t>
      </w:r>
      <w:r>
        <w:rPr>
          <w:spacing w:val="40"/>
        </w:rPr>
        <w:t> </w:t>
      </w:r>
      <w:r>
        <w:rPr/>
        <w:t>(в</w:t>
      </w:r>
      <w:r>
        <w:rPr>
          <w:spacing w:val="40"/>
        </w:rPr>
        <w:t> </w:t>
      </w:r>
      <w:r>
        <w:rPr/>
        <w:t>профиле</w:t>
      </w:r>
      <w:r>
        <w:rPr>
          <w:spacing w:val="40"/>
        </w:rPr>
        <w:t> </w:t>
      </w:r>
      <w:r>
        <w:rPr/>
        <w:t>организации,</w:t>
      </w:r>
      <w:r>
        <w:rPr>
          <w:spacing w:val="65"/>
        </w:rPr>
        <w:t> </w:t>
      </w:r>
      <w:r>
        <w:rPr/>
        <w:t>вкладка</w:t>
      </w:r>
      <w:r>
        <w:rPr>
          <w:spacing w:val="62"/>
        </w:rPr>
        <w:t> </w:t>
      </w:r>
      <w:r>
        <w:rPr/>
        <w:t>«Доступ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системам»)</w:t>
      </w:r>
      <w:r>
        <w:rPr>
          <w:spacing w:val="40"/>
        </w:rPr>
        <w:t> </w:t>
      </w:r>
      <w:r>
        <w:rPr/>
        <w:t>и сможет добавлять в нее сотрудников.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272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93210" cy="1767205"/>
                <wp:effectExtent l="0" t="0" r="0" b="4444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4093210" cy="1767205"/>
                          <a:chExt cx="4093210" cy="1767205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073652" cy="1748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62" y="4762"/>
                            <a:ext cx="4083685" cy="175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3685" h="1757680">
                                <a:moveTo>
                                  <a:pt x="0" y="1757679"/>
                                </a:moveTo>
                                <a:lnTo>
                                  <a:pt x="4083177" y="1757679"/>
                                </a:lnTo>
                                <a:lnTo>
                                  <a:pt x="40831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76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2.3pt;height:139.15pt;mso-position-horizontal-relative:char;mso-position-vertical-relative:line" id="docshapegroup76" coordorigin="0,0" coordsize="6446,2783">
                <v:shape style="position:absolute;left:15;top:15;width:6416;height:2753" type="#_x0000_t75" id="docshape77" stroked="false">
                  <v:imagedata r:id="rId50" o:title=""/>
                </v:shape>
                <v:rect style="position:absolute;left:7;top:7;width:6431;height:2768" id="docshape78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245" w:right="1249"/>
        <w:jc w:val="center"/>
      </w:pPr>
      <w:bookmarkStart w:name="_bookmark43" w:id="44"/>
      <w:bookmarkEnd w:id="44"/>
      <w:r>
        <w:rPr/>
      </w:r>
      <w:r>
        <w:rPr/>
        <w:t>Рисунок</w:t>
      </w:r>
      <w:r>
        <w:rPr>
          <w:spacing w:val="-3"/>
        </w:rPr>
        <w:t> </w:t>
      </w:r>
      <w:r>
        <w:rPr/>
        <w:t>28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Предоставление</w:t>
      </w:r>
      <w:r>
        <w:rPr>
          <w:spacing w:val="-4"/>
        </w:rPr>
        <w:t> </w:t>
      </w:r>
      <w:r>
        <w:rPr/>
        <w:t>доступа</w:t>
      </w:r>
      <w:r>
        <w:rPr>
          <w:spacing w:val="-4"/>
        </w:rPr>
        <w:t> </w:t>
      </w:r>
      <w:r>
        <w:rPr/>
        <w:t>(организация</w:t>
      </w:r>
      <w:r>
        <w:rPr>
          <w:spacing w:val="-5"/>
        </w:rPr>
        <w:t> </w:t>
      </w:r>
      <w:r>
        <w:rPr>
          <w:spacing w:val="-2"/>
        </w:rPr>
        <w:t>найдена)</w:t>
      </w:r>
    </w:p>
    <w:p>
      <w:pPr>
        <w:pStyle w:val="BodyText"/>
        <w:spacing w:line="364" w:lineRule="auto" w:before="120"/>
        <w:ind w:left="1132" w:right="1135" w:firstLine="708"/>
        <w:jc w:val="both"/>
      </w:pPr>
      <w:r>
        <w:rPr/>
        <w:t>При необходимости лишить организацию доступа к группе, следует найти эту организацию в перечне и нажать на кнопку «Удалить» (</w:t>
      </w:r>
      <w:r>
        <w:rPr>
          <w:spacing w:val="-16"/>
        </w:rPr>
        <w:t> </w:t>
      </w:r>
      <w:r>
        <w:rPr>
          <w:spacing w:val="-25"/>
          <w:position w:val="1"/>
        </w:rPr>
        <w:drawing>
          <wp:inline distT="0" distB="0" distL="0" distR="0">
            <wp:extent cx="239422" cy="239417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2" cy="2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1"/>
        </w:rPr>
      </w:r>
      <w:r>
        <w:rPr>
          <w:spacing w:val="-5"/>
        </w:rPr>
        <w:t> </w:t>
      </w:r>
      <w:r>
        <w:rPr/>
        <w:t>).</w:t>
      </w: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104" w:after="0"/>
        <w:ind w:left="2477" w:right="0" w:hanging="636"/>
        <w:jc w:val="both"/>
      </w:pPr>
      <w:bookmarkStart w:name="_bookmark44" w:id="45"/>
      <w:bookmarkEnd w:id="45"/>
      <w:r>
        <w:rPr>
          <w:b w:val="0"/>
        </w:rPr>
      </w:r>
      <w:r>
        <w:rPr/>
        <w:t>Просмотр</w:t>
      </w:r>
      <w:r>
        <w:rPr>
          <w:spacing w:val="-9"/>
        </w:rPr>
        <w:t> </w:t>
      </w:r>
      <w:r>
        <w:rPr/>
        <w:t>статистики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запросам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получение</w:t>
      </w:r>
      <w:r>
        <w:rPr>
          <w:spacing w:val="-6"/>
        </w:rPr>
        <w:t> </w:t>
      </w:r>
      <w:r>
        <w:rPr>
          <w:spacing w:val="-2"/>
        </w:rPr>
        <w:t>услуг</w:t>
      </w:r>
    </w:p>
    <w:p>
      <w:pPr>
        <w:pStyle w:val="BodyText"/>
        <w:spacing w:line="360" w:lineRule="auto" w:before="117"/>
        <w:ind w:left="1132" w:right="1133" w:firstLine="708"/>
        <w:jc w:val="both"/>
      </w:pPr>
      <w:r>
        <w:rPr/>
        <w:t>Вкладка</w:t>
      </w:r>
      <w:r>
        <w:rPr>
          <w:spacing w:val="40"/>
        </w:rPr>
        <w:t> </w:t>
      </w:r>
      <w:r>
        <w:rPr/>
        <w:t>«Запросы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получение</w:t>
      </w:r>
      <w:r>
        <w:rPr>
          <w:spacing w:val="40"/>
        </w:rPr>
        <w:t> </w:t>
      </w:r>
      <w:r>
        <w:rPr/>
        <w:t>услуг»</w:t>
      </w:r>
      <w:r>
        <w:rPr>
          <w:spacing w:val="40"/>
        </w:rPr>
        <w:t> </w:t>
      </w:r>
      <w:r>
        <w:rPr/>
        <w:t>раздела</w:t>
      </w:r>
      <w:r>
        <w:rPr>
          <w:spacing w:val="40"/>
        </w:rPr>
        <w:t> </w:t>
      </w:r>
      <w:r>
        <w:rPr/>
        <w:t>«Сервисы»</w:t>
      </w:r>
      <w:r>
        <w:rPr>
          <w:spacing w:val="40"/>
        </w:rPr>
        <w:t> </w:t>
      </w:r>
      <w:r>
        <w:rPr/>
        <w:t>доступна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случае,</w:t>
      </w:r>
      <w:r>
        <w:rPr>
          <w:spacing w:val="40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система подключена к сервису SID0004152 и для нее установлены лимиты запросов (</w:t>
      </w:r>
      <w:hyperlink w:history="true" w:anchor="_bookmark45">
        <w:r>
          <w:rPr/>
          <w:t>Рисунок</w:t>
        </w:r>
        <w:r>
          <w:rPr>
            <w:spacing w:val="80"/>
          </w:rPr>
          <w:t> </w:t>
        </w:r>
        <w:r>
          <w:rPr/>
          <w:t>29</w:t>
        </w:r>
      </w:hyperlink>
      <w:r>
        <w:rPr/>
        <w:t>).</w:t>
      </w:r>
      <w:r>
        <w:rPr>
          <w:spacing w:val="80"/>
        </w:rPr>
        <w:t> </w:t>
      </w:r>
      <w:r>
        <w:rPr/>
        <w:t>Она</w:t>
      </w:r>
      <w:r>
        <w:rPr>
          <w:spacing w:val="80"/>
        </w:rPr>
        <w:t> </w:t>
      </w:r>
      <w:r>
        <w:rPr/>
        <w:t>позволяет</w:t>
      </w:r>
      <w:r>
        <w:rPr>
          <w:spacing w:val="80"/>
        </w:rPr>
        <w:t> </w:t>
      </w:r>
      <w:r>
        <w:rPr/>
        <w:t>посмотреть</w:t>
      </w:r>
      <w:r>
        <w:rPr>
          <w:spacing w:val="80"/>
        </w:rPr>
        <w:t> </w:t>
      </w:r>
      <w:r>
        <w:rPr/>
        <w:t>статистику</w:t>
      </w:r>
      <w:r>
        <w:rPr>
          <w:spacing w:val="80"/>
        </w:rPr>
        <w:t> </w:t>
      </w:r>
      <w:r>
        <w:rPr/>
        <w:t>по</w:t>
      </w:r>
      <w:r>
        <w:rPr>
          <w:spacing w:val="80"/>
        </w:rPr>
        <w:t> </w:t>
      </w:r>
      <w:r>
        <w:rPr/>
        <w:t>запросам</w:t>
      </w:r>
      <w:r>
        <w:rPr>
          <w:spacing w:val="80"/>
        </w:rPr>
        <w:t> </w:t>
      </w:r>
      <w:r>
        <w:rPr/>
        <w:t>на</w:t>
      </w:r>
      <w:r>
        <w:rPr>
          <w:spacing w:val="80"/>
        </w:rPr>
        <w:t> </w:t>
      </w:r>
      <w:r>
        <w:rPr/>
        <w:t>получение</w:t>
      </w:r>
      <w:r>
        <w:rPr>
          <w:spacing w:val="80"/>
        </w:rPr>
        <w:t> </w:t>
      </w:r>
      <w:r>
        <w:rPr/>
        <w:t>услуг</w:t>
      </w:r>
      <w:r>
        <w:rPr>
          <w:spacing w:val="40"/>
        </w:rPr>
        <w:t> </w:t>
      </w:r>
      <w:r>
        <w:rPr/>
        <w:t>в следующем разрезе:</w:t>
      </w:r>
    </w:p>
    <w:p>
      <w:pPr>
        <w:pStyle w:val="BodyText"/>
        <w:spacing w:line="274" w:lineRule="exact"/>
        <w:ind w:left="1841"/>
        <w:jc w:val="both"/>
      </w:pPr>
      <w:r>
        <w:rPr/>
        <w:t>−</w:t>
      </w:r>
      <w:r>
        <w:rPr>
          <w:spacing w:val="50"/>
          <w:w w:val="150"/>
        </w:rPr>
        <w:t>  </w:t>
      </w:r>
      <w:r>
        <w:rPr/>
        <w:t>лимит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количеству</w:t>
      </w:r>
      <w:r>
        <w:rPr>
          <w:spacing w:val="-5"/>
        </w:rPr>
        <w:t> </w:t>
      </w:r>
      <w:r>
        <w:rPr>
          <w:spacing w:val="-2"/>
        </w:rPr>
        <w:t>запросов;</w:t>
      </w:r>
    </w:p>
    <w:p>
      <w:pPr>
        <w:pStyle w:val="BodyText"/>
        <w:spacing w:before="139"/>
        <w:ind w:left="1841"/>
        <w:jc w:val="both"/>
      </w:pPr>
      <w:r>
        <w:rPr/>
        <w:t>−</w:t>
      </w:r>
      <w:r>
        <w:rPr>
          <w:spacing w:val="51"/>
          <w:w w:val="150"/>
        </w:rPr>
        <w:t>  </w:t>
      </w:r>
      <w:r>
        <w:rPr/>
        <w:t>количество</w:t>
      </w:r>
      <w:r>
        <w:rPr>
          <w:spacing w:val="-1"/>
        </w:rPr>
        <w:t> </w:t>
      </w:r>
      <w:r>
        <w:rPr/>
        <w:t>отправленных </w:t>
      </w:r>
      <w:r>
        <w:rPr>
          <w:spacing w:val="-2"/>
        </w:rPr>
        <w:t>запросов;</w:t>
      </w:r>
    </w:p>
    <w:p>
      <w:pPr>
        <w:pStyle w:val="BodyText"/>
        <w:spacing w:before="136"/>
        <w:ind w:left="1841"/>
        <w:jc w:val="both"/>
        <w:rPr>
          <w:sz w:val="28"/>
        </w:rPr>
      </w:pPr>
      <w:r>
        <w:rPr>
          <w:sz w:val="28"/>
        </w:rPr>
        <w:t>−</w:t>
      </w:r>
      <w:r>
        <w:rPr>
          <w:spacing w:val="62"/>
          <w:sz w:val="28"/>
        </w:rPr>
        <w:t>  </w:t>
      </w:r>
      <w:r>
        <w:rPr/>
        <w:t>остаток</w:t>
      </w:r>
      <w:r>
        <w:rPr>
          <w:spacing w:val="2"/>
        </w:rPr>
        <w:t> </w:t>
      </w:r>
      <w:r>
        <w:rPr>
          <w:spacing w:val="-2"/>
        </w:rPr>
        <w:t>запросов</w:t>
      </w:r>
      <w:r>
        <w:rPr>
          <w:spacing w:val="-2"/>
          <w:sz w:val="28"/>
        </w:rPr>
        <w:t>.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4708525"/>
                <wp:effectExtent l="0" t="0" r="0" b="635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139180" cy="4708525"/>
                          <a:chExt cx="6139180" cy="4708525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468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6129655" cy="46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4699000">
                                <a:moveTo>
                                  <a:pt x="0" y="4699000"/>
                                </a:moveTo>
                                <a:lnTo>
                                  <a:pt x="6129655" y="4699000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990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370.75pt;mso-position-horizontal-relative:char;mso-position-vertical-relative:line" id="docshapegroup79" coordorigin="0,0" coordsize="9668,7415">
                <v:shape style="position:absolute;left:15;top:15;width:9638;height:7385" type="#_x0000_t75" id="docshape80" stroked="false">
                  <v:imagedata r:id="rId52" o:title=""/>
                </v:shape>
                <v:rect style="position:absolute;left:7;top:7;width:9653;height:7400" id="docshape81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90"/>
        <w:ind w:left="1244" w:right="1251"/>
        <w:jc w:val="center"/>
      </w:pPr>
      <w:bookmarkStart w:name="_bookmark45" w:id="46"/>
      <w:bookmarkEnd w:id="46"/>
      <w:r>
        <w:rPr/>
      </w:r>
      <w:r>
        <w:rPr/>
        <w:t>Рисунок</w:t>
      </w:r>
      <w:r>
        <w:rPr>
          <w:spacing w:val="-4"/>
        </w:rPr>
        <w:t> </w:t>
      </w:r>
      <w:r>
        <w:rPr/>
        <w:t>29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Просмотр</w:t>
      </w:r>
      <w:r>
        <w:rPr>
          <w:spacing w:val="-1"/>
        </w:rPr>
        <w:t> </w:t>
      </w:r>
      <w:r>
        <w:rPr/>
        <w:t>статистики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отправленным</w:t>
      </w:r>
      <w:r>
        <w:rPr>
          <w:spacing w:val="-4"/>
        </w:rPr>
        <w:t> </w:t>
      </w:r>
      <w:r>
        <w:rPr/>
        <w:t>запросам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получение</w:t>
      </w:r>
      <w:r>
        <w:rPr>
          <w:spacing w:val="1"/>
        </w:rPr>
        <w:t> </w:t>
      </w:r>
      <w:r>
        <w:rPr>
          <w:spacing w:val="-2"/>
        </w:rPr>
        <w:t>услуг</w:t>
      </w: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161" w:after="0"/>
        <w:ind w:left="2477" w:right="0" w:hanging="636"/>
        <w:jc w:val="both"/>
      </w:pPr>
      <w:bookmarkStart w:name="_bookmark46" w:id="47"/>
      <w:bookmarkEnd w:id="47"/>
      <w:r>
        <w:rPr>
          <w:b w:val="0"/>
        </w:rPr>
      </w:r>
      <w:r>
        <w:rPr/>
        <w:t>Настройка</w:t>
      </w:r>
      <w:r>
        <w:rPr>
          <w:spacing w:val="-6"/>
        </w:rPr>
        <w:t> </w:t>
      </w:r>
      <w:r>
        <w:rPr>
          <w:spacing w:val="-2"/>
        </w:rPr>
        <w:t>оповещений</w:t>
      </w:r>
    </w:p>
    <w:p>
      <w:pPr>
        <w:pStyle w:val="BodyText"/>
        <w:spacing w:line="360" w:lineRule="auto" w:before="117"/>
        <w:ind w:left="1132" w:right="1130" w:firstLine="708"/>
        <w:jc w:val="both"/>
      </w:pPr>
      <w:r>
        <w:rPr/>
        <w:t>Раздел Техпортала «Оповещения»</w:t>
      </w:r>
      <w:r>
        <w:rPr>
          <w:spacing w:val="-7"/>
        </w:rPr>
        <w:t> </w:t>
      </w:r>
      <w:r>
        <w:rPr/>
        <w:t>предназначен</w:t>
      </w:r>
      <w:r>
        <w:rPr>
          <w:vertAlign w:val="superscript"/>
        </w:rPr>
        <w:t>5</w:t>
      </w:r>
      <w:r>
        <w:rPr>
          <w:vertAlign w:val="baseline"/>
        </w:rPr>
        <w:t> для</w:t>
      </w:r>
      <w:r>
        <w:rPr>
          <w:spacing w:val="-2"/>
          <w:vertAlign w:val="baseline"/>
        </w:rPr>
        <w:t> </w:t>
      </w:r>
      <w:r>
        <w:rPr>
          <w:vertAlign w:val="baseline"/>
        </w:rPr>
        <w:t>настройки механизмов рассылки уведомлений</w:t>
      </w:r>
      <w:r>
        <w:rPr>
          <w:spacing w:val="-15"/>
          <w:vertAlign w:val="baseline"/>
        </w:rPr>
        <w:t> </w:t>
      </w:r>
      <w:r>
        <w:rPr>
          <w:vertAlign w:val="baseline"/>
        </w:rPr>
        <w:t>о</w:t>
      </w:r>
      <w:r>
        <w:rPr>
          <w:spacing w:val="-15"/>
          <w:vertAlign w:val="baseline"/>
        </w:rPr>
        <w:t> </w:t>
      </w:r>
      <w:r>
        <w:rPr>
          <w:vertAlign w:val="baseline"/>
        </w:rPr>
        <w:t>событиях</w:t>
      </w:r>
      <w:r>
        <w:rPr>
          <w:spacing w:val="-15"/>
          <w:vertAlign w:val="baseline"/>
        </w:rPr>
        <w:t> </w:t>
      </w:r>
      <w:r>
        <w:rPr>
          <w:vertAlign w:val="baseline"/>
        </w:rPr>
        <w:t>некоторых</w:t>
      </w:r>
      <w:r>
        <w:rPr>
          <w:spacing w:val="-13"/>
          <w:vertAlign w:val="baseline"/>
        </w:rPr>
        <w:t> </w:t>
      </w:r>
      <w:r>
        <w:rPr>
          <w:vertAlign w:val="baseline"/>
        </w:rPr>
        <w:t>сервисов</w:t>
      </w:r>
      <w:r>
        <w:rPr>
          <w:spacing w:val="-15"/>
          <w:vertAlign w:val="baseline"/>
        </w:rPr>
        <w:t> </w:t>
      </w:r>
      <w:r>
        <w:rPr>
          <w:vertAlign w:val="baseline"/>
        </w:rPr>
        <w:t>ЕСИА,</w:t>
      </w:r>
      <w:r>
        <w:rPr>
          <w:spacing w:val="-15"/>
          <w:vertAlign w:val="baseline"/>
        </w:rPr>
        <w:t> </w:t>
      </w:r>
      <w:r>
        <w:rPr>
          <w:vertAlign w:val="baseline"/>
        </w:rPr>
        <w:t>используемых</w:t>
      </w:r>
      <w:r>
        <w:rPr>
          <w:spacing w:val="-9"/>
          <w:vertAlign w:val="baseline"/>
        </w:rPr>
        <w:t> </w:t>
      </w:r>
      <w:r>
        <w:rPr>
          <w:vertAlign w:val="baseline"/>
        </w:rPr>
        <w:t>зарегистрированными</w:t>
      </w:r>
      <w:r>
        <w:rPr>
          <w:spacing w:val="-14"/>
          <w:vertAlign w:val="baseline"/>
        </w:rPr>
        <w:t> </w:t>
      </w:r>
      <w:r>
        <w:rPr>
          <w:vertAlign w:val="baseline"/>
        </w:rPr>
        <w:t>ИС организаций. Доступ к указанным настройкам осуществляется на вкладке «Оповещения» страницы «Управление сервисами» раздела Техпортала «Сервисы» (</w:t>
      </w:r>
      <w:hyperlink w:history="true" w:anchor="_bookmark47">
        <w:r>
          <w:rPr>
            <w:vertAlign w:val="baseline"/>
          </w:rPr>
          <w:t>Рисунок 30</w:t>
        </w:r>
      </w:hyperlink>
      <w:r>
        <w:rPr>
          <w:vertAlign w:val="baseline"/>
        </w:rPr>
        <w:t>).</w:t>
      </w:r>
    </w:p>
    <w:p>
      <w:pPr>
        <w:pStyle w:val="BodyText"/>
        <w:spacing w:line="360" w:lineRule="auto"/>
        <w:ind w:left="1132" w:right="1132" w:firstLine="708"/>
        <w:jc w:val="both"/>
      </w:pPr>
      <w:r>
        <w:rPr/>
        <w:t>Действия на вкладке «Оповещения» может выполнять уполномоченный сотрудник организации-потребителя сервисов ЕСИА, учетная запись которого удовлетворяет следующим требованиям:</w:t>
      </w:r>
    </w:p>
    <w:p>
      <w:pPr>
        <w:pStyle w:val="BodyText"/>
        <w:spacing w:line="360" w:lineRule="auto" w:before="59"/>
        <w:ind w:left="2266" w:right="1129" w:hanging="425"/>
        <w:jc w:val="both"/>
      </w:pPr>
      <w:r>
        <w:rPr/>
        <w:t>−</w:t>
      </w:r>
      <w:r>
        <w:rPr>
          <w:spacing w:val="40"/>
        </w:rPr>
        <w:t> </w:t>
      </w:r>
      <w:r>
        <w:rPr/>
        <w:t>сотрудник является руководителем организации или администратором профиля организации в ЕСИА;</w:t>
      </w:r>
    </w:p>
    <w:p>
      <w:pPr>
        <w:pStyle w:val="BodyText"/>
        <w:spacing w:line="360" w:lineRule="auto"/>
        <w:ind w:left="2266" w:right="1140" w:hanging="425"/>
        <w:jc w:val="both"/>
      </w:pPr>
      <w:r>
        <w:rPr/>
        <w:t>−</w:t>
      </w:r>
      <w:r>
        <w:rPr>
          <w:spacing w:val="80"/>
          <w:w w:val="150"/>
        </w:rPr>
        <w:t> </w:t>
      </w:r>
      <w:r>
        <w:rPr/>
        <w:t>сотрудник включен в группу доступа «Технологический портал»</w:t>
      </w:r>
      <w:r>
        <w:rPr>
          <w:spacing w:val="-3"/>
        </w:rPr>
        <w:t> </w:t>
      </w:r>
      <w:r>
        <w:rPr/>
        <w:t>Единой системы идентификации и аутентификации.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719327</wp:posOffset>
                </wp:positionH>
                <wp:positionV relativeFrom="paragraph">
                  <wp:posOffset>206939</wp:posOffset>
                </wp:positionV>
                <wp:extent cx="1829435" cy="762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829435" y="7620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39999pt;margin-top:16.294447pt;width:144.050pt;height:.60004pt;mso-position-horizontal-relative:page;mso-position-vertical-relative:paragraph;z-index:-15714304;mso-wrap-distance-left:0;mso-wrap-distance-right:0" id="docshape8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3"/>
        <w:ind w:left="1132" w:right="1133" w:firstLine="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  <w:vertAlign w:val="baseline"/>
        </w:rPr>
        <w:t> Данная функциональность Технологического портала ЕСИА предназначена для использования участниками Эксперимента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согласно</w:t>
      </w:r>
      <w:r>
        <w:rPr>
          <w:spacing w:val="-9"/>
          <w:sz w:val="20"/>
          <w:vertAlign w:val="baseline"/>
        </w:rPr>
        <w:t> </w:t>
      </w:r>
      <w:r>
        <w:rPr>
          <w:sz w:val="20"/>
          <w:vertAlign w:val="baseline"/>
        </w:rPr>
        <w:t>Постановлению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Правительства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РФ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от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3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июня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2019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г.</w:t>
      </w:r>
      <w:r>
        <w:rPr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№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710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«О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проведении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эксперимента по повышению качества и связанности данных, содержащихся в государственных информационных ресурсах».</w:t>
      </w:r>
    </w:p>
    <w:p>
      <w:pPr>
        <w:spacing w:after="0"/>
        <w:jc w:val="both"/>
        <w:rPr>
          <w:sz w:val="20"/>
        </w:rPr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spacing w:line="360" w:lineRule="auto" w:before="68" w:after="8"/>
        <w:ind w:left="1841" w:right="1131"/>
        <w:jc w:val="both"/>
      </w:pPr>
      <w:r>
        <w:rPr/>
        <w:t>Примечание: данные настройки выполняются в профиле организации в ЕСИА – руководитель организации может назначить администратором профиля своей организации и включить в группу доступа «Технологический портал» ЕСИА любого сотрудника – участника организации.</w:t>
      </w:r>
    </w:p>
    <w:p>
      <w:pPr>
        <w:pStyle w:val="BodyText"/>
        <w:ind w:left="1134"/>
        <w:rPr>
          <w:sz w:val="20"/>
        </w:rPr>
      </w:pPr>
      <w:r>
        <w:rPr>
          <w:sz w:val="20"/>
        </w:rPr>
        <w:drawing>
          <wp:inline distT="0" distB="0" distL="0" distR="0">
            <wp:extent cx="6134701" cy="2726817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701" cy="27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43" w:lineRule="auto" w:before="1"/>
        <w:ind w:left="1841" w:right="2016" w:firstLine="172"/>
        <w:jc w:val="both"/>
      </w:pPr>
      <w:bookmarkStart w:name="_bookmark47" w:id="48"/>
      <w:bookmarkEnd w:id="48"/>
      <w:r>
        <w:rPr/>
      </w:r>
      <w:r>
        <w:rPr/>
        <w:t>Рисунок</w:t>
      </w:r>
      <w:r>
        <w:rPr>
          <w:spacing w:val="-4"/>
        </w:rPr>
        <w:t> </w:t>
      </w:r>
      <w:r>
        <w:rPr/>
        <w:t>30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Настройка</w:t>
      </w:r>
      <w:r>
        <w:rPr>
          <w:spacing w:val="-6"/>
        </w:rPr>
        <w:t> </w:t>
      </w:r>
      <w:r>
        <w:rPr/>
        <w:t>механизмов</w:t>
      </w:r>
      <w:r>
        <w:rPr>
          <w:spacing w:val="-6"/>
        </w:rPr>
        <w:t> </w:t>
      </w:r>
      <w:r>
        <w:rPr/>
        <w:t>рассылки</w:t>
      </w:r>
      <w:r>
        <w:rPr>
          <w:spacing w:val="-3"/>
        </w:rPr>
        <w:t> </w:t>
      </w:r>
      <w:r>
        <w:rPr/>
        <w:t>уведомлений</w:t>
      </w:r>
      <w:r>
        <w:rPr>
          <w:spacing w:val="-5"/>
        </w:rPr>
        <w:t> </w:t>
      </w:r>
      <w:r>
        <w:rPr/>
        <w:t>сервисов</w:t>
      </w:r>
      <w:r>
        <w:rPr>
          <w:spacing w:val="-4"/>
        </w:rPr>
        <w:t> </w:t>
      </w:r>
      <w:r>
        <w:rPr/>
        <w:t>ЕСИА В данном разделе существуют три вида настроек:</w:t>
      </w:r>
    </w:p>
    <w:p>
      <w:pPr>
        <w:pStyle w:val="ListParagraph"/>
        <w:numPr>
          <w:ilvl w:val="0"/>
          <w:numId w:val="12"/>
        </w:numPr>
        <w:tabs>
          <w:tab w:pos="2200" w:val="left" w:leader="none"/>
        </w:tabs>
        <w:spacing w:line="240" w:lineRule="auto" w:before="21" w:after="0"/>
        <w:ind w:left="2200" w:right="0" w:hanging="359"/>
        <w:jc w:val="both"/>
        <w:rPr>
          <w:sz w:val="24"/>
        </w:rPr>
      </w:pPr>
      <w:r>
        <w:rPr>
          <w:sz w:val="24"/>
        </w:rPr>
        <w:t>Адрес</w:t>
      </w:r>
      <w:r>
        <w:rPr>
          <w:spacing w:val="-4"/>
          <w:sz w:val="24"/>
        </w:rPr>
        <w:t> </w:t>
      </w:r>
      <w:r>
        <w:rPr>
          <w:sz w:val="24"/>
        </w:rPr>
        <w:t>сервиса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приема</w:t>
      </w:r>
      <w:r>
        <w:rPr>
          <w:spacing w:val="1"/>
          <w:sz w:val="24"/>
        </w:rPr>
        <w:t> </w:t>
      </w:r>
      <w:r>
        <w:rPr>
          <w:sz w:val="24"/>
        </w:rPr>
        <w:t>уведомлений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платформы</w:t>
      </w:r>
      <w:r>
        <w:rPr>
          <w:spacing w:val="-2"/>
          <w:sz w:val="24"/>
        </w:rPr>
        <w:t> согласий</w:t>
      </w:r>
    </w:p>
    <w:p>
      <w:pPr>
        <w:pStyle w:val="ListParagraph"/>
        <w:numPr>
          <w:ilvl w:val="0"/>
          <w:numId w:val="12"/>
        </w:numPr>
        <w:tabs>
          <w:tab w:pos="2200" w:val="left" w:leader="none"/>
        </w:tabs>
        <w:spacing w:line="240" w:lineRule="auto" w:before="138" w:after="0"/>
        <w:ind w:left="2200" w:right="0" w:hanging="359"/>
        <w:jc w:val="both"/>
        <w:rPr>
          <w:sz w:val="24"/>
        </w:rPr>
      </w:pPr>
      <w:r>
        <w:rPr>
          <w:sz w:val="24"/>
        </w:rPr>
        <w:t>Информационная</w:t>
      </w:r>
      <w:r>
        <w:rPr>
          <w:spacing w:val="-5"/>
          <w:sz w:val="24"/>
        </w:rPr>
        <w:t> </w:t>
      </w:r>
      <w:r>
        <w:rPr>
          <w:sz w:val="24"/>
        </w:rPr>
        <w:t>система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приема</w:t>
      </w:r>
      <w:r>
        <w:rPr>
          <w:spacing w:val="-1"/>
          <w:sz w:val="24"/>
        </w:rPr>
        <w:t> </w:t>
      </w:r>
      <w:r>
        <w:rPr>
          <w:sz w:val="24"/>
        </w:rPr>
        <w:t>уведомлений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платформы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согласий</w:t>
      </w:r>
    </w:p>
    <w:p>
      <w:pPr>
        <w:pStyle w:val="ListParagraph"/>
        <w:numPr>
          <w:ilvl w:val="0"/>
          <w:numId w:val="12"/>
        </w:numPr>
        <w:tabs>
          <w:tab w:pos="2201" w:val="left" w:leader="none"/>
        </w:tabs>
        <w:spacing w:line="360" w:lineRule="auto" w:before="139" w:after="0"/>
        <w:ind w:left="2201" w:right="1141" w:hanging="360"/>
        <w:jc w:val="both"/>
        <w:rPr>
          <w:sz w:val="24"/>
        </w:rPr>
      </w:pPr>
      <w:r>
        <w:rPr>
          <w:sz w:val="24"/>
        </w:rPr>
        <w:t>Информационная система для приема уведомлений об изменении данных </w:t>
      </w:r>
      <w:r>
        <w:rPr>
          <w:spacing w:val="-2"/>
          <w:sz w:val="24"/>
        </w:rPr>
        <w:t>пользователя</w:t>
      </w:r>
    </w:p>
    <w:p>
      <w:pPr>
        <w:pStyle w:val="ListParagraph"/>
        <w:numPr>
          <w:ilvl w:val="3"/>
          <w:numId w:val="2"/>
        </w:numPr>
        <w:tabs>
          <w:tab w:pos="3253" w:val="left" w:leader="none"/>
        </w:tabs>
        <w:spacing w:line="268" w:lineRule="auto" w:before="162" w:after="0"/>
        <w:ind w:left="1132" w:right="1136" w:firstLine="708"/>
        <w:jc w:val="both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«Адрес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сервиса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для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приема</w:t>
      </w:r>
      <w:r>
        <w:rPr>
          <w:b/>
          <w:spacing w:val="80"/>
          <w:w w:val="150"/>
          <w:sz w:val="28"/>
        </w:rPr>
        <w:t> </w:t>
      </w:r>
      <w:r>
        <w:rPr>
          <w:b/>
          <w:sz w:val="28"/>
        </w:rPr>
        <w:t>уведомлений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от платформы согласий»</w:t>
      </w:r>
    </w:p>
    <w:p>
      <w:pPr>
        <w:pStyle w:val="BodyText"/>
        <w:spacing w:line="360" w:lineRule="auto" w:before="77"/>
        <w:ind w:left="1493" w:right="1129" w:firstLine="348"/>
        <w:jc w:val="both"/>
      </w:pPr>
      <w:r>
        <w:rPr/>
        <w:t>«Адрес сервиса для приема уведомлений от платформы согласий» предоставляется возможность указания URL-адреса REST-сервиса (метода), реализованного в ИС организации,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который</w:t>
      </w:r>
      <w:r>
        <w:rPr>
          <w:spacing w:val="-15"/>
        </w:rPr>
        <w:t> </w:t>
      </w:r>
      <w:r>
        <w:rPr/>
        <w:t>будут</w:t>
      </w:r>
      <w:r>
        <w:rPr>
          <w:spacing w:val="-15"/>
        </w:rPr>
        <w:t> </w:t>
      </w:r>
      <w:r>
        <w:rPr/>
        <w:t>направляться</w:t>
      </w:r>
      <w:r>
        <w:rPr>
          <w:spacing w:val="-15"/>
        </w:rPr>
        <w:t> </w:t>
      </w:r>
      <w:r>
        <w:rPr/>
        <w:t>запросы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передачей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теле</w:t>
      </w:r>
      <w:r>
        <w:rPr>
          <w:spacing w:val="-15"/>
        </w:rPr>
        <w:t> </w:t>
      </w:r>
      <w:r>
        <w:rPr/>
        <w:t>запроса</w:t>
      </w:r>
      <w:r>
        <w:rPr>
          <w:spacing w:val="-15"/>
        </w:rPr>
        <w:t> </w:t>
      </w:r>
      <w:r>
        <w:rPr/>
        <w:t>атрибутов событий платформы согласий. Ввод и последующее редактирование URL-адреса REST- сервиса</w:t>
      </w:r>
      <w:r>
        <w:rPr>
          <w:spacing w:val="40"/>
        </w:rPr>
        <w:t> </w:t>
      </w:r>
      <w:r>
        <w:rPr/>
        <w:t>(метода)</w:t>
      </w:r>
      <w:r>
        <w:rPr>
          <w:spacing w:val="79"/>
        </w:rPr>
        <w:t> </w:t>
      </w:r>
      <w:r>
        <w:rPr/>
        <w:t>ИС</w:t>
      </w:r>
      <w:r>
        <w:rPr>
          <w:spacing w:val="8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приема</w:t>
      </w:r>
      <w:r>
        <w:rPr>
          <w:spacing w:val="80"/>
        </w:rPr>
        <w:t> </w:t>
      </w:r>
      <w:r>
        <w:rPr/>
        <w:t>уведомлений</w:t>
      </w:r>
      <w:r>
        <w:rPr>
          <w:spacing w:val="40"/>
        </w:rPr>
        <w:t> </w:t>
      </w:r>
      <w:r>
        <w:rPr/>
        <w:t>платформы</w:t>
      </w:r>
      <w:r>
        <w:rPr>
          <w:spacing w:val="40"/>
        </w:rPr>
        <w:t> </w:t>
      </w:r>
      <w:r>
        <w:rPr/>
        <w:t>согласий</w:t>
      </w:r>
      <w:r>
        <w:rPr>
          <w:spacing w:val="40"/>
        </w:rPr>
        <w:t> </w:t>
      </w:r>
      <w:r>
        <w:rPr/>
        <w:t>осуществляется на</w:t>
      </w:r>
      <w:r>
        <w:rPr>
          <w:spacing w:val="-2"/>
        </w:rPr>
        <w:t> </w:t>
      </w:r>
      <w:r>
        <w:rPr/>
        <w:t>форме «Данные для оповещения» (</w:t>
      </w:r>
      <w:hyperlink w:history="true" w:anchor="_bookmark48">
        <w:r>
          <w:rPr/>
          <w:t>Рисунок 31</w:t>
        </w:r>
      </w:hyperlink>
      <w:r>
        <w:rPr/>
        <w:t>), отображаемой при нажатии соответствующей кнопки «+ Добавить адрес» (</w:t>
      </w:r>
      <w:hyperlink w:history="true" w:anchor="_bookmark47">
        <w:r>
          <w:rPr/>
          <w:t>Рисунок 30</w:t>
        </w:r>
      </w:hyperlink>
      <w:r>
        <w:rPr/>
        <w:t>).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2570"/>
        <w:rPr>
          <w:sz w:val="20"/>
        </w:rPr>
      </w:pPr>
      <w:r>
        <w:rPr>
          <w:sz w:val="20"/>
        </w:rPr>
        <w:drawing>
          <wp:inline distT="0" distB="0" distL="0" distR="0">
            <wp:extent cx="4313562" cy="1873377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62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312" w:lineRule="auto" w:before="90"/>
        <w:ind w:left="2606" w:right="1665" w:hanging="946"/>
        <w:jc w:val="both"/>
      </w:pPr>
      <w:bookmarkStart w:name="_bookmark48" w:id="49"/>
      <w:bookmarkEnd w:id="49"/>
      <w:r>
        <w:rPr/>
      </w:r>
      <w:r>
        <w:rPr/>
        <w:t>Рисунок</w:t>
      </w:r>
      <w:r>
        <w:rPr>
          <w:spacing w:val="-3"/>
        </w:rPr>
        <w:t> </w:t>
      </w:r>
      <w:r>
        <w:rPr/>
        <w:t>31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Ввод</w:t>
      </w:r>
      <w:r>
        <w:rPr>
          <w:spacing w:val="-4"/>
        </w:rPr>
        <w:t> </w:t>
      </w:r>
      <w:r>
        <w:rPr/>
        <w:t>или</w:t>
      </w:r>
      <w:r>
        <w:rPr>
          <w:spacing w:val="-6"/>
        </w:rPr>
        <w:t> </w:t>
      </w:r>
      <w:r>
        <w:rPr/>
        <w:t>редактирование</w:t>
      </w:r>
      <w:r>
        <w:rPr>
          <w:spacing w:val="-3"/>
        </w:rPr>
        <w:t> </w:t>
      </w:r>
      <w:r>
        <w:rPr/>
        <w:t>URL-адреса</w:t>
      </w:r>
      <w:r>
        <w:rPr>
          <w:spacing w:val="-5"/>
        </w:rPr>
        <w:t> </w:t>
      </w:r>
      <w:r>
        <w:rPr/>
        <w:t>REST-сервиса</w:t>
      </w:r>
      <w:r>
        <w:rPr>
          <w:spacing w:val="-5"/>
        </w:rPr>
        <w:t> </w:t>
      </w:r>
      <w:r>
        <w:rPr/>
        <w:t>ИС</w:t>
      </w:r>
      <w:r>
        <w:rPr>
          <w:spacing w:val="-4"/>
        </w:rPr>
        <w:t> </w:t>
      </w:r>
      <w:r>
        <w:rPr/>
        <w:t>организации для приема уведомлений о событиях платформы согласий ЕСИА</w:t>
      </w:r>
    </w:p>
    <w:p>
      <w:pPr>
        <w:pStyle w:val="BodyText"/>
        <w:spacing w:line="360" w:lineRule="auto" w:before="39"/>
        <w:ind w:left="1132" w:right="1130" w:firstLine="708"/>
        <w:jc w:val="both"/>
      </w:pPr>
      <w:r>
        <w:rPr/>
        <w:t>Редактирование URL-адреса REST-сервиса (метода) ИС для приема уведомлений платформы согласий осуществляется с помощью соответствующих визуальных элементов управления</w:t>
      </w:r>
      <w:r>
        <w:rPr>
          <w:spacing w:val="-15"/>
        </w:rPr>
        <w:t> </w:t>
      </w:r>
      <w:r>
        <w:rPr/>
        <w:t>на</w:t>
      </w:r>
      <w:r>
        <w:rPr>
          <w:spacing w:val="-13"/>
        </w:rPr>
        <w:t> </w:t>
      </w:r>
      <w:r>
        <w:rPr/>
        <w:t>вкладке</w:t>
      </w:r>
      <w:r>
        <w:rPr>
          <w:spacing w:val="-13"/>
        </w:rPr>
        <w:t> </w:t>
      </w:r>
      <w:r>
        <w:rPr/>
        <w:t>«Оповещения»</w:t>
      </w:r>
      <w:r>
        <w:rPr>
          <w:spacing w:val="-17"/>
        </w:rPr>
        <w:t> </w:t>
      </w:r>
      <w:r>
        <w:rPr/>
        <w:t>страницы</w:t>
      </w:r>
      <w:r>
        <w:rPr>
          <w:spacing w:val="-8"/>
        </w:rPr>
        <w:t> </w:t>
      </w:r>
      <w:r>
        <w:rPr/>
        <w:t>«Управление</w:t>
      </w:r>
      <w:r>
        <w:rPr>
          <w:spacing w:val="-13"/>
        </w:rPr>
        <w:t> </w:t>
      </w:r>
      <w:r>
        <w:rPr/>
        <w:t>сервисами»</w:t>
      </w:r>
      <w:r>
        <w:rPr>
          <w:spacing w:val="-17"/>
        </w:rPr>
        <w:t> </w:t>
      </w:r>
      <w:r>
        <w:rPr/>
        <w:t>раздела</w:t>
      </w:r>
      <w:r>
        <w:rPr>
          <w:spacing w:val="-13"/>
        </w:rPr>
        <w:t> </w:t>
      </w:r>
      <w:r>
        <w:rPr/>
        <w:t>Техпортала</w:t>
      </w:r>
    </w:p>
    <w:p>
      <w:pPr>
        <w:pStyle w:val="BodyText"/>
        <w:spacing w:line="275" w:lineRule="exact"/>
        <w:ind w:left="1132"/>
        <w:jc w:val="both"/>
      </w:pPr>
      <w:r>
        <w:rPr/>
        <w:t>«Сервисы»</w:t>
      </w:r>
      <w:r>
        <w:rPr>
          <w:spacing w:val="-9"/>
        </w:rPr>
        <w:t> </w:t>
      </w:r>
      <w:r>
        <w:rPr/>
        <w:t>(</w:t>
      </w:r>
      <w:hyperlink w:history="true" w:anchor="_bookmark49">
        <w:r>
          <w:rPr/>
          <w:t>Рисунок</w:t>
        </w:r>
        <w:r>
          <w:rPr>
            <w:spacing w:val="-2"/>
          </w:rPr>
          <w:t> </w:t>
        </w:r>
        <w:r>
          <w:rPr>
            <w:spacing w:val="-4"/>
          </w:rPr>
          <w:t>32</w:t>
        </w:r>
      </w:hyperlink>
      <w:r>
        <w:rPr>
          <w:spacing w:val="-4"/>
        </w:rPr>
        <w:t>).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720090</wp:posOffset>
            </wp:positionH>
            <wp:positionV relativeFrom="paragraph">
              <wp:posOffset>91566</wp:posOffset>
            </wp:positionV>
            <wp:extent cx="6128834" cy="2772155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834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27"/>
        <w:ind w:left="2722" w:right="1655" w:hanging="1068"/>
        <w:jc w:val="both"/>
      </w:pPr>
      <w:bookmarkStart w:name="_bookmark49" w:id="50"/>
      <w:bookmarkEnd w:id="50"/>
      <w:r>
        <w:rPr/>
      </w:r>
      <w:r>
        <w:rPr/>
        <w:t>Рисунок</w:t>
      </w:r>
      <w:r>
        <w:rPr>
          <w:spacing w:val="-3"/>
        </w:rPr>
        <w:t> </w:t>
      </w:r>
      <w:r>
        <w:rPr/>
        <w:t>32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Вид</w:t>
      </w:r>
      <w:r>
        <w:rPr>
          <w:spacing w:val="-4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управления</w:t>
      </w:r>
      <w:r>
        <w:rPr>
          <w:spacing w:val="-4"/>
        </w:rPr>
        <w:t> </w:t>
      </w:r>
      <w:r>
        <w:rPr/>
        <w:t>вкладки «Оповещения»</w:t>
      </w:r>
      <w:r>
        <w:rPr>
          <w:spacing w:val="-1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выполнения настройки механизмов рассылки уведомлений сервисов ЕСИА</w:t>
      </w:r>
    </w:p>
    <w:p>
      <w:pPr>
        <w:pStyle w:val="ListParagraph"/>
        <w:numPr>
          <w:ilvl w:val="3"/>
          <w:numId w:val="2"/>
        </w:numPr>
        <w:tabs>
          <w:tab w:pos="3257" w:val="left" w:leader="none"/>
          <w:tab w:pos="4969" w:val="left" w:leader="none"/>
          <w:tab w:pos="7716" w:val="left" w:leader="none"/>
          <w:tab w:pos="9052" w:val="left" w:leader="none"/>
          <w:tab w:pos="9833" w:val="left" w:leader="none"/>
        </w:tabs>
        <w:spacing w:line="268" w:lineRule="auto" w:before="163" w:after="0"/>
        <w:ind w:left="1132" w:right="1136" w:firstLine="708"/>
        <w:jc w:val="left"/>
        <w:rPr>
          <w:b/>
          <w:sz w:val="28"/>
        </w:rPr>
      </w:pPr>
      <w:r>
        <w:rPr>
          <w:b/>
          <w:spacing w:val="-2"/>
          <w:sz w:val="28"/>
        </w:rPr>
        <w:t>Настройка</w:t>
      </w:r>
      <w:r>
        <w:rPr>
          <w:b/>
          <w:sz w:val="28"/>
        </w:rPr>
        <w:tab/>
      </w:r>
      <w:r>
        <w:rPr>
          <w:b/>
          <w:spacing w:val="-2"/>
          <w:sz w:val="28"/>
        </w:rPr>
        <w:t>«Информационная</w:t>
      </w:r>
      <w:r>
        <w:rPr>
          <w:b/>
          <w:sz w:val="28"/>
        </w:rPr>
        <w:tab/>
      </w:r>
      <w:r>
        <w:rPr>
          <w:b/>
          <w:spacing w:val="-2"/>
          <w:sz w:val="28"/>
        </w:rPr>
        <w:t>система</w:t>
      </w:r>
      <w:r>
        <w:rPr>
          <w:b/>
          <w:sz w:val="28"/>
        </w:rPr>
        <w:tab/>
      </w:r>
      <w:r>
        <w:rPr>
          <w:b/>
          <w:spacing w:val="-4"/>
          <w:sz w:val="28"/>
        </w:rPr>
        <w:t>для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приема </w:t>
      </w:r>
      <w:r>
        <w:rPr>
          <w:b/>
          <w:sz w:val="28"/>
        </w:rPr>
        <w:t>уведомлений от платформы согласий»</w:t>
      </w: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764762</wp:posOffset>
            </wp:positionH>
            <wp:positionV relativeFrom="paragraph">
              <wp:posOffset>96003</wp:posOffset>
            </wp:positionV>
            <wp:extent cx="6070623" cy="1028414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623" cy="102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ind w:left="1245" w:right="1246"/>
        <w:jc w:val="center"/>
      </w:pPr>
      <w:bookmarkStart w:name="_bookmark50" w:id="51"/>
      <w:bookmarkEnd w:id="51"/>
      <w:r>
        <w:rPr/>
      </w:r>
      <w:r>
        <w:rPr/>
        <w:t>Рисунок</w:t>
      </w:r>
      <w:r>
        <w:rPr>
          <w:spacing w:val="-4"/>
        </w:rPr>
        <w:t> </w:t>
      </w:r>
      <w:r>
        <w:rPr/>
        <w:t>33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Настройка</w:t>
      </w:r>
      <w:r>
        <w:rPr>
          <w:spacing w:val="-4"/>
        </w:rPr>
        <w:t> </w:t>
      </w:r>
      <w:r>
        <w:rPr/>
        <w:t>рассылки уведомлений</w:t>
      </w:r>
      <w:r>
        <w:rPr>
          <w:spacing w:val="-2"/>
        </w:rPr>
        <w:t> </w:t>
      </w:r>
      <w:r>
        <w:rPr/>
        <w:t>от</w:t>
      </w:r>
      <w:r>
        <w:rPr>
          <w:spacing w:val="-3"/>
        </w:rPr>
        <w:t> </w:t>
      </w:r>
      <w:r>
        <w:rPr/>
        <w:t>платформы</w:t>
      </w:r>
      <w:r>
        <w:rPr>
          <w:spacing w:val="-2"/>
        </w:rPr>
        <w:t> </w:t>
      </w:r>
      <w:r>
        <w:rPr/>
        <w:t>согласий</w:t>
      </w:r>
      <w:r>
        <w:rPr>
          <w:spacing w:val="-3"/>
        </w:rPr>
        <w:t> </w:t>
      </w:r>
      <w:r>
        <w:rPr/>
        <w:t>через</w:t>
      </w:r>
      <w:r>
        <w:rPr>
          <w:spacing w:val="-2"/>
        </w:rPr>
        <w:t> </w:t>
      </w:r>
      <w:r>
        <w:rPr>
          <w:spacing w:val="-4"/>
        </w:rPr>
        <w:t>СМЭВ</w:t>
      </w:r>
    </w:p>
    <w:p>
      <w:pPr>
        <w:spacing w:after="0"/>
        <w:jc w:val="center"/>
        <w:sectPr>
          <w:pgSz w:w="11910" w:h="16840"/>
          <w:pgMar w:header="0" w:footer="777" w:top="1120" w:bottom="960" w:left="0" w:right="0"/>
        </w:sectPr>
      </w:pPr>
    </w:p>
    <w:p>
      <w:pPr>
        <w:pStyle w:val="BodyText"/>
        <w:spacing w:line="360" w:lineRule="auto" w:before="68" w:after="8"/>
        <w:ind w:left="1132" w:right="1129" w:firstLine="708"/>
        <w:jc w:val="both"/>
      </w:pPr>
      <w:r>
        <w:rPr/>
        <w:t>В</w:t>
      </w:r>
      <w:r>
        <w:rPr>
          <w:spacing w:val="-4"/>
        </w:rPr>
        <w:t> </w:t>
      </w:r>
      <w:r>
        <w:rPr/>
        <w:t>блоке</w:t>
      </w:r>
      <w:r>
        <w:rPr>
          <w:spacing w:val="-3"/>
        </w:rPr>
        <w:t> </w:t>
      </w:r>
      <w:r>
        <w:rPr/>
        <w:t>настройки «Информационная</w:t>
      </w:r>
      <w:r>
        <w:rPr>
          <w:spacing w:val="-2"/>
        </w:rPr>
        <w:t> </w:t>
      </w:r>
      <w:r>
        <w:rPr/>
        <w:t>система</w:t>
      </w:r>
      <w:r>
        <w:rPr>
          <w:spacing w:val="-5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приема</w:t>
      </w:r>
      <w:r>
        <w:rPr>
          <w:spacing w:val="-1"/>
        </w:rPr>
        <w:t> </w:t>
      </w:r>
      <w:r>
        <w:rPr/>
        <w:t>уведомлений</w:t>
      </w:r>
      <w:r>
        <w:rPr>
          <w:spacing w:val="-1"/>
        </w:rPr>
        <w:t> </w:t>
      </w:r>
      <w:r>
        <w:rPr/>
        <w:t>от</w:t>
      </w:r>
      <w:r>
        <w:rPr>
          <w:spacing w:val="-4"/>
        </w:rPr>
        <w:t> </w:t>
      </w:r>
      <w:r>
        <w:rPr/>
        <w:t>платформы согласий» предоставляется возможность указания информационной системы, из перечня зарегистрированных данной организацией, в которую будут направляться сообщения ВС СМЭВ</w:t>
      </w:r>
      <w:r>
        <w:rPr>
          <w:spacing w:val="-15"/>
        </w:rPr>
        <w:t> </w:t>
      </w:r>
      <w:r>
        <w:rPr/>
        <w:t>«Отправка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организацию</w:t>
      </w:r>
      <w:r>
        <w:rPr>
          <w:spacing w:val="-13"/>
        </w:rPr>
        <w:t> </w:t>
      </w:r>
      <w:r>
        <w:rPr/>
        <w:t>уведомления</w:t>
      </w:r>
      <w:r>
        <w:rPr>
          <w:spacing w:val="-14"/>
        </w:rPr>
        <w:t> </w:t>
      </w:r>
      <w:r>
        <w:rPr/>
        <w:t>о</w:t>
      </w:r>
      <w:r>
        <w:rPr>
          <w:spacing w:val="-15"/>
        </w:rPr>
        <w:t> </w:t>
      </w:r>
      <w:r>
        <w:rPr/>
        <w:t>событии</w:t>
      </w:r>
      <w:r>
        <w:rPr>
          <w:spacing w:val="-15"/>
        </w:rPr>
        <w:t> </w:t>
      </w:r>
      <w:r>
        <w:rPr/>
        <w:t>платформы</w:t>
      </w:r>
      <w:r>
        <w:rPr>
          <w:spacing w:val="-15"/>
        </w:rPr>
        <w:t> </w:t>
      </w:r>
      <w:r>
        <w:rPr/>
        <w:t>согласий</w:t>
      </w:r>
      <w:r>
        <w:rPr>
          <w:spacing w:val="-15"/>
        </w:rPr>
        <w:t> </w:t>
      </w:r>
      <w:r>
        <w:rPr/>
        <w:t>ЕСИА».</w:t>
      </w:r>
      <w:r>
        <w:rPr>
          <w:spacing w:val="-13"/>
        </w:rPr>
        <w:t> </w:t>
      </w:r>
      <w:r>
        <w:rPr/>
        <w:t>Выбор ИС</w:t>
      </w:r>
      <w:r>
        <w:rPr>
          <w:spacing w:val="40"/>
        </w:rPr>
        <w:t> </w:t>
      </w:r>
      <w:r>
        <w:rPr/>
        <w:t>для</w:t>
      </w:r>
      <w:r>
        <w:rPr>
          <w:spacing w:val="80"/>
        </w:rPr>
        <w:t> </w:t>
      </w:r>
      <w:r>
        <w:rPr/>
        <w:t>приема</w:t>
      </w:r>
      <w:r>
        <w:rPr>
          <w:spacing w:val="80"/>
        </w:rPr>
        <w:t> </w:t>
      </w:r>
      <w:r>
        <w:rPr/>
        <w:t>уведомлений</w:t>
      </w:r>
      <w:r>
        <w:rPr>
          <w:spacing w:val="40"/>
        </w:rPr>
        <w:t> </w:t>
      </w:r>
      <w:r>
        <w:rPr/>
        <w:t>платформы</w:t>
      </w:r>
      <w:r>
        <w:rPr>
          <w:spacing w:val="40"/>
        </w:rPr>
        <w:t> </w:t>
      </w:r>
      <w:r>
        <w:rPr/>
        <w:t>согласий</w:t>
      </w:r>
      <w:r>
        <w:rPr>
          <w:spacing w:val="40"/>
        </w:rPr>
        <w:t> </w:t>
      </w:r>
      <w:r>
        <w:rPr/>
        <w:t>осуществляется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форме</w:t>
      </w:r>
      <w:r>
        <w:rPr>
          <w:spacing w:val="80"/>
        </w:rPr>
        <w:t> </w:t>
      </w:r>
      <w:r>
        <w:rPr/>
        <w:t>«Данные для</w:t>
      </w:r>
      <w:r>
        <w:rPr>
          <w:spacing w:val="-2"/>
        </w:rPr>
        <w:t> </w:t>
      </w:r>
      <w:r>
        <w:rPr/>
        <w:t>оповещения» (</w:t>
      </w:r>
      <w:hyperlink w:history="true" w:anchor="_bookmark51">
        <w:r>
          <w:rPr/>
          <w:t>Рисунок 34</w:t>
        </w:r>
      </w:hyperlink>
      <w:r>
        <w:rPr/>
        <w:t>), отображаемой при нажатии соответствующей кнопки «+ Добавить систему» (</w:t>
      </w:r>
      <w:hyperlink w:history="true" w:anchor="_bookmark50">
        <w:r>
          <w:rPr/>
          <w:t>Рисунок 33</w:t>
        </w:r>
      </w:hyperlink>
      <w:r>
        <w:rPr/>
        <w:t>).</w:t>
      </w:r>
    </w:p>
    <w:p>
      <w:pPr>
        <w:pStyle w:val="BodyText"/>
        <w:ind w:left="1134"/>
        <w:rPr>
          <w:sz w:val="20"/>
        </w:rPr>
      </w:pPr>
      <w:r>
        <w:rPr>
          <w:sz w:val="20"/>
        </w:rPr>
        <w:drawing>
          <wp:inline distT="0" distB="0" distL="0" distR="0">
            <wp:extent cx="6094007" cy="2414587"/>
            <wp:effectExtent l="0" t="0" r="0" b="0"/>
            <wp:docPr id="106" name="Image 106" descr="Изображение выглядит как текст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 descr="Изображение выглядит как текст  Автоматически созданное описание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007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2213"/>
        <w:jc w:val="both"/>
      </w:pPr>
      <w:bookmarkStart w:name="_bookmark51" w:id="52"/>
      <w:bookmarkEnd w:id="52"/>
      <w:r>
        <w:rPr/>
      </w:r>
      <w:r>
        <w:rPr/>
        <w:t>Рисунок</w:t>
      </w:r>
      <w:r>
        <w:rPr>
          <w:spacing w:val="-4"/>
        </w:rPr>
        <w:t> </w:t>
      </w:r>
      <w:r>
        <w:rPr/>
        <w:t>34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информационной</w:t>
      </w:r>
      <w:r>
        <w:rPr>
          <w:spacing w:val="-2"/>
        </w:rPr>
        <w:t> </w:t>
      </w:r>
      <w:r>
        <w:rPr/>
        <w:t>системы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приема</w:t>
      </w:r>
      <w:r>
        <w:rPr>
          <w:spacing w:val="-1"/>
        </w:rPr>
        <w:t> </w:t>
      </w:r>
      <w:r>
        <w:rPr>
          <w:spacing w:val="-2"/>
        </w:rPr>
        <w:t>уведомлений</w:t>
      </w:r>
    </w:p>
    <w:p>
      <w:pPr>
        <w:pStyle w:val="BodyText"/>
        <w:spacing w:line="360" w:lineRule="auto" w:before="120"/>
        <w:ind w:left="1132" w:right="1135" w:firstLine="708"/>
        <w:jc w:val="both"/>
      </w:pPr>
      <w:r>
        <w:rPr/>
        <w:t>Удаление</w:t>
      </w:r>
      <w:r>
        <w:rPr>
          <w:spacing w:val="40"/>
        </w:rPr>
        <w:t>  </w:t>
      </w:r>
      <w:r>
        <w:rPr/>
        <w:t>ИС</w:t>
      </w:r>
      <w:r>
        <w:rPr>
          <w:spacing w:val="40"/>
        </w:rPr>
        <w:t>  </w:t>
      </w:r>
      <w:r>
        <w:rPr/>
        <w:t>для</w:t>
      </w:r>
      <w:r>
        <w:rPr>
          <w:spacing w:val="40"/>
        </w:rPr>
        <w:t>  </w:t>
      </w:r>
      <w:r>
        <w:rPr/>
        <w:t>приема</w:t>
      </w:r>
      <w:r>
        <w:rPr>
          <w:spacing w:val="40"/>
        </w:rPr>
        <w:t>  </w:t>
      </w:r>
      <w:r>
        <w:rPr/>
        <w:t>уведомлений</w:t>
      </w:r>
      <w:r>
        <w:rPr>
          <w:spacing w:val="40"/>
        </w:rPr>
        <w:t>  </w:t>
      </w:r>
      <w:r>
        <w:rPr/>
        <w:t>платформы</w:t>
      </w:r>
      <w:r>
        <w:rPr>
          <w:spacing w:val="40"/>
        </w:rPr>
        <w:t>  </w:t>
      </w:r>
      <w:r>
        <w:rPr/>
        <w:t>согласий</w:t>
      </w:r>
      <w:r>
        <w:rPr>
          <w:spacing w:val="40"/>
        </w:rPr>
        <w:t>  </w:t>
      </w:r>
      <w:r>
        <w:rPr/>
        <w:t>осуществляется с</w:t>
      </w:r>
      <w:r>
        <w:rPr>
          <w:spacing w:val="-5"/>
        </w:rPr>
        <w:t> </w:t>
      </w:r>
      <w:r>
        <w:rPr/>
        <w:t>помощью соответствующих визуальных элементов управления на вкладке «Оповещения» страницы «Управление сервисами» раздела Техпортала «Сервисы» (</w:t>
      </w:r>
      <w:hyperlink w:history="true" w:anchor="_bookmark52">
        <w:r>
          <w:rPr/>
          <w:t>Рисунок 35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759285</wp:posOffset>
            </wp:positionH>
            <wp:positionV relativeFrom="paragraph">
              <wp:posOffset>159367</wp:posOffset>
            </wp:positionV>
            <wp:extent cx="6071894" cy="932878"/>
            <wp:effectExtent l="0" t="0" r="0" b="0"/>
            <wp:wrapTopAndBottom/>
            <wp:docPr id="107" name="Image 107" descr="Изображение выглядит как стол  Автоматически созданное описание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 descr="Изображение выглядит как стол  Автоматически созданное описание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894" cy="93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21"/>
        <w:ind w:left="2282" w:right="1655" w:hanging="629"/>
        <w:jc w:val="both"/>
      </w:pPr>
      <w:bookmarkStart w:name="_bookmark52" w:id="53"/>
      <w:bookmarkEnd w:id="53"/>
      <w:r>
        <w:rPr/>
      </w:r>
      <w:r>
        <w:rPr/>
        <w:t>Рисунок</w:t>
      </w:r>
      <w:r>
        <w:rPr>
          <w:spacing w:val="-3"/>
        </w:rPr>
        <w:t> </w:t>
      </w:r>
      <w:r>
        <w:rPr/>
        <w:t>35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Вид</w:t>
      </w:r>
      <w:r>
        <w:rPr>
          <w:spacing w:val="-4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управления</w:t>
      </w:r>
      <w:r>
        <w:rPr>
          <w:spacing w:val="-4"/>
        </w:rPr>
        <w:t> </w:t>
      </w:r>
      <w:r>
        <w:rPr/>
        <w:t>вкладки «Оповещения»</w:t>
      </w:r>
      <w:r>
        <w:rPr>
          <w:spacing w:val="-11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выполнения настройки рассылки уведомлений от платформы согласий через СМЭВ</w:t>
      </w:r>
    </w:p>
    <w:p>
      <w:pPr>
        <w:pStyle w:val="ListParagraph"/>
        <w:numPr>
          <w:ilvl w:val="3"/>
          <w:numId w:val="2"/>
        </w:numPr>
        <w:tabs>
          <w:tab w:pos="3253" w:val="left" w:leader="none"/>
        </w:tabs>
        <w:spacing w:line="268" w:lineRule="auto" w:before="157" w:after="0"/>
        <w:ind w:left="1132" w:right="1133" w:firstLine="708"/>
        <w:jc w:val="both"/>
        <w:rPr>
          <w:b/>
          <w:sz w:val="28"/>
        </w:rPr>
      </w:pPr>
      <w:r>
        <w:rPr>
          <w:b/>
          <w:sz w:val="28"/>
        </w:rPr>
        <w:t>Настройка «Информационная система для приема уведомлений об изменении данных пользователя»</w:t>
      </w:r>
    </w:p>
    <w:p>
      <w:pPr>
        <w:pStyle w:val="BodyText"/>
        <w:spacing w:line="360" w:lineRule="auto" w:before="77"/>
        <w:ind w:left="1132" w:right="1132" w:firstLine="708"/>
        <w:jc w:val="both"/>
      </w:pPr>
      <w:r>
        <w:rPr/>
        <w:t>В блоке настройки «Информационная система для приема уведомлений об изменении данных</w:t>
      </w:r>
      <w:r>
        <w:rPr>
          <w:spacing w:val="40"/>
        </w:rPr>
        <w:t> </w:t>
      </w:r>
      <w:r>
        <w:rPr/>
        <w:t>пользователя»</w:t>
      </w:r>
      <w:r>
        <w:rPr>
          <w:spacing w:val="40"/>
        </w:rPr>
        <w:t> </w:t>
      </w:r>
      <w:r>
        <w:rPr/>
        <w:t>предоставляется</w:t>
      </w:r>
      <w:r>
        <w:rPr>
          <w:spacing w:val="40"/>
        </w:rPr>
        <w:t> </w:t>
      </w:r>
      <w:r>
        <w:rPr/>
        <w:t>возможность</w:t>
      </w:r>
      <w:r>
        <w:rPr>
          <w:spacing w:val="40"/>
        </w:rPr>
        <w:t> </w:t>
      </w:r>
      <w:r>
        <w:rPr/>
        <w:t>указания</w:t>
      </w:r>
      <w:r>
        <w:rPr>
          <w:spacing w:val="40"/>
        </w:rPr>
        <w:t> </w:t>
      </w:r>
      <w:r>
        <w:rPr/>
        <w:t>информационной</w:t>
      </w:r>
      <w:r>
        <w:rPr>
          <w:spacing w:val="40"/>
        </w:rPr>
        <w:t> </w:t>
      </w:r>
      <w:r>
        <w:rPr/>
        <w:t>системы, из перечня зарегистрированных данной организацией, в которую будут направляться сообщения</w:t>
      </w:r>
      <w:r>
        <w:rPr>
          <w:spacing w:val="40"/>
        </w:rPr>
        <w:t> </w:t>
      </w:r>
      <w:r>
        <w:rPr/>
        <w:t>ВС</w:t>
      </w:r>
      <w:r>
        <w:rPr>
          <w:spacing w:val="40"/>
        </w:rPr>
        <w:t> </w:t>
      </w:r>
      <w:r>
        <w:rPr/>
        <w:t>СМЭВ</w:t>
      </w:r>
      <w:r>
        <w:rPr>
          <w:spacing w:val="40"/>
        </w:rPr>
        <w:t> </w:t>
      </w:r>
      <w:r>
        <w:rPr/>
        <w:t>«Извещение</w:t>
      </w:r>
      <w:r>
        <w:rPr>
          <w:spacing w:val="40"/>
        </w:rPr>
        <w:t> </w:t>
      </w:r>
      <w:r>
        <w:rPr/>
        <w:t>подписанных</w:t>
      </w:r>
      <w:r>
        <w:rPr>
          <w:spacing w:val="40"/>
        </w:rPr>
        <w:t> </w:t>
      </w:r>
      <w:r>
        <w:rPr/>
        <w:t>информационных</w:t>
      </w:r>
      <w:r>
        <w:rPr>
          <w:spacing w:val="40"/>
        </w:rPr>
        <w:t> </w:t>
      </w:r>
      <w:r>
        <w:rPr/>
        <w:t>систем</w:t>
      </w:r>
      <w:r>
        <w:rPr>
          <w:spacing w:val="40"/>
        </w:rPr>
        <w:t> </w:t>
      </w:r>
      <w:r>
        <w:rPr/>
        <w:t>об</w:t>
      </w:r>
      <w:r>
        <w:rPr>
          <w:spacing w:val="40"/>
        </w:rPr>
        <w:t> </w:t>
      </w:r>
      <w:r>
        <w:rPr/>
        <w:t>изменениях в</w:t>
      </w:r>
      <w:r>
        <w:rPr>
          <w:spacing w:val="-3"/>
        </w:rPr>
        <w:t> </w:t>
      </w:r>
      <w:r>
        <w:rPr/>
        <w:t>учетных</w:t>
      </w:r>
      <w:r>
        <w:rPr>
          <w:spacing w:val="-5"/>
        </w:rPr>
        <w:t> </w:t>
      </w:r>
      <w:r>
        <w:rPr/>
        <w:t>записях</w:t>
      </w:r>
      <w:r>
        <w:rPr>
          <w:spacing w:val="-5"/>
        </w:rPr>
        <w:t> </w:t>
      </w:r>
      <w:r>
        <w:rPr/>
        <w:t>пользователей</w:t>
      </w:r>
      <w:r>
        <w:rPr>
          <w:spacing w:val="-4"/>
        </w:rPr>
        <w:t> </w:t>
      </w:r>
      <w:r>
        <w:rPr/>
        <w:t>ЕСИА».</w:t>
      </w:r>
      <w:r>
        <w:rPr>
          <w:spacing w:val="-4"/>
        </w:rPr>
        <w:t> </w:t>
      </w:r>
      <w:r>
        <w:rPr/>
        <w:t>Выбор</w:t>
      </w:r>
      <w:r>
        <w:rPr>
          <w:spacing w:val="-4"/>
        </w:rPr>
        <w:t> </w:t>
      </w:r>
      <w:r>
        <w:rPr/>
        <w:t>ИС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приема</w:t>
      </w:r>
      <w:r>
        <w:rPr>
          <w:spacing w:val="-3"/>
        </w:rPr>
        <w:t> </w:t>
      </w:r>
      <w:r>
        <w:rPr/>
        <w:t>уведомлений об</w:t>
      </w:r>
      <w:r>
        <w:rPr>
          <w:spacing w:val="-7"/>
        </w:rPr>
        <w:t> </w:t>
      </w:r>
      <w:r>
        <w:rPr/>
        <w:t>изменениях</w:t>
      </w:r>
    </w:p>
    <w:p>
      <w:pPr>
        <w:spacing w:after="0" w:line="360" w:lineRule="auto"/>
        <w:jc w:val="both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tabs>
          <w:tab w:pos="4505" w:val="left" w:leader="none"/>
        </w:tabs>
        <w:spacing w:line="362" w:lineRule="auto" w:before="68" w:after="2"/>
        <w:ind w:left="1132" w:right="1135"/>
      </w:pPr>
      <w:r>
        <w:rPr/>
        <w:t>пользователя</w:t>
      </w:r>
      <w:r>
        <w:rPr>
          <w:spacing w:val="80"/>
        </w:rPr>
        <w:t> </w:t>
      </w:r>
      <w:r>
        <w:rPr/>
        <w:t>осуществляется</w:t>
        <w:tab/>
        <w:t>«Данные</w:t>
      </w:r>
      <w:r>
        <w:rPr>
          <w:spacing w:val="80"/>
        </w:rPr>
        <w:t> </w:t>
      </w:r>
      <w:r>
        <w:rPr/>
        <w:t>для оповещения»</w:t>
      </w:r>
      <w:r>
        <w:rPr>
          <w:spacing w:val="80"/>
        </w:rPr>
        <w:t> </w:t>
      </w:r>
      <w:r>
        <w:rPr/>
        <w:t>(</w:t>
      </w:r>
      <w:hyperlink w:history="true" w:anchor="_bookmark54">
        <w:r>
          <w:rPr/>
          <w:t>Рисунок</w:t>
        </w:r>
        <w:r>
          <w:rPr>
            <w:spacing w:val="80"/>
          </w:rPr>
          <w:t> </w:t>
        </w:r>
        <w:r>
          <w:rPr/>
          <w:t>37</w:t>
        </w:r>
      </w:hyperlink>
      <w:r>
        <w:rPr/>
        <w:t>),</w:t>
      </w:r>
      <w:r>
        <w:rPr>
          <w:spacing w:val="80"/>
        </w:rPr>
        <w:t> </w:t>
      </w:r>
      <w:r>
        <w:rPr/>
        <w:t>отображаемой при нажатии соответствующей кнопки «+ Добавить систему» (</w:t>
      </w:r>
      <w:hyperlink w:history="true" w:anchor="_bookmark53">
        <w:r>
          <w:rPr/>
          <w:t>Рисунок 36</w:t>
        </w:r>
      </w:hyperlink>
      <w:r>
        <w:rPr/>
        <w:t>).</w:t>
      </w:r>
    </w:p>
    <w:p>
      <w:pPr>
        <w:pStyle w:val="BodyText"/>
        <w:ind w:left="1134"/>
        <w:rPr>
          <w:sz w:val="20"/>
        </w:rPr>
      </w:pPr>
      <w:r>
        <w:rPr>
          <w:sz w:val="20"/>
        </w:rPr>
        <w:drawing>
          <wp:inline distT="0" distB="0" distL="0" distR="0">
            <wp:extent cx="6120130" cy="1508759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line="312" w:lineRule="auto"/>
        <w:ind w:left="1245" w:right="1251"/>
        <w:jc w:val="center"/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720090</wp:posOffset>
            </wp:positionH>
            <wp:positionV relativeFrom="paragraph">
              <wp:posOffset>483401</wp:posOffset>
            </wp:positionV>
            <wp:extent cx="6157162" cy="2708052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162" cy="270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3" w:id="54"/>
      <w:bookmarkEnd w:id="54"/>
      <w:r>
        <w:rPr/>
      </w:r>
      <w:r>
        <w:rPr/>
        <w:t>Рисунок</w:t>
      </w:r>
      <w:r>
        <w:rPr>
          <w:spacing w:val="-4"/>
        </w:rPr>
        <w:t> </w:t>
      </w:r>
      <w:r>
        <w:rPr/>
        <w:t>36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«Информационная</w:t>
      </w:r>
      <w:r>
        <w:rPr>
          <w:spacing w:val="-5"/>
        </w:rPr>
        <w:t> </w:t>
      </w:r>
      <w:r>
        <w:rPr/>
        <w:t>система</w:t>
      </w:r>
      <w:r>
        <w:rPr>
          <w:spacing w:val="-6"/>
        </w:rPr>
        <w:t> </w:t>
      </w:r>
      <w:r>
        <w:rPr/>
        <w:t>для</w:t>
      </w:r>
      <w:r>
        <w:rPr>
          <w:spacing w:val="-5"/>
        </w:rPr>
        <w:t> </w:t>
      </w:r>
      <w:r>
        <w:rPr/>
        <w:t>приема</w:t>
      </w:r>
      <w:r>
        <w:rPr>
          <w:spacing w:val="-2"/>
        </w:rPr>
        <w:t> </w:t>
      </w:r>
      <w:r>
        <w:rPr/>
        <w:t>уведомлений</w:t>
      </w:r>
      <w:r>
        <w:rPr>
          <w:spacing w:val="-5"/>
        </w:rPr>
        <w:t> </w:t>
      </w:r>
      <w:r>
        <w:rPr/>
        <w:t>об</w:t>
      </w:r>
      <w:r>
        <w:rPr>
          <w:spacing w:val="-5"/>
        </w:rPr>
        <w:t> </w:t>
      </w:r>
      <w:r>
        <w:rPr/>
        <w:t>изменении данных пользователя»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4102"/>
      </w:pPr>
      <w:bookmarkStart w:name="_bookmark54" w:id="55"/>
      <w:bookmarkEnd w:id="55"/>
      <w:r>
        <w:rPr/>
      </w:r>
      <w:r>
        <w:rPr/>
        <w:t>Рисунок</w:t>
      </w:r>
      <w:r>
        <w:rPr>
          <w:spacing w:val="-3"/>
        </w:rPr>
        <w:t> </w:t>
      </w:r>
      <w:r>
        <w:rPr/>
        <w:t>37</w:t>
      </w:r>
      <w:r>
        <w:rPr>
          <w:spacing w:val="-2"/>
        </w:rPr>
        <w:t> </w:t>
      </w:r>
      <w:r>
        <w:rPr>
          <w:sz w:val="22"/>
        </w:rPr>
        <w:t>–</w:t>
      </w:r>
      <w:r>
        <w:rPr>
          <w:spacing w:val="4"/>
          <w:sz w:val="22"/>
        </w:rPr>
        <w:t> </w:t>
      </w:r>
      <w:r>
        <w:rPr/>
        <w:t>Форма</w:t>
      </w:r>
      <w:r>
        <w:rPr>
          <w:spacing w:val="-4"/>
        </w:rPr>
        <w:t> </w:t>
      </w:r>
      <w:r>
        <w:rPr/>
        <w:t>добавление</w:t>
      </w:r>
      <w:r>
        <w:rPr>
          <w:spacing w:val="-2"/>
        </w:rPr>
        <w:t> </w:t>
      </w:r>
      <w:r>
        <w:rPr>
          <w:spacing w:val="-5"/>
        </w:rPr>
        <w:t>ИС</w:t>
      </w:r>
    </w:p>
    <w:p>
      <w:pPr>
        <w:pStyle w:val="BodyText"/>
        <w:spacing w:line="360" w:lineRule="auto" w:before="120"/>
        <w:ind w:left="1132" w:right="1135" w:firstLine="708"/>
      </w:pPr>
      <w:r>
        <w:rPr/>
        <w:t>Для удаления системы из настройки оповещения об изменениях данных пользователя необходимо нажать на значок удаления добавленной системы (</w:t>
      </w:r>
      <w:hyperlink w:history="true" w:anchor="_bookmark55">
        <w:r>
          <w:rPr/>
          <w:t>Рисунок 38</w:t>
        </w:r>
      </w:hyperlink>
      <w:r>
        <w:rPr/>
        <w:t>).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720090</wp:posOffset>
            </wp:positionH>
            <wp:positionV relativeFrom="paragraph">
              <wp:posOffset>231498</wp:posOffset>
            </wp:positionV>
            <wp:extent cx="6126252" cy="1493234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252" cy="149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1245" w:right="1250"/>
        <w:jc w:val="center"/>
      </w:pPr>
      <w:bookmarkStart w:name="_bookmark55" w:id="56"/>
      <w:bookmarkEnd w:id="56"/>
      <w:r>
        <w:rPr/>
      </w:r>
      <w:r>
        <w:rPr/>
        <w:t>Рисунок</w:t>
      </w:r>
      <w:r>
        <w:rPr>
          <w:spacing w:val="-2"/>
        </w:rPr>
        <w:t> </w:t>
      </w:r>
      <w:r>
        <w:rPr/>
        <w:t>38</w:t>
      </w:r>
      <w:r>
        <w:rPr>
          <w:spacing w:val="-4"/>
        </w:rPr>
        <w:t> </w:t>
      </w:r>
      <w:r>
        <w:rPr>
          <w:sz w:val="22"/>
        </w:rPr>
        <w:t>–</w:t>
      </w:r>
      <w:r>
        <w:rPr>
          <w:spacing w:val="2"/>
          <w:sz w:val="22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добавленной</w:t>
      </w:r>
      <w:r>
        <w:rPr>
          <w:spacing w:val="-3"/>
        </w:rPr>
        <w:t> </w:t>
      </w:r>
      <w:r>
        <w:rPr>
          <w:spacing w:val="-2"/>
        </w:rPr>
        <w:t>системой</w:t>
      </w:r>
    </w:p>
    <w:p>
      <w:pPr>
        <w:pStyle w:val="Heading2"/>
        <w:numPr>
          <w:ilvl w:val="1"/>
          <w:numId w:val="2"/>
        </w:numPr>
        <w:tabs>
          <w:tab w:pos="2269" w:val="left" w:leader="none"/>
        </w:tabs>
        <w:spacing w:line="240" w:lineRule="auto" w:before="165" w:after="0"/>
        <w:ind w:left="2269" w:right="0" w:hanging="428"/>
        <w:jc w:val="left"/>
      </w:pPr>
      <w:bookmarkStart w:name="_bookmark56" w:id="57"/>
      <w:bookmarkEnd w:id="57"/>
      <w:r>
        <w:rPr>
          <w:b w:val="0"/>
        </w:rPr>
      </w:r>
      <w:r>
        <w:rPr/>
        <w:t>Просмотр</w:t>
      </w:r>
      <w:r>
        <w:rPr>
          <w:spacing w:val="-14"/>
        </w:rPr>
        <w:t> </w:t>
      </w:r>
      <w:r>
        <w:rPr/>
        <w:t>истории</w:t>
      </w:r>
      <w:r>
        <w:rPr>
          <w:spacing w:val="-13"/>
        </w:rPr>
        <w:t> </w:t>
      </w:r>
      <w:r>
        <w:rPr>
          <w:spacing w:val="-2"/>
        </w:rPr>
        <w:t>операций</w:t>
      </w:r>
    </w:p>
    <w:p>
      <w:pPr>
        <w:pStyle w:val="BodyText"/>
        <w:spacing w:before="156"/>
        <w:ind w:left="1841"/>
      </w:pPr>
      <w:r>
        <w:rPr/>
        <w:t>В</w:t>
      </w:r>
      <w:r>
        <w:rPr>
          <w:spacing w:val="-6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«История</w:t>
      </w:r>
      <w:r>
        <w:rPr>
          <w:spacing w:val="-2"/>
        </w:rPr>
        <w:t> </w:t>
      </w:r>
      <w:r>
        <w:rPr/>
        <w:t>операций»</w:t>
      </w:r>
      <w:r>
        <w:rPr>
          <w:spacing w:val="-10"/>
        </w:rPr>
        <w:t> </w:t>
      </w:r>
      <w:r>
        <w:rPr/>
        <w:t>Техпортала</w:t>
      </w:r>
      <w:r>
        <w:rPr>
          <w:spacing w:val="-3"/>
        </w:rPr>
        <w:t> </w:t>
      </w:r>
      <w:r>
        <w:rPr/>
        <w:t>имеется</w:t>
      </w:r>
      <w:r>
        <w:rPr>
          <w:spacing w:val="-1"/>
        </w:rPr>
        <w:t> </w:t>
      </w:r>
      <w:r>
        <w:rPr>
          <w:spacing w:val="-2"/>
        </w:rPr>
        <w:t>возможность:</w:t>
      </w:r>
    </w:p>
    <w:p>
      <w:pPr>
        <w:pStyle w:val="BodyText"/>
        <w:tabs>
          <w:tab w:pos="2265" w:val="left" w:leader="none"/>
        </w:tabs>
        <w:spacing w:before="137"/>
        <w:ind w:left="1841"/>
      </w:pPr>
      <w:r>
        <w:rPr>
          <w:spacing w:val="-10"/>
        </w:rPr>
        <w:t>−</w:t>
      </w:r>
      <w:r>
        <w:rPr/>
        <w:tab/>
        <w:t>посмотреть</w:t>
      </w:r>
      <w:r>
        <w:rPr>
          <w:spacing w:val="-4"/>
        </w:rPr>
        <w:t> </w:t>
      </w:r>
      <w:r>
        <w:rPr/>
        <w:t>список</w:t>
      </w:r>
      <w:r>
        <w:rPr>
          <w:spacing w:val="-4"/>
        </w:rPr>
        <w:t> </w:t>
      </w:r>
      <w:r>
        <w:rPr>
          <w:spacing w:val="-2"/>
        </w:rPr>
        <w:t>операций;</w:t>
      </w:r>
    </w:p>
    <w:p>
      <w:pPr>
        <w:spacing w:after="0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spacing w:before="68"/>
        <w:ind w:left="1841"/>
        <w:jc w:val="both"/>
      </w:pPr>
      <w:r>
        <w:rPr/>
        <w:t>−</w:t>
      </w:r>
      <w:r>
        <w:rPr>
          <w:spacing w:val="50"/>
          <w:w w:val="150"/>
        </w:rPr>
        <w:t>  </w:t>
      </w:r>
      <w:r>
        <w:rPr/>
        <w:t>выгрузить</w:t>
      </w:r>
      <w:r>
        <w:rPr>
          <w:spacing w:val="1"/>
        </w:rPr>
        <w:t> </w:t>
      </w:r>
      <w:r>
        <w:rPr/>
        <w:t>историю</w:t>
      </w:r>
      <w:r>
        <w:rPr>
          <w:spacing w:val="10"/>
        </w:rPr>
        <w:t> </w:t>
      </w:r>
      <w:r>
        <w:rPr/>
        <w:t>операций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формата</w:t>
      </w:r>
      <w:r>
        <w:rPr>
          <w:spacing w:val="-4"/>
        </w:rPr>
        <w:t> CSV.</w:t>
      </w: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0" w:after="0"/>
        <w:ind w:left="2477" w:right="0" w:hanging="636"/>
        <w:jc w:val="both"/>
      </w:pPr>
      <w:bookmarkStart w:name="_bookmark57" w:id="58"/>
      <w:bookmarkEnd w:id="58"/>
      <w:r>
        <w:rPr>
          <w:b w:val="0"/>
        </w:rPr>
      </w:r>
      <w:r>
        <w:rPr/>
        <w:t>Просмотреть</w:t>
      </w:r>
      <w:r>
        <w:rPr>
          <w:spacing w:val="-8"/>
        </w:rPr>
        <w:t> </w:t>
      </w:r>
      <w:r>
        <w:rPr/>
        <w:t>список</w:t>
      </w:r>
      <w:r>
        <w:rPr>
          <w:spacing w:val="-8"/>
        </w:rPr>
        <w:t> </w:t>
      </w:r>
      <w:r>
        <w:rPr>
          <w:spacing w:val="-2"/>
        </w:rPr>
        <w:t>операций</w:t>
      </w:r>
    </w:p>
    <w:p>
      <w:pPr>
        <w:pStyle w:val="BodyText"/>
        <w:spacing w:line="360" w:lineRule="auto" w:before="116"/>
        <w:ind w:left="1132" w:right="1131" w:firstLine="708"/>
        <w:jc w:val="both"/>
      </w:pPr>
      <w:r>
        <w:rPr/>
        <w:t>Для просмотра истории операций необходимо воспользоваться разделом «История операций» Техпортала. В данном разделе, на вкладке «Список операций» отображаются операции, связанные с данной информационной системой и выполненные с помощью Техпортала (например, операции с группами, центрами обслуживания и др.) (</w:t>
      </w:r>
      <w:hyperlink w:history="true" w:anchor="_bookmark58">
        <w:r>
          <w:rPr/>
          <w:t>Рисунок 39</w:t>
        </w:r>
      </w:hyperlink>
      <w:r>
        <w:rPr/>
        <w:t>).</w:t>
      </w:r>
    </w:p>
    <w:p>
      <w:pPr>
        <w:pStyle w:val="BodyText"/>
        <w:ind w:left="1841"/>
        <w:jc w:val="both"/>
      </w:pPr>
      <w:r>
        <w:rPr/>
        <w:t>Каждая</w:t>
      </w:r>
      <w:r>
        <w:rPr>
          <w:spacing w:val="-7"/>
        </w:rPr>
        <w:t> </w:t>
      </w:r>
      <w:r>
        <w:rPr/>
        <w:t>операция</w:t>
      </w:r>
      <w:r>
        <w:rPr>
          <w:spacing w:val="-4"/>
        </w:rPr>
        <w:t> </w:t>
      </w:r>
      <w:r>
        <w:rPr/>
        <w:t>характеризуется</w:t>
      </w:r>
      <w:r>
        <w:rPr>
          <w:spacing w:val="-4"/>
        </w:rPr>
        <w:t> </w:t>
      </w:r>
      <w:r>
        <w:rPr/>
        <w:t>следующими</w:t>
      </w:r>
      <w:r>
        <w:rPr>
          <w:spacing w:val="-4"/>
        </w:rPr>
        <w:t> </w:t>
      </w:r>
      <w:r>
        <w:rPr>
          <w:spacing w:val="-2"/>
        </w:rPr>
        <w:t>параметрами:</w:t>
      </w:r>
    </w:p>
    <w:p>
      <w:pPr>
        <w:pStyle w:val="BodyText"/>
        <w:spacing w:before="137"/>
        <w:ind w:left="1841"/>
        <w:jc w:val="both"/>
      </w:pPr>
      <w:r>
        <w:rPr/>
        <w:t>−</w:t>
      </w:r>
      <w:r>
        <w:rPr>
          <w:spacing w:val="53"/>
          <w:w w:val="150"/>
        </w:rPr>
        <w:t>  </w:t>
      </w:r>
      <w:r>
        <w:rPr/>
        <w:t>номер</w:t>
      </w:r>
      <w:r>
        <w:rPr>
          <w:spacing w:val="1"/>
        </w:rPr>
        <w:t> </w:t>
      </w:r>
      <w:r>
        <w:rPr>
          <w:spacing w:val="-2"/>
        </w:rPr>
        <w:t>операции;</w:t>
      </w:r>
    </w:p>
    <w:p>
      <w:pPr>
        <w:pStyle w:val="BodyText"/>
        <w:spacing w:before="139"/>
        <w:ind w:left="1841"/>
        <w:jc w:val="both"/>
      </w:pPr>
      <w:r>
        <w:rPr/>
        <w:t>−</w:t>
      </w:r>
      <w:r>
        <w:rPr>
          <w:spacing w:val="52"/>
          <w:w w:val="150"/>
        </w:rPr>
        <w:t>  </w:t>
      </w:r>
      <w:r>
        <w:rPr/>
        <w:t>время</w:t>
      </w:r>
      <w:r>
        <w:rPr>
          <w:spacing w:val="-1"/>
        </w:rPr>
        <w:t> </w:t>
      </w:r>
      <w:r>
        <w:rPr/>
        <w:t>выполнения </w:t>
      </w:r>
      <w:r>
        <w:rPr>
          <w:spacing w:val="-2"/>
        </w:rPr>
        <w:t>операций;</w:t>
      </w:r>
    </w:p>
    <w:p>
      <w:pPr>
        <w:pStyle w:val="BodyText"/>
        <w:spacing w:before="138"/>
        <w:ind w:left="1841"/>
        <w:jc w:val="both"/>
      </w:pPr>
      <w:r>
        <w:rPr/>
        <w:t>−</w:t>
      </w:r>
      <w:r>
        <w:rPr>
          <w:spacing w:val="53"/>
          <w:w w:val="150"/>
        </w:rPr>
        <w:t>  </w:t>
      </w:r>
      <w:r>
        <w:rPr/>
        <w:t>описание</w:t>
      </w:r>
      <w:r>
        <w:rPr>
          <w:spacing w:val="-1"/>
        </w:rPr>
        <w:t> </w:t>
      </w:r>
      <w:r>
        <w:rPr>
          <w:spacing w:val="-2"/>
        </w:rPr>
        <w:t>операции;</w:t>
      </w:r>
    </w:p>
    <w:p>
      <w:pPr>
        <w:pStyle w:val="BodyText"/>
        <w:spacing w:before="139"/>
        <w:ind w:left="1841"/>
        <w:jc w:val="both"/>
      </w:pPr>
      <w:r>
        <w:rPr/>
        <w:t>−</w:t>
      </w:r>
      <w:r>
        <w:rPr>
          <w:spacing w:val="50"/>
          <w:w w:val="150"/>
        </w:rPr>
        <w:t>  </w:t>
      </w:r>
      <w:r>
        <w:rPr/>
        <w:t>сотрудник,</w:t>
      </w:r>
      <w:r>
        <w:rPr>
          <w:spacing w:val="-2"/>
        </w:rPr>
        <w:t> </w:t>
      </w:r>
      <w:r>
        <w:rPr/>
        <w:t>выполнивший</w:t>
      </w:r>
      <w:r>
        <w:rPr>
          <w:spacing w:val="-2"/>
        </w:rPr>
        <w:t> </w:t>
      </w:r>
      <w:r>
        <w:rPr/>
        <w:t>операцию</w:t>
      </w:r>
      <w:r>
        <w:rPr>
          <w:spacing w:val="-1"/>
        </w:rPr>
        <w:t> </w:t>
      </w:r>
      <w:r>
        <w:rPr>
          <w:spacing w:val="-2"/>
        </w:rPr>
        <w:t>(ФИО).</w:t>
      </w:r>
    </w:p>
    <w:p>
      <w:pPr>
        <w:pStyle w:val="BodyText"/>
        <w:spacing w:before="137"/>
        <w:ind w:left="1841"/>
      </w:pPr>
      <w:r>
        <w:rPr/>
        <w:t>Имеется</w:t>
      </w:r>
      <w:r>
        <w:rPr>
          <w:spacing w:val="-3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сортировать</w:t>
      </w:r>
      <w:r>
        <w:rPr>
          <w:spacing w:val="-1"/>
        </w:rPr>
        <w:t> </w:t>
      </w:r>
      <w:r>
        <w:rPr/>
        <w:t>операции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дате</w:t>
      </w:r>
      <w:r>
        <w:rPr>
          <w:spacing w:val="-4"/>
        </w:rPr>
        <w:t> </w:t>
      </w:r>
      <w:r>
        <w:rPr/>
        <w:t>(по</w:t>
      </w:r>
      <w:r>
        <w:rPr>
          <w:spacing w:val="-1"/>
        </w:rPr>
        <w:t> </w:t>
      </w:r>
      <w:r>
        <w:rPr/>
        <w:t>убыванию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>
          <w:spacing w:val="-2"/>
        </w:rPr>
        <w:t>возрастанию).</w:t>
      </w:r>
    </w:p>
    <w:p>
      <w:pPr>
        <w:spacing w:after="0"/>
        <w:sectPr>
          <w:pgSz w:w="11910" w:h="16840"/>
          <w:pgMar w:header="0" w:footer="777" w:top="1040" w:bottom="960" w:left="0" w:right="0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6099810"/>
                <wp:effectExtent l="0" t="0" r="0" b="5714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139180" cy="6099810"/>
                          <a:chExt cx="6139180" cy="609981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6080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4762" y="4762"/>
                            <a:ext cx="6129655" cy="6090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6090285">
                                <a:moveTo>
                                  <a:pt x="0" y="6090285"/>
                                </a:moveTo>
                                <a:lnTo>
                                  <a:pt x="6129655" y="6090285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02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480.3pt;mso-position-horizontal-relative:char;mso-position-vertical-relative:line" id="docshapegroup83" coordorigin="0,0" coordsize="9668,9606">
                <v:shape style="position:absolute;left:15;top:15;width:9638;height:9576" type="#_x0000_t75" id="docshape84" stroked="false">
                  <v:imagedata r:id="rId62" o:title=""/>
                </v:shape>
                <v:rect style="position:absolute;left:7;top:7;width:9653;height:9591" id="docshape85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245" w:right="1245"/>
        <w:jc w:val="center"/>
      </w:pPr>
      <w:bookmarkStart w:name="_bookmark58" w:id="59"/>
      <w:bookmarkEnd w:id="59"/>
      <w:r>
        <w:rPr/>
      </w:r>
      <w:r>
        <w:rPr/>
        <w:t>Рисунок</w:t>
      </w:r>
      <w:r>
        <w:rPr>
          <w:spacing w:val="-2"/>
        </w:rPr>
        <w:t> </w:t>
      </w:r>
      <w:r>
        <w:rPr/>
        <w:t>39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Просмотр</w:t>
      </w:r>
      <w:r>
        <w:rPr>
          <w:spacing w:val="-1"/>
        </w:rPr>
        <w:t> </w:t>
      </w:r>
      <w:r>
        <w:rPr/>
        <w:t>истории</w:t>
      </w:r>
      <w:r>
        <w:rPr>
          <w:spacing w:val="-2"/>
        </w:rPr>
        <w:t> операций</w:t>
      </w:r>
    </w:p>
    <w:p>
      <w:pPr>
        <w:pStyle w:val="Heading3"/>
        <w:numPr>
          <w:ilvl w:val="2"/>
          <w:numId w:val="2"/>
        </w:numPr>
        <w:tabs>
          <w:tab w:pos="2477" w:val="left" w:leader="none"/>
        </w:tabs>
        <w:spacing w:line="240" w:lineRule="auto" w:before="162" w:after="0"/>
        <w:ind w:left="2477" w:right="0" w:hanging="636"/>
        <w:jc w:val="both"/>
      </w:pPr>
      <w:bookmarkStart w:name="_bookmark59" w:id="60"/>
      <w:bookmarkEnd w:id="60"/>
      <w:r>
        <w:rPr>
          <w:b w:val="0"/>
        </w:rPr>
      </w:r>
      <w:r>
        <w:rPr/>
        <w:t>Выгрузить</w:t>
      </w:r>
      <w:r>
        <w:rPr>
          <w:spacing w:val="-10"/>
        </w:rPr>
        <w:t> </w:t>
      </w:r>
      <w:r>
        <w:rPr/>
        <w:t>историю</w:t>
      </w:r>
      <w:r>
        <w:rPr>
          <w:spacing w:val="-9"/>
        </w:rPr>
        <w:t> </w:t>
      </w:r>
      <w:r>
        <w:rPr>
          <w:spacing w:val="-2"/>
        </w:rPr>
        <w:t>операций</w:t>
      </w:r>
    </w:p>
    <w:p>
      <w:pPr>
        <w:pStyle w:val="BodyText"/>
        <w:spacing w:line="360" w:lineRule="auto" w:before="116"/>
        <w:ind w:left="1132" w:right="1131" w:firstLine="708"/>
        <w:jc w:val="both"/>
      </w:pPr>
      <w:r>
        <w:rPr/>
        <w:t>Для выгрузки истории операций необходимо воспользоваться разделом «История операций»</w:t>
      </w:r>
      <w:r>
        <w:rPr>
          <w:spacing w:val="-1"/>
        </w:rPr>
        <w:t> </w:t>
      </w:r>
      <w:r>
        <w:rPr/>
        <w:t>Техпортала. В данном разделе, на вкладке «Выгрузка истории операций» имеется возможность отобрать и выгрузить операции (</w:t>
      </w:r>
      <w:hyperlink w:history="true" w:anchor="_bookmark60">
        <w:r>
          <w:rPr/>
          <w:t>Рисунок 40</w:t>
        </w:r>
      </w:hyperlink>
      <w:r>
        <w:rPr/>
        <w:t>).</w:t>
      </w:r>
    </w:p>
    <w:p>
      <w:pPr>
        <w:spacing w:after="0" w:line="360" w:lineRule="auto"/>
        <w:jc w:val="both"/>
        <w:sectPr>
          <w:pgSz w:w="11910" w:h="16840"/>
          <w:pgMar w:header="0" w:footer="777" w:top="1140" w:bottom="960" w:left="0" w:right="0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5282565"/>
                <wp:effectExtent l="0" t="0" r="0" b="381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139180" cy="5282565"/>
                          <a:chExt cx="6139180" cy="5282565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003" cy="5263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4762" y="4762"/>
                            <a:ext cx="6129655" cy="527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5273040">
                                <a:moveTo>
                                  <a:pt x="0" y="5273039"/>
                                </a:moveTo>
                                <a:lnTo>
                                  <a:pt x="6129528" y="5273039"/>
                                </a:lnTo>
                                <a:lnTo>
                                  <a:pt x="61295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730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415.95pt;mso-position-horizontal-relative:char;mso-position-vertical-relative:line" id="docshapegroup86" coordorigin="0,0" coordsize="9668,8319">
                <v:shape style="position:absolute;left:15;top:15;width:9638;height:8289" type="#_x0000_t75" id="docshape87" stroked="false">
                  <v:imagedata r:id="rId63" o:title=""/>
                </v:shape>
                <v:rect style="position:absolute;left:7;top:7;width:9653;height:8304" id="docshape88" filled="false" stroked="true" strokeweight=".75pt" strokecolor="#4f81bc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9"/>
        <w:ind w:left="1245" w:right="1246"/>
        <w:jc w:val="center"/>
      </w:pPr>
      <w:bookmarkStart w:name="_bookmark60" w:id="61"/>
      <w:bookmarkEnd w:id="61"/>
      <w:r>
        <w:rPr/>
      </w:r>
      <w:r>
        <w:rPr/>
        <w:t>Рисунок</w:t>
      </w:r>
      <w:r>
        <w:rPr>
          <w:spacing w:val="-2"/>
        </w:rPr>
        <w:t> </w:t>
      </w:r>
      <w:r>
        <w:rPr/>
        <w:t>40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Выгрузка</w:t>
      </w:r>
      <w:r>
        <w:rPr>
          <w:spacing w:val="-2"/>
        </w:rPr>
        <w:t> </w:t>
      </w:r>
      <w:r>
        <w:rPr/>
        <w:t>истории</w:t>
      </w:r>
      <w:r>
        <w:rPr>
          <w:spacing w:val="-2"/>
        </w:rPr>
        <w:t> операций</w:t>
      </w:r>
    </w:p>
    <w:sectPr>
      <w:pgSz w:w="11910" w:h="16840"/>
      <w:pgMar w:header="0" w:footer="777" w:top="1140" w:bottom="9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5920">
              <wp:simplePos x="0" y="0"/>
              <wp:positionH relativeFrom="page">
                <wp:posOffset>6650481</wp:posOffset>
              </wp:positionH>
              <wp:positionV relativeFrom="page">
                <wp:posOffset>10059246</wp:posOffset>
              </wp:positionV>
              <wp:extent cx="241300" cy="19431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3.659973pt;margin-top:792.06665pt;width:19pt;height:15.3pt;mso-position-horizontal-relative:page;mso-position-vertical-relative:page;z-index:-16450560" type="#_x0000_t202" id="docshape12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220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7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2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99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65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"/>
      <w:lvlJc w:val="left"/>
      <w:pPr>
        <w:ind w:left="2266" w:hanging="42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4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4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4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4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4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4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425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85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6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7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8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89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897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"/>
      <w:lvlJc w:val="left"/>
      <w:pPr>
        <w:ind w:left="2693" w:hanging="42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22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45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68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91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14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837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860" w:hanging="428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04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1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77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549" w:hanging="7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70" w:hanging="43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6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3257" w:hanging="141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start w:val="0"/>
      <w:numFmt w:val="bullet"/>
      <w:lvlText w:val=""/>
      <w:lvlJc w:val="left"/>
      <w:pPr>
        <w:ind w:left="226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5">
      <w:start w:val="0"/>
      <w:numFmt w:val="bullet"/>
      <w:lvlText w:val=""/>
      <w:lvlJc w:val="left"/>
      <w:pPr>
        <w:ind w:left="2693" w:hanging="42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60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1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83" w:hanging="42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13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1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25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93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66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39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3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86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559" w:hanging="540"/>
      </w:pPr>
      <w:rPr>
        <w:rFonts w:hint="default"/>
        <w:lang w:val="ru-RU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7">
    <w:abstractNumId w:val="6"/>
  </w:num>
  <w:num w:numId="6">
    <w:abstractNumId w:val="5"/>
  </w:num>
  <w:num w:numId="5">
    <w:abstractNumId w:val="4"/>
  </w:num>
  <w:num w:numId="9">
    <w:abstractNumId w:val="8"/>
  </w:num>
  <w:num w:numId="8">
    <w:abstractNumId w:val="7"/>
  </w: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84"/>
      <w:ind w:left="1613" w:hanging="48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84"/>
      <w:ind w:left="2016" w:hanging="36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84"/>
      <w:ind w:left="2525" w:hanging="54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549" w:hanging="708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65"/>
      <w:ind w:left="2269" w:hanging="428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162"/>
      <w:ind w:left="2477" w:hanging="636"/>
      <w:jc w:val="both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1245" w:right="1129"/>
      <w:jc w:val="center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240" w:right="1251"/>
      <w:jc w:val="center"/>
    </w:pPr>
    <w:rPr>
      <w:rFonts w:ascii="Arial" w:hAnsi="Arial" w:eastAsia="Arial" w:cs="Arial"/>
      <w:b/>
      <w:bCs/>
      <w:sz w:val="44"/>
      <w:szCs w:val="4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2265" w:hanging="359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70" w:lineRule="exact"/>
      <w:ind w:left="110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digital.gov.ru/ru/documents/6182/" TargetMode="External"/><Relationship Id="rId7" Type="http://schemas.openxmlformats.org/officeDocument/2006/relationships/hyperlink" Target="http://esia.gosuslugi.ru/console/tech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hyperlink" Target="http://minsvyaz.ru/ru/documents/4244/" TargetMode="External"/><Relationship Id="rId13" Type="http://schemas.openxmlformats.org/officeDocument/2006/relationships/hyperlink" Target="http://smev.gosuslugi.ru/portal/faq.jsp#172" TargetMode="External"/><Relationship Id="rId14" Type="http://schemas.openxmlformats.org/officeDocument/2006/relationships/image" Target="media/image5.jpeg"/><Relationship Id="rId15" Type="http://schemas.openxmlformats.org/officeDocument/2006/relationships/hyperlink" Target="https://esia.gosuslugi.ru/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hyperlink" Target="http://maps.yandex.ru/" TargetMode="External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pn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png"/><Relationship Id="rId39" Type="http://schemas.openxmlformats.org/officeDocument/2006/relationships/image" Target="media/image28.jpe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pn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jpe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jpe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jpeg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2025-03-03T10:40:45Z</dcterms:created>
  <dcterms:modified xsi:type="dcterms:W3CDTF">2025-03-03T10:40:45Z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2025-03-03T00:00:00Z</vt:filetime>
  </property>
  <property fmtid="{D5CDD505-2E9C-101B-9397-08002B2CF9AE}" pid="5" name="Producer">
    <vt:lpwstr>Microsoft® Word 2016</vt:lpwstr>
  </property>
</Properties>
</file>