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F8E10B" w14:textId="77777777" w:rsidR="00190D6F" w:rsidRPr="005D47B6" w:rsidRDefault="002A6FA3" w:rsidP="003A0F89">
      <w:pPr>
        <w:spacing w:afterLines="50" w:after="180"/>
        <w:jc w:val="center"/>
        <w:rPr>
          <w:rFonts w:ascii="Times New Roman" w:eastAsia="微軟正黑體" w:hAnsi="Times New Roman" w:cs="Times New Roman"/>
          <w:b/>
          <w:sz w:val="32"/>
        </w:rPr>
      </w:pPr>
      <w:bookmarkStart w:id="0" w:name="_GoBack"/>
      <w:bookmarkEnd w:id="0"/>
      <w:r w:rsidRPr="005D47B6">
        <w:rPr>
          <w:rFonts w:ascii="Times New Roman" w:eastAsia="微軟正黑體" w:hAnsi="Times New Roman" w:cs="Times New Roman"/>
          <w:b/>
          <w:sz w:val="32"/>
        </w:rPr>
        <w:t>國立臺南護理專科學校</w:t>
      </w:r>
      <w:r w:rsidR="0005754C" w:rsidRPr="005D47B6">
        <w:rPr>
          <w:rFonts w:ascii="Times New Roman" w:eastAsia="微軟正黑體" w:hAnsi="Times New Roman" w:cs="Times New Roman"/>
          <w:b/>
          <w:sz w:val="32"/>
        </w:rPr>
        <w:t>107</w:t>
      </w:r>
      <w:r w:rsidR="00715059" w:rsidRPr="005D47B6">
        <w:rPr>
          <w:rFonts w:ascii="Times New Roman" w:eastAsia="微軟正黑體" w:hAnsi="Times New Roman" w:cs="Times New Roman"/>
          <w:b/>
          <w:sz w:val="32"/>
        </w:rPr>
        <w:t>年度計畫書</w:t>
      </w:r>
      <w:r w:rsidR="00103B55" w:rsidRPr="005D47B6">
        <w:rPr>
          <w:rFonts w:ascii="Times New Roman" w:eastAsia="微軟正黑體" w:hAnsi="Times New Roman" w:cs="Times New Roman"/>
          <w:b/>
          <w:sz w:val="32"/>
        </w:rPr>
        <w:t>（</w:t>
      </w:r>
      <w:r w:rsidR="00190D6F" w:rsidRPr="005D47B6">
        <w:rPr>
          <w:rFonts w:ascii="Times New Roman" w:eastAsia="微軟正黑體" w:hAnsi="Times New Roman" w:cs="Times New Roman"/>
          <w:b/>
          <w:sz w:val="32"/>
        </w:rPr>
        <w:t>詳版</w:t>
      </w:r>
      <w:r w:rsidR="00715059" w:rsidRPr="005D47B6">
        <w:rPr>
          <w:rFonts w:ascii="Times New Roman" w:eastAsia="微軟正黑體" w:hAnsi="Times New Roman" w:cs="Times New Roman"/>
          <w:b/>
          <w:sz w:val="32"/>
        </w:rPr>
        <w:t>摘要表</w:t>
      </w:r>
      <w:r w:rsidR="00103B55" w:rsidRPr="005D47B6">
        <w:rPr>
          <w:rFonts w:ascii="Times New Roman" w:eastAsia="微軟正黑體" w:hAnsi="Times New Roman" w:cs="Times New Roman"/>
          <w:b/>
          <w:sz w:val="32"/>
        </w:rPr>
        <w:t>）</w:t>
      </w:r>
    </w:p>
    <w:tbl>
      <w:tblPr>
        <w:tblStyle w:val="a3"/>
        <w:tblW w:w="4987" w:type="pct"/>
        <w:tblLook w:val="04A0" w:firstRow="1" w:lastRow="0" w:firstColumn="1" w:lastColumn="0" w:noHBand="0" w:noVBand="1"/>
      </w:tblPr>
      <w:tblGrid>
        <w:gridCol w:w="817"/>
        <w:gridCol w:w="2265"/>
        <w:gridCol w:w="11055"/>
      </w:tblGrid>
      <w:tr w:rsidR="00F57AF0" w:rsidRPr="005D47B6" w14:paraId="151B4395" w14:textId="77777777" w:rsidTr="00F57AF0">
        <w:trPr>
          <w:tblHeader/>
        </w:trPr>
        <w:tc>
          <w:tcPr>
            <w:tcW w:w="289" w:type="pct"/>
            <w:shd w:val="clear" w:color="auto" w:fill="B8CCE4" w:themeFill="accent1" w:themeFillTint="66"/>
          </w:tcPr>
          <w:p w14:paraId="33DE2DED" w14:textId="77777777" w:rsidR="00F57AF0" w:rsidRPr="005D47B6" w:rsidRDefault="00F57AF0" w:rsidP="003A0F89">
            <w:pPr>
              <w:jc w:val="center"/>
              <w:rPr>
                <w:rFonts w:ascii="Times New Roman" w:eastAsia="標楷體" w:hAnsi="Times New Roman" w:cs="Times New Roman"/>
                <w:b/>
              </w:rPr>
            </w:pPr>
            <w:r w:rsidRPr="005D47B6">
              <w:rPr>
                <w:rFonts w:ascii="Times New Roman" w:eastAsia="標楷體" w:hAnsi="Times New Roman" w:cs="Times New Roman"/>
                <w:b/>
              </w:rPr>
              <w:t>構面</w:t>
            </w:r>
          </w:p>
        </w:tc>
        <w:tc>
          <w:tcPr>
            <w:tcW w:w="801" w:type="pct"/>
            <w:shd w:val="clear" w:color="auto" w:fill="B8CCE4" w:themeFill="accent1" w:themeFillTint="66"/>
          </w:tcPr>
          <w:p w14:paraId="6D94A926" w14:textId="77777777" w:rsidR="00F57AF0" w:rsidRPr="005D47B6" w:rsidRDefault="00F57AF0" w:rsidP="003A0F89">
            <w:pPr>
              <w:jc w:val="center"/>
              <w:rPr>
                <w:rFonts w:ascii="Times New Roman" w:eastAsia="標楷體" w:hAnsi="Times New Roman" w:cs="Times New Roman"/>
                <w:b/>
                <w:szCs w:val="24"/>
              </w:rPr>
            </w:pPr>
            <w:r w:rsidRPr="005D47B6">
              <w:rPr>
                <w:rFonts w:ascii="Times New Roman" w:eastAsia="標楷體" w:hAnsi="Times New Roman" w:cs="Times New Roman"/>
                <w:b/>
                <w:szCs w:val="24"/>
              </w:rPr>
              <w:t>推動重點</w:t>
            </w:r>
          </w:p>
        </w:tc>
        <w:tc>
          <w:tcPr>
            <w:tcW w:w="3910" w:type="pct"/>
            <w:shd w:val="clear" w:color="auto" w:fill="B8CCE4" w:themeFill="accent1" w:themeFillTint="66"/>
          </w:tcPr>
          <w:p w14:paraId="7B29FEA7" w14:textId="77777777" w:rsidR="00F57AF0" w:rsidRPr="005D47B6" w:rsidRDefault="00F57AF0" w:rsidP="003A0F89">
            <w:pPr>
              <w:jc w:val="center"/>
              <w:rPr>
                <w:rFonts w:ascii="Times New Roman" w:eastAsia="標楷體" w:hAnsi="Times New Roman" w:cs="Times New Roman"/>
                <w:b/>
                <w:szCs w:val="24"/>
              </w:rPr>
            </w:pPr>
            <w:r w:rsidRPr="005D47B6">
              <w:rPr>
                <w:rFonts w:ascii="Times New Roman" w:eastAsia="標楷體" w:hAnsi="Times New Roman" w:cs="Times New Roman"/>
                <w:b/>
                <w:szCs w:val="24"/>
              </w:rPr>
              <w:t>策略</w:t>
            </w:r>
            <w:r w:rsidRPr="005D47B6">
              <w:rPr>
                <w:rFonts w:ascii="Times New Roman" w:eastAsia="標楷體" w:hAnsi="Times New Roman" w:cs="Times New Roman"/>
                <w:b/>
                <w:szCs w:val="24"/>
              </w:rPr>
              <w:t>/</w:t>
            </w:r>
            <w:r w:rsidRPr="005D47B6">
              <w:rPr>
                <w:rFonts w:ascii="Times New Roman" w:eastAsia="標楷體" w:hAnsi="Times New Roman" w:cs="Times New Roman"/>
                <w:b/>
                <w:szCs w:val="24"/>
              </w:rPr>
              <w:t>方案</w:t>
            </w:r>
            <w:r w:rsidRPr="005D47B6">
              <w:rPr>
                <w:rFonts w:ascii="Times New Roman" w:eastAsia="標楷體" w:hAnsi="Times New Roman" w:cs="Times New Roman"/>
                <w:b/>
                <w:szCs w:val="24"/>
              </w:rPr>
              <w:t>/</w:t>
            </w:r>
            <w:r w:rsidRPr="005D47B6">
              <w:rPr>
                <w:rFonts w:ascii="Times New Roman" w:eastAsia="標楷體" w:hAnsi="Times New Roman" w:cs="Times New Roman"/>
                <w:b/>
                <w:szCs w:val="24"/>
              </w:rPr>
              <w:t>實施與解決方法</w:t>
            </w:r>
          </w:p>
        </w:tc>
      </w:tr>
      <w:tr w:rsidR="008C41F4" w:rsidRPr="005D47B6" w14:paraId="47E34A63" w14:textId="77777777" w:rsidTr="00F57AF0">
        <w:trPr>
          <w:trHeight w:val="560"/>
        </w:trPr>
        <w:tc>
          <w:tcPr>
            <w:tcW w:w="289" w:type="pct"/>
            <w:vMerge w:val="restart"/>
            <w:vAlign w:val="center"/>
          </w:tcPr>
          <w:p w14:paraId="51FC68CB" w14:textId="77777777" w:rsidR="008C41F4" w:rsidRPr="005D47B6" w:rsidRDefault="008C41F4" w:rsidP="003A0F89">
            <w:pPr>
              <w:jc w:val="center"/>
              <w:rPr>
                <w:rFonts w:ascii="Times New Roman" w:eastAsia="標楷體" w:hAnsi="Times New Roman" w:cs="Times New Roman"/>
                <w:b/>
                <w:szCs w:val="24"/>
              </w:rPr>
            </w:pPr>
            <w:r w:rsidRPr="005D47B6">
              <w:rPr>
                <w:rFonts w:ascii="Times New Roman" w:eastAsia="標楷體" w:hAnsi="Times New Roman" w:cs="Times New Roman"/>
                <w:b/>
                <w:szCs w:val="24"/>
              </w:rPr>
              <w:t>教學</w:t>
            </w:r>
          </w:p>
        </w:tc>
        <w:tc>
          <w:tcPr>
            <w:tcW w:w="801" w:type="pct"/>
          </w:tcPr>
          <w:p w14:paraId="38E084B4" w14:textId="15BD06B3" w:rsidR="008C41F4" w:rsidRPr="005D47B6" w:rsidRDefault="008C41F4" w:rsidP="003A0F89">
            <w:pPr>
              <w:rPr>
                <w:rFonts w:ascii="Times New Roman" w:eastAsia="標楷體" w:hAnsi="Times New Roman" w:cs="Times New Roman"/>
                <w:b/>
                <w:kern w:val="0"/>
                <w:szCs w:val="24"/>
              </w:rPr>
            </w:pPr>
            <w:r w:rsidRPr="005D47B6">
              <w:rPr>
                <w:rFonts w:ascii="Times New Roman" w:eastAsia="標楷體" w:hAnsi="Times New Roman" w:cs="Times New Roman"/>
                <w:b/>
                <w:szCs w:val="24"/>
              </w:rPr>
              <w:t>暢通學習，成效卓越</w:t>
            </w:r>
          </w:p>
        </w:tc>
        <w:tc>
          <w:tcPr>
            <w:tcW w:w="3910" w:type="pct"/>
          </w:tcPr>
          <w:p w14:paraId="12521189" w14:textId="5C876588" w:rsidR="008C41F4" w:rsidRPr="005D47B6" w:rsidRDefault="008C41F4" w:rsidP="003A0F89">
            <w:pPr>
              <w:pStyle w:val="a4"/>
              <w:numPr>
                <w:ilvl w:val="0"/>
                <w:numId w:val="1"/>
              </w:numPr>
              <w:snapToGrid w:val="0"/>
              <w:ind w:leftChars="0"/>
              <w:jc w:val="both"/>
              <w:rPr>
                <w:rFonts w:ascii="Times New Roman" w:eastAsia="標楷體" w:hAnsi="Times New Roman"/>
                <w:szCs w:val="24"/>
              </w:rPr>
            </w:pPr>
            <w:r w:rsidRPr="005D47B6">
              <w:rPr>
                <w:rFonts w:ascii="Times New Roman" w:eastAsia="標楷體" w:hAnsi="Times New Roman"/>
                <w:b/>
                <w:color w:val="000000"/>
                <w:szCs w:val="24"/>
              </w:rPr>
              <w:t>課程面向</w:t>
            </w:r>
          </w:p>
          <w:p w14:paraId="6348CDC2" w14:textId="3EC4DBE2" w:rsidR="008C41F4" w:rsidRPr="005D47B6" w:rsidRDefault="008C41F4" w:rsidP="00506734">
            <w:pPr>
              <w:pStyle w:val="a4"/>
              <w:numPr>
                <w:ilvl w:val="0"/>
                <w:numId w:val="2"/>
              </w:numPr>
              <w:snapToGrid w:val="0"/>
              <w:ind w:leftChars="0" w:left="960"/>
              <w:jc w:val="both"/>
              <w:rPr>
                <w:rFonts w:ascii="Times New Roman" w:eastAsia="標楷體" w:hAnsi="Times New Roman"/>
                <w:color w:val="000000"/>
                <w:szCs w:val="24"/>
              </w:rPr>
            </w:pPr>
            <w:r w:rsidRPr="005D47B6">
              <w:rPr>
                <w:rFonts w:ascii="Times New Roman" w:eastAsia="標楷體" w:hAnsi="Times New Roman"/>
                <w:color w:val="000000"/>
                <w:szCs w:val="24"/>
              </w:rPr>
              <w:t>召開課程核心素養討論會議：護理科每年皆邀請業界、學界、校友及在校生一起檢視畢業生能力、雇主滿意度與檢討課程規劃與實施情形。</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強化教學品質（課程外審）</w:t>
            </w:r>
          </w:p>
          <w:p w14:paraId="7B0A7679" w14:textId="6B4C8F28" w:rsidR="008C41F4" w:rsidRPr="005D47B6" w:rsidRDefault="008C41F4" w:rsidP="00506734">
            <w:pPr>
              <w:pStyle w:val="a4"/>
              <w:numPr>
                <w:ilvl w:val="0"/>
                <w:numId w:val="2"/>
              </w:numPr>
              <w:snapToGrid w:val="0"/>
              <w:ind w:leftChars="0" w:left="960"/>
              <w:jc w:val="both"/>
              <w:rPr>
                <w:rFonts w:ascii="Times New Roman" w:eastAsia="標楷體" w:hAnsi="Times New Roman"/>
                <w:color w:val="000000"/>
                <w:szCs w:val="24"/>
              </w:rPr>
            </w:pPr>
            <w:r w:rsidRPr="005D47B6">
              <w:rPr>
                <w:rFonts w:ascii="Times New Roman" w:eastAsia="標楷體" w:hAnsi="Times New Roman"/>
                <w:color w:val="000000"/>
                <w:szCs w:val="24"/>
              </w:rPr>
              <w:t>課室與實習銜接與整合共識會議：規範各教學小組每學期召開課室與實習之銜接會議，以提升教學品質，進而提升學生學習成效與畢業生具備職場所需之核心素養與能力。</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強化教學品質（訂定核心能力，規劃課程地圖）</w:t>
            </w:r>
          </w:p>
          <w:p w14:paraId="5B6FE87B" w14:textId="4C39FEA4" w:rsidR="008C41F4" w:rsidRPr="005D47B6" w:rsidRDefault="008C41F4" w:rsidP="00506734">
            <w:pPr>
              <w:pStyle w:val="a4"/>
              <w:numPr>
                <w:ilvl w:val="0"/>
                <w:numId w:val="2"/>
              </w:numPr>
              <w:snapToGrid w:val="0"/>
              <w:ind w:leftChars="0" w:left="960"/>
              <w:jc w:val="both"/>
              <w:rPr>
                <w:rFonts w:ascii="Times New Roman" w:eastAsia="標楷體" w:hAnsi="Times New Roman"/>
                <w:color w:val="000000"/>
                <w:szCs w:val="24"/>
              </w:rPr>
            </w:pPr>
            <w:r w:rsidRPr="005D47B6">
              <w:rPr>
                <w:rFonts w:ascii="Times New Roman" w:eastAsia="標楷體" w:hAnsi="Times New Roman"/>
                <w:color w:val="000000"/>
                <w:szCs w:val="24"/>
              </w:rPr>
              <w:t>全面實施</w:t>
            </w:r>
            <w:r w:rsidRPr="005D47B6">
              <w:rPr>
                <w:rFonts w:ascii="Times New Roman" w:eastAsia="標楷體" w:hAnsi="Times New Roman"/>
                <w:color w:val="000000"/>
                <w:szCs w:val="24"/>
              </w:rPr>
              <w:t>OSCE</w:t>
            </w:r>
            <w:r w:rsidRPr="005D47B6">
              <w:rPr>
                <w:rFonts w:ascii="Times New Roman" w:eastAsia="標楷體" w:hAnsi="Times New Roman"/>
                <w:color w:val="000000"/>
                <w:szCs w:val="24"/>
              </w:rPr>
              <w:t>技能檢定並列為畢業門檻：自</w:t>
            </w:r>
            <w:r w:rsidRPr="005D47B6">
              <w:rPr>
                <w:rFonts w:ascii="Times New Roman" w:eastAsia="標楷體" w:hAnsi="Times New Roman"/>
                <w:color w:val="000000"/>
                <w:szCs w:val="24"/>
              </w:rPr>
              <w:t>105</w:t>
            </w:r>
            <w:r w:rsidRPr="005D47B6">
              <w:rPr>
                <w:rFonts w:ascii="Times New Roman" w:eastAsia="標楷體" w:hAnsi="Times New Roman"/>
                <w:color w:val="000000"/>
                <w:szCs w:val="24"/>
              </w:rPr>
              <w:t>學年度起辦理護理科專四學生高護實習前</w:t>
            </w:r>
            <w:r w:rsidRPr="005D47B6">
              <w:rPr>
                <w:rFonts w:ascii="Times New Roman" w:eastAsia="標楷體" w:hAnsi="Times New Roman"/>
                <w:color w:val="000000"/>
                <w:szCs w:val="24"/>
              </w:rPr>
              <w:t>OSCE</w:t>
            </w:r>
            <w:r w:rsidRPr="005D47B6">
              <w:rPr>
                <w:rFonts w:ascii="Times New Roman" w:eastAsia="標楷體" w:hAnsi="Times New Roman"/>
                <w:color w:val="000000"/>
                <w:szCs w:val="24"/>
              </w:rPr>
              <w:t>技能檢定，並將通過檢定列為校內自訂的檢核指標，意即通過此檢定方可取得護理專業實習課程之修課資格（設定為畢業門檻）。</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提升專業</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證照能力（專業技能檢定之輔導機制）</w:t>
            </w:r>
          </w:p>
          <w:p w14:paraId="6F369F81" w14:textId="350B3DDA" w:rsidR="008C41F4" w:rsidRPr="005D47B6" w:rsidRDefault="008C41F4" w:rsidP="00506734">
            <w:pPr>
              <w:pStyle w:val="a4"/>
              <w:numPr>
                <w:ilvl w:val="0"/>
                <w:numId w:val="2"/>
              </w:numPr>
              <w:snapToGrid w:val="0"/>
              <w:ind w:leftChars="0" w:left="960"/>
              <w:jc w:val="both"/>
              <w:rPr>
                <w:rFonts w:ascii="Times New Roman" w:eastAsia="標楷體" w:hAnsi="Times New Roman"/>
                <w:color w:val="000000"/>
                <w:szCs w:val="24"/>
              </w:rPr>
            </w:pPr>
            <w:r w:rsidRPr="005D47B6">
              <w:rPr>
                <w:rFonts w:ascii="Times New Roman" w:eastAsia="標楷體" w:hAnsi="Times New Roman"/>
                <w:color w:val="000000"/>
                <w:szCs w:val="24"/>
              </w:rPr>
              <w:t>完善職涯課程地圖與</w:t>
            </w:r>
            <w:r w:rsidRPr="005D47B6">
              <w:rPr>
                <w:rFonts w:ascii="Times New Roman" w:eastAsia="標楷體" w:hAnsi="Times New Roman"/>
                <w:color w:val="000000"/>
                <w:szCs w:val="24"/>
              </w:rPr>
              <w:t>UCAN</w:t>
            </w:r>
            <w:r w:rsidRPr="005D47B6">
              <w:rPr>
                <w:rFonts w:ascii="Times New Roman" w:eastAsia="標楷體" w:hAnsi="Times New Roman"/>
                <w:color w:val="000000"/>
                <w:szCs w:val="24"/>
              </w:rPr>
              <w:t>回饋平台系統內容：課程地圖目的是將所有課程進行有系統的連接，讓學生清楚瞭解選課的重要性，指引學生的修課方向，加強應有的各項能力。另一方面，教育部大專院校職能平台（</w:t>
            </w:r>
            <w:r w:rsidRPr="005D47B6">
              <w:rPr>
                <w:rFonts w:ascii="Times New Roman" w:eastAsia="標楷體" w:hAnsi="Times New Roman"/>
                <w:color w:val="000000"/>
                <w:szCs w:val="24"/>
              </w:rPr>
              <w:t>UCAN</w:t>
            </w:r>
            <w:r w:rsidRPr="005D47B6">
              <w:rPr>
                <w:rFonts w:ascii="Times New Roman" w:eastAsia="標楷體" w:hAnsi="Times New Roman"/>
                <w:color w:val="000000"/>
                <w:szCs w:val="24"/>
              </w:rPr>
              <w:t>）則是從產業界的角度出發，以貼近產業需求的共通職能及專業職能作為基礎，增加學生對就業及職能的瞭解，並透過</w:t>
            </w:r>
            <w:r w:rsidRPr="005D47B6">
              <w:rPr>
                <w:rFonts w:ascii="Times New Roman" w:eastAsia="標楷體" w:hAnsi="Times New Roman"/>
                <w:color w:val="000000"/>
                <w:szCs w:val="24"/>
              </w:rPr>
              <w:t>UCAN</w:t>
            </w:r>
            <w:r w:rsidRPr="005D47B6">
              <w:rPr>
                <w:rFonts w:ascii="Times New Roman" w:eastAsia="標楷體" w:hAnsi="Times New Roman"/>
                <w:color w:val="000000"/>
                <w:szCs w:val="24"/>
              </w:rPr>
              <w:t>職能自我評估，使學生具備各項職場的職能。對學生而言，</w:t>
            </w:r>
            <w:r w:rsidRPr="005D47B6">
              <w:rPr>
                <w:rFonts w:ascii="Times New Roman" w:eastAsia="標楷體" w:hAnsi="Times New Roman"/>
                <w:color w:val="000000"/>
                <w:szCs w:val="24"/>
              </w:rPr>
              <w:t>UCAN</w:t>
            </w:r>
            <w:r w:rsidRPr="005D47B6">
              <w:rPr>
                <w:rFonts w:ascii="Times New Roman" w:eastAsia="標楷體" w:hAnsi="Times New Roman"/>
                <w:color w:val="000000"/>
                <w:szCs w:val="24"/>
              </w:rPr>
              <w:t>平台提供目前就業市場所需相關資料，如：職能及專業證照等，可協助學生進行職涯規劃與職能的養成；而對學校而言，</w:t>
            </w:r>
            <w:r w:rsidRPr="005D47B6">
              <w:rPr>
                <w:rFonts w:ascii="Times New Roman" w:eastAsia="標楷體" w:hAnsi="Times New Roman"/>
                <w:color w:val="000000"/>
                <w:szCs w:val="24"/>
              </w:rPr>
              <w:t>UCAN</w:t>
            </w:r>
            <w:r w:rsidRPr="005D47B6">
              <w:rPr>
                <w:rFonts w:ascii="Times New Roman" w:eastAsia="標楷體" w:hAnsi="Times New Roman"/>
                <w:color w:val="000000"/>
                <w:szCs w:val="24"/>
              </w:rPr>
              <w:t>平台則是學生職能探索的重要工具之一，亦為教學規劃與產業銜接的重要橋梁。若將</w:t>
            </w:r>
            <w:r w:rsidRPr="005D47B6">
              <w:rPr>
                <w:rFonts w:ascii="Times New Roman" w:eastAsia="標楷體" w:hAnsi="Times New Roman"/>
                <w:color w:val="000000"/>
                <w:szCs w:val="24"/>
              </w:rPr>
              <w:t>UCAN</w:t>
            </w:r>
            <w:r w:rsidRPr="005D47B6">
              <w:rPr>
                <w:rFonts w:ascii="Times New Roman" w:eastAsia="標楷體" w:hAnsi="Times New Roman"/>
                <w:color w:val="000000"/>
                <w:szCs w:val="24"/>
              </w:rPr>
              <w:t>與課程地圖加以整合，並藉由課程地圖規劃一系列課程及活動，並配合職能探索，進行職能養成、推動考取專業證照，可強化實務實習，並協助學生取得所需的職能。</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強化教學品質（訂定核心能力，規劃課程地圖）</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就業力（生涯</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職涯輔導）</w:t>
            </w:r>
          </w:p>
          <w:p w14:paraId="1D921C7D" w14:textId="23188F0A" w:rsidR="008C41F4" w:rsidRPr="005D47B6" w:rsidRDefault="008C41F4" w:rsidP="00506734">
            <w:pPr>
              <w:pStyle w:val="a4"/>
              <w:numPr>
                <w:ilvl w:val="0"/>
                <w:numId w:val="2"/>
              </w:numPr>
              <w:snapToGrid w:val="0"/>
              <w:ind w:leftChars="0" w:left="960"/>
              <w:jc w:val="both"/>
              <w:rPr>
                <w:rFonts w:ascii="Times New Roman" w:eastAsia="標楷體" w:hAnsi="Times New Roman"/>
                <w:color w:val="000000"/>
                <w:szCs w:val="24"/>
              </w:rPr>
            </w:pPr>
            <w:r w:rsidRPr="005D47B6">
              <w:rPr>
                <w:rFonts w:ascii="Times New Roman" w:eastAsia="標楷體" w:hAnsi="Times New Roman"/>
                <w:color w:val="000000"/>
                <w:szCs w:val="24"/>
              </w:rPr>
              <w:t>職業與興趣探索及共通職能自我評估，提供職涯發展輔導工具：</w:t>
            </w:r>
            <w:r w:rsidRPr="005D47B6">
              <w:rPr>
                <w:rFonts w:ascii="Times New Roman" w:eastAsia="標楷體" w:hAnsi="Times New Roman"/>
                <w:color w:val="000000"/>
                <w:szCs w:val="24"/>
              </w:rPr>
              <w:t>UCAN</w:t>
            </w:r>
            <w:r w:rsidRPr="005D47B6">
              <w:rPr>
                <w:rFonts w:ascii="Times New Roman" w:eastAsia="標楷體" w:hAnsi="Times New Roman"/>
                <w:color w:val="000000"/>
                <w:szCs w:val="24"/>
              </w:rPr>
              <w:t>平台規劃了</w:t>
            </w:r>
            <w:r w:rsidRPr="005D47B6">
              <w:rPr>
                <w:rFonts w:ascii="Times New Roman" w:eastAsia="標楷體" w:hAnsi="Times New Roman"/>
                <w:color w:val="000000"/>
                <w:szCs w:val="24"/>
              </w:rPr>
              <w:t>16</w:t>
            </w:r>
            <w:r w:rsidRPr="005D47B6">
              <w:rPr>
                <w:rFonts w:ascii="Times New Roman" w:eastAsia="標楷體" w:hAnsi="Times New Roman"/>
                <w:color w:val="000000"/>
                <w:szCs w:val="24"/>
              </w:rPr>
              <w:t>個職涯類型、</w:t>
            </w:r>
            <w:r w:rsidRPr="005D47B6">
              <w:rPr>
                <w:rFonts w:ascii="Times New Roman" w:eastAsia="標楷體" w:hAnsi="Times New Roman"/>
                <w:color w:val="000000"/>
                <w:szCs w:val="24"/>
              </w:rPr>
              <w:t>66</w:t>
            </w:r>
            <w:r w:rsidRPr="005D47B6">
              <w:rPr>
                <w:rFonts w:ascii="Times New Roman" w:eastAsia="標楷體" w:hAnsi="Times New Roman"/>
                <w:color w:val="000000"/>
                <w:szCs w:val="24"/>
              </w:rPr>
              <w:t>個就業途徑，及其所需的資格、職能與相關職業等共計一千多項，可以幫助學生全面認識各種職業及職場所需能力。而其職能主要分為共通職能與專業職能兩種，本計畫「職涯課程地圖」的基本素養與核心能力正好分別與之對應。因此，本計畫從既有的「學習地圖」，整合護理科、化妝品應用科、老人服務事業科之學科特色與通識教育中心的核心能力，使學生可以運用</w:t>
            </w:r>
            <w:r w:rsidRPr="005D47B6">
              <w:rPr>
                <w:rFonts w:ascii="Times New Roman" w:eastAsia="標楷體" w:hAnsi="Times New Roman"/>
                <w:color w:val="000000"/>
                <w:szCs w:val="24"/>
              </w:rPr>
              <w:t>UCAN</w:t>
            </w:r>
            <w:r w:rsidRPr="005D47B6">
              <w:rPr>
                <w:rFonts w:ascii="Times New Roman" w:eastAsia="標楷體" w:hAnsi="Times New Roman"/>
                <w:color w:val="000000"/>
                <w:szCs w:val="24"/>
              </w:rPr>
              <w:t>平台的職業興趣診斷及各項職能評估，擬定自我能力養成計畫，以提高職場競爭力。基於各科現況與本校課程發展的短中長期目標</w:t>
            </w:r>
            <w:r>
              <w:rPr>
                <w:rFonts w:ascii="Times New Roman" w:eastAsia="標楷體" w:hAnsi="Times New Roman"/>
                <w:color w:val="000000"/>
                <w:szCs w:val="24"/>
              </w:rPr>
              <w:t>：</w:t>
            </w:r>
            <w:r w:rsidRPr="005D47B6">
              <w:rPr>
                <w:rFonts w:ascii="Times New Roman" w:eastAsia="標楷體" w:hAnsi="Times New Roman"/>
                <w:color w:val="000000"/>
                <w:szCs w:val="24"/>
              </w:rPr>
              <w:t>（</w:t>
            </w:r>
            <w:r w:rsidRPr="005D47B6">
              <w:rPr>
                <w:rFonts w:ascii="Times New Roman" w:eastAsia="標楷體" w:hAnsi="Times New Roman"/>
                <w:color w:val="000000"/>
                <w:szCs w:val="24"/>
              </w:rPr>
              <w:t>1</w:t>
            </w:r>
            <w:r w:rsidRPr="005D47B6">
              <w:rPr>
                <w:rFonts w:ascii="Times New Roman" w:eastAsia="標楷體" w:hAnsi="Times New Roman"/>
                <w:color w:val="000000"/>
                <w:szCs w:val="24"/>
              </w:rPr>
              <w:t>）推動「本位課程、課程地圖」（</w:t>
            </w:r>
            <w:r w:rsidRPr="005D47B6">
              <w:rPr>
                <w:rFonts w:ascii="Times New Roman" w:eastAsia="標楷體" w:hAnsi="Times New Roman"/>
                <w:color w:val="000000"/>
                <w:szCs w:val="24"/>
              </w:rPr>
              <w:t>2</w:t>
            </w:r>
            <w:r w:rsidRPr="005D47B6">
              <w:rPr>
                <w:rFonts w:ascii="Times New Roman" w:eastAsia="標楷體" w:hAnsi="Times New Roman"/>
                <w:color w:val="000000"/>
                <w:szCs w:val="24"/>
              </w:rPr>
              <w:t>）建構確立學生之學習路徑（</w:t>
            </w:r>
            <w:r w:rsidRPr="005D47B6">
              <w:rPr>
                <w:rFonts w:ascii="Times New Roman" w:eastAsia="標楷體" w:hAnsi="Times New Roman"/>
                <w:color w:val="000000"/>
                <w:szCs w:val="24"/>
              </w:rPr>
              <w:t>3</w:t>
            </w:r>
            <w:r w:rsidRPr="005D47B6">
              <w:rPr>
                <w:rFonts w:ascii="Times New Roman" w:eastAsia="標楷體" w:hAnsi="Times New Roman"/>
                <w:color w:val="000000"/>
                <w:szCs w:val="24"/>
              </w:rPr>
              <w:t>）發展學生職涯定位。</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就業力（生涯</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職涯輔導）</w:t>
            </w:r>
          </w:p>
          <w:p w14:paraId="2FB9629A" w14:textId="55510B7A" w:rsidR="008C41F4" w:rsidRPr="005D47B6" w:rsidRDefault="008C41F4" w:rsidP="00506734">
            <w:pPr>
              <w:pStyle w:val="a4"/>
              <w:numPr>
                <w:ilvl w:val="0"/>
                <w:numId w:val="2"/>
              </w:numPr>
              <w:snapToGrid w:val="0"/>
              <w:ind w:leftChars="0" w:left="960"/>
              <w:jc w:val="both"/>
              <w:rPr>
                <w:rFonts w:ascii="Times New Roman" w:eastAsia="標楷體" w:hAnsi="Times New Roman"/>
                <w:color w:val="000000"/>
                <w:szCs w:val="24"/>
              </w:rPr>
            </w:pPr>
            <w:r w:rsidRPr="005D47B6">
              <w:rPr>
                <w:rFonts w:ascii="Times New Roman" w:eastAsia="標楷體" w:hAnsi="Times New Roman"/>
                <w:color w:val="000000"/>
                <w:szCs w:val="24"/>
              </w:rPr>
              <w:lastRenderedPageBreak/>
              <w:t>辦理職涯課程地圖系統競賽：研擬定期辦理職涯課程地圖系統班級、全校競賽，藉此提升學生參與之意願。</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就業力（生涯</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職涯輔導）</w:t>
            </w:r>
          </w:p>
          <w:p w14:paraId="62DD6A6D" w14:textId="7B121D06" w:rsidR="008C41F4" w:rsidRPr="005D47B6" w:rsidRDefault="008C41F4" w:rsidP="00506734">
            <w:pPr>
              <w:pStyle w:val="a4"/>
              <w:numPr>
                <w:ilvl w:val="0"/>
                <w:numId w:val="2"/>
              </w:numPr>
              <w:snapToGrid w:val="0"/>
              <w:ind w:leftChars="0" w:left="960"/>
              <w:jc w:val="both"/>
              <w:rPr>
                <w:rFonts w:ascii="Times New Roman" w:eastAsia="標楷體" w:hAnsi="Times New Roman"/>
                <w:color w:val="000000"/>
                <w:szCs w:val="24"/>
              </w:rPr>
            </w:pPr>
            <w:r w:rsidRPr="005D47B6">
              <w:rPr>
                <w:rFonts w:ascii="Times New Roman" w:eastAsia="標楷體" w:hAnsi="Times New Roman"/>
                <w:color w:val="000000"/>
                <w:szCs w:val="24"/>
              </w:rPr>
              <w:t>就業學程</w:t>
            </w:r>
            <w:r w:rsidRPr="005D47B6">
              <w:rPr>
                <w:rFonts w:ascii="Times New Roman" w:eastAsia="標楷體" w:hAnsi="Times New Roman"/>
                <w:color w:val="000000"/>
                <w:szCs w:val="24"/>
              </w:rPr>
              <w:t>─</w:t>
            </w:r>
            <w:r w:rsidRPr="005D47B6">
              <w:rPr>
                <w:rFonts w:ascii="Times New Roman" w:eastAsia="標楷體" w:hAnsi="Times New Roman"/>
                <w:color w:val="000000"/>
                <w:szCs w:val="24"/>
              </w:rPr>
              <w:t>社會工作學程：目前老人服務事業科社會工作規劃必修學分數不足以取得社會工作人員資格，因此研擬補強相關學分，藉以符合社工師證照考試標準，規劃加開</w:t>
            </w:r>
            <w:r w:rsidRPr="005D47B6">
              <w:rPr>
                <w:rFonts w:ascii="Times New Roman" w:eastAsia="標楷體" w:hAnsi="Times New Roman"/>
                <w:color w:val="000000"/>
                <w:szCs w:val="24"/>
              </w:rPr>
              <w:t>5</w:t>
            </w:r>
            <w:r w:rsidRPr="005D47B6">
              <w:rPr>
                <w:rFonts w:ascii="Times New Roman" w:eastAsia="標楷體" w:hAnsi="Times New Roman"/>
                <w:color w:val="000000"/>
                <w:szCs w:val="24"/>
              </w:rPr>
              <w:t>門課</w:t>
            </w:r>
            <w:r w:rsidRPr="005D47B6">
              <w:rPr>
                <w:rFonts w:ascii="Times New Roman" w:eastAsia="標楷體" w:hAnsi="Times New Roman"/>
                <w:color w:val="000000"/>
                <w:szCs w:val="24"/>
              </w:rPr>
              <w:t>15</w:t>
            </w:r>
            <w:r w:rsidRPr="005D47B6">
              <w:rPr>
                <w:rFonts w:ascii="Times New Roman" w:eastAsia="標楷體" w:hAnsi="Times New Roman"/>
                <w:color w:val="000000"/>
                <w:szCs w:val="24"/>
              </w:rPr>
              <w:t>學分，包含社會工作研究法、社會心理學、社會福利行政、實習一與實習二，透過假日與寒暑假期間開設，以強化社會工作學能，俾能提升就業競爭力。此外，針對現行已有之社會工作課程，亦開放給本校有興趣之學生選習，修習滿</w:t>
            </w:r>
            <w:r w:rsidRPr="005D47B6">
              <w:rPr>
                <w:rFonts w:ascii="Times New Roman" w:eastAsia="標楷體" w:hAnsi="Times New Roman"/>
                <w:color w:val="000000"/>
                <w:szCs w:val="24"/>
              </w:rPr>
              <w:t>20</w:t>
            </w:r>
            <w:r w:rsidRPr="005D47B6">
              <w:rPr>
                <w:rFonts w:ascii="Times New Roman" w:eastAsia="標楷體" w:hAnsi="Times New Roman"/>
                <w:color w:val="000000"/>
                <w:szCs w:val="24"/>
              </w:rPr>
              <w:t>學分能發給社會工作學程證書，以強化其社會服務與弱勢協助之專業知能，強化會談協商、方案撰寫、資源統整、社會福利等專業技術。</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提升實作能力（開設增進實務能力導向課程）</w:t>
            </w:r>
          </w:p>
          <w:p w14:paraId="1C917E0A" w14:textId="0DFB530C" w:rsidR="008C41F4" w:rsidRPr="005D47B6" w:rsidRDefault="008C41F4" w:rsidP="003A0F89">
            <w:pPr>
              <w:pStyle w:val="a4"/>
              <w:numPr>
                <w:ilvl w:val="0"/>
                <w:numId w:val="1"/>
              </w:numPr>
              <w:snapToGrid w:val="0"/>
              <w:ind w:leftChars="0"/>
              <w:jc w:val="both"/>
              <w:rPr>
                <w:rFonts w:ascii="Times New Roman" w:eastAsia="標楷體" w:hAnsi="Times New Roman"/>
                <w:szCs w:val="24"/>
              </w:rPr>
            </w:pPr>
            <w:r w:rsidRPr="005D47B6">
              <w:rPr>
                <w:rFonts w:ascii="Times New Roman" w:eastAsia="標楷體" w:hAnsi="Times New Roman"/>
                <w:b/>
                <w:color w:val="000000"/>
                <w:szCs w:val="24"/>
              </w:rPr>
              <w:t>實習與就業面向</w:t>
            </w:r>
          </w:p>
          <w:p w14:paraId="7B49B22F" w14:textId="7CA06E09" w:rsidR="008C41F4" w:rsidRPr="005D47B6" w:rsidRDefault="008C41F4" w:rsidP="00506734">
            <w:pPr>
              <w:pStyle w:val="a4"/>
              <w:numPr>
                <w:ilvl w:val="0"/>
                <w:numId w:val="3"/>
              </w:numPr>
              <w:snapToGrid w:val="0"/>
              <w:ind w:leftChars="0" w:left="960"/>
              <w:jc w:val="both"/>
              <w:rPr>
                <w:rFonts w:ascii="Times New Roman" w:eastAsia="標楷體" w:hAnsi="Times New Roman"/>
                <w:color w:val="000000"/>
                <w:szCs w:val="24"/>
              </w:rPr>
            </w:pPr>
            <w:r w:rsidRPr="005D47B6">
              <w:rPr>
                <w:rFonts w:ascii="Times New Roman" w:eastAsia="標楷體" w:hAnsi="Times New Roman"/>
                <w:color w:val="000000"/>
                <w:szCs w:val="24"/>
              </w:rPr>
              <w:t>辦理師生溝通工作坊</w:t>
            </w:r>
            <w:r w:rsidRPr="005D47B6">
              <w:rPr>
                <w:rFonts w:ascii="Times New Roman" w:eastAsia="標楷體" w:hAnsi="Times New Roman"/>
                <w:color w:val="000000"/>
                <w:szCs w:val="24"/>
              </w:rPr>
              <w:t>/</w:t>
            </w:r>
            <w:r w:rsidRPr="005D47B6">
              <w:rPr>
                <w:rFonts w:ascii="Times New Roman" w:eastAsia="標楷體" w:hAnsi="Times New Roman"/>
                <w:color w:val="000000"/>
                <w:szCs w:val="24"/>
              </w:rPr>
              <w:t>輔導工作坊：為提升實習課程之教學品質，藉由辦理實習指導教師之溝通輔導知能，以提升實習指導教師之溝通輔導知能。藉由教師在實習場域個別化的引導，持續關懷與輔導學生，以強化學生專業態度與知能。</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其他（學生輔導）</w:t>
            </w:r>
          </w:p>
          <w:p w14:paraId="0577E4CB" w14:textId="25C53901" w:rsidR="008C41F4" w:rsidRPr="005D47B6" w:rsidRDefault="008C41F4" w:rsidP="00506734">
            <w:pPr>
              <w:pStyle w:val="a4"/>
              <w:numPr>
                <w:ilvl w:val="0"/>
                <w:numId w:val="3"/>
              </w:numPr>
              <w:snapToGrid w:val="0"/>
              <w:ind w:leftChars="0" w:left="960"/>
              <w:jc w:val="both"/>
              <w:rPr>
                <w:rFonts w:ascii="Times New Roman" w:eastAsia="標楷體" w:hAnsi="Times New Roman"/>
                <w:color w:val="000000"/>
                <w:szCs w:val="24"/>
              </w:rPr>
            </w:pPr>
            <w:r w:rsidRPr="005D47B6">
              <w:rPr>
                <w:rFonts w:ascii="Times New Roman" w:eastAsia="標楷體" w:hAnsi="Times New Roman"/>
                <w:color w:val="000000"/>
                <w:szCs w:val="24"/>
              </w:rPr>
              <w:t>師生溝通情境教案設計與演練：實習現場的溝通不良常造成實習學生的壓力，且溝通技巧亦並非學理理論獲取即足夠，溝通與輔導技巧須因應不同實習場域情境改變而彈性調整，需要一再演練與琢磨，藉由教案設計引導教師思考與討論，彼此分享經驗與討論讓老師們能反思，從演練中引導行為模式的改變，希望激盪出更合宜的教學方法。</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強化教學品質（教師專業分享輔導機制）</w:t>
            </w:r>
          </w:p>
          <w:p w14:paraId="3E39FCC9" w14:textId="43AF899A" w:rsidR="008C41F4" w:rsidRPr="005D47B6" w:rsidRDefault="008C41F4" w:rsidP="00506734">
            <w:pPr>
              <w:pStyle w:val="a4"/>
              <w:numPr>
                <w:ilvl w:val="0"/>
                <w:numId w:val="3"/>
              </w:numPr>
              <w:snapToGrid w:val="0"/>
              <w:ind w:leftChars="0" w:left="960"/>
              <w:jc w:val="both"/>
              <w:rPr>
                <w:rFonts w:ascii="Times New Roman" w:eastAsia="標楷體" w:hAnsi="Times New Roman"/>
                <w:color w:val="000000"/>
                <w:szCs w:val="24"/>
              </w:rPr>
            </w:pPr>
            <w:r w:rsidRPr="005D47B6">
              <w:rPr>
                <w:rFonts w:ascii="Times New Roman" w:eastAsia="標楷體" w:hAnsi="Times New Roman"/>
                <w:color w:val="000000"/>
                <w:szCs w:val="24"/>
              </w:rPr>
              <w:t>優化學生校外專業實習課程內容及拓展實習場所：安排從簡單到複雜，以基礎到進階為原則之完善實習課程，以充實學生實務經驗，並積極拓展優質的國內外實習場所，提升學生國際視野，從各層面優質化實習課程，強化學生的實務能力以銜接未來的職場。</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提升實作能力（建立</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強化實習制度）</w:t>
            </w:r>
          </w:p>
          <w:p w14:paraId="52FE25A7" w14:textId="14613D61" w:rsidR="008C41F4" w:rsidRPr="005D47B6" w:rsidRDefault="008C41F4" w:rsidP="00506734">
            <w:pPr>
              <w:pStyle w:val="a4"/>
              <w:numPr>
                <w:ilvl w:val="0"/>
                <w:numId w:val="3"/>
              </w:numPr>
              <w:snapToGrid w:val="0"/>
              <w:ind w:leftChars="0" w:left="960"/>
              <w:jc w:val="both"/>
              <w:rPr>
                <w:rFonts w:ascii="Times New Roman" w:eastAsia="標楷體" w:hAnsi="Times New Roman"/>
                <w:color w:val="000000"/>
                <w:szCs w:val="24"/>
              </w:rPr>
            </w:pPr>
            <w:r w:rsidRPr="005D47B6">
              <w:rPr>
                <w:rFonts w:ascii="Times New Roman" w:eastAsia="標楷體" w:hAnsi="Times New Roman"/>
                <w:color w:val="000000"/>
                <w:szCs w:val="24"/>
              </w:rPr>
              <w:t>辦理學生實習前廠商說明會及面試：針對化妝品應用科學生個人志願，安排涵蓋面廣泛具多樣性且優質的實習廠家，並舉辦實習說明會有助於學生了解實習課程設計與就業市場。</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就業力（強化職場連結）</w:t>
            </w:r>
          </w:p>
          <w:p w14:paraId="060190BC" w14:textId="1C953C68" w:rsidR="008C41F4" w:rsidRPr="005D47B6" w:rsidRDefault="008C41F4" w:rsidP="00506734">
            <w:pPr>
              <w:pStyle w:val="a4"/>
              <w:numPr>
                <w:ilvl w:val="0"/>
                <w:numId w:val="3"/>
              </w:numPr>
              <w:snapToGrid w:val="0"/>
              <w:ind w:leftChars="0" w:left="960"/>
              <w:jc w:val="both"/>
              <w:rPr>
                <w:rFonts w:ascii="Times New Roman" w:eastAsia="標楷體" w:hAnsi="Times New Roman"/>
                <w:color w:val="000000"/>
                <w:szCs w:val="24"/>
              </w:rPr>
            </w:pPr>
            <w:r w:rsidRPr="005D47B6">
              <w:rPr>
                <w:rFonts w:ascii="Times New Roman" w:eastAsia="標楷體" w:hAnsi="Times New Roman"/>
                <w:color w:val="000000"/>
                <w:szCs w:val="24"/>
              </w:rPr>
              <w:t>辦理學生實習前學長姐座談分享會：化妝品應用科實務課程整體規畫，源自科課程發展委員會依化妝品專業人才培育目標與產業發展人力需求，參考本位課程會議所邀請產官學專家意見，精進「校外實務實習」課程規劃，並透過學長姐分享各實習點之特色與能力需求，有助職業倫理教育強化。</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就業力（強化職場連結）</w:t>
            </w:r>
          </w:p>
          <w:p w14:paraId="55AF37A2" w14:textId="6018FF22" w:rsidR="008C41F4" w:rsidRPr="005D47B6" w:rsidRDefault="008C41F4" w:rsidP="00506734">
            <w:pPr>
              <w:pStyle w:val="a4"/>
              <w:numPr>
                <w:ilvl w:val="0"/>
                <w:numId w:val="3"/>
              </w:numPr>
              <w:snapToGrid w:val="0"/>
              <w:ind w:leftChars="0" w:left="960"/>
              <w:jc w:val="both"/>
              <w:rPr>
                <w:rFonts w:ascii="Times New Roman" w:eastAsia="標楷體" w:hAnsi="Times New Roman"/>
                <w:color w:val="000000"/>
                <w:szCs w:val="24"/>
              </w:rPr>
            </w:pPr>
            <w:r w:rsidRPr="005D47B6">
              <w:rPr>
                <w:rFonts w:ascii="Times New Roman" w:eastAsia="標楷體" w:hAnsi="Times New Roman"/>
                <w:color w:val="000000"/>
                <w:szCs w:val="24"/>
              </w:rPr>
              <w:t>強化核心（</w:t>
            </w:r>
            <w:r w:rsidRPr="005D47B6">
              <w:rPr>
                <w:rFonts w:ascii="Times New Roman" w:eastAsia="標楷體" w:hAnsi="Times New Roman"/>
                <w:color w:val="000000"/>
                <w:szCs w:val="24"/>
              </w:rPr>
              <w:t>5+2</w:t>
            </w:r>
            <w:r w:rsidRPr="005D47B6">
              <w:rPr>
                <w:rFonts w:ascii="Times New Roman" w:eastAsia="標楷體" w:hAnsi="Times New Roman"/>
                <w:color w:val="000000"/>
                <w:szCs w:val="24"/>
              </w:rPr>
              <w:t>）產業人才培育：持續推動護理產學攜手合作計畫，於每學年學期初安排</w:t>
            </w:r>
            <w:r w:rsidRPr="005D47B6">
              <w:rPr>
                <w:rFonts w:ascii="Times New Roman" w:eastAsia="標楷體" w:hAnsi="Times New Roman"/>
                <w:color w:val="000000"/>
                <w:szCs w:val="24"/>
              </w:rPr>
              <w:t>5+2</w:t>
            </w:r>
            <w:r w:rsidRPr="005D47B6">
              <w:rPr>
                <w:rFonts w:ascii="Times New Roman" w:eastAsia="標楷體" w:hAnsi="Times New Roman"/>
                <w:color w:val="000000"/>
                <w:szCs w:val="24"/>
              </w:rPr>
              <w:lastRenderedPageBreak/>
              <w:t>合作醫院（振興醫院、新光醫院、台北市立聯合醫院）護理主管到校對專四學生簡介薪資福利與公假進修事宜，依據學生就業意願招募</w:t>
            </w:r>
            <w:r w:rsidRPr="005D47B6">
              <w:rPr>
                <w:rFonts w:ascii="Times New Roman" w:eastAsia="標楷體" w:hAnsi="Times New Roman"/>
                <w:color w:val="000000"/>
                <w:szCs w:val="24"/>
              </w:rPr>
              <w:t>40</w:t>
            </w:r>
            <w:r w:rsidRPr="005D47B6">
              <w:rPr>
                <w:rFonts w:ascii="Times New Roman" w:eastAsia="標楷體" w:hAnsi="Times New Roman"/>
                <w:color w:val="000000"/>
                <w:szCs w:val="24"/>
              </w:rPr>
              <w:t>位</w:t>
            </w:r>
            <w:r w:rsidRPr="005D47B6">
              <w:rPr>
                <w:rFonts w:ascii="Times New Roman" w:eastAsia="標楷體" w:hAnsi="Times New Roman"/>
                <w:color w:val="000000"/>
                <w:szCs w:val="24"/>
              </w:rPr>
              <w:t>5+2</w:t>
            </w:r>
            <w:r w:rsidRPr="005D47B6">
              <w:rPr>
                <w:rFonts w:ascii="Times New Roman" w:eastAsia="標楷體" w:hAnsi="Times New Roman"/>
                <w:color w:val="000000"/>
                <w:szCs w:val="24"/>
              </w:rPr>
              <w:t>技優生（規劃畢業即就業者），在學期間結合臨床實務整合、進階臨床實務整合、綜合實作等課程，培訓</w:t>
            </w:r>
            <w:r w:rsidRPr="005D47B6">
              <w:rPr>
                <w:rFonts w:ascii="Times New Roman" w:eastAsia="標楷體" w:hAnsi="Times New Roman"/>
                <w:color w:val="000000"/>
                <w:szCs w:val="24"/>
              </w:rPr>
              <w:t>5+2</w:t>
            </w:r>
            <w:r w:rsidRPr="005D47B6">
              <w:rPr>
                <w:rFonts w:ascii="Times New Roman" w:eastAsia="標楷體" w:hAnsi="Times New Roman"/>
                <w:color w:val="000000"/>
                <w:szCs w:val="24"/>
              </w:rPr>
              <w:t>技優生其就業力。期間邀請</w:t>
            </w:r>
            <w:r w:rsidRPr="005D47B6">
              <w:rPr>
                <w:rFonts w:ascii="Times New Roman" w:eastAsia="標楷體" w:hAnsi="Times New Roman"/>
                <w:color w:val="000000"/>
                <w:szCs w:val="24"/>
              </w:rPr>
              <w:t>5+2</w:t>
            </w:r>
            <w:r w:rsidRPr="005D47B6">
              <w:rPr>
                <w:rFonts w:ascii="Times New Roman" w:eastAsia="標楷體" w:hAnsi="Times New Roman"/>
                <w:color w:val="000000"/>
                <w:szCs w:val="24"/>
              </w:rPr>
              <w:t>畢業學長姊返校與舉辦</w:t>
            </w:r>
            <w:r w:rsidRPr="005D47B6">
              <w:rPr>
                <w:rFonts w:ascii="Times New Roman" w:eastAsia="標楷體" w:hAnsi="Times New Roman"/>
                <w:color w:val="000000"/>
                <w:szCs w:val="24"/>
              </w:rPr>
              <w:t>5+2</w:t>
            </w:r>
            <w:r w:rsidRPr="005D47B6">
              <w:rPr>
                <w:rFonts w:ascii="Times New Roman" w:eastAsia="標楷體" w:hAnsi="Times New Roman"/>
                <w:color w:val="000000"/>
                <w:szCs w:val="24"/>
              </w:rPr>
              <w:t>在校生進行座談會，分享</w:t>
            </w:r>
            <w:r w:rsidRPr="005D47B6">
              <w:rPr>
                <w:rFonts w:ascii="Times New Roman" w:eastAsia="標楷體" w:hAnsi="Times New Roman"/>
                <w:color w:val="000000"/>
                <w:szCs w:val="24"/>
              </w:rPr>
              <w:t>5+2</w:t>
            </w:r>
            <w:r w:rsidRPr="005D47B6">
              <w:rPr>
                <w:rFonts w:ascii="Times New Roman" w:eastAsia="標楷體" w:hAnsi="Times New Roman"/>
                <w:color w:val="000000"/>
                <w:szCs w:val="24"/>
              </w:rPr>
              <w:t>學習及就業經驗。合作醫院將依據</w:t>
            </w:r>
            <w:r w:rsidRPr="005D47B6">
              <w:rPr>
                <w:rFonts w:ascii="Times New Roman" w:eastAsia="標楷體" w:hAnsi="Times New Roman"/>
                <w:color w:val="000000"/>
                <w:szCs w:val="24"/>
              </w:rPr>
              <w:t>5+2</w:t>
            </w:r>
            <w:r w:rsidRPr="005D47B6">
              <w:rPr>
                <w:rFonts w:ascii="Times New Roman" w:eastAsia="標楷體" w:hAnsi="Times New Roman"/>
                <w:color w:val="000000"/>
                <w:szCs w:val="24"/>
              </w:rPr>
              <w:t>技優生之臨床實習表現擇優錄取並薦送其報考國立臺北護理健康大學</w:t>
            </w:r>
            <w:r w:rsidRPr="005D47B6">
              <w:rPr>
                <w:rFonts w:ascii="Times New Roman" w:eastAsia="標楷體" w:hAnsi="Times New Roman"/>
                <w:color w:val="000000"/>
                <w:szCs w:val="24"/>
              </w:rPr>
              <w:t>5+2</w:t>
            </w:r>
            <w:r w:rsidRPr="005D47B6">
              <w:rPr>
                <w:rFonts w:ascii="Times New Roman" w:eastAsia="標楷體" w:hAnsi="Times New Roman"/>
                <w:color w:val="000000"/>
                <w:szCs w:val="24"/>
              </w:rPr>
              <w:t>產學攜手合作計畫專班，因此，護理科另規劃未獲</w:t>
            </w:r>
            <w:r w:rsidRPr="005D47B6">
              <w:rPr>
                <w:rFonts w:ascii="Times New Roman" w:eastAsia="標楷體" w:hAnsi="Times New Roman"/>
                <w:color w:val="000000"/>
                <w:szCs w:val="24"/>
              </w:rPr>
              <w:t>5+2</w:t>
            </w:r>
            <w:r w:rsidRPr="005D47B6">
              <w:rPr>
                <w:rFonts w:ascii="Times New Roman" w:eastAsia="標楷體" w:hAnsi="Times New Roman"/>
                <w:color w:val="000000"/>
                <w:szCs w:val="24"/>
              </w:rPr>
              <w:t>合作醫院錄取學生的壓力調適與職涯輔導課程，此外，對</w:t>
            </w:r>
            <w:r w:rsidRPr="005D47B6">
              <w:rPr>
                <w:rFonts w:ascii="Times New Roman" w:eastAsia="標楷體" w:hAnsi="Times New Roman"/>
                <w:color w:val="000000"/>
                <w:szCs w:val="24"/>
              </w:rPr>
              <w:t>5+2</w:t>
            </w:r>
            <w:r w:rsidRPr="005D47B6">
              <w:rPr>
                <w:rFonts w:ascii="Times New Roman" w:eastAsia="標楷體" w:hAnsi="Times New Roman"/>
                <w:color w:val="000000"/>
                <w:szCs w:val="24"/>
              </w:rPr>
              <w:t>合作醫院正取生進行職前訓練預備。</w:t>
            </w:r>
            <w:r>
              <w:rPr>
                <w:rFonts w:ascii="Times New Roman" w:eastAsia="標楷體" w:hAnsi="Times New Roman"/>
                <w:szCs w:val="24"/>
                <w:highlight w:val="lightGray"/>
                <w:shd w:val="pct15" w:color="auto" w:fill="FFFFFF"/>
              </w:rPr>
              <w:t>@</w:t>
            </w:r>
            <w:r>
              <w:rPr>
                <w:rFonts w:ascii="Times New Roman" w:eastAsia="標楷體" w:hAnsi="Times New Roman"/>
                <w:szCs w:val="24"/>
                <w:highlight w:val="lightGray"/>
                <w:shd w:val="pct15" w:color="auto" w:fill="FFFFFF"/>
              </w:rPr>
              <w:t>編按：產學構面。</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產學合作教學（開設產業專班</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學院）</w:t>
            </w:r>
          </w:p>
          <w:p w14:paraId="3FCFFCFC" w14:textId="465C4876" w:rsidR="008C41F4" w:rsidRPr="005D47B6" w:rsidRDefault="008C41F4" w:rsidP="00506734">
            <w:pPr>
              <w:pStyle w:val="a4"/>
              <w:numPr>
                <w:ilvl w:val="0"/>
                <w:numId w:val="3"/>
              </w:numPr>
              <w:snapToGrid w:val="0"/>
              <w:ind w:leftChars="0" w:left="960"/>
              <w:jc w:val="both"/>
              <w:rPr>
                <w:rFonts w:ascii="Times New Roman" w:eastAsia="標楷體" w:hAnsi="Times New Roman"/>
                <w:color w:val="000000"/>
                <w:szCs w:val="24"/>
              </w:rPr>
            </w:pPr>
            <w:r w:rsidRPr="005D47B6">
              <w:rPr>
                <w:rFonts w:ascii="Times New Roman" w:eastAsia="標楷體" w:hAnsi="Times New Roman"/>
                <w:color w:val="000000"/>
                <w:szCs w:val="24"/>
              </w:rPr>
              <w:t>進階臨床選習（最後一哩）實習：為了強化學生的實務能力以銜接未來的職場，推動最後一哩的實習課程，跳脫學生全年實習由校內專任教師的專責指導模式，由日後擬就業的實習機構單位內之臨床教師（</w:t>
            </w:r>
            <w:r w:rsidRPr="005D47B6">
              <w:rPr>
                <w:rFonts w:ascii="Times New Roman" w:eastAsia="標楷體" w:hAnsi="Times New Roman"/>
                <w:color w:val="000000"/>
                <w:szCs w:val="24"/>
              </w:rPr>
              <w:t>preceptor</w:t>
            </w:r>
            <w:r w:rsidRPr="005D47B6">
              <w:rPr>
                <w:rFonts w:ascii="Times New Roman" w:eastAsia="標楷體" w:hAnsi="Times New Roman"/>
                <w:color w:val="000000"/>
                <w:szCs w:val="24"/>
              </w:rPr>
              <w:t>）權責帶領與一對一輔導，幫助學生更快適應未來的就業職場，畢業後通過考核與面試就能直接就業。</w:t>
            </w:r>
            <w:r>
              <w:rPr>
                <w:rFonts w:ascii="Times New Roman" w:eastAsia="標楷體" w:hAnsi="Times New Roman"/>
                <w:szCs w:val="24"/>
                <w:highlight w:val="lightGray"/>
                <w:shd w:val="pct15" w:color="auto" w:fill="FFFFFF"/>
              </w:rPr>
              <w:t>@</w:t>
            </w:r>
            <w:r>
              <w:rPr>
                <w:rFonts w:ascii="Times New Roman" w:eastAsia="標楷體" w:hAnsi="Times New Roman"/>
                <w:szCs w:val="24"/>
                <w:highlight w:val="lightGray"/>
                <w:shd w:val="pct15" w:color="auto" w:fill="FFFFFF"/>
              </w:rPr>
              <w:t>編按：產學構面。</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建立</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完善實習制度（建立</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健全實習制度）</w:t>
            </w:r>
          </w:p>
          <w:p w14:paraId="0FC16E7A" w14:textId="23B8EE21" w:rsidR="008C41F4" w:rsidRPr="005D47B6" w:rsidRDefault="008C41F4" w:rsidP="00506734">
            <w:pPr>
              <w:pStyle w:val="a4"/>
              <w:numPr>
                <w:ilvl w:val="0"/>
                <w:numId w:val="3"/>
              </w:numPr>
              <w:snapToGrid w:val="0"/>
              <w:ind w:leftChars="0" w:left="960"/>
              <w:jc w:val="both"/>
              <w:rPr>
                <w:rFonts w:ascii="Times New Roman" w:eastAsia="標楷體" w:hAnsi="Times New Roman"/>
                <w:color w:val="000000"/>
                <w:szCs w:val="24"/>
              </w:rPr>
            </w:pPr>
            <w:r w:rsidRPr="005D47B6">
              <w:rPr>
                <w:rFonts w:ascii="Times New Roman" w:eastAsia="標楷體" w:hAnsi="Times New Roman"/>
                <w:color w:val="000000"/>
                <w:szCs w:val="24"/>
              </w:rPr>
              <w:t>帶動學生參與老人活動或創意競賽：為滿足產業之專業人才需求，提升學生就業競爭力，降低學用落差現象，帶動學生參與老人活動或產品創意競賽，配合老人方案設計、團體活動設計、老人休閒與遊憩、團體工作等各項專業課程，培育產業所需人才，如參與方案設計大賽或辦理其他各項計畫之競賽，促進產學共構系科一般與專業核心能力，調整課程與業界協同教學，培育學生職能導向之實作能力；深化各系科實務教學資源，並增加學生就業機會；強化學生業界實習，增進其就業能力。</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提升實作能力（推動各類競賽（實作能力））</w:t>
            </w:r>
          </w:p>
          <w:p w14:paraId="3FA4AC48" w14:textId="2342FD6B" w:rsidR="008C41F4" w:rsidRPr="005D47B6" w:rsidRDefault="008C41F4" w:rsidP="00506734">
            <w:pPr>
              <w:pStyle w:val="a4"/>
              <w:numPr>
                <w:ilvl w:val="0"/>
                <w:numId w:val="3"/>
              </w:numPr>
              <w:snapToGrid w:val="0"/>
              <w:ind w:leftChars="0" w:left="960"/>
              <w:jc w:val="both"/>
              <w:rPr>
                <w:rFonts w:ascii="Times New Roman" w:eastAsia="標楷體" w:hAnsi="Times New Roman"/>
                <w:color w:val="000000"/>
                <w:szCs w:val="24"/>
              </w:rPr>
            </w:pPr>
            <w:r w:rsidRPr="005D47B6">
              <w:rPr>
                <w:rFonts w:ascii="Times New Roman" w:eastAsia="標楷體" w:hAnsi="Times New Roman"/>
                <w:color w:val="000000"/>
                <w:szCs w:val="24"/>
              </w:rPr>
              <w:t>建置畢業生流向追蹤平台，每年持續調查，補強職能缺口：藉由建置畢業生流向追蹤平台，調查畢業生畢業滿</w:t>
            </w:r>
            <w:r w:rsidRPr="005D47B6">
              <w:rPr>
                <w:rFonts w:ascii="Times New Roman" w:eastAsia="標楷體" w:hAnsi="Times New Roman"/>
                <w:color w:val="000000"/>
                <w:szCs w:val="24"/>
              </w:rPr>
              <w:t>1</w:t>
            </w:r>
            <w:r w:rsidRPr="005D47B6">
              <w:rPr>
                <w:rFonts w:ascii="Times New Roman" w:eastAsia="標楷體" w:hAnsi="Times New Roman"/>
                <w:color w:val="000000"/>
                <w:szCs w:val="24"/>
              </w:rPr>
              <w:t>、</w:t>
            </w:r>
            <w:r w:rsidRPr="005D47B6">
              <w:rPr>
                <w:rFonts w:ascii="Times New Roman" w:eastAsia="標楷體" w:hAnsi="Times New Roman"/>
                <w:color w:val="000000"/>
                <w:szCs w:val="24"/>
              </w:rPr>
              <w:t>3</w:t>
            </w:r>
            <w:r w:rsidRPr="005D47B6">
              <w:rPr>
                <w:rFonts w:ascii="Times New Roman" w:eastAsia="標楷體" w:hAnsi="Times New Roman"/>
                <w:color w:val="000000"/>
                <w:szCs w:val="24"/>
              </w:rPr>
              <w:t>、</w:t>
            </w:r>
            <w:r w:rsidRPr="005D47B6">
              <w:rPr>
                <w:rFonts w:ascii="Times New Roman" w:eastAsia="標楷體" w:hAnsi="Times New Roman"/>
                <w:color w:val="000000"/>
                <w:szCs w:val="24"/>
              </w:rPr>
              <w:t>5</w:t>
            </w:r>
            <w:r w:rsidRPr="005D47B6">
              <w:rPr>
                <w:rFonts w:ascii="Times New Roman" w:eastAsia="標楷體" w:hAnsi="Times New Roman"/>
                <w:color w:val="000000"/>
                <w:szCs w:val="24"/>
              </w:rPr>
              <w:t>年的流向追蹤及調查畢業生雇主滿意度的職場表現，檢視學用落差，並將相關資訊回饋給各科及相關行政單位，作為課程規劃及修改之依據，以補強職能缺口，提升共通職能及專業職能雙軌並進，強化學生之就業力。</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就業力（畢業生流向調查）</w:t>
            </w:r>
          </w:p>
          <w:p w14:paraId="19BF8E51" w14:textId="658A07EF" w:rsidR="008C41F4" w:rsidRPr="005D47B6" w:rsidRDefault="008C41F4" w:rsidP="00506734">
            <w:pPr>
              <w:pStyle w:val="a4"/>
              <w:numPr>
                <w:ilvl w:val="0"/>
                <w:numId w:val="3"/>
              </w:numPr>
              <w:snapToGrid w:val="0"/>
              <w:ind w:leftChars="0" w:left="960"/>
              <w:jc w:val="both"/>
              <w:rPr>
                <w:rFonts w:ascii="Times New Roman" w:eastAsia="標楷體" w:hAnsi="Times New Roman"/>
                <w:color w:val="000000"/>
                <w:szCs w:val="24"/>
              </w:rPr>
            </w:pPr>
            <w:r w:rsidRPr="005D47B6">
              <w:rPr>
                <w:rFonts w:ascii="Times New Roman" w:eastAsia="標楷體" w:hAnsi="Times New Roman"/>
                <w:color w:val="000000"/>
                <w:szCs w:val="24"/>
              </w:rPr>
              <w:t>機構職場參訪活動，增加學生對職場認識：藉由辦理職場參訪與體驗，讓護理科學生多了解未來就業的環境與趨勢；辦理化妝品應用科學生校外參訪活動，增進學生與廠家媒合機會。而教師亦可藉由產業參訪，擴大產學交流與鏈結的互動機會。另老人服務事業科也為增加對實務機構運作方式與老人照顧模式的熟悉，辦理機構參訪。配合長期照顧概論、老人休閒與遊憩、人類行為與社會環境、老人活動設計等相關專業課程，從實務機構參訪強化學生實務運作能力。高年級參訪每年</w:t>
            </w:r>
            <w:r w:rsidRPr="005D47B6">
              <w:rPr>
                <w:rFonts w:ascii="Times New Roman" w:eastAsia="標楷體" w:hAnsi="Times New Roman"/>
                <w:color w:val="000000"/>
                <w:szCs w:val="24"/>
              </w:rPr>
              <w:t>3</w:t>
            </w:r>
            <w:r w:rsidRPr="005D47B6">
              <w:rPr>
                <w:rFonts w:ascii="Times New Roman" w:eastAsia="標楷體" w:hAnsi="Times New Roman"/>
                <w:color w:val="000000"/>
                <w:szCs w:val="24"/>
              </w:rPr>
              <w:t>次，五年總共參訪</w:t>
            </w:r>
            <w:r w:rsidRPr="005D47B6">
              <w:rPr>
                <w:rFonts w:ascii="Times New Roman" w:eastAsia="標楷體" w:hAnsi="Times New Roman"/>
                <w:color w:val="000000"/>
                <w:szCs w:val="24"/>
              </w:rPr>
              <w:t>15</w:t>
            </w:r>
            <w:r w:rsidRPr="005D47B6">
              <w:rPr>
                <w:rFonts w:ascii="Times New Roman" w:eastAsia="標楷體" w:hAnsi="Times New Roman"/>
                <w:color w:val="000000"/>
                <w:szCs w:val="24"/>
              </w:rPr>
              <w:t>次。參訪對象包括社區型與住宿型之老人服務實務機構，參訪標準為經政府評鑑為優甲等之實務機構，包括台灣知名之悠然綠園、悠然山莊、長庚養生</w:t>
            </w:r>
            <w:r w:rsidRPr="005D47B6">
              <w:rPr>
                <w:rFonts w:ascii="Times New Roman" w:eastAsia="標楷體" w:hAnsi="Times New Roman"/>
                <w:color w:val="000000"/>
                <w:szCs w:val="24"/>
              </w:rPr>
              <w:lastRenderedPageBreak/>
              <w:t>村、衛福部東區老人之家、松柏園老人安養中心等機構。</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就業力（強化職場連結）</w:t>
            </w:r>
          </w:p>
          <w:p w14:paraId="0B50F1EC" w14:textId="216C6687" w:rsidR="008C41F4" w:rsidRPr="005D47B6" w:rsidRDefault="008C41F4" w:rsidP="00506734">
            <w:pPr>
              <w:pStyle w:val="a4"/>
              <w:numPr>
                <w:ilvl w:val="0"/>
                <w:numId w:val="3"/>
              </w:numPr>
              <w:snapToGrid w:val="0"/>
              <w:ind w:leftChars="0" w:left="960"/>
              <w:jc w:val="both"/>
              <w:rPr>
                <w:rFonts w:ascii="Times New Roman" w:eastAsia="標楷體" w:hAnsi="Times New Roman"/>
                <w:color w:val="000000"/>
                <w:szCs w:val="24"/>
              </w:rPr>
            </w:pPr>
            <w:r w:rsidRPr="005D47B6">
              <w:rPr>
                <w:rFonts w:ascii="Times New Roman" w:eastAsia="標楷體" w:hAnsi="Times New Roman"/>
                <w:color w:val="000000"/>
                <w:szCs w:val="24"/>
              </w:rPr>
              <w:t>校園徵才就業博覽會：藉由辦理每年的校園徵才就業博覽會，提供廠商的曝光度，讓學生對未來的職場場域有更多元的思考與規劃，也藉此機會協助學生進行就業媒合與輔導，減少學生各處奔波面試，也為學生開拓更多就業機會。</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就業力（就業博覽會）</w:t>
            </w:r>
          </w:p>
          <w:p w14:paraId="239A0DDC" w14:textId="0CB7FBA3" w:rsidR="008C41F4" w:rsidRPr="005D47B6" w:rsidRDefault="008C41F4" w:rsidP="00506734">
            <w:pPr>
              <w:pStyle w:val="a4"/>
              <w:numPr>
                <w:ilvl w:val="0"/>
                <w:numId w:val="3"/>
              </w:numPr>
              <w:snapToGrid w:val="0"/>
              <w:ind w:leftChars="0" w:left="960"/>
              <w:jc w:val="both"/>
              <w:rPr>
                <w:rFonts w:ascii="Times New Roman" w:eastAsia="標楷體" w:hAnsi="Times New Roman"/>
                <w:color w:val="000000"/>
                <w:szCs w:val="24"/>
              </w:rPr>
            </w:pPr>
            <w:r w:rsidRPr="005D47B6">
              <w:rPr>
                <w:rFonts w:ascii="Times New Roman" w:eastAsia="標楷體" w:hAnsi="Times New Roman"/>
                <w:color w:val="000000"/>
                <w:szCs w:val="24"/>
              </w:rPr>
              <w:t>辦理職涯或就業輔導專題講座：依據學生人數比例，設有護理科</w:t>
            </w:r>
            <w:r w:rsidRPr="005D47B6">
              <w:rPr>
                <w:rFonts w:ascii="Times New Roman" w:eastAsia="標楷體" w:hAnsi="Times New Roman"/>
                <w:color w:val="000000"/>
                <w:szCs w:val="24"/>
              </w:rPr>
              <w:t>3</w:t>
            </w:r>
            <w:r w:rsidRPr="005D47B6">
              <w:rPr>
                <w:rFonts w:ascii="Times New Roman" w:eastAsia="標楷體" w:hAnsi="Times New Roman"/>
                <w:color w:val="000000"/>
                <w:szCs w:val="24"/>
              </w:rPr>
              <w:t>位、化妝品應用科及老人服務事業科各一位職涯導師，協助輔導各科學生職涯發展及提供相關職涯資訊，並將職涯輔導記錄彙整為就輔進行相關職涯講座及就業輔導規劃。護理科為提升學生對護理專業職涯之涵養，每年安排護理專業或職涯發展之演講活動，邀請產官學專家蒞校與學生進行交流。老人服務事業科為配合其專業領域與課程需要，搭配政府實施「在地老化、活力老化」之政策，強化社區照顧與支持體系。特邀國內外老人服務專家蒞校演講，內容以老人服務、長期照護、社會工作、健康促進、老人休閒、方案設計、團隊合作等不同實務領域為主。</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就業力（強化職場連結）</w:t>
            </w:r>
          </w:p>
          <w:p w14:paraId="73B46044" w14:textId="4D48D307" w:rsidR="008C41F4" w:rsidRPr="005D47B6" w:rsidRDefault="008C41F4" w:rsidP="00506734">
            <w:pPr>
              <w:pStyle w:val="a4"/>
              <w:numPr>
                <w:ilvl w:val="0"/>
                <w:numId w:val="3"/>
              </w:numPr>
              <w:snapToGrid w:val="0"/>
              <w:ind w:leftChars="0" w:left="960"/>
              <w:jc w:val="both"/>
              <w:rPr>
                <w:rFonts w:ascii="Times New Roman" w:eastAsia="標楷體" w:hAnsi="Times New Roman"/>
                <w:color w:val="000000"/>
                <w:szCs w:val="24"/>
              </w:rPr>
            </w:pPr>
            <w:r w:rsidRPr="005D47B6">
              <w:rPr>
                <w:rFonts w:ascii="Times New Roman" w:eastAsia="標楷體" w:hAnsi="Times New Roman"/>
                <w:color w:val="000000"/>
                <w:szCs w:val="24"/>
              </w:rPr>
              <w:t>在校生就業職能平台（</w:t>
            </w:r>
            <w:r w:rsidRPr="005D47B6">
              <w:rPr>
                <w:rFonts w:ascii="Times New Roman" w:eastAsia="標楷體" w:hAnsi="Times New Roman"/>
                <w:color w:val="000000"/>
                <w:szCs w:val="24"/>
              </w:rPr>
              <w:t>UCAN</w:t>
            </w:r>
            <w:r w:rsidRPr="005D47B6">
              <w:rPr>
                <w:rFonts w:ascii="Times New Roman" w:eastAsia="標楷體" w:hAnsi="Times New Roman"/>
                <w:color w:val="000000"/>
                <w:szCs w:val="24"/>
              </w:rPr>
              <w:t>），職能興趣探索及共通職能自我評估：辦理在校生個別入班帶領完成就業職能平台（</w:t>
            </w:r>
            <w:r w:rsidRPr="005D47B6">
              <w:rPr>
                <w:rFonts w:ascii="Times New Roman" w:eastAsia="標楷體" w:hAnsi="Times New Roman"/>
                <w:color w:val="000000"/>
                <w:szCs w:val="24"/>
              </w:rPr>
              <w:t>UCAN</w:t>
            </w:r>
            <w:r w:rsidRPr="005D47B6">
              <w:rPr>
                <w:rFonts w:ascii="Times New Roman" w:eastAsia="標楷體" w:hAnsi="Times New Roman"/>
                <w:color w:val="000000"/>
                <w:szCs w:val="24"/>
              </w:rPr>
              <w:t>）進行職業興趣探索及共通職能自我評估職涯發展輔導，將分析結果回饋至各班級導師，增加對班級導生之個別了解，必要時配合轉介至學生輔導中心或職涯導師以協助輔導，幫助學生更了解自己及規畫其生涯發展。積極辦理職涯發展及就業輔導相關活動，逐步提升學生共通職能及專業職能。</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就業力（生涯</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職涯輔導）</w:t>
            </w:r>
          </w:p>
          <w:p w14:paraId="4395E3A5" w14:textId="77777777" w:rsidR="008C41F4" w:rsidRPr="005D47B6" w:rsidRDefault="008C41F4" w:rsidP="003A0F89">
            <w:pPr>
              <w:pStyle w:val="a4"/>
              <w:numPr>
                <w:ilvl w:val="0"/>
                <w:numId w:val="1"/>
              </w:numPr>
              <w:snapToGrid w:val="0"/>
              <w:ind w:leftChars="0"/>
              <w:jc w:val="both"/>
              <w:rPr>
                <w:rFonts w:ascii="Times New Roman" w:eastAsia="標楷體" w:hAnsi="Times New Roman"/>
                <w:szCs w:val="24"/>
              </w:rPr>
            </w:pPr>
            <w:r w:rsidRPr="005D47B6">
              <w:rPr>
                <w:rFonts w:ascii="Times New Roman" w:eastAsia="標楷體" w:hAnsi="Times New Roman"/>
                <w:b/>
                <w:color w:val="000000"/>
                <w:szCs w:val="24"/>
              </w:rPr>
              <w:t>證照面向</w:t>
            </w:r>
          </w:p>
          <w:p w14:paraId="64D51520" w14:textId="1E1C2A0E" w:rsidR="008C41F4" w:rsidRPr="005D47B6" w:rsidRDefault="008C41F4" w:rsidP="00506734">
            <w:pPr>
              <w:pStyle w:val="a4"/>
              <w:numPr>
                <w:ilvl w:val="0"/>
                <w:numId w:val="4"/>
              </w:numPr>
              <w:snapToGrid w:val="0"/>
              <w:ind w:leftChars="0" w:left="960"/>
              <w:jc w:val="both"/>
              <w:rPr>
                <w:rFonts w:ascii="Times New Roman" w:eastAsia="標楷體" w:hAnsi="Times New Roman"/>
                <w:szCs w:val="24"/>
              </w:rPr>
            </w:pPr>
            <w:r w:rsidRPr="005D47B6">
              <w:rPr>
                <w:rFonts w:ascii="Times New Roman" w:eastAsia="標楷體" w:hAnsi="Times New Roman"/>
                <w:color w:val="000000"/>
                <w:szCs w:val="24"/>
              </w:rPr>
              <w:t>護理科專三生</w:t>
            </w:r>
            <w:r w:rsidRPr="005D47B6">
              <w:rPr>
                <w:rFonts w:ascii="Times New Roman" w:eastAsia="標楷體" w:hAnsi="Times New Roman"/>
                <w:color w:val="000000"/>
                <w:szCs w:val="24"/>
              </w:rPr>
              <w:t>CPR</w:t>
            </w:r>
            <w:r w:rsidRPr="005D47B6">
              <w:rPr>
                <w:rFonts w:ascii="Times New Roman" w:eastAsia="標楷體" w:hAnsi="Times New Roman"/>
                <w:color w:val="000000"/>
                <w:szCs w:val="24"/>
              </w:rPr>
              <w:t>訓練：結合內外科護理學課程辦理專三生</w:t>
            </w:r>
            <w:r w:rsidRPr="005D47B6">
              <w:rPr>
                <w:rFonts w:ascii="Times New Roman" w:eastAsia="標楷體" w:hAnsi="Times New Roman"/>
                <w:color w:val="000000"/>
                <w:szCs w:val="24"/>
              </w:rPr>
              <w:t>CPR</w:t>
            </w:r>
            <w:r w:rsidRPr="005D47B6">
              <w:rPr>
                <w:rFonts w:ascii="Times New Roman" w:eastAsia="標楷體" w:hAnsi="Times New Roman"/>
                <w:color w:val="000000"/>
                <w:szCs w:val="24"/>
              </w:rPr>
              <w:t>訓練並協助取得證照。</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提升專業</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證照能力（專業技能檢定之輔導機制）</w:t>
            </w:r>
          </w:p>
          <w:p w14:paraId="0852F06E" w14:textId="77777777" w:rsidR="008C41F4" w:rsidRPr="005D47B6" w:rsidRDefault="008C41F4" w:rsidP="00506734">
            <w:pPr>
              <w:pStyle w:val="a4"/>
              <w:numPr>
                <w:ilvl w:val="0"/>
                <w:numId w:val="4"/>
              </w:numPr>
              <w:snapToGrid w:val="0"/>
              <w:ind w:leftChars="0" w:left="960"/>
              <w:jc w:val="both"/>
              <w:rPr>
                <w:rFonts w:ascii="Times New Roman" w:eastAsia="標楷體" w:hAnsi="Times New Roman"/>
                <w:szCs w:val="24"/>
              </w:rPr>
            </w:pPr>
            <w:r w:rsidRPr="005D47B6">
              <w:rPr>
                <w:rFonts w:ascii="Times New Roman" w:eastAsia="標楷體" w:hAnsi="Times New Roman"/>
                <w:color w:val="000000"/>
                <w:szCs w:val="24"/>
              </w:rPr>
              <w:t>規劃專技高考護理師輔導系統課程</w:t>
            </w:r>
          </w:p>
          <w:p w14:paraId="1A712107" w14:textId="5D5504E0" w:rsidR="008C41F4" w:rsidRPr="005D47B6" w:rsidRDefault="008C41F4" w:rsidP="00506734">
            <w:pPr>
              <w:pStyle w:val="a4"/>
              <w:numPr>
                <w:ilvl w:val="0"/>
                <w:numId w:val="5"/>
              </w:numPr>
              <w:snapToGrid w:val="0"/>
              <w:ind w:leftChars="0" w:left="964" w:hanging="482"/>
              <w:jc w:val="both"/>
              <w:rPr>
                <w:rFonts w:ascii="Times New Roman" w:eastAsia="標楷體" w:hAnsi="Times New Roman"/>
                <w:color w:val="000000"/>
                <w:szCs w:val="24"/>
              </w:rPr>
            </w:pPr>
            <w:r w:rsidRPr="005D47B6">
              <w:rPr>
                <w:rFonts w:ascii="Times New Roman" w:eastAsia="標楷體" w:hAnsi="Times New Roman"/>
                <w:color w:val="000000"/>
                <w:szCs w:val="24"/>
              </w:rPr>
              <w:t>購置護理師證照考試題庫：分析護理科應屆畢業生護理師國考及格率呈現下滑趨勢，並以</w:t>
            </w:r>
            <w:r w:rsidRPr="005D47B6">
              <w:rPr>
                <w:rFonts w:ascii="Times New Roman" w:eastAsia="標楷體" w:hAnsi="Times New Roman"/>
                <w:color w:val="000000"/>
                <w:szCs w:val="24"/>
              </w:rPr>
              <w:t>106</w:t>
            </w:r>
            <w:r w:rsidRPr="005D47B6">
              <w:rPr>
                <w:rFonts w:ascii="Times New Roman" w:eastAsia="標楷體" w:hAnsi="Times New Roman"/>
                <w:color w:val="000000"/>
                <w:szCs w:val="24"/>
              </w:rPr>
              <w:t>年度的</w:t>
            </w:r>
            <w:r w:rsidRPr="005D47B6">
              <w:rPr>
                <w:rFonts w:ascii="Times New Roman" w:eastAsia="標楷體" w:hAnsi="Times New Roman"/>
                <w:color w:val="000000"/>
                <w:szCs w:val="24"/>
              </w:rPr>
              <w:t>90.55%</w:t>
            </w:r>
            <w:r w:rsidRPr="005D47B6">
              <w:rPr>
                <w:rFonts w:ascii="Times New Roman" w:eastAsia="標楷體" w:hAnsi="Times New Roman"/>
                <w:color w:val="000000"/>
                <w:szCs w:val="24"/>
              </w:rPr>
              <w:t>為最低（全國及格率為</w:t>
            </w:r>
            <w:r w:rsidRPr="005D47B6">
              <w:rPr>
                <w:rFonts w:ascii="Times New Roman" w:eastAsia="標楷體" w:hAnsi="Times New Roman"/>
                <w:color w:val="000000"/>
                <w:szCs w:val="24"/>
              </w:rPr>
              <w:t>50.37%</w:t>
            </w:r>
            <w:r w:rsidRPr="005D47B6">
              <w:rPr>
                <w:rFonts w:ascii="Times New Roman" w:eastAsia="標楷體" w:hAnsi="Times New Roman"/>
                <w:color w:val="000000"/>
                <w:szCs w:val="24"/>
              </w:rPr>
              <w:t>），實有其必要投入資源協助學生取得護理師之專業證照，提高護理師國考及格率亦對全國的護理人力荒有所助益，護理科規劃購置護理師證照考試題庫，幫助學生掌握護理師國考的重點與加強自己的較弱題型，藉此提升護理師國考的及格率。</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提升專業</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證照能力（專業技能檢定之輔導機制）</w:t>
            </w:r>
          </w:p>
          <w:p w14:paraId="5CAD5FB2" w14:textId="6B58E8E6" w:rsidR="008C41F4" w:rsidRPr="005D47B6" w:rsidRDefault="008C41F4" w:rsidP="00506734">
            <w:pPr>
              <w:pStyle w:val="a4"/>
              <w:numPr>
                <w:ilvl w:val="0"/>
                <w:numId w:val="5"/>
              </w:numPr>
              <w:snapToGrid w:val="0"/>
              <w:ind w:leftChars="0" w:left="964" w:hanging="482"/>
              <w:jc w:val="both"/>
              <w:rPr>
                <w:rFonts w:ascii="Times New Roman" w:eastAsia="標楷體" w:hAnsi="Times New Roman"/>
                <w:color w:val="000000"/>
                <w:szCs w:val="24"/>
              </w:rPr>
            </w:pPr>
            <w:r w:rsidRPr="005D47B6">
              <w:rPr>
                <w:rFonts w:ascii="Times New Roman" w:eastAsia="標楷體" w:hAnsi="Times New Roman"/>
                <w:color w:val="000000"/>
                <w:szCs w:val="24"/>
              </w:rPr>
              <w:t>辦理護理師專技高考模擬考考試：藉由辦理專技人員高等考試護理師模擬考試，協助學生熟悉應考技巧及增加考試準備度，以協助學生取得專業證照，護理師專技高考近五年考照及格率均在</w:t>
            </w:r>
            <w:r w:rsidRPr="005D47B6">
              <w:rPr>
                <w:rFonts w:ascii="Times New Roman" w:eastAsia="標楷體" w:hAnsi="Times New Roman"/>
                <w:color w:val="000000"/>
                <w:szCs w:val="24"/>
              </w:rPr>
              <w:t>90%</w:t>
            </w:r>
            <w:r w:rsidRPr="005D47B6">
              <w:rPr>
                <w:rFonts w:ascii="Times New Roman" w:eastAsia="標楷體" w:hAnsi="Times New Roman"/>
                <w:color w:val="000000"/>
                <w:szCs w:val="24"/>
              </w:rPr>
              <w:t>之上。</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提升專業</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證照能力（專業技能檢定之輔導機制）</w:t>
            </w:r>
          </w:p>
          <w:p w14:paraId="449BE3B8" w14:textId="78040BB3" w:rsidR="008C41F4" w:rsidRPr="005D47B6" w:rsidRDefault="008C41F4" w:rsidP="00506734">
            <w:pPr>
              <w:pStyle w:val="a4"/>
              <w:numPr>
                <w:ilvl w:val="0"/>
                <w:numId w:val="5"/>
              </w:numPr>
              <w:snapToGrid w:val="0"/>
              <w:ind w:leftChars="0" w:left="964" w:hanging="482"/>
              <w:jc w:val="both"/>
              <w:rPr>
                <w:rFonts w:ascii="Times New Roman" w:eastAsia="標楷體" w:hAnsi="Times New Roman"/>
                <w:color w:val="000000"/>
                <w:szCs w:val="24"/>
              </w:rPr>
            </w:pPr>
            <w:r w:rsidRPr="005D47B6">
              <w:rPr>
                <w:rFonts w:ascii="Times New Roman" w:eastAsia="標楷體" w:hAnsi="Times New Roman"/>
                <w:color w:val="000000"/>
                <w:szCs w:val="24"/>
              </w:rPr>
              <w:t>辦理全國專技高考前</w:t>
            </w:r>
            <w:r w:rsidRPr="005D47B6">
              <w:rPr>
                <w:rFonts w:ascii="Times New Roman" w:eastAsia="標楷體" w:hAnsi="Times New Roman"/>
                <w:color w:val="000000"/>
                <w:szCs w:val="24"/>
              </w:rPr>
              <w:t>10</w:t>
            </w:r>
            <w:r w:rsidRPr="005D47B6">
              <w:rPr>
                <w:rFonts w:ascii="Times New Roman" w:eastAsia="標楷體" w:hAnsi="Times New Roman"/>
                <w:color w:val="000000"/>
                <w:szCs w:val="24"/>
              </w:rPr>
              <w:t>名專業證照獎勵：本校證照獎勵辦法及辦理專技人員高等考試護理師國考通過成績達全國前十名者，由學校頒發獎金給畢業學生之獎勵措施，在公開場合表揚成績優</w:t>
            </w:r>
            <w:r w:rsidRPr="005D47B6">
              <w:rPr>
                <w:rFonts w:ascii="Times New Roman" w:eastAsia="標楷體" w:hAnsi="Times New Roman"/>
                <w:color w:val="000000"/>
                <w:szCs w:val="24"/>
              </w:rPr>
              <w:lastRenderedPageBreak/>
              <w:t>秀學生來鼓勵學生取得專業證照，強化就業力。</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提升專業</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證照能力（制訂專業證照獎勵辦法）</w:t>
            </w:r>
          </w:p>
          <w:p w14:paraId="7FE3DCCA" w14:textId="7797C5C7" w:rsidR="008C41F4" w:rsidRPr="005D47B6" w:rsidRDefault="008C41F4" w:rsidP="00506734">
            <w:pPr>
              <w:pStyle w:val="a4"/>
              <w:numPr>
                <w:ilvl w:val="0"/>
                <w:numId w:val="4"/>
              </w:numPr>
              <w:snapToGrid w:val="0"/>
              <w:ind w:leftChars="0" w:left="960"/>
              <w:jc w:val="both"/>
              <w:rPr>
                <w:rFonts w:ascii="Times New Roman" w:eastAsia="標楷體" w:hAnsi="Times New Roman"/>
                <w:color w:val="000000"/>
                <w:szCs w:val="24"/>
              </w:rPr>
            </w:pPr>
            <w:r w:rsidRPr="005D47B6">
              <w:rPr>
                <w:rFonts w:ascii="Times New Roman" w:eastAsia="標楷體" w:hAnsi="Times New Roman"/>
                <w:color w:val="000000"/>
                <w:szCs w:val="24"/>
              </w:rPr>
              <w:t>美容丙、乙級技術證照輔導課程：開設政府美容證照輔導課程，有助於學生提高專業證照之取得率，增進職場的專業能力。</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提升專業</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證照能力（開設證照專業課程）</w:t>
            </w:r>
          </w:p>
          <w:p w14:paraId="73130E0E" w14:textId="2F1C03D9" w:rsidR="008C41F4" w:rsidRPr="005D47B6" w:rsidRDefault="008C41F4" w:rsidP="00506734">
            <w:pPr>
              <w:pStyle w:val="a4"/>
              <w:numPr>
                <w:ilvl w:val="0"/>
                <w:numId w:val="4"/>
              </w:numPr>
              <w:snapToGrid w:val="0"/>
              <w:ind w:leftChars="0" w:left="960"/>
              <w:jc w:val="both"/>
              <w:rPr>
                <w:rFonts w:ascii="Times New Roman" w:eastAsia="標楷體" w:hAnsi="Times New Roman"/>
                <w:color w:val="000000"/>
                <w:szCs w:val="24"/>
              </w:rPr>
            </w:pPr>
            <w:r w:rsidRPr="005D47B6">
              <w:rPr>
                <w:rFonts w:ascii="Times New Roman" w:eastAsia="標楷體" w:hAnsi="Times New Roman"/>
                <w:color w:val="000000"/>
                <w:szCs w:val="24"/>
              </w:rPr>
              <w:t>化學丙、乙級技術證照輔導課程：開設政府化學技術證照輔導課程，提高專業證照之取得率，增進職場的專業能力。</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提升專業</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證照能力（開設證照專業課程）</w:t>
            </w:r>
          </w:p>
          <w:p w14:paraId="0B129CE7" w14:textId="60CC69FB" w:rsidR="008C41F4" w:rsidRPr="005D47B6" w:rsidRDefault="008C41F4" w:rsidP="00506734">
            <w:pPr>
              <w:pStyle w:val="a4"/>
              <w:numPr>
                <w:ilvl w:val="0"/>
                <w:numId w:val="4"/>
              </w:numPr>
              <w:snapToGrid w:val="0"/>
              <w:ind w:leftChars="0" w:left="960"/>
              <w:jc w:val="both"/>
              <w:rPr>
                <w:rFonts w:ascii="Times New Roman" w:eastAsia="標楷體" w:hAnsi="Times New Roman"/>
                <w:color w:val="000000"/>
                <w:szCs w:val="24"/>
              </w:rPr>
            </w:pPr>
            <w:r w:rsidRPr="005D47B6">
              <w:rPr>
                <w:rFonts w:ascii="Times New Roman" w:eastAsia="標楷體" w:hAnsi="Times New Roman"/>
                <w:color w:val="000000"/>
                <w:szCs w:val="24"/>
              </w:rPr>
              <w:t>新創化妝品專業技術證照培訓：開創</w:t>
            </w:r>
            <w:r w:rsidRPr="005D47B6">
              <w:rPr>
                <w:rFonts w:ascii="Times New Roman" w:eastAsia="標楷體" w:hAnsi="Times New Roman"/>
                <w:color w:val="000000"/>
                <w:szCs w:val="24"/>
              </w:rPr>
              <w:t>GMP</w:t>
            </w:r>
            <w:r w:rsidRPr="005D47B6">
              <w:rPr>
                <w:rFonts w:ascii="Times New Roman" w:eastAsia="標楷體" w:hAnsi="Times New Roman"/>
                <w:color w:val="000000"/>
                <w:szCs w:val="24"/>
              </w:rPr>
              <w:t>實務與微生物品管等化化妝品應用科技專業證照，促進產業人才升級。</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提升專業</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證照能力（開設證照專業課程）</w:t>
            </w:r>
          </w:p>
          <w:p w14:paraId="04738ECB" w14:textId="1D0AAD55" w:rsidR="008C41F4" w:rsidRPr="005D47B6" w:rsidRDefault="008C41F4" w:rsidP="00506734">
            <w:pPr>
              <w:pStyle w:val="a4"/>
              <w:numPr>
                <w:ilvl w:val="0"/>
                <w:numId w:val="4"/>
              </w:numPr>
              <w:snapToGrid w:val="0"/>
              <w:ind w:leftChars="0" w:left="960"/>
              <w:jc w:val="both"/>
              <w:rPr>
                <w:rFonts w:ascii="Times New Roman" w:eastAsia="標楷體" w:hAnsi="Times New Roman"/>
                <w:color w:val="000000"/>
                <w:szCs w:val="24"/>
              </w:rPr>
            </w:pPr>
            <w:r w:rsidRPr="005D47B6">
              <w:rPr>
                <w:rFonts w:ascii="Times New Roman" w:eastAsia="標楷體" w:hAnsi="Times New Roman"/>
                <w:color w:val="000000"/>
                <w:szCs w:val="24"/>
              </w:rPr>
              <w:t>領隊導遊證照輔導：因應政府觀光政策，培訓導遊、領隊人才，提升專業知識及態度，通過導遊與領隊證照考試，特辦理本訓練；培訓學員從事相關職類或自行創業之能力，以便未來迅速投入就業市場。學員合格結訓發給受訓證明，中途擅自離訓或遭受退訓處分者不發給任何證明。</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提升專業</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證照能力（開設證照專業課程）</w:t>
            </w:r>
          </w:p>
          <w:p w14:paraId="1FBF2AD5" w14:textId="3DA865FA" w:rsidR="008C41F4" w:rsidRPr="005D47B6" w:rsidRDefault="008C41F4" w:rsidP="00506734">
            <w:pPr>
              <w:pStyle w:val="a4"/>
              <w:numPr>
                <w:ilvl w:val="0"/>
                <w:numId w:val="4"/>
              </w:numPr>
              <w:snapToGrid w:val="0"/>
              <w:ind w:leftChars="0" w:left="960"/>
              <w:jc w:val="both"/>
              <w:rPr>
                <w:rFonts w:ascii="Times New Roman" w:eastAsia="標楷體" w:hAnsi="Times New Roman"/>
                <w:color w:val="000000"/>
                <w:szCs w:val="24"/>
              </w:rPr>
            </w:pPr>
            <w:r w:rsidRPr="005D47B6">
              <w:rPr>
                <w:rFonts w:ascii="Times New Roman" w:eastAsia="標楷體" w:hAnsi="Times New Roman"/>
                <w:color w:val="000000"/>
                <w:szCs w:val="24"/>
              </w:rPr>
              <w:t>初級救護技術員訓練：銀髮族的服務範圍廣闊，本課程是訓練同學們取得合格之緊急醫療救護員資格，以幫助銀髮個案或一般民眾到院前或轉院之傷患服務；除此之外，在課程中也強化學生有正確急救技能與知識，使其能增加知識與技能來處理意外事件發生，繼而維護傷患之生命、避免再次傷害，與減少人為錯誤所引起的合併症，降低醫療成本支出。</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提升專業</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證照能力（開設證照專業課程）</w:t>
            </w:r>
          </w:p>
          <w:p w14:paraId="538B397C" w14:textId="6B1CDDE3" w:rsidR="008C41F4" w:rsidRPr="005D47B6" w:rsidRDefault="008C41F4" w:rsidP="00506734">
            <w:pPr>
              <w:pStyle w:val="a4"/>
              <w:numPr>
                <w:ilvl w:val="0"/>
                <w:numId w:val="4"/>
              </w:numPr>
              <w:snapToGrid w:val="0"/>
              <w:ind w:leftChars="0" w:left="960"/>
              <w:jc w:val="both"/>
              <w:rPr>
                <w:rFonts w:ascii="Times New Roman" w:eastAsia="標楷體" w:hAnsi="Times New Roman"/>
                <w:color w:val="000000"/>
                <w:szCs w:val="24"/>
              </w:rPr>
            </w:pPr>
            <w:r w:rsidRPr="005D47B6">
              <w:rPr>
                <w:rFonts w:ascii="Times New Roman" w:eastAsia="標楷體" w:hAnsi="Times New Roman"/>
                <w:color w:val="000000"/>
                <w:szCs w:val="24"/>
              </w:rPr>
              <w:t>初級救護技術員訓練學員需上滿</w:t>
            </w:r>
            <w:r w:rsidRPr="005D47B6">
              <w:rPr>
                <w:rFonts w:ascii="Times New Roman" w:eastAsia="標楷體" w:hAnsi="Times New Roman"/>
                <w:color w:val="000000"/>
                <w:szCs w:val="24"/>
              </w:rPr>
              <w:t>40</w:t>
            </w:r>
            <w:r w:rsidRPr="005D47B6">
              <w:rPr>
                <w:rFonts w:ascii="Times New Roman" w:eastAsia="標楷體" w:hAnsi="Times New Roman"/>
                <w:color w:val="000000"/>
                <w:szCs w:val="24"/>
              </w:rPr>
              <w:t>小時，訓練方式依行政院衛生署頒訂之初級救護技術員訓練課程內容。訓練師資格為從事緊急醫療救護工作三年以上之醫師、護理人員、高級救護技術員及中級救護技術員。參照急救訓練課程規定，講師（含助教）與學員比例以</w:t>
            </w:r>
            <w:r w:rsidRPr="005D47B6">
              <w:rPr>
                <w:rFonts w:ascii="Times New Roman" w:eastAsia="標楷體" w:hAnsi="Times New Roman"/>
                <w:color w:val="000000"/>
                <w:szCs w:val="24"/>
              </w:rPr>
              <w:t>1</w:t>
            </w:r>
            <w:r w:rsidRPr="005D47B6">
              <w:rPr>
                <w:rFonts w:ascii="Times New Roman" w:eastAsia="標楷體" w:hAnsi="Times New Roman"/>
                <w:color w:val="000000"/>
                <w:szCs w:val="24"/>
              </w:rPr>
              <w:t>：</w:t>
            </w:r>
            <w:r w:rsidRPr="005D47B6">
              <w:rPr>
                <w:rFonts w:ascii="Times New Roman" w:eastAsia="標楷體" w:hAnsi="Times New Roman"/>
                <w:color w:val="000000"/>
                <w:szCs w:val="24"/>
              </w:rPr>
              <w:t>15</w:t>
            </w:r>
            <w:r w:rsidRPr="005D47B6">
              <w:rPr>
                <w:rFonts w:ascii="Times New Roman" w:eastAsia="標楷體" w:hAnsi="Times New Roman"/>
                <w:color w:val="000000"/>
                <w:szCs w:val="24"/>
              </w:rPr>
              <w:t>為開課原則。訓練教材以「實用到院前緊急救護第五版」、「意外急診室」、「</w:t>
            </w:r>
            <w:r w:rsidRPr="005D47B6">
              <w:rPr>
                <w:rFonts w:ascii="Times New Roman" w:eastAsia="標楷體" w:hAnsi="Times New Roman"/>
                <w:color w:val="000000"/>
                <w:szCs w:val="24"/>
              </w:rPr>
              <w:t>ACLS</w:t>
            </w:r>
            <w:r w:rsidRPr="005D47B6">
              <w:rPr>
                <w:rFonts w:ascii="Times New Roman" w:eastAsia="標楷體" w:hAnsi="Times New Roman"/>
                <w:color w:val="000000"/>
                <w:szCs w:val="24"/>
              </w:rPr>
              <w:t>精華，第五版」、「</w:t>
            </w:r>
            <w:r w:rsidRPr="005D47B6">
              <w:rPr>
                <w:rFonts w:ascii="Times New Roman" w:eastAsia="標楷體" w:hAnsi="Times New Roman"/>
                <w:color w:val="000000"/>
                <w:szCs w:val="24"/>
              </w:rPr>
              <w:t>APLS</w:t>
            </w:r>
            <w:r w:rsidRPr="005D47B6">
              <w:rPr>
                <w:rFonts w:ascii="Times New Roman" w:eastAsia="標楷體" w:hAnsi="Times New Roman"/>
                <w:color w:val="000000"/>
                <w:szCs w:val="24"/>
              </w:rPr>
              <w:t>和</w:t>
            </w:r>
            <w:r w:rsidRPr="005D47B6">
              <w:rPr>
                <w:rFonts w:ascii="Times New Roman" w:eastAsia="標楷體" w:hAnsi="Times New Roman"/>
                <w:color w:val="000000"/>
                <w:szCs w:val="24"/>
              </w:rPr>
              <w:t>PALS</w:t>
            </w:r>
            <w:r w:rsidRPr="005D47B6">
              <w:rPr>
                <w:rFonts w:ascii="Times New Roman" w:eastAsia="標楷體" w:hAnsi="Times New Roman"/>
                <w:color w:val="000000"/>
                <w:szCs w:val="24"/>
              </w:rPr>
              <w:t>精華，第三版」及「緊急醫療救護單項技術操作規範暨救護流程」教材，各講師授課內容為輔助，急救訓練用器材為教具。</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提升專業</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證照能力（開設證照專業課程）</w:t>
            </w:r>
          </w:p>
          <w:p w14:paraId="6E42AA10" w14:textId="3CD1627A" w:rsidR="008C41F4" w:rsidRPr="005D47B6" w:rsidRDefault="008C41F4" w:rsidP="00506734">
            <w:pPr>
              <w:pStyle w:val="a4"/>
              <w:numPr>
                <w:ilvl w:val="0"/>
                <w:numId w:val="4"/>
              </w:numPr>
              <w:snapToGrid w:val="0"/>
              <w:ind w:leftChars="0" w:left="960"/>
              <w:jc w:val="both"/>
              <w:rPr>
                <w:rFonts w:ascii="Times New Roman" w:eastAsia="標楷體" w:hAnsi="Times New Roman"/>
                <w:color w:val="000000"/>
                <w:szCs w:val="24"/>
              </w:rPr>
            </w:pPr>
            <w:r w:rsidRPr="005D47B6">
              <w:rPr>
                <w:rFonts w:ascii="Times New Roman" w:eastAsia="標楷體" w:hAnsi="Times New Roman"/>
                <w:color w:val="000000"/>
                <w:szCs w:val="24"/>
              </w:rPr>
              <w:t>老人體適能檢測員證照與指導員培訓：因應未來長照服務人才需求，與培育老人服務專業人員之目標，特別規劃輔導老人體適能檢測員證照輔導（高齡者多功能體適能檢測員認證）。檢測員與指導員培訓輪流辦理以因應本校畢業學生的實質需要。</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提升專業</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證照能力（開設證照專業課程）</w:t>
            </w:r>
          </w:p>
          <w:p w14:paraId="3826E9C7" w14:textId="098B998B" w:rsidR="008C41F4" w:rsidRPr="005D47B6" w:rsidRDefault="008C41F4" w:rsidP="00506734">
            <w:pPr>
              <w:pStyle w:val="a4"/>
              <w:numPr>
                <w:ilvl w:val="0"/>
                <w:numId w:val="4"/>
              </w:numPr>
              <w:snapToGrid w:val="0"/>
              <w:ind w:leftChars="0" w:left="960"/>
              <w:jc w:val="both"/>
              <w:rPr>
                <w:rFonts w:ascii="Times New Roman" w:eastAsia="標楷體" w:hAnsi="Times New Roman"/>
                <w:szCs w:val="24"/>
              </w:rPr>
            </w:pPr>
            <w:r w:rsidRPr="005D47B6">
              <w:rPr>
                <w:rFonts w:ascii="Times New Roman" w:eastAsia="標楷體" w:hAnsi="Times New Roman"/>
                <w:color w:val="000000"/>
                <w:szCs w:val="24"/>
              </w:rPr>
              <w:t>喪禮服務員證照輔導：老人服務事業科在安寧照護、臨終關懷、殯葬禮儀、職業倫理有諸多課程培育，為強化學生對此專業工作的了解，強化證照考取能力，特辦理此類證照輔導。</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提升專業</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證照能力（開設證照專業課程）</w:t>
            </w:r>
            <w:r>
              <w:rPr>
                <w:rFonts w:ascii="Times New Roman" w:eastAsia="標楷體" w:hAnsi="Times New Roman"/>
                <w:color w:val="000000"/>
                <w:szCs w:val="24"/>
              </w:rPr>
              <w:t>(p.</w:t>
            </w:r>
            <w:r w:rsidRPr="005D47B6">
              <w:rPr>
                <w:rFonts w:ascii="Times New Roman" w:eastAsia="標楷體" w:hAnsi="Times New Roman"/>
                <w:color w:val="000000"/>
                <w:szCs w:val="24"/>
              </w:rPr>
              <w:t>14-23</w:t>
            </w:r>
            <w:r>
              <w:rPr>
                <w:rFonts w:ascii="Times New Roman" w:eastAsia="標楷體" w:hAnsi="Times New Roman" w:hint="eastAsia"/>
                <w:color w:val="000000" w:themeColor="text1"/>
                <w:szCs w:val="24"/>
              </w:rPr>
              <w:t>)</w:t>
            </w:r>
          </w:p>
        </w:tc>
      </w:tr>
      <w:tr w:rsidR="008C41F4" w:rsidRPr="005D47B6" w14:paraId="5745621E" w14:textId="77777777" w:rsidTr="00F57AF0">
        <w:trPr>
          <w:trHeight w:val="578"/>
        </w:trPr>
        <w:tc>
          <w:tcPr>
            <w:tcW w:w="289" w:type="pct"/>
            <w:vMerge/>
            <w:vAlign w:val="center"/>
          </w:tcPr>
          <w:p w14:paraId="75A9A2A9" w14:textId="46A37D53" w:rsidR="008C41F4" w:rsidRPr="005D47B6" w:rsidRDefault="008C41F4" w:rsidP="003A0F89">
            <w:pPr>
              <w:jc w:val="center"/>
              <w:rPr>
                <w:rFonts w:ascii="Times New Roman" w:eastAsia="標楷體" w:hAnsi="Times New Roman" w:cs="Times New Roman"/>
                <w:b/>
              </w:rPr>
            </w:pPr>
          </w:p>
        </w:tc>
        <w:tc>
          <w:tcPr>
            <w:tcW w:w="801" w:type="pct"/>
          </w:tcPr>
          <w:p w14:paraId="07D2206A" w14:textId="693CD3A8" w:rsidR="008C41F4" w:rsidRPr="005D47B6" w:rsidRDefault="008C41F4" w:rsidP="003A0F89">
            <w:pPr>
              <w:rPr>
                <w:rFonts w:ascii="Times New Roman" w:eastAsia="標楷體" w:hAnsi="Times New Roman" w:cs="Times New Roman"/>
                <w:b/>
                <w:kern w:val="0"/>
                <w:szCs w:val="24"/>
              </w:rPr>
            </w:pPr>
            <w:r w:rsidRPr="005D47B6">
              <w:rPr>
                <w:rFonts w:ascii="Times New Roman" w:eastAsia="標楷體" w:hAnsi="Times New Roman" w:cs="Times New Roman"/>
                <w:b/>
                <w:szCs w:val="24"/>
              </w:rPr>
              <w:t>優化教學，品質實踐</w:t>
            </w:r>
          </w:p>
        </w:tc>
        <w:tc>
          <w:tcPr>
            <w:tcW w:w="3910" w:type="pct"/>
          </w:tcPr>
          <w:p w14:paraId="77C4F07E" w14:textId="77777777" w:rsidR="008C41F4" w:rsidRPr="005D47B6" w:rsidRDefault="008C41F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增購教學、資訊與老人輔具設備</w:t>
            </w:r>
          </w:p>
          <w:p w14:paraId="0EAE97F3" w14:textId="091EE3D6" w:rsidR="008C41F4" w:rsidRPr="005D47B6" w:rsidRDefault="008C41F4" w:rsidP="00506734">
            <w:pPr>
              <w:pStyle w:val="a4"/>
              <w:numPr>
                <w:ilvl w:val="0"/>
                <w:numId w:val="66"/>
              </w:numPr>
              <w:snapToGrid w:val="0"/>
              <w:ind w:leftChars="0" w:left="960"/>
              <w:jc w:val="both"/>
              <w:rPr>
                <w:rFonts w:ascii="Times New Roman" w:eastAsia="標楷體" w:hAnsi="Times New Roman"/>
                <w:b/>
                <w:szCs w:val="24"/>
              </w:rPr>
            </w:pPr>
            <w:r w:rsidRPr="005D47B6">
              <w:rPr>
                <w:rFonts w:ascii="Times New Roman" w:eastAsia="標楷體" w:hAnsi="Times New Roman"/>
                <w:szCs w:val="24"/>
              </w:rPr>
              <w:t>107</w:t>
            </w:r>
            <w:r w:rsidRPr="005D47B6">
              <w:rPr>
                <w:rFonts w:ascii="Times New Roman" w:eastAsia="標楷體" w:hAnsi="Times New Roman"/>
                <w:szCs w:val="24"/>
              </w:rPr>
              <w:t>年規劃提升並設計老人服務事業科網站達到無障礙</w:t>
            </w:r>
            <w:r w:rsidRPr="005D47B6">
              <w:rPr>
                <w:rFonts w:ascii="Times New Roman" w:eastAsia="標楷體" w:hAnsi="Times New Roman"/>
                <w:szCs w:val="24"/>
              </w:rPr>
              <w:t>AA</w:t>
            </w:r>
            <w:r w:rsidRPr="005D47B6">
              <w:rPr>
                <w:rFonts w:ascii="Times New Roman" w:eastAsia="標楷體" w:hAnsi="Times New Roman"/>
                <w:szCs w:val="24"/>
              </w:rPr>
              <w:t>級，使失能者、老人與障礙者更易於檢索本科資訊，並充實本科各式教學設備，包含行動</w:t>
            </w:r>
            <w:r w:rsidRPr="005D47B6">
              <w:rPr>
                <w:rFonts w:ascii="Times New Roman" w:eastAsia="標楷體" w:hAnsi="Times New Roman"/>
                <w:szCs w:val="24"/>
              </w:rPr>
              <w:t>3C</w:t>
            </w:r>
            <w:r w:rsidRPr="005D47B6">
              <w:rPr>
                <w:rFonts w:ascii="Times New Roman" w:eastAsia="標楷體" w:hAnsi="Times New Roman"/>
                <w:szCs w:val="24"/>
              </w:rPr>
              <w:t>產品，包含教學用老人自立生活設備、</w:t>
            </w:r>
            <w:r w:rsidRPr="005D47B6">
              <w:rPr>
                <w:rFonts w:ascii="Times New Roman" w:eastAsia="標楷體" w:hAnsi="Times New Roman"/>
                <w:szCs w:val="24"/>
              </w:rPr>
              <w:t>VR</w:t>
            </w:r>
            <w:r w:rsidRPr="005D47B6">
              <w:rPr>
                <w:rFonts w:ascii="Times New Roman" w:eastAsia="標楷體" w:hAnsi="Times New Roman"/>
                <w:szCs w:val="24"/>
              </w:rPr>
              <w:t>設備、行動平板電腦、數位錄影機、相關剪輯軟硬體設備，</w:t>
            </w:r>
            <w:r w:rsidRPr="005D47B6">
              <w:rPr>
                <w:rFonts w:ascii="Times New Roman" w:eastAsia="標楷體" w:hAnsi="Times New Roman"/>
                <w:szCs w:val="24"/>
              </w:rPr>
              <w:t>108</w:t>
            </w:r>
            <w:r w:rsidRPr="005D47B6">
              <w:rPr>
                <w:rFonts w:ascii="Times New Roman" w:eastAsia="標楷體" w:hAnsi="Times New Roman"/>
                <w:szCs w:val="24"/>
              </w:rPr>
              <w:t>年以後規畫分次購置自立生活設備、相關剪輯軟硬體設備、學生專用教室設備、電腦、剪輯設備，充實老人服務事業科各式老人輔具教學設備，包含知覺性輔具、行動性輔具，提供適當且有效用的老人專用輔具設備相當重要。</w:t>
            </w:r>
            <w:r w:rsidRPr="005D47B6">
              <w:rPr>
                <w:rFonts w:ascii="Times New Roman" w:eastAsia="標楷體" w:hAnsi="Times New Roman"/>
                <w:szCs w:val="24"/>
              </w:rPr>
              <w:t>107</w:t>
            </w:r>
            <w:r w:rsidRPr="005D47B6">
              <w:rPr>
                <w:rFonts w:ascii="Times New Roman" w:eastAsia="標楷體" w:hAnsi="Times New Roman"/>
                <w:szCs w:val="24"/>
              </w:rPr>
              <w:t>年購置知覺性輔具，</w:t>
            </w:r>
            <w:r w:rsidRPr="005D47B6">
              <w:rPr>
                <w:rFonts w:ascii="Times New Roman" w:eastAsia="標楷體" w:hAnsi="Times New Roman"/>
                <w:szCs w:val="24"/>
              </w:rPr>
              <w:t>108</w:t>
            </w:r>
            <w:r w:rsidRPr="005D47B6">
              <w:rPr>
                <w:rFonts w:ascii="Times New Roman" w:eastAsia="標楷體" w:hAnsi="Times New Roman"/>
                <w:szCs w:val="24"/>
              </w:rPr>
              <w:t>年以後購置老人行動輔具。</w:t>
            </w:r>
            <w:r w:rsidRPr="005D47B6">
              <w:rPr>
                <w:rFonts w:ascii="Times New Roman" w:eastAsia="標楷體" w:hAnsi="Times New Roman"/>
                <w:szCs w:val="24"/>
              </w:rPr>
              <w:t>109-111</w:t>
            </w:r>
            <w:r w:rsidRPr="005D47B6">
              <w:rPr>
                <w:rFonts w:ascii="Times New Roman" w:eastAsia="標楷體" w:hAnsi="Times New Roman"/>
                <w:szCs w:val="24"/>
              </w:rPr>
              <w:t>年則視實際需求購置各種老人專用輔具。提供教師全方位、多面向、高科技應用於課程教授，以強化學生學習成效與教學品質，並配合專家演講，可提供學生有系統的實務工作經驗，習得有關業界實務與產業發展趨勢。</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教學</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其他（充實與改善硬體設備）</w:t>
            </w:r>
          </w:p>
          <w:p w14:paraId="5C73CD7C" w14:textId="77777777" w:rsidR="008C41F4" w:rsidRPr="005D47B6" w:rsidRDefault="008C41F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辦理自我評鑑，強化自我教學檢視能力</w:t>
            </w:r>
          </w:p>
          <w:p w14:paraId="4739213D" w14:textId="4BC8E5EA" w:rsidR="008C41F4" w:rsidRPr="005D47B6" w:rsidRDefault="008C41F4" w:rsidP="00506734">
            <w:pPr>
              <w:pStyle w:val="a4"/>
              <w:numPr>
                <w:ilvl w:val="0"/>
                <w:numId w:val="67"/>
              </w:numPr>
              <w:snapToGrid w:val="0"/>
              <w:ind w:leftChars="0" w:left="960"/>
              <w:jc w:val="both"/>
              <w:rPr>
                <w:rFonts w:ascii="Times New Roman" w:eastAsia="標楷體" w:hAnsi="Times New Roman"/>
                <w:b/>
                <w:szCs w:val="24"/>
              </w:rPr>
            </w:pPr>
            <w:r w:rsidRPr="005D47B6">
              <w:rPr>
                <w:rFonts w:ascii="Times New Roman" w:eastAsia="標楷體" w:hAnsi="Times New Roman"/>
                <w:szCs w:val="24"/>
              </w:rPr>
              <w:t>依據「大學評鑑辦法」第</w:t>
            </w:r>
            <w:r w:rsidRPr="005D47B6">
              <w:rPr>
                <w:rFonts w:ascii="Times New Roman" w:eastAsia="標楷體" w:hAnsi="Times New Roman"/>
                <w:szCs w:val="24"/>
              </w:rPr>
              <w:t>5</w:t>
            </w:r>
            <w:r w:rsidRPr="005D47B6">
              <w:rPr>
                <w:rFonts w:ascii="Times New Roman" w:eastAsia="標楷體" w:hAnsi="Times New Roman"/>
                <w:szCs w:val="24"/>
              </w:rPr>
              <w:t>條規定略以：各大學應接受教育部或教育部委託之學術團體或專業評鑑機構定期辦理之大學評鑑。但符合下列條件之一者，得向教育部申請免接受評鑑：一、已建立完善自我評鑑制度，其自我評鑑結果經教育部認定通過者。二、已經教育部認可之其他國內外專業評鑑機構評鑑通過者。為因應新式評鑑辦法，特規劃於</w:t>
            </w:r>
            <w:r w:rsidRPr="005D47B6">
              <w:rPr>
                <w:rFonts w:ascii="Times New Roman" w:eastAsia="標楷體" w:hAnsi="Times New Roman"/>
                <w:szCs w:val="24"/>
              </w:rPr>
              <w:t>110-111</w:t>
            </w:r>
            <w:r w:rsidRPr="005D47B6">
              <w:rPr>
                <w:rFonts w:ascii="Times New Roman" w:eastAsia="標楷體" w:hAnsi="Times New Roman"/>
                <w:szCs w:val="24"/>
              </w:rPr>
              <w:t>年參與自我評鑑。最終希望通過認證並依上述規定，向教育部申請免接受評鑑。</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強化教學品質（健全教師（學）評鑑制度）</w:t>
            </w:r>
          </w:p>
          <w:p w14:paraId="45C9EA36" w14:textId="77777777" w:rsidR="008C41F4" w:rsidRPr="005D47B6" w:rsidRDefault="008C41F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建立產學合作聯盟</w:t>
            </w:r>
          </w:p>
          <w:p w14:paraId="276B5F1E" w14:textId="1387D2E3" w:rsidR="008C41F4" w:rsidRPr="005D47B6" w:rsidRDefault="008C41F4" w:rsidP="00506734">
            <w:pPr>
              <w:pStyle w:val="a4"/>
              <w:numPr>
                <w:ilvl w:val="0"/>
                <w:numId w:val="68"/>
              </w:numPr>
              <w:snapToGrid w:val="0"/>
              <w:ind w:leftChars="0" w:left="960"/>
              <w:jc w:val="both"/>
              <w:rPr>
                <w:rFonts w:ascii="Times New Roman" w:eastAsia="標楷體" w:hAnsi="Times New Roman"/>
                <w:b/>
                <w:szCs w:val="24"/>
              </w:rPr>
            </w:pPr>
            <w:r w:rsidRPr="005D47B6">
              <w:rPr>
                <w:rFonts w:ascii="Times New Roman" w:eastAsia="標楷體" w:hAnsi="Times New Roman"/>
                <w:szCs w:val="24"/>
              </w:rPr>
              <w:t>邀請產官學界專家進行專題演講與實作技術示範，召開產學合作會議一年兩次。其目的在整合在地優質實務機構之教學與研究資源、提升師生實務技術，學生學習廣度與視野、強化學術與實務合作，共同辦理各項研究與活動，除提升產學合作之可行性，也強化教學內容之豐富性。</w:t>
            </w:r>
            <w:r>
              <w:rPr>
                <w:rFonts w:ascii="Times New Roman" w:eastAsia="標楷體" w:hAnsi="Times New Roman"/>
                <w:szCs w:val="24"/>
                <w:highlight w:val="lightGray"/>
                <w:shd w:val="pct15" w:color="auto" w:fill="FFFFFF"/>
              </w:rPr>
              <w:t>@</w:t>
            </w:r>
            <w:r>
              <w:rPr>
                <w:rFonts w:ascii="Times New Roman" w:eastAsia="標楷體" w:hAnsi="Times New Roman"/>
                <w:szCs w:val="24"/>
                <w:highlight w:val="lightGray"/>
                <w:shd w:val="pct15" w:color="auto" w:fill="FFFFFF"/>
              </w:rPr>
              <w:t>編按：產學構面。</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強化產學連結（不分教學研究）（建立</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強化產學溝通管道）</w:t>
            </w:r>
          </w:p>
          <w:p w14:paraId="0A81D82A" w14:textId="77777777" w:rsidR="008C41F4" w:rsidRPr="005D47B6" w:rsidRDefault="008C41F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教師實務增能及實務研習</w:t>
            </w:r>
          </w:p>
          <w:p w14:paraId="459F35B3" w14:textId="5CA10E2C" w:rsidR="008C41F4" w:rsidRPr="005D47B6" w:rsidRDefault="008C41F4" w:rsidP="00506734">
            <w:pPr>
              <w:pStyle w:val="a4"/>
              <w:numPr>
                <w:ilvl w:val="0"/>
                <w:numId w:val="6"/>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鼓勵教師參加各種實務成長、產業研習、研究訓練與學術研討會、專案會議，並協助與鼓勵參加國際研討會，如文章發表、海報論文發表、演講等，除國內差旅費，亦在機票、住宿費、代訓費、報名費、註冊費上給予補助，並給予公假。</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提升實作能力（提升教師實務能力）</w:t>
            </w:r>
          </w:p>
          <w:p w14:paraId="388AF329" w14:textId="43E092D3" w:rsidR="008C41F4" w:rsidRPr="005D47B6" w:rsidRDefault="008C41F4" w:rsidP="00506734">
            <w:pPr>
              <w:pStyle w:val="a4"/>
              <w:numPr>
                <w:ilvl w:val="0"/>
                <w:numId w:val="6"/>
              </w:numPr>
              <w:snapToGrid w:val="0"/>
              <w:ind w:leftChars="0" w:left="960"/>
              <w:jc w:val="both"/>
              <w:rPr>
                <w:rFonts w:ascii="Times New Roman" w:eastAsia="標楷體" w:hAnsi="Times New Roman"/>
                <w:b/>
                <w:szCs w:val="24"/>
              </w:rPr>
            </w:pPr>
            <w:r w:rsidRPr="005D47B6">
              <w:rPr>
                <w:rFonts w:ascii="Times New Roman" w:eastAsia="標楷體" w:hAnsi="Times New Roman"/>
                <w:szCs w:val="24"/>
              </w:rPr>
              <w:t>護理科</w:t>
            </w:r>
            <w:r w:rsidRPr="005D47B6">
              <w:rPr>
                <w:rFonts w:ascii="Times New Roman" w:eastAsia="標楷體" w:hAnsi="Times New Roman"/>
                <w:szCs w:val="24"/>
              </w:rPr>
              <w:t>105</w:t>
            </w:r>
            <w:r w:rsidRPr="005D47B6">
              <w:rPr>
                <w:rFonts w:ascii="Times New Roman" w:eastAsia="標楷體" w:hAnsi="Times New Roman"/>
                <w:szCs w:val="24"/>
              </w:rPr>
              <w:t>學年起減少講師級教師授課鐘點及臨床實習指導時數，且訂有「國立臺南護理專科學校獎勵教師出國講學及國內外進修研究要點」，將持續鼓勵及補助講師級教師修讀博士學位或學分，在教育部經費的挹注下，護理科規劃逐年增聘高階師資來循序下降居高不下的生師比。</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強化教學品質（減輕教師教學負擔）</w:t>
            </w:r>
          </w:p>
          <w:p w14:paraId="461E71AA" w14:textId="431B9CA7" w:rsidR="008C41F4" w:rsidRPr="005D47B6" w:rsidRDefault="008C41F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lastRenderedPageBreak/>
              <w:t>逐年協助老師規劃及安排符合其教學需求之產業研習或研究訓練計畫（每年至少一個月</w:t>
            </w:r>
            <w:r w:rsidRPr="005D47B6">
              <w:rPr>
                <w:rFonts w:ascii="Times New Roman" w:eastAsia="標楷體" w:hAnsi="Times New Roman"/>
                <w:b/>
                <w:szCs w:val="24"/>
              </w:rPr>
              <w:t>/</w:t>
            </w:r>
            <w:r w:rsidRPr="005D47B6">
              <w:rPr>
                <w:rFonts w:ascii="Times New Roman" w:eastAsia="標楷體" w:hAnsi="Times New Roman"/>
                <w:b/>
                <w:szCs w:val="24"/>
              </w:rPr>
              <w:t>人）</w:t>
            </w:r>
          </w:p>
          <w:p w14:paraId="6AEC464E" w14:textId="36D2CBC3" w:rsidR="008C41F4" w:rsidRPr="005D47B6" w:rsidRDefault="008C41F4" w:rsidP="003A0F89">
            <w:pPr>
              <w:pStyle w:val="a4"/>
              <w:snapToGrid w:val="0"/>
              <w:ind w:leftChars="0"/>
              <w:jc w:val="both"/>
              <w:rPr>
                <w:rFonts w:ascii="Times New Roman" w:eastAsia="標楷體" w:hAnsi="Times New Roman"/>
                <w:b/>
                <w:szCs w:val="24"/>
              </w:rPr>
            </w:pPr>
            <w:r w:rsidRPr="005D47B6">
              <w:rPr>
                <w:rFonts w:ascii="Times New Roman" w:eastAsia="標楷體" w:hAnsi="Times New Roman"/>
                <w:szCs w:val="24"/>
              </w:rPr>
              <w:t>依據技術及職業教育法第二十六條第一項規定：「技職校院專業科目或技術科目教師、專業及技術人員或專業及技術教師，每任教滿六年應至與技專校院合作機構或與任教領域有關之產業，進行至少半年以上與專業或技術有關之研習或研究」訂定有「教師進行產業研習或研究實施辦法」，為精進護理科教師專業實務知能，護理科支持老師規劃及安排符合其教學需求之產業研習或研究訓練計畫並進行管考。</w:t>
            </w:r>
            <w:r>
              <w:rPr>
                <w:rFonts w:ascii="Times New Roman" w:eastAsia="標楷體" w:hAnsi="Times New Roman"/>
                <w:szCs w:val="24"/>
                <w:highlight w:val="lightGray"/>
                <w:shd w:val="pct15" w:color="auto" w:fill="FFFFFF"/>
              </w:rPr>
              <w:t>@</w:t>
            </w:r>
            <w:r>
              <w:rPr>
                <w:rFonts w:ascii="Times New Roman" w:eastAsia="標楷體" w:hAnsi="Times New Roman"/>
                <w:szCs w:val="24"/>
                <w:highlight w:val="lightGray"/>
                <w:shd w:val="pct15" w:color="auto" w:fill="FFFFFF"/>
              </w:rPr>
              <w:t>編按：產學構面。</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產學合作教學（提升教師產業實務能力）</w:t>
            </w:r>
          </w:p>
          <w:p w14:paraId="1AA90E73" w14:textId="77777777" w:rsidR="008C41F4" w:rsidRPr="005D47B6" w:rsidRDefault="008C41F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遴聘業界專家協同教學</w:t>
            </w:r>
          </w:p>
          <w:p w14:paraId="4F0A280D" w14:textId="58A13033" w:rsidR="008C41F4" w:rsidRPr="005D47B6" w:rsidRDefault="008C41F4" w:rsidP="00506734">
            <w:pPr>
              <w:pStyle w:val="a4"/>
              <w:numPr>
                <w:ilvl w:val="0"/>
                <w:numId w:val="7"/>
              </w:numPr>
              <w:snapToGrid w:val="0"/>
              <w:ind w:leftChars="0" w:left="960"/>
              <w:jc w:val="both"/>
              <w:rPr>
                <w:rFonts w:ascii="Times New Roman" w:eastAsia="標楷體" w:hAnsi="Times New Roman"/>
                <w:b/>
                <w:szCs w:val="24"/>
              </w:rPr>
            </w:pPr>
            <w:r w:rsidRPr="005D47B6">
              <w:rPr>
                <w:rFonts w:ascii="Times New Roman" w:eastAsia="標楷體" w:hAnsi="Times New Roman"/>
                <w:szCs w:val="24"/>
              </w:rPr>
              <w:t>為精進護理科教師之教學品質，持續延續「師生實務增能計畫」之政策走向，每年持續遴聘業界專家協同教學，本次規劃除護理專業課程外，每學年的六門護理實驗課程均遴聘業界專家協同教學，以強化護理教師之實作能力。此外，透過與產業的聯結，協同教學期間將由專任教師與業界教師共同發展實務性教材並應用於教學上，結合學界與業界的共融教育，可望改善教學品質，並減少學用落差。</w:t>
            </w:r>
            <w:r>
              <w:rPr>
                <w:rFonts w:ascii="Times New Roman" w:eastAsia="標楷體" w:hAnsi="Times New Roman"/>
                <w:szCs w:val="24"/>
                <w:highlight w:val="lightGray"/>
                <w:shd w:val="pct15" w:color="auto" w:fill="FFFFFF"/>
              </w:rPr>
              <w:t>@</w:t>
            </w:r>
            <w:r>
              <w:rPr>
                <w:rFonts w:ascii="Times New Roman" w:eastAsia="標楷體" w:hAnsi="Times New Roman"/>
                <w:szCs w:val="24"/>
                <w:highlight w:val="lightGray"/>
                <w:shd w:val="pct15" w:color="auto" w:fill="FFFFFF"/>
              </w:rPr>
              <w:t>編按：產學構面。</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產學合作教學（聘請業師或雙師協同教學）</w:t>
            </w:r>
          </w:p>
          <w:p w14:paraId="118FA719" w14:textId="7ED446E8" w:rsidR="008C41F4" w:rsidRPr="005D47B6" w:rsidRDefault="008C41F4" w:rsidP="00506734">
            <w:pPr>
              <w:pStyle w:val="a4"/>
              <w:numPr>
                <w:ilvl w:val="0"/>
                <w:numId w:val="7"/>
              </w:numPr>
              <w:snapToGrid w:val="0"/>
              <w:ind w:leftChars="0" w:left="960"/>
              <w:jc w:val="both"/>
              <w:rPr>
                <w:rFonts w:ascii="Times New Roman" w:eastAsia="標楷體" w:hAnsi="Times New Roman"/>
                <w:b/>
                <w:szCs w:val="24"/>
              </w:rPr>
            </w:pPr>
            <w:r w:rsidRPr="005D47B6">
              <w:rPr>
                <w:rFonts w:ascii="Times New Roman" w:eastAsia="標楷體" w:hAnsi="Times New Roman"/>
                <w:szCs w:val="24"/>
              </w:rPr>
              <w:t>化妝品應用科二專及五專學生課程規劃，因應市場趨勢與產業需求，專業課程涵蓋「化化妝品應用科技應用」、「美容保健與整體造型」兩大領域，為提供學生零距離之產業科技認知，依照教學需要，邀請業師協同教學，提升化化妝品應用科授課教師專業領域的知能外，也能強化教師專業的實務素養及實作能力，並產出相對應實務性教材（具）。</w:t>
            </w:r>
            <w:r>
              <w:rPr>
                <w:rFonts w:ascii="Times New Roman" w:eastAsia="標楷體" w:hAnsi="Times New Roman"/>
                <w:szCs w:val="24"/>
                <w:highlight w:val="lightGray"/>
                <w:shd w:val="pct15" w:color="auto" w:fill="FFFFFF"/>
              </w:rPr>
              <w:t>@</w:t>
            </w:r>
            <w:r w:rsidRPr="005D47B6">
              <w:rPr>
                <w:rFonts w:ascii="Times New Roman" w:eastAsia="標楷體" w:hAnsi="Times New Roman"/>
                <w:szCs w:val="24"/>
                <w:highlight w:val="lightGray"/>
                <w:shd w:val="pct15" w:color="auto" w:fill="FFFFFF"/>
              </w:rPr>
              <w:t>編按：贅字「化」</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提升實作能力（聘請業師或雙師協同教學）</w:t>
            </w:r>
          </w:p>
          <w:p w14:paraId="45B4E084" w14:textId="77777777" w:rsidR="008C41F4" w:rsidRPr="005D47B6" w:rsidRDefault="008C41F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規劃及安排符合新進教師教學領域及需求之傳習教師及輔導活動</w:t>
            </w:r>
          </w:p>
          <w:p w14:paraId="2BC965D5" w14:textId="23B1ED21" w:rsidR="008C41F4" w:rsidRPr="005D47B6" w:rsidRDefault="008C41F4" w:rsidP="00506734">
            <w:pPr>
              <w:pStyle w:val="a4"/>
              <w:numPr>
                <w:ilvl w:val="0"/>
                <w:numId w:val="42"/>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為協助新進教師瞭解護理科辦學特色與學校資源，適應新的工作環境，得以專心投入教學、研究與服務之職責，將依據護理科新進教師傳習實施辦法，協助新進護理教師規劃及安排符合其教學領域及需求之傳習教師及輔導活動。</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強化教學品質（教師專業分享輔導機制）</w:t>
            </w:r>
          </w:p>
          <w:p w14:paraId="3256C046" w14:textId="77777777" w:rsidR="008C41F4" w:rsidRPr="005D47B6" w:rsidRDefault="008C41F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教師專業知能成長社群</w:t>
            </w:r>
          </w:p>
          <w:p w14:paraId="7EB654B2" w14:textId="631799DD" w:rsidR="008C41F4" w:rsidRPr="005D47B6" w:rsidRDefault="008C41F4" w:rsidP="00506734">
            <w:pPr>
              <w:pStyle w:val="a4"/>
              <w:numPr>
                <w:ilvl w:val="0"/>
                <w:numId w:val="43"/>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在系科課程本位、教學自主、課程銜接與討論、同儕學習的理念與制度下，學校將持續鼓勵同學科、同領域、同理念與有共同的發展與需求的教師或教學小組組成專業與教學知能成長社群，不定期地召開教學討論會、共識會、讀書會或研習等方式，提升專業與教學的知能以及教學能力。</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強化教學品質（教師專業分享輔導機制）</w:t>
            </w:r>
          </w:p>
          <w:p w14:paraId="26693774" w14:textId="77777777" w:rsidR="008C41F4" w:rsidRPr="005D47B6" w:rsidRDefault="008C41F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臨床情境教案與技術評量工作坊</w:t>
            </w:r>
          </w:p>
          <w:p w14:paraId="18FB8B2E" w14:textId="30D07118" w:rsidR="008C41F4" w:rsidRPr="005D47B6" w:rsidRDefault="008C41F4" w:rsidP="00506734">
            <w:pPr>
              <w:pStyle w:val="a4"/>
              <w:numPr>
                <w:ilvl w:val="0"/>
                <w:numId w:val="44"/>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為延續「教育部第二期技職教育再造技優計畫」、「提升整體教學品質專案計畫」之政策走向，故持續辦理教師臨床實務情境教案與技術評量工作坊，致力深化護理科教師情境教學能力與技術評量之一致性。</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強化教學品質（教師專業分享輔導機制）</w:t>
            </w:r>
          </w:p>
          <w:p w14:paraId="29883698" w14:textId="77777777" w:rsidR="008C41F4" w:rsidRPr="005D47B6" w:rsidRDefault="008C41F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lastRenderedPageBreak/>
              <w:t>鼓勵及補助講師級教師修讀博士學位或學分</w:t>
            </w:r>
          </w:p>
          <w:p w14:paraId="69EF7B04" w14:textId="198DCF51" w:rsidR="008C41F4" w:rsidRPr="005D47B6" w:rsidRDefault="008C41F4" w:rsidP="00506734">
            <w:pPr>
              <w:pStyle w:val="a4"/>
              <w:numPr>
                <w:ilvl w:val="0"/>
                <w:numId w:val="45"/>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為配合校務發展，改善師資結構，提升師資素質，鼓勵教師進修研究，於</w:t>
            </w:r>
            <w:r w:rsidRPr="005D47B6">
              <w:rPr>
                <w:rFonts w:ascii="Times New Roman" w:eastAsia="標楷體" w:hAnsi="Times New Roman"/>
                <w:szCs w:val="24"/>
              </w:rPr>
              <w:t>105</w:t>
            </w:r>
            <w:r w:rsidRPr="005D47B6">
              <w:rPr>
                <w:rFonts w:ascii="Times New Roman" w:eastAsia="標楷體" w:hAnsi="Times New Roman"/>
                <w:szCs w:val="24"/>
              </w:rPr>
              <w:t>學年起減少講師級教師授課鐘點及臨床實習指導時數，且訂有「國立臺南護理專科學校獎勵教師出國講學及國內外進修研究要點」，將持續鼓勵及補助講師級教師修讀博士學位或學分，在教育部經費的挹注下，護理科規劃逐年增聘高階師資來循序下降居高不下的生師比。</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強化教學品質（減輕教師教學負擔）</w:t>
            </w:r>
          </w:p>
          <w:p w14:paraId="1CFFB668" w14:textId="77777777" w:rsidR="008C41F4" w:rsidRPr="005D47B6" w:rsidRDefault="008C41F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補助教師參加多元升等研習</w:t>
            </w:r>
          </w:p>
          <w:p w14:paraId="23322F18" w14:textId="28F40BDC" w:rsidR="008C41F4" w:rsidRPr="005D47B6" w:rsidRDefault="008C41F4" w:rsidP="00506734">
            <w:pPr>
              <w:pStyle w:val="a4"/>
              <w:numPr>
                <w:ilvl w:val="0"/>
                <w:numId w:val="46"/>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本校積極鼓勵講師級教師進修博士學位及升等，全額補助教師參加多元升等研習相關會議，以為而後的多元升等預做準備。</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強化教學品質（推動多元升等）</w:t>
            </w:r>
            <w:r>
              <w:rPr>
                <w:rFonts w:ascii="Times New Roman" w:eastAsia="標楷體" w:hAnsi="Times New Roman"/>
                <w:szCs w:val="24"/>
              </w:rPr>
              <w:t>(p.</w:t>
            </w:r>
            <w:r w:rsidRPr="005D47B6">
              <w:rPr>
                <w:rFonts w:ascii="Times New Roman" w:eastAsia="標楷體" w:hAnsi="Times New Roman"/>
                <w:szCs w:val="24"/>
              </w:rPr>
              <w:t>23-25</w:t>
            </w:r>
            <w:r>
              <w:rPr>
                <w:rFonts w:ascii="Times New Roman" w:eastAsia="標楷體" w:hAnsi="Times New Roman" w:hint="eastAsia"/>
                <w:color w:val="000000" w:themeColor="text1"/>
                <w:szCs w:val="24"/>
              </w:rPr>
              <w:t>)</w:t>
            </w:r>
          </w:p>
        </w:tc>
      </w:tr>
      <w:tr w:rsidR="008C41F4" w:rsidRPr="005D47B6" w14:paraId="7B04F3E8" w14:textId="77777777" w:rsidTr="00F57AF0">
        <w:trPr>
          <w:trHeight w:val="570"/>
        </w:trPr>
        <w:tc>
          <w:tcPr>
            <w:tcW w:w="289" w:type="pct"/>
            <w:vMerge/>
            <w:vAlign w:val="center"/>
          </w:tcPr>
          <w:p w14:paraId="1BD1EDCB" w14:textId="77777777" w:rsidR="008C41F4" w:rsidRPr="005D47B6" w:rsidRDefault="008C41F4" w:rsidP="003A0F89">
            <w:pPr>
              <w:jc w:val="center"/>
              <w:rPr>
                <w:rFonts w:ascii="Times New Roman" w:eastAsia="標楷體" w:hAnsi="Times New Roman" w:cs="Times New Roman"/>
                <w:b/>
              </w:rPr>
            </w:pPr>
          </w:p>
        </w:tc>
        <w:tc>
          <w:tcPr>
            <w:tcW w:w="801" w:type="pct"/>
          </w:tcPr>
          <w:p w14:paraId="5F9C56DE" w14:textId="2B030EE6" w:rsidR="008C41F4" w:rsidRPr="005D47B6" w:rsidRDefault="008C41F4" w:rsidP="003A0F89">
            <w:pPr>
              <w:rPr>
                <w:rFonts w:ascii="Times New Roman" w:eastAsia="標楷體" w:hAnsi="Times New Roman" w:cs="Times New Roman"/>
                <w:b/>
                <w:kern w:val="0"/>
                <w:szCs w:val="24"/>
              </w:rPr>
            </w:pPr>
            <w:r w:rsidRPr="005D47B6">
              <w:rPr>
                <w:rFonts w:ascii="Times New Roman" w:eastAsia="標楷體" w:hAnsi="Times New Roman" w:cs="Times New Roman"/>
                <w:b/>
                <w:szCs w:val="24"/>
              </w:rPr>
              <w:t>完善課程，環環鏈結</w:t>
            </w:r>
          </w:p>
        </w:tc>
        <w:tc>
          <w:tcPr>
            <w:tcW w:w="3910" w:type="pct"/>
          </w:tcPr>
          <w:p w14:paraId="621448D6" w14:textId="77777777" w:rsidR="008C41F4" w:rsidRPr="005D47B6" w:rsidRDefault="008C41F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提高學習自由度及專業主修彈性</w:t>
            </w:r>
          </w:p>
          <w:p w14:paraId="5CAF5BA8" w14:textId="19F8C4A4" w:rsidR="008C41F4" w:rsidRPr="005D47B6" w:rsidRDefault="008C41F4" w:rsidP="00506734">
            <w:pPr>
              <w:pStyle w:val="a4"/>
              <w:numPr>
                <w:ilvl w:val="0"/>
                <w:numId w:val="47"/>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為提高學習自由度及專業主修彈性，並與時俱進增進本校教與學的質與量，研擬修訂本校課程法規相關辦法與條例，以符合本校培育專業人材之需求。</w:t>
            </w:r>
            <w:r>
              <w:rPr>
                <w:rFonts w:ascii="Times New Roman" w:eastAsia="標楷體" w:hAnsi="Times New Roman"/>
                <w:szCs w:val="24"/>
                <w:highlight w:val="lightGray"/>
                <w:shd w:val="pct15" w:color="auto" w:fill="FFFFFF"/>
              </w:rPr>
              <w:t>@</w:t>
            </w:r>
            <w:r w:rsidRPr="005D47B6">
              <w:rPr>
                <w:rFonts w:ascii="Times New Roman" w:eastAsia="標楷體" w:hAnsi="Times New Roman"/>
                <w:szCs w:val="24"/>
                <w:highlight w:val="lightGray"/>
                <w:shd w:val="pct15" w:color="auto" w:fill="FFFFFF"/>
              </w:rPr>
              <w:t>編按：未明確指出做法</w:t>
            </w:r>
          </w:p>
          <w:p w14:paraId="03FA2CFA" w14:textId="77777777" w:rsidR="008C41F4" w:rsidRPr="005D47B6" w:rsidRDefault="008C41F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規劃三科之特色本位課程</w:t>
            </w:r>
          </w:p>
          <w:p w14:paraId="49B9BCD8" w14:textId="4C2BB68C" w:rsidR="008C41F4" w:rsidRPr="005D47B6" w:rsidRDefault="008C41F4" w:rsidP="00506734">
            <w:pPr>
              <w:pStyle w:val="a4"/>
              <w:numPr>
                <w:ilvl w:val="0"/>
                <w:numId w:val="8"/>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護理科：每年皆邀請業界、學界、校友及在校生一起檢視畢業生能力、雇主滿意度與檢討課程規劃與實施情形，期望持續檢討護理科八大專業核心素養與能力與辦學目標達成情形，落實培育學生具備核心素養與能力之本位課程。</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強化教學品質（課程外審）</w:t>
            </w:r>
          </w:p>
          <w:p w14:paraId="758E8461" w14:textId="66FF587F" w:rsidR="008C41F4" w:rsidRPr="005D47B6" w:rsidRDefault="008C41F4" w:rsidP="00506734">
            <w:pPr>
              <w:pStyle w:val="a4"/>
              <w:numPr>
                <w:ilvl w:val="0"/>
                <w:numId w:val="8"/>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化妝品應用科：本位課程規劃結合本校位居交通便捷都會精華地區特色，發展以提升學生就業競爭力導向之課程設計。藉由每年定期本位課程產官學專家與校友檢視本課課程架構，針對回饋意見修訂課程並確立化化妝品應用科系定位。</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強化教學品質（課程外審）</w:t>
            </w:r>
          </w:p>
          <w:p w14:paraId="5E53A3A4" w14:textId="6CF2F732" w:rsidR="008C41F4" w:rsidRPr="005D47B6" w:rsidRDefault="008C41F4" w:rsidP="00506734">
            <w:pPr>
              <w:pStyle w:val="a4"/>
              <w:numPr>
                <w:ilvl w:val="0"/>
                <w:numId w:val="8"/>
              </w:numPr>
              <w:snapToGrid w:val="0"/>
              <w:ind w:leftChars="0" w:left="960"/>
              <w:jc w:val="both"/>
              <w:rPr>
                <w:rFonts w:ascii="Times New Roman" w:eastAsia="標楷體" w:hAnsi="Times New Roman"/>
                <w:b/>
                <w:szCs w:val="24"/>
              </w:rPr>
            </w:pPr>
            <w:r w:rsidRPr="005D47B6">
              <w:rPr>
                <w:rFonts w:ascii="Times New Roman" w:eastAsia="標楷體" w:hAnsi="Times New Roman"/>
                <w:szCs w:val="24"/>
              </w:rPr>
              <w:t>老人服務事業科：為強化課程的核心競爭力，落實減少學用落差之精神，召開本位課程會議。促進實務經驗交流，與會人員以業界人士、校友、實習單位代表與學界為主，至少需要三種身份人士，尤其以業界及實習單位代表為優先。每場次與會人員皆邀請學生代表參與。</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強化教學品質（課程外審）</w:t>
            </w:r>
          </w:p>
          <w:p w14:paraId="2FE4FF91" w14:textId="77777777" w:rsidR="008C41F4" w:rsidRPr="005D47B6" w:rsidRDefault="008C41F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建立完善的課程外審機制</w:t>
            </w:r>
          </w:p>
          <w:p w14:paraId="4045B914" w14:textId="4B839D6A" w:rsidR="008C41F4" w:rsidRPr="005D47B6" w:rsidRDefault="008C41F4" w:rsidP="00506734">
            <w:pPr>
              <w:pStyle w:val="a4"/>
              <w:numPr>
                <w:ilvl w:val="0"/>
                <w:numId w:val="48"/>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老人服務事業科與化妝品應用科為強化教學品質與課程外審機制，提升課程外審科目與質量，邀請各領域專業之學術界教師，規劃每年審查數科，持續調整並精進課程內容。</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強化教學品質（課程外審）</w:t>
            </w:r>
          </w:p>
          <w:p w14:paraId="1919F038" w14:textId="77777777" w:rsidR="008C41F4" w:rsidRPr="005D47B6" w:rsidRDefault="008C41F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辦理新生輔導課程</w:t>
            </w:r>
          </w:p>
          <w:p w14:paraId="0DEBEB87" w14:textId="4291547C" w:rsidR="008C41F4" w:rsidRPr="005D47B6" w:rsidRDefault="008C41F4" w:rsidP="00506734">
            <w:pPr>
              <w:pStyle w:val="a4"/>
              <w:numPr>
                <w:ilvl w:val="0"/>
                <w:numId w:val="49"/>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為使新生能儘快瞭解學校校園生活、學習規範、課程規劃、課程法規、選課辦法、認識各科中心發展、各科中心資源與加強基本能力等，特辦理新生基本能力之輔導課程，期能使同學對學</w:t>
            </w:r>
            <w:r w:rsidRPr="005D47B6">
              <w:rPr>
                <w:rFonts w:ascii="Times New Roman" w:eastAsia="標楷體" w:hAnsi="Times New Roman"/>
                <w:szCs w:val="24"/>
              </w:rPr>
              <w:lastRenderedPageBreak/>
              <w:t>校更深刻認識外，加強基本能力，使學生在開學後能迅速進入最佳狀況。</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其他（學生輔導）</w:t>
            </w:r>
          </w:p>
          <w:p w14:paraId="4C404A48" w14:textId="77777777" w:rsidR="008C41F4" w:rsidRPr="005D47B6" w:rsidRDefault="008C41F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定期舉辦兼任教師座談會</w:t>
            </w:r>
          </w:p>
          <w:p w14:paraId="4877123B" w14:textId="1588D727" w:rsidR="008C41F4" w:rsidRPr="005D47B6" w:rsidRDefault="008C41F4" w:rsidP="00506734">
            <w:pPr>
              <w:pStyle w:val="a4"/>
              <w:numPr>
                <w:ilvl w:val="0"/>
                <w:numId w:val="50"/>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定期舉辦「兼任教師座談會」，邀請本校各兼任教師參與，說明教學注意事項，交換教學研究經驗，進而增進教師之間情誼。</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強化教學品質（教師專業分享輔導機制）</w:t>
            </w:r>
          </w:p>
          <w:p w14:paraId="0B85EE52" w14:textId="77777777" w:rsidR="008C41F4" w:rsidRPr="005D47B6" w:rsidRDefault="008C41F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完善課程輔導、課程評量、成績預警、進步獎勵等環扣制度</w:t>
            </w:r>
          </w:p>
          <w:p w14:paraId="0BBD5F7D" w14:textId="4DD05A32" w:rsidR="008C41F4" w:rsidRPr="005D47B6" w:rsidRDefault="008C41F4" w:rsidP="00506734">
            <w:pPr>
              <w:pStyle w:val="a4"/>
              <w:numPr>
                <w:ilvl w:val="0"/>
                <w:numId w:val="51"/>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藉由資訊系統平台建立一套完善的環扣制度，從課程評量、平時表現與成績預警中，瞭解成績表現不佳同學，進行課程輔導；對於成績表現佳的同學，給予獎勵。另一方面，擴大受關注的學生層面，涵蓋新生、低成就、高成就、弱勢、原民族群等。同時</w:t>
            </w:r>
            <w:r w:rsidRPr="005D47B6">
              <w:rPr>
                <w:rFonts w:ascii="Times New Roman" w:eastAsia="標楷體" w:hAnsi="Times New Roman"/>
                <w:szCs w:val="24"/>
              </w:rPr>
              <w:t xml:space="preserve"> </w:t>
            </w:r>
            <w:r w:rsidRPr="005D47B6">
              <w:rPr>
                <w:rFonts w:ascii="Times New Roman" w:eastAsia="標楷體" w:hAnsi="Times New Roman"/>
                <w:szCs w:val="24"/>
              </w:rPr>
              <w:t>制定獎勵機制，因應二專、五專及日夜間部不同性質及需求，予以不同輔導措施，以增進學習成效。此外，護理科為提高學生學習自由度及專業主修彈性，規劃於班週會時間辦理選課說明與規劃來強化修課輔導，增進學生自主學習適性選修空間。</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其他（學生輔導）</w:t>
            </w:r>
            <w:r>
              <w:rPr>
                <w:rFonts w:ascii="Times New Roman" w:eastAsia="標楷體" w:hAnsi="Times New Roman"/>
                <w:szCs w:val="24"/>
              </w:rPr>
              <w:t>(p.</w:t>
            </w:r>
            <w:r w:rsidRPr="005D47B6">
              <w:rPr>
                <w:rFonts w:ascii="Times New Roman" w:eastAsia="標楷體" w:hAnsi="Times New Roman"/>
                <w:szCs w:val="24"/>
              </w:rPr>
              <w:t>25-27</w:t>
            </w:r>
            <w:r>
              <w:rPr>
                <w:rFonts w:ascii="Times New Roman" w:eastAsia="標楷體" w:hAnsi="Times New Roman" w:hint="eastAsia"/>
                <w:color w:val="000000" w:themeColor="text1"/>
                <w:szCs w:val="24"/>
              </w:rPr>
              <w:t>)</w:t>
            </w:r>
          </w:p>
        </w:tc>
      </w:tr>
      <w:tr w:rsidR="008C41F4" w:rsidRPr="005D47B6" w14:paraId="23CD3EE1" w14:textId="77777777" w:rsidTr="00D403AE">
        <w:trPr>
          <w:trHeight w:val="619"/>
        </w:trPr>
        <w:tc>
          <w:tcPr>
            <w:tcW w:w="289" w:type="pct"/>
            <w:vMerge/>
            <w:vAlign w:val="center"/>
          </w:tcPr>
          <w:p w14:paraId="080DFFA6" w14:textId="77777777" w:rsidR="008C41F4" w:rsidRPr="005D47B6" w:rsidRDefault="008C41F4" w:rsidP="003A0F89">
            <w:pPr>
              <w:jc w:val="center"/>
              <w:rPr>
                <w:rFonts w:ascii="Times New Roman" w:eastAsia="標楷體" w:hAnsi="Times New Roman" w:cs="Times New Roman"/>
                <w:b/>
              </w:rPr>
            </w:pPr>
          </w:p>
        </w:tc>
        <w:tc>
          <w:tcPr>
            <w:tcW w:w="801" w:type="pct"/>
          </w:tcPr>
          <w:p w14:paraId="1C153A3B" w14:textId="152B40FC" w:rsidR="008C41F4" w:rsidRPr="005D47B6" w:rsidRDefault="008C41F4" w:rsidP="003A0F89">
            <w:pPr>
              <w:rPr>
                <w:rFonts w:ascii="Times New Roman" w:eastAsia="標楷體" w:hAnsi="Times New Roman" w:cs="Times New Roman"/>
                <w:b/>
                <w:kern w:val="0"/>
                <w:szCs w:val="24"/>
              </w:rPr>
            </w:pPr>
            <w:r w:rsidRPr="005D47B6">
              <w:rPr>
                <w:rFonts w:ascii="Times New Roman" w:eastAsia="標楷體" w:hAnsi="Times New Roman" w:cs="Times New Roman"/>
                <w:b/>
                <w:szCs w:val="24"/>
              </w:rPr>
              <w:t>熟習程式，掌握趨勢</w:t>
            </w:r>
          </w:p>
        </w:tc>
        <w:tc>
          <w:tcPr>
            <w:tcW w:w="3910" w:type="pct"/>
          </w:tcPr>
          <w:p w14:paraId="336AD4EC" w14:textId="77777777" w:rsidR="008C41F4" w:rsidRPr="005D47B6" w:rsidRDefault="008C41F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開設視覺化程式設計課程</w:t>
            </w:r>
          </w:p>
          <w:p w14:paraId="427E9385" w14:textId="529B0BCB" w:rsidR="008C41F4" w:rsidRPr="005D47B6" w:rsidRDefault="008C41F4" w:rsidP="00506734">
            <w:pPr>
              <w:pStyle w:val="a4"/>
              <w:numPr>
                <w:ilvl w:val="0"/>
                <w:numId w:val="9"/>
              </w:numPr>
              <w:snapToGrid w:val="0"/>
              <w:ind w:leftChars="0" w:left="960"/>
              <w:jc w:val="both"/>
              <w:rPr>
                <w:rFonts w:ascii="Times New Roman" w:eastAsia="標楷體" w:hAnsi="Times New Roman"/>
                <w:b/>
                <w:szCs w:val="24"/>
              </w:rPr>
            </w:pPr>
            <w:r w:rsidRPr="005D47B6">
              <w:rPr>
                <w:rFonts w:ascii="Times New Roman" w:eastAsia="標楷體" w:hAnsi="Times New Roman"/>
                <w:szCs w:val="24"/>
              </w:rPr>
              <w:t>課程內容將以</w:t>
            </w:r>
            <w:r w:rsidRPr="005D47B6">
              <w:rPr>
                <w:rFonts w:ascii="Times New Roman" w:eastAsia="標楷體" w:hAnsi="Times New Roman"/>
                <w:szCs w:val="24"/>
              </w:rPr>
              <w:t>App Inventor 2</w:t>
            </w:r>
            <w:r w:rsidRPr="005D47B6">
              <w:rPr>
                <w:rFonts w:ascii="Times New Roman" w:eastAsia="標楷體" w:hAnsi="Times New Roman"/>
                <w:szCs w:val="24"/>
              </w:rPr>
              <w:t>開發行動裝置應用程式教授，</w:t>
            </w:r>
            <w:r w:rsidRPr="005D47B6">
              <w:rPr>
                <w:rFonts w:ascii="Times New Roman" w:eastAsia="標楷體" w:hAnsi="Times New Roman"/>
                <w:szCs w:val="24"/>
              </w:rPr>
              <w:t>App Inventor 2</w:t>
            </w:r>
            <w:r w:rsidRPr="005D47B6">
              <w:rPr>
                <w:rFonts w:ascii="Times New Roman" w:eastAsia="標楷體" w:hAnsi="Times New Roman"/>
                <w:szCs w:val="24"/>
              </w:rPr>
              <w:t>係屬圖形化程式語言設計工具，透過積木式的拼接方法開發</w:t>
            </w:r>
            <w:r w:rsidRPr="005D47B6">
              <w:rPr>
                <w:rFonts w:ascii="Times New Roman" w:eastAsia="標楷體" w:hAnsi="Times New Roman"/>
                <w:szCs w:val="24"/>
              </w:rPr>
              <w:t>Android</w:t>
            </w:r>
            <w:r w:rsidRPr="005D47B6">
              <w:rPr>
                <w:rFonts w:ascii="Times New Roman" w:eastAsia="標楷體" w:hAnsi="Times New Roman"/>
                <w:szCs w:val="24"/>
              </w:rPr>
              <w:t>應用程式，避免繁雜的程式碼，使初學者得以更有效率的進入程式設計之領域。本課程規劃以範例導向之方式介紹</w:t>
            </w:r>
            <w:r w:rsidRPr="005D47B6">
              <w:rPr>
                <w:rFonts w:ascii="Times New Roman" w:eastAsia="標楷體" w:hAnsi="Times New Roman"/>
                <w:szCs w:val="24"/>
              </w:rPr>
              <w:t>App Inventor 2</w:t>
            </w:r>
            <w:r w:rsidRPr="005D47B6">
              <w:rPr>
                <w:rFonts w:ascii="Times New Roman" w:eastAsia="標楷體" w:hAnsi="Times New Roman"/>
                <w:szCs w:val="24"/>
              </w:rPr>
              <w:t>與教授程式語言的邏輯概念，期望可藉由本課程的引導，培養學生主動學習以及具備以運算思維解決問題的能力。</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資訊力（開設程式設計課程）</w:t>
            </w:r>
          </w:p>
          <w:p w14:paraId="52DD6154" w14:textId="3309F13A" w:rsidR="008C41F4" w:rsidRPr="005D47B6" w:rsidRDefault="008C41F4" w:rsidP="00506734">
            <w:pPr>
              <w:pStyle w:val="a4"/>
              <w:numPr>
                <w:ilvl w:val="0"/>
                <w:numId w:val="9"/>
              </w:numPr>
              <w:snapToGrid w:val="0"/>
              <w:ind w:leftChars="0" w:left="960"/>
              <w:jc w:val="both"/>
              <w:rPr>
                <w:rFonts w:ascii="Times New Roman" w:eastAsia="標楷體" w:hAnsi="Times New Roman"/>
                <w:b/>
                <w:szCs w:val="24"/>
              </w:rPr>
            </w:pPr>
            <w:r w:rsidRPr="005D47B6">
              <w:rPr>
                <w:rFonts w:ascii="Times New Roman" w:eastAsia="標楷體" w:hAnsi="Times New Roman"/>
                <w:szCs w:val="24"/>
              </w:rPr>
              <w:t>規劃對化妝品應用科及老人服務事業科的學生進行開課，學生參與</w:t>
            </w:r>
            <w:r w:rsidRPr="005D47B6">
              <w:rPr>
                <w:rFonts w:ascii="Times New Roman" w:eastAsia="標楷體" w:hAnsi="Times New Roman"/>
                <w:color w:val="000000"/>
                <w:szCs w:val="24"/>
              </w:rPr>
              <w:t>「視覺化程式設計」的課程，將具備程式語言及資料處理的基礎能力，可針對小型問題來設計程式解決問題，進而提升其競爭力，如：化妝品包裝、文宣、網頁設計與影像處理，培養該科學生所需運用之程式能力。以期學生修畢本課程，可獲取熟悉以</w:t>
            </w:r>
            <w:r w:rsidRPr="005D47B6">
              <w:rPr>
                <w:rFonts w:ascii="Times New Roman" w:eastAsia="標楷體" w:hAnsi="Times New Roman"/>
                <w:color w:val="000000"/>
                <w:szCs w:val="24"/>
              </w:rPr>
              <w:t>App Inventor 2</w:t>
            </w:r>
            <w:r w:rsidRPr="005D47B6">
              <w:rPr>
                <w:rFonts w:ascii="Times New Roman" w:eastAsia="標楷體" w:hAnsi="Times New Roman"/>
                <w:color w:val="000000"/>
                <w:szCs w:val="24"/>
              </w:rPr>
              <w:t>開發行動裝置應用程式、使用程式設計實現運算思維的解題方法、應用運算思維評估解題方法的優劣、建立良好之資訊倫理素養以及主動學習的態度等程式相關能力。</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資訊力（開設程式設計課程）</w:t>
            </w:r>
          </w:p>
          <w:p w14:paraId="5FF3D46C" w14:textId="77777777" w:rsidR="008C41F4" w:rsidRPr="005D47B6" w:rsidRDefault="008C41F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規劃系統性的網路多媒體應用課程</w:t>
            </w:r>
          </w:p>
          <w:p w14:paraId="0E3DBF86" w14:textId="5872E359" w:rsidR="008C41F4" w:rsidRPr="005D47B6" w:rsidRDefault="008C41F4" w:rsidP="00506734">
            <w:pPr>
              <w:pStyle w:val="a4"/>
              <w:numPr>
                <w:ilvl w:val="0"/>
                <w:numId w:val="10"/>
              </w:numPr>
              <w:snapToGrid w:val="0"/>
              <w:ind w:leftChars="0" w:left="960"/>
              <w:jc w:val="both"/>
              <w:rPr>
                <w:rFonts w:ascii="Times New Roman" w:eastAsia="標楷體" w:hAnsi="Times New Roman"/>
                <w:color w:val="000000"/>
                <w:szCs w:val="24"/>
              </w:rPr>
            </w:pPr>
            <w:r w:rsidRPr="005D47B6">
              <w:rPr>
                <w:rFonts w:ascii="Times New Roman" w:eastAsia="標楷體" w:hAnsi="Times New Roman"/>
                <w:szCs w:val="24"/>
              </w:rPr>
              <w:t>因應職場單位個別化及小規模的資料處理與作業應用的需求，能夠設計網路化圖形介面應用系統，本課程擬介紹</w:t>
            </w:r>
            <w:r w:rsidRPr="005D47B6">
              <w:rPr>
                <w:rFonts w:ascii="Times New Roman" w:eastAsia="標楷體" w:hAnsi="Times New Roman"/>
                <w:szCs w:val="24"/>
              </w:rPr>
              <w:t>HTML</w:t>
            </w:r>
            <w:r w:rsidRPr="005D47B6">
              <w:rPr>
                <w:rFonts w:ascii="Times New Roman" w:eastAsia="標楷體" w:hAnsi="Times New Roman"/>
                <w:szCs w:val="24"/>
              </w:rPr>
              <w:t>、</w:t>
            </w:r>
            <w:r w:rsidRPr="005D47B6">
              <w:rPr>
                <w:rFonts w:ascii="Times New Roman" w:eastAsia="標楷體" w:hAnsi="Times New Roman"/>
                <w:szCs w:val="24"/>
              </w:rPr>
              <w:t>JavaScript</w:t>
            </w:r>
            <w:r w:rsidRPr="005D47B6">
              <w:rPr>
                <w:rFonts w:ascii="Times New Roman" w:eastAsia="標楷體" w:hAnsi="Times New Roman"/>
                <w:szCs w:val="24"/>
              </w:rPr>
              <w:t>、</w:t>
            </w:r>
            <w:r w:rsidRPr="005D47B6">
              <w:rPr>
                <w:rFonts w:ascii="Times New Roman" w:eastAsia="標楷體" w:hAnsi="Times New Roman"/>
                <w:szCs w:val="24"/>
              </w:rPr>
              <w:t>ASP.net</w:t>
            </w:r>
            <w:r w:rsidRPr="005D47B6">
              <w:rPr>
                <w:rFonts w:ascii="Times New Roman" w:eastAsia="標楷體" w:hAnsi="Times New Roman"/>
                <w:szCs w:val="24"/>
              </w:rPr>
              <w:t>等程式語言，使學生能具備程式語言、資料（庫）處理及網頁程式設計等基礎，對單位內的問題作邏輯化分</w:t>
            </w:r>
            <w:r w:rsidRPr="005D47B6">
              <w:rPr>
                <w:rFonts w:ascii="Times New Roman" w:eastAsia="標楷體" w:hAnsi="Times New Roman"/>
                <w:color w:val="000000"/>
                <w:szCs w:val="24"/>
              </w:rPr>
              <w:t>析及系統化設計及對小型問題具有撰寫資訊系統的程式設計能力，進而提升其競爭力。</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資訊力（開設程式設計課程）</w:t>
            </w:r>
          </w:p>
          <w:p w14:paraId="7567A260" w14:textId="094CE5BC" w:rsidR="008C41F4" w:rsidRPr="005D47B6" w:rsidRDefault="008C41F4" w:rsidP="00506734">
            <w:pPr>
              <w:pStyle w:val="a4"/>
              <w:numPr>
                <w:ilvl w:val="0"/>
                <w:numId w:val="10"/>
              </w:numPr>
              <w:snapToGrid w:val="0"/>
              <w:ind w:leftChars="0" w:left="960"/>
              <w:jc w:val="both"/>
              <w:rPr>
                <w:rFonts w:ascii="Times New Roman" w:eastAsia="標楷體" w:hAnsi="Times New Roman"/>
                <w:b/>
                <w:szCs w:val="24"/>
              </w:rPr>
            </w:pPr>
            <w:r w:rsidRPr="005D47B6">
              <w:rPr>
                <w:rFonts w:ascii="Times New Roman" w:eastAsia="標楷體" w:hAnsi="Times New Roman"/>
                <w:color w:val="000000"/>
                <w:szCs w:val="24"/>
              </w:rPr>
              <w:t>本課程規劃對護理科的學生開課，學生參與「網路多媒體應用」的課程，將具備程式語言及</w:t>
            </w:r>
            <w:r w:rsidRPr="005D47B6">
              <w:rPr>
                <w:rFonts w:ascii="Times New Roman" w:eastAsia="標楷體" w:hAnsi="Times New Roman"/>
                <w:szCs w:val="24"/>
              </w:rPr>
              <w:t>資料處理</w:t>
            </w:r>
            <w:r w:rsidRPr="005D47B6">
              <w:rPr>
                <w:rFonts w:ascii="Times New Roman" w:eastAsia="標楷體" w:hAnsi="Times New Roman"/>
                <w:color w:val="000000"/>
                <w:szCs w:val="24"/>
              </w:rPr>
              <w:t>的基礎能力，可針對小型問題來設計程式解決問題，如：門診排隊叫號之進度查詢之網</w:t>
            </w:r>
            <w:r w:rsidRPr="005D47B6">
              <w:rPr>
                <w:rFonts w:ascii="Times New Roman" w:eastAsia="標楷體" w:hAnsi="Times New Roman"/>
                <w:color w:val="000000"/>
                <w:szCs w:val="24"/>
              </w:rPr>
              <w:lastRenderedPageBreak/>
              <w:t>頁系統設計，病患不用大早就到現場排隊，也不必擔心遲到，查詢進度之後，較能精準掌握到門診的時間。以「問題導向」及「做中學」模式進行課程，在電腦教室上機教學，教師引導學生「做中學」學習撰寫資訊系統的程式設計能力及解決問題，於課堂中介紹程式語言原理，能以程式設計解決問題，以期學生修畢課程後，能夠具備有程式語言、資料（庫）處理及網頁程式設計、因應個別化的資料處理與作業應用的需求設計所需程式、針對小型問題來設計網路化圖形介面應用系統等數位應用能力。</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資訊力（開設程式設計課程）</w:t>
            </w:r>
            <w:r>
              <w:rPr>
                <w:rFonts w:ascii="Times New Roman" w:eastAsia="標楷體" w:hAnsi="Times New Roman"/>
                <w:color w:val="000000"/>
                <w:szCs w:val="24"/>
              </w:rPr>
              <w:t>(p.</w:t>
            </w:r>
            <w:r w:rsidRPr="005D47B6">
              <w:rPr>
                <w:rFonts w:ascii="Times New Roman" w:eastAsia="標楷體" w:hAnsi="Times New Roman"/>
                <w:color w:val="000000"/>
                <w:szCs w:val="24"/>
              </w:rPr>
              <w:t>27-28</w:t>
            </w:r>
            <w:r>
              <w:rPr>
                <w:rFonts w:ascii="Times New Roman" w:eastAsia="標楷體" w:hAnsi="Times New Roman" w:hint="eastAsia"/>
                <w:color w:val="000000" w:themeColor="text1"/>
                <w:szCs w:val="24"/>
              </w:rPr>
              <w:t>)</w:t>
            </w:r>
          </w:p>
        </w:tc>
      </w:tr>
      <w:tr w:rsidR="008C41F4" w:rsidRPr="005D47B6" w14:paraId="0F3C3E35" w14:textId="77777777" w:rsidTr="00D403AE">
        <w:trPr>
          <w:trHeight w:val="619"/>
        </w:trPr>
        <w:tc>
          <w:tcPr>
            <w:tcW w:w="289" w:type="pct"/>
            <w:vMerge/>
            <w:vAlign w:val="center"/>
          </w:tcPr>
          <w:p w14:paraId="44414A3E" w14:textId="77777777" w:rsidR="008C41F4" w:rsidRPr="005D47B6" w:rsidRDefault="008C41F4" w:rsidP="003A0F89">
            <w:pPr>
              <w:jc w:val="center"/>
              <w:rPr>
                <w:rFonts w:ascii="Times New Roman" w:eastAsia="標楷體" w:hAnsi="Times New Roman" w:cs="Times New Roman"/>
                <w:b/>
              </w:rPr>
            </w:pPr>
          </w:p>
        </w:tc>
        <w:tc>
          <w:tcPr>
            <w:tcW w:w="801" w:type="pct"/>
          </w:tcPr>
          <w:p w14:paraId="17CA0577" w14:textId="4EE1641D" w:rsidR="008C41F4" w:rsidRPr="005D47B6" w:rsidRDefault="008C41F4" w:rsidP="003A0F89">
            <w:pPr>
              <w:rPr>
                <w:rFonts w:ascii="Times New Roman" w:eastAsia="標楷體" w:hAnsi="Times New Roman" w:cs="Times New Roman"/>
                <w:b/>
                <w:kern w:val="0"/>
                <w:szCs w:val="24"/>
              </w:rPr>
            </w:pPr>
            <w:r w:rsidRPr="005D47B6">
              <w:rPr>
                <w:rFonts w:ascii="Times New Roman" w:eastAsia="標楷體" w:hAnsi="Times New Roman" w:cs="Times New Roman"/>
                <w:b/>
                <w:szCs w:val="24"/>
              </w:rPr>
              <w:t>培養創意，世界無限</w:t>
            </w:r>
          </w:p>
        </w:tc>
        <w:tc>
          <w:tcPr>
            <w:tcW w:w="3910" w:type="pct"/>
          </w:tcPr>
          <w:p w14:paraId="09A00F5C" w14:textId="77777777" w:rsidR="008C41F4" w:rsidRPr="005D47B6" w:rsidRDefault="008C41F4" w:rsidP="003A0F89">
            <w:pPr>
              <w:pStyle w:val="a4"/>
              <w:numPr>
                <w:ilvl w:val="0"/>
                <w:numId w:val="1"/>
              </w:numPr>
              <w:snapToGrid w:val="0"/>
              <w:ind w:leftChars="0"/>
              <w:jc w:val="both"/>
              <w:rPr>
                <w:rFonts w:ascii="Times New Roman" w:eastAsia="標楷體" w:hAnsi="Times New Roman"/>
                <w:b/>
                <w:color w:val="000000"/>
                <w:szCs w:val="24"/>
              </w:rPr>
            </w:pPr>
            <w:r w:rsidRPr="005D47B6">
              <w:rPr>
                <w:rFonts w:ascii="Times New Roman" w:eastAsia="標楷體" w:hAnsi="Times New Roman"/>
                <w:b/>
                <w:color w:val="000000"/>
                <w:szCs w:val="24"/>
              </w:rPr>
              <w:t>化妝品應用科師生團隊參加創業發明競賽</w:t>
            </w:r>
          </w:p>
          <w:p w14:paraId="6012AF03" w14:textId="102A9B25" w:rsidR="008C41F4" w:rsidRPr="005D47B6" w:rsidRDefault="008C41F4" w:rsidP="00506734">
            <w:pPr>
              <w:pStyle w:val="a4"/>
              <w:numPr>
                <w:ilvl w:val="0"/>
                <w:numId w:val="52"/>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化妝品專業</w:t>
            </w:r>
            <w:r w:rsidRPr="005D47B6">
              <w:rPr>
                <w:rFonts w:ascii="Times New Roman" w:eastAsia="標楷體" w:hAnsi="Times New Roman"/>
                <w:color w:val="000000"/>
                <w:szCs w:val="24"/>
              </w:rPr>
              <w:t>課程融入創新創業單元，鼓勵師生團隊作品參加國內外創業發明競賽，藉由實務整合性之技術商品化歷程，增強學生創意創新之能力，學用合一。</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提升實作能力（建立校外競賽鼓勵機制）</w:t>
            </w:r>
          </w:p>
          <w:p w14:paraId="0866A596" w14:textId="77777777" w:rsidR="008C41F4" w:rsidRPr="005D47B6" w:rsidRDefault="008C41F4" w:rsidP="003A0F89">
            <w:pPr>
              <w:pStyle w:val="a4"/>
              <w:numPr>
                <w:ilvl w:val="0"/>
                <w:numId w:val="1"/>
              </w:numPr>
              <w:snapToGrid w:val="0"/>
              <w:ind w:leftChars="0"/>
              <w:jc w:val="both"/>
              <w:rPr>
                <w:rFonts w:ascii="Times New Roman" w:eastAsia="標楷體" w:hAnsi="Times New Roman"/>
                <w:b/>
                <w:color w:val="000000"/>
                <w:szCs w:val="24"/>
              </w:rPr>
            </w:pPr>
            <w:r w:rsidRPr="005D47B6">
              <w:rPr>
                <w:rFonts w:ascii="Times New Roman" w:eastAsia="標楷體" w:hAnsi="Times New Roman"/>
                <w:b/>
                <w:color w:val="000000"/>
                <w:szCs w:val="24"/>
              </w:rPr>
              <w:t>化妝品應用科輔導學生參加全國性技術競賽</w:t>
            </w:r>
          </w:p>
          <w:p w14:paraId="5C255252" w14:textId="4BCEDB14" w:rsidR="008C41F4" w:rsidRPr="005D47B6" w:rsidRDefault="008C41F4" w:rsidP="00506734">
            <w:pPr>
              <w:pStyle w:val="a4"/>
              <w:numPr>
                <w:ilvl w:val="0"/>
                <w:numId w:val="53"/>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輔導學生</w:t>
            </w:r>
            <w:r w:rsidRPr="005D47B6">
              <w:rPr>
                <w:rFonts w:ascii="Times New Roman" w:eastAsia="標楷體" w:hAnsi="Times New Roman"/>
                <w:color w:val="000000"/>
                <w:szCs w:val="24"/>
              </w:rPr>
              <w:t>參加國內外化妝品技能競賽，擴大視野，增強學生創造設計能力。</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提升實作能力（建立校外競賽鼓勵機制）</w:t>
            </w:r>
          </w:p>
          <w:p w14:paraId="1BA4DE80" w14:textId="77777777" w:rsidR="008C41F4" w:rsidRPr="005D47B6" w:rsidRDefault="008C41F4" w:rsidP="003A0F89">
            <w:pPr>
              <w:pStyle w:val="a4"/>
              <w:numPr>
                <w:ilvl w:val="0"/>
                <w:numId w:val="1"/>
              </w:numPr>
              <w:snapToGrid w:val="0"/>
              <w:ind w:leftChars="0"/>
              <w:jc w:val="both"/>
              <w:rPr>
                <w:rFonts w:ascii="Times New Roman" w:eastAsia="標楷體" w:hAnsi="Times New Roman"/>
                <w:b/>
                <w:color w:val="000000"/>
                <w:szCs w:val="24"/>
              </w:rPr>
            </w:pPr>
            <w:r w:rsidRPr="005D47B6">
              <w:rPr>
                <w:rFonts w:ascii="Times New Roman" w:eastAsia="標楷體" w:hAnsi="Times New Roman"/>
                <w:b/>
                <w:color w:val="000000"/>
                <w:szCs w:val="24"/>
              </w:rPr>
              <w:t>化妝品應用科專業外語社群</w:t>
            </w:r>
          </w:p>
          <w:p w14:paraId="442FDE02" w14:textId="5FA1F6E4" w:rsidR="008C41F4" w:rsidRPr="005D47B6" w:rsidRDefault="008C41F4" w:rsidP="00506734">
            <w:pPr>
              <w:pStyle w:val="a4"/>
              <w:numPr>
                <w:ilvl w:val="0"/>
                <w:numId w:val="54"/>
              </w:numPr>
              <w:snapToGrid w:val="0"/>
              <w:ind w:leftChars="0" w:left="960"/>
              <w:jc w:val="both"/>
              <w:rPr>
                <w:rFonts w:ascii="Times New Roman" w:eastAsia="標楷體" w:hAnsi="Times New Roman"/>
                <w:b/>
                <w:color w:val="000000"/>
                <w:szCs w:val="24"/>
              </w:rPr>
            </w:pPr>
            <w:r w:rsidRPr="005D47B6">
              <w:rPr>
                <w:rFonts w:ascii="Times New Roman" w:eastAsia="標楷體" w:hAnsi="Times New Roman"/>
                <w:color w:val="000000"/>
                <w:szCs w:val="24"/>
              </w:rPr>
              <w:t>藉由專業外語社群的籌組與建立，提升師生化妝品國際接軌所需之專業外語能力。</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人才國際化（增進外語能力）</w:t>
            </w:r>
          </w:p>
          <w:p w14:paraId="79241A22" w14:textId="77777777" w:rsidR="008C41F4" w:rsidRPr="005D47B6" w:rsidRDefault="008C41F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color w:val="000000"/>
                <w:szCs w:val="24"/>
              </w:rPr>
              <w:t>護理專業課程融入創新的教學活動</w:t>
            </w:r>
          </w:p>
          <w:p w14:paraId="3C407102" w14:textId="78436573" w:rsidR="008C41F4" w:rsidRPr="005D47B6" w:rsidRDefault="008C41F4" w:rsidP="00506734">
            <w:pPr>
              <w:pStyle w:val="a4"/>
              <w:numPr>
                <w:ilvl w:val="0"/>
                <w:numId w:val="55"/>
              </w:numPr>
              <w:snapToGrid w:val="0"/>
              <w:ind w:leftChars="0" w:left="960"/>
              <w:jc w:val="both"/>
              <w:rPr>
                <w:rFonts w:ascii="Times New Roman" w:eastAsia="標楷體" w:hAnsi="Times New Roman"/>
                <w:b/>
                <w:szCs w:val="24"/>
              </w:rPr>
            </w:pPr>
            <w:r w:rsidRPr="005D47B6">
              <w:rPr>
                <w:rFonts w:ascii="Times New Roman" w:eastAsia="標楷體" w:hAnsi="Times New Roman"/>
                <w:color w:val="000000"/>
                <w:szCs w:val="24"/>
              </w:rPr>
              <w:t>本科雖未開設護理創新與發明課程，但部分老師於專業課程中已加入創新能力的教學活動，如能透過計畫之實施，可全面性培養學生具有臨床實務之創新能力。而專業技能的競賽、培訓的過程，可增強學生技能實作與信心。護理科結合護理學課程，教師提供課後輔導指導學生創新發明，也建立同儕學習機制，如創新發明小老師及優秀範本等多項輔導管道。透過舉辦校內學生創新發明競賽、參與校外創新發明競賽，來建立學生的信心並深化其榮譽感。</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培育創新創業人才（舉辦創業團隊競賽）</w:t>
            </w:r>
            <w:r>
              <w:rPr>
                <w:rFonts w:ascii="Times New Roman" w:eastAsia="標楷體" w:hAnsi="Times New Roman"/>
                <w:color w:val="000000"/>
                <w:szCs w:val="24"/>
              </w:rPr>
              <w:t>(p.</w:t>
            </w:r>
            <w:r w:rsidRPr="005D47B6">
              <w:rPr>
                <w:rFonts w:ascii="Times New Roman" w:eastAsia="標楷體" w:hAnsi="Times New Roman"/>
                <w:color w:val="000000"/>
                <w:szCs w:val="24"/>
              </w:rPr>
              <w:t>28-29</w:t>
            </w:r>
            <w:r>
              <w:rPr>
                <w:rFonts w:ascii="Times New Roman" w:eastAsia="標楷體" w:hAnsi="Times New Roman" w:hint="eastAsia"/>
                <w:color w:val="000000" w:themeColor="text1"/>
                <w:szCs w:val="24"/>
              </w:rPr>
              <w:t>)</w:t>
            </w:r>
          </w:p>
        </w:tc>
      </w:tr>
      <w:tr w:rsidR="008C41F4" w:rsidRPr="005D47B6" w14:paraId="636E59BE" w14:textId="77777777" w:rsidTr="00D403AE">
        <w:trPr>
          <w:trHeight w:val="619"/>
        </w:trPr>
        <w:tc>
          <w:tcPr>
            <w:tcW w:w="289" w:type="pct"/>
            <w:vMerge/>
            <w:vAlign w:val="center"/>
          </w:tcPr>
          <w:p w14:paraId="49BECB56" w14:textId="77777777" w:rsidR="008C41F4" w:rsidRPr="005D47B6" w:rsidRDefault="008C41F4" w:rsidP="003A0F89">
            <w:pPr>
              <w:jc w:val="center"/>
              <w:rPr>
                <w:rFonts w:ascii="Times New Roman" w:eastAsia="標楷體" w:hAnsi="Times New Roman" w:cs="Times New Roman"/>
                <w:b/>
              </w:rPr>
            </w:pPr>
          </w:p>
        </w:tc>
        <w:tc>
          <w:tcPr>
            <w:tcW w:w="801" w:type="pct"/>
          </w:tcPr>
          <w:p w14:paraId="378B8779" w14:textId="251FBC2E" w:rsidR="008C41F4" w:rsidRPr="005D47B6" w:rsidRDefault="008C41F4" w:rsidP="003A0F89">
            <w:pPr>
              <w:rPr>
                <w:rFonts w:ascii="Times New Roman" w:eastAsia="標楷體" w:hAnsi="Times New Roman" w:cs="Times New Roman"/>
                <w:b/>
                <w:kern w:val="0"/>
                <w:szCs w:val="24"/>
              </w:rPr>
            </w:pPr>
            <w:r w:rsidRPr="005D47B6">
              <w:rPr>
                <w:rFonts w:ascii="Times New Roman" w:eastAsia="標楷體" w:hAnsi="Times New Roman" w:cs="Times New Roman"/>
                <w:b/>
                <w:szCs w:val="24"/>
              </w:rPr>
              <w:t>創新教學，精采多元</w:t>
            </w:r>
          </w:p>
        </w:tc>
        <w:tc>
          <w:tcPr>
            <w:tcW w:w="3910" w:type="pct"/>
          </w:tcPr>
          <w:p w14:paraId="06F1288B" w14:textId="77777777" w:rsidR="008C41F4" w:rsidRPr="005D47B6" w:rsidRDefault="008C41F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化妝品應用科</w:t>
            </w:r>
          </w:p>
          <w:p w14:paraId="19BB5204" w14:textId="029353DD" w:rsidR="008C41F4" w:rsidRPr="005D47B6" w:rsidRDefault="008C41F4" w:rsidP="00506734">
            <w:pPr>
              <w:pStyle w:val="a4"/>
              <w:numPr>
                <w:ilvl w:val="0"/>
                <w:numId w:val="14"/>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延續教學創新先導課程：強化學生化妝品調製、香料學、檢驗學等學理基礎，提升整體造型實務知能與技術，拓展教師業界實務經驗及學生與產業接軌訓練。</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強化教學品質（推廣創新教學模式）</w:t>
            </w:r>
          </w:p>
          <w:p w14:paraId="42462D2F" w14:textId="34BA5B10" w:rsidR="008C41F4" w:rsidRPr="005D47B6" w:rsidRDefault="008C41F4" w:rsidP="00506734">
            <w:pPr>
              <w:pStyle w:val="a4"/>
              <w:numPr>
                <w:ilvl w:val="0"/>
                <w:numId w:val="14"/>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開設問題導向（</w:t>
            </w:r>
            <w:r w:rsidRPr="005D47B6">
              <w:rPr>
                <w:rFonts w:ascii="Times New Roman" w:eastAsia="標楷體" w:hAnsi="Times New Roman"/>
                <w:szCs w:val="24"/>
              </w:rPr>
              <w:t>PBL</w:t>
            </w:r>
            <w:r w:rsidRPr="005D47B6">
              <w:rPr>
                <w:rFonts w:ascii="Times New Roman" w:eastAsia="標楷體" w:hAnsi="Times New Roman"/>
                <w:szCs w:val="24"/>
              </w:rPr>
              <w:t>）課程：將化妝品專業課程以問題導向方式進行，提升學生組織思考能力，整合解決實務需求問題與提升跨域知能。</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強化教學品質（推廣創新教學模式）</w:t>
            </w:r>
          </w:p>
          <w:p w14:paraId="01E7191E" w14:textId="7BCEBD5F" w:rsidR="008C41F4" w:rsidRPr="005D47B6" w:rsidRDefault="008C41F4" w:rsidP="00506734">
            <w:pPr>
              <w:pStyle w:val="a4"/>
              <w:numPr>
                <w:ilvl w:val="0"/>
                <w:numId w:val="14"/>
              </w:numPr>
              <w:snapToGrid w:val="0"/>
              <w:ind w:leftChars="0" w:left="960"/>
              <w:jc w:val="both"/>
              <w:rPr>
                <w:rFonts w:ascii="Times New Roman" w:eastAsia="標楷體" w:hAnsi="Times New Roman"/>
                <w:b/>
                <w:szCs w:val="24"/>
              </w:rPr>
            </w:pPr>
            <w:r w:rsidRPr="005D47B6">
              <w:rPr>
                <w:rFonts w:ascii="Times New Roman" w:eastAsia="標楷體" w:hAnsi="Times New Roman"/>
                <w:szCs w:val="24"/>
              </w:rPr>
              <w:t>教學實踐研究：化妝品產業提升的人才需求，包含了接軌最新化妝品國際法規、串聯製造行銷</w:t>
            </w:r>
            <w:r w:rsidRPr="005D47B6">
              <w:rPr>
                <w:rFonts w:ascii="Times New Roman" w:eastAsia="標楷體" w:hAnsi="Times New Roman"/>
                <w:szCs w:val="24"/>
              </w:rPr>
              <w:lastRenderedPageBreak/>
              <w:t>服務，是化妝品</w:t>
            </w:r>
            <w:r w:rsidRPr="005D47B6">
              <w:rPr>
                <w:rFonts w:ascii="Times New Roman" w:eastAsia="標楷體" w:hAnsi="Times New Roman"/>
                <w:color w:val="000000"/>
                <w:szCs w:val="24"/>
              </w:rPr>
              <w:t>應用科實務課程精進的重點發展方向，以教學實踐研究案，開發創新教材教法，產出創新服務模式或產品之教學方法。</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強化教學品質（推廣創新教學模式）</w:t>
            </w:r>
          </w:p>
          <w:p w14:paraId="29493E1E" w14:textId="77777777" w:rsidR="008C41F4" w:rsidRPr="005D47B6" w:rsidRDefault="008C41F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護理科</w:t>
            </w:r>
          </w:p>
          <w:p w14:paraId="7A19418D" w14:textId="7D559354" w:rsidR="008C41F4" w:rsidRPr="005D47B6" w:rsidRDefault="008C41F4" w:rsidP="00506734">
            <w:pPr>
              <w:pStyle w:val="a4"/>
              <w:numPr>
                <w:ilvl w:val="0"/>
                <w:numId w:val="13"/>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推動問題導向實作課程：</w:t>
            </w:r>
            <w:r w:rsidRPr="005D47B6">
              <w:rPr>
                <w:rFonts w:ascii="Times New Roman" w:eastAsia="標楷體" w:hAnsi="Times New Roman"/>
                <w:color w:val="000000"/>
                <w:szCs w:val="24"/>
              </w:rPr>
              <w:t>創新「個案護理研討」課程，規劃由臨床專家協助發展內科、外科、產科、兒科、精神科常見的臨床情境案例，學習過程讓學生在真實世界的環境中，將所發生的實際問題形成案例，大家共同討論，並提出問題解決之道。學生不只是在教師傳授中得到知識，最重要是在小組中學習，以小組討論方式進行理性思辯，培養學生的批判性思考與問題解決能力，從而強化護理專科學生執行臨床照護時的問題解決能力。雖創新「個案護理研討」課程尚未執行完成，仍規劃於</w:t>
            </w:r>
            <w:r w:rsidRPr="005D47B6">
              <w:rPr>
                <w:rFonts w:ascii="Times New Roman" w:eastAsia="標楷體" w:hAnsi="Times New Roman"/>
                <w:color w:val="000000"/>
                <w:szCs w:val="24"/>
              </w:rPr>
              <w:t>107</w:t>
            </w:r>
            <w:r w:rsidRPr="005D47B6">
              <w:rPr>
                <w:rFonts w:ascii="Times New Roman" w:eastAsia="標楷體" w:hAnsi="Times New Roman"/>
                <w:color w:val="000000"/>
                <w:szCs w:val="24"/>
              </w:rPr>
              <w:t>學年度第一學期持續與合作醫院共同推動「個案護理研討」課程，每年持續精進</w:t>
            </w:r>
            <w:r w:rsidRPr="005D47B6">
              <w:rPr>
                <w:rFonts w:ascii="Times New Roman" w:eastAsia="標楷體" w:hAnsi="Times New Roman"/>
                <w:color w:val="000000"/>
                <w:szCs w:val="24"/>
              </w:rPr>
              <w:t>Tutor</w:t>
            </w:r>
            <w:r w:rsidRPr="005D47B6">
              <w:rPr>
                <w:rFonts w:ascii="Times New Roman" w:eastAsia="標楷體" w:hAnsi="Times New Roman"/>
                <w:color w:val="000000"/>
                <w:szCs w:val="24"/>
              </w:rPr>
              <w:t>帶課技巧，並以作為正式課程為目標。</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強化教學品質（推廣創新教學模式）</w:t>
            </w:r>
          </w:p>
          <w:p w14:paraId="067FACB3" w14:textId="13874E79" w:rsidR="008C41F4" w:rsidRPr="005D47B6" w:rsidRDefault="008C41F4" w:rsidP="00506734">
            <w:pPr>
              <w:pStyle w:val="a4"/>
              <w:numPr>
                <w:ilvl w:val="0"/>
                <w:numId w:val="13"/>
              </w:numPr>
              <w:snapToGrid w:val="0"/>
              <w:ind w:leftChars="0" w:left="960"/>
              <w:jc w:val="both"/>
              <w:rPr>
                <w:rFonts w:ascii="Times New Roman" w:eastAsia="標楷體" w:hAnsi="Times New Roman"/>
                <w:b/>
                <w:szCs w:val="24"/>
              </w:rPr>
            </w:pPr>
            <w:r w:rsidRPr="005D47B6">
              <w:rPr>
                <w:rFonts w:ascii="Times New Roman" w:eastAsia="標楷體" w:hAnsi="Times New Roman"/>
                <w:szCs w:val="24"/>
              </w:rPr>
              <w:t>推動創新基礎醫學總論課程：</w:t>
            </w:r>
            <w:r w:rsidRPr="005D47B6">
              <w:rPr>
                <w:rFonts w:ascii="Times New Roman" w:eastAsia="標楷體" w:hAnsi="Times New Roman"/>
                <w:color w:val="000000"/>
                <w:szCs w:val="24"/>
              </w:rPr>
              <w:t>依據護理科對在校生所做的調查，基礎醫學科目中以解剖學、生理學與藥物學最困難研讀，因此規劃開設創新基礎醫學總論課程，透過系統性且有結構的教學，結合電子書（</w:t>
            </w:r>
            <w:r w:rsidRPr="005D47B6">
              <w:rPr>
                <w:rFonts w:ascii="Times New Roman" w:eastAsia="標楷體" w:hAnsi="Times New Roman"/>
                <w:color w:val="000000"/>
                <w:szCs w:val="24"/>
              </w:rPr>
              <w:t>App</w:t>
            </w:r>
            <w:r w:rsidRPr="005D47B6">
              <w:rPr>
                <w:rFonts w:ascii="Times New Roman" w:eastAsia="標楷體" w:hAnsi="Times New Roman"/>
                <w:color w:val="000000"/>
                <w:szCs w:val="24"/>
              </w:rPr>
              <w:t>）來厚植學生基礎醫學能力。幫助學生掌握護理師國考的重點，以提高國考護理師基礎醫學科目之得分，並期望能增進護理師國考的通過率。</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強化教學品質（推廣創新教學模式）</w:t>
            </w:r>
          </w:p>
          <w:p w14:paraId="1BFE99A5" w14:textId="77777777" w:rsidR="008C41F4" w:rsidRPr="005D47B6" w:rsidRDefault="008C41F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通識教育中心</w:t>
            </w:r>
          </w:p>
          <w:p w14:paraId="6B260F86" w14:textId="37719093" w:rsidR="008C41F4" w:rsidRPr="005D47B6" w:rsidRDefault="008C41F4" w:rsidP="00506734">
            <w:pPr>
              <w:pStyle w:val="a4"/>
              <w:numPr>
                <w:ilvl w:val="0"/>
                <w:numId w:val="12"/>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配合課程需求之教學流程規劃：問題本位學習法（</w:t>
            </w:r>
            <w:r w:rsidRPr="005D47B6">
              <w:rPr>
                <w:rFonts w:ascii="Times New Roman" w:eastAsia="標楷體" w:hAnsi="Times New Roman"/>
                <w:szCs w:val="24"/>
              </w:rPr>
              <w:t>PBL</w:t>
            </w:r>
            <w:r w:rsidRPr="005D47B6">
              <w:rPr>
                <w:rFonts w:ascii="Times New Roman" w:eastAsia="標楷體" w:hAnsi="Times New Roman"/>
                <w:szCs w:val="24"/>
              </w:rPr>
              <w:t>）認為學習產生於解決問題的過程，因此學習過程中學習者最先面對的就是問題，課前老師須先思考每課每段教授的重點，規劃成問題本位之學習內容，老師先講解基本文意解釋後，由學生開始針對問題思考答案。</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強化教學品質（推廣創新教學模式）</w:t>
            </w:r>
          </w:p>
          <w:p w14:paraId="2E2E650B" w14:textId="7550CC87" w:rsidR="008C41F4" w:rsidRPr="005D47B6" w:rsidRDefault="008C41F4" w:rsidP="00506734">
            <w:pPr>
              <w:pStyle w:val="a4"/>
              <w:numPr>
                <w:ilvl w:val="0"/>
                <w:numId w:val="12"/>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藉由學生小組成就區分法（</w:t>
            </w:r>
            <w:r w:rsidRPr="005D47B6">
              <w:rPr>
                <w:rFonts w:ascii="Times New Roman" w:eastAsia="標楷體" w:hAnsi="Times New Roman"/>
                <w:szCs w:val="24"/>
              </w:rPr>
              <w:t>STAD</w:t>
            </w:r>
            <w:r w:rsidRPr="005D47B6">
              <w:rPr>
                <w:rFonts w:ascii="Times New Roman" w:eastAsia="標楷體" w:hAnsi="Times New Roman"/>
                <w:szCs w:val="24"/>
              </w:rPr>
              <w:t>）增進學習成效，促進同儕互動：課前教師將全班分成</w:t>
            </w:r>
            <w:r w:rsidRPr="005D47B6">
              <w:rPr>
                <w:rFonts w:ascii="Times New Roman" w:eastAsia="標楷體" w:hAnsi="Times New Roman"/>
                <w:szCs w:val="24"/>
              </w:rPr>
              <w:t>4—5</w:t>
            </w:r>
            <w:r w:rsidRPr="005D47B6">
              <w:rPr>
                <w:rFonts w:ascii="Times New Roman" w:eastAsia="標楷體" w:hAnsi="Times New Roman"/>
                <w:szCs w:val="24"/>
              </w:rPr>
              <w:t>人一組的小組，學生課堂上除各自閱讀文本以尋找答案外，藉由分組使學習成就較高的學生教導弱勢學生，共同討論激盪腦力。學習成就較高的學生在教導時可達到學習效率的</w:t>
            </w:r>
            <w:r w:rsidRPr="005D47B6">
              <w:rPr>
                <w:rFonts w:ascii="Times New Roman" w:eastAsia="標楷體" w:hAnsi="Times New Roman"/>
                <w:szCs w:val="24"/>
              </w:rPr>
              <w:t>90%</w:t>
            </w:r>
            <w:r w:rsidRPr="005D47B6">
              <w:rPr>
                <w:rFonts w:ascii="Times New Roman" w:eastAsia="標楷體" w:hAnsi="Times New Roman"/>
                <w:szCs w:val="24"/>
              </w:rPr>
              <w:t>，學習弱勢學生在小組討論的氛圍中也可獲得</w:t>
            </w:r>
            <w:r w:rsidRPr="005D47B6">
              <w:rPr>
                <w:rFonts w:ascii="Times New Roman" w:eastAsia="標楷體" w:hAnsi="Times New Roman"/>
                <w:szCs w:val="24"/>
              </w:rPr>
              <w:t>50%</w:t>
            </w:r>
            <w:r w:rsidRPr="005D47B6">
              <w:rPr>
                <w:rFonts w:ascii="Times New Roman" w:eastAsia="標楷體" w:hAnsi="Times New Roman"/>
                <w:szCs w:val="24"/>
              </w:rPr>
              <w:t>以上的效果。閱讀、思考與討論時間結束後，再抽籤讓學生分組輪流上台報告，並由其他同學對上台報告同學打分數。</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強化教學品質（推廣創新教學模式）</w:t>
            </w:r>
          </w:p>
          <w:p w14:paraId="44E7170F" w14:textId="7473BFC0" w:rsidR="008C41F4" w:rsidRPr="005D47B6" w:rsidRDefault="008C41F4" w:rsidP="00506734">
            <w:pPr>
              <w:pStyle w:val="a4"/>
              <w:numPr>
                <w:ilvl w:val="0"/>
                <w:numId w:val="12"/>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切合真實情境的問題或個案進行師生腦力激盪：課堂中著重在學習者個人的學習成長，將學習的責任與自主權回歸到學生身上，教師在學習過程中扮演引導者和協助者的角色，同時學生團隊合作尋找答案，亦可培養人際關係的協調、磨合、領導、服從。教室成為教師、學習者共同解答問題、發揮創意、共同思考、腦力激盪的場所。</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強化教學品質（推廣創新教學模式）</w:t>
            </w:r>
          </w:p>
          <w:p w14:paraId="706C7FE6" w14:textId="13F8930D" w:rsidR="008C41F4" w:rsidRPr="005D47B6" w:rsidRDefault="008C41F4" w:rsidP="00506734">
            <w:pPr>
              <w:pStyle w:val="a4"/>
              <w:numPr>
                <w:ilvl w:val="0"/>
                <w:numId w:val="12"/>
              </w:numPr>
              <w:snapToGrid w:val="0"/>
              <w:ind w:leftChars="0" w:left="960"/>
              <w:jc w:val="both"/>
              <w:rPr>
                <w:rFonts w:ascii="Times New Roman" w:eastAsia="標楷體" w:hAnsi="Times New Roman"/>
                <w:szCs w:val="24"/>
              </w:rPr>
            </w:pPr>
            <w:r w:rsidRPr="005D47B6">
              <w:rPr>
                <w:rFonts w:ascii="Times New Roman" w:eastAsia="標楷體" w:hAnsi="Times New Roman"/>
                <w:szCs w:val="24"/>
              </w:rPr>
              <w:lastRenderedPageBreak/>
              <w:t>與教學目標結合的多元評分模式：課後學生自己上電腦化平台寫測驗卷，滿分為一百分。學生在規定期限內可無限次評量自己的所學，直到獲得自己認為滿意的分數為止。由於學習的目的在於增進學生之語文能力，而不在於打擊學生信心，因此在一定時間內學生可無限次上網自行評量，只要自己覺得成績不滿意，可以繼續研讀文本，一再測試。一方面培養學生的責任感，一方面也將學習主動權交還給學生。教師再根據所有學生的評量成績分析判斷，了解學生究竟在文意、解釋、修辭、應用、常識那一方面較有困擾，針對問題與學生討論如何解決困境加強訓練。</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強化教學品質（建立教學改善回饋系統）</w:t>
            </w:r>
          </w:p>
          <w:p w14:paraId="0D739883" w14:textId="5C46A6F2" w:rsidR="008C41F4" w:rsidRPr="005D47B6" w:rsidRDefault="008C41F4" w:rsidP="00506734">
            <w:pPr>
              <w:pStyle w:val="a4"/>
              <w:numPr>
                <w:ilvl w:val="0"/>
                <w:numId w:val="12"/>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採用學思達教學法：教師於課前將擬閱讀文本，透過閱讀策略建構出淺而深問題，透過自學、思考、表達，不斷切換教學現場狀態，使學習氛圍更有活力。</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強化教學品質（推廣創新教學模式）</w:t>
            </w:r>
          </w:p>
          <w:p w14:paraId="26AE9A1B" w14:textId="1D7F6875" w:rsidR="008C41F4" w:rsidRPr="005D47B6" w:rsidRDefault="008C41F4" w:rsidP="00506734">
            <w:pPr>
              <w:pStyle w:val="a4"/>
              <w:numPr>
                <w:ilvl w:val="0"/>
                <w:numId w:val="12"/>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採用異質性分組，搭配海螺計分：使不同程度學生之間，營造出組內同學合作，組間同學競爭的合作學習模式，可以有效強化學習動機。</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強化教學品質（推廣創新教學模式）</w:t>
            </w:r>
          </w:p>
          <w:p w14:paraId="135AC059" w14:textId="3BD7227A" w:rsidR="008C41F4" w:rsidRPr="005D47B6" w:rsidRDefault="008C41F4" w:rsidP="00506734">
            <w:pPr>
              <w:pStyle w:val="a4"/>
              <w:numPr>
                <w:ilvl w:val="0"/>
                <w:numId w:val="12"/>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透過情境故事法使用者導向創新設計：搭配融入體驗與多元觀點、體驗性引導與封閉性提問、黑板討論法、海報討論法，使學生在閱讀文本時，由理解文本逐步進入體驗文本，省思文本，並嘗試建構與文本作者不同的結局，以深化學習效果。</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強化教學品質（推廣創新教學模式）</w:t>
            </w:r>
          </w:p>
          <w:p w14:paraId="1B91D533" w14:textId="47527138" w:rsidR="008C41F4" w:rsidRPr="005D47B6" w:rsidRDefault="008C41F4" w:rsidP="00506734">
            <w:pPr>
              <w:pStyle w:val="a4"/>
              <w:numPr>
                <w:ilvl w:val="0"/>
                <w:numId w:val="12"/>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透過心智圖思考法，提升學生高層次思考：文本全文閱讀後繪製心智圖，藉由小組討論，不斷修正，最後上台報告，並接受同學提問，以熟稔閱讀理解策略之運用。</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強化教學品質（推廣創新教學模式）</w:t>
            </w:r>
          </w:p>
          <w:p w14:paraId="44ACC837" w14:textId="4805E34B" w:rsidR="008C41F4" w:rsidRPr="005D47B6" w:rsidRDefault="008C41F4" w:rsidP="00506734">
            <w:pPr>
              <w:pStyle w:val="a4"/>
              <w:numPr>
                <w:ilvl w:val="0"/>
                <w:numId w:val="12"/>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藉由多元評量與數位科技互動方式，提升學生學習動機：單元課程結束後，可以結合</w:t>
            </w:r>
            <w:r w:rsidRPr="005D47B6">
              <w:rPr>
                <w:rFonts w:ascii="Times New Roman" w:eastAsia="標楷體" w:hAnsi="Times New Roman"/>
                <w:szCs w:val="24"/>
              </w:rPr>
              <w:t>APP</w:t>
            </w:r>
            <w:r w:rsidRPr="005D47B6">
              <w:rPr>
                <w:rFonts w:ascii="Times New Roman" w:eastAsia="標楷體" w:hAnsi="Times New Roman"/>
                <w:szCs w:val="24"/>
              </w:rPr>
              <w:t>程式</w:t>
            </w:r>
            <w:r w:rsidRPr="005D47B6">
              <w:rPr>
                <w:rFonts w:ascii="Times New Roman" w:eastAsia="標楷體" w:hAnsi="Times New Roman"/>
                <w:szCs w:val="24"/>
              </w:rPr>
              <w:t>KAHOO</w:t>
            </w:r>
            <w:r w:rsidRPr="005D47B6">
              <w:rPr>
                <w:rFonts w:ascii="Times New Roman" w:eastAsia="標楷體" w:hAnsi="Times New Roman"/>
                <w:szCs w:val="24"/>
              </w:rPr>
              <w:t>，透過手機互動遊戲的競賽機制，對文本內容作統整複習，並可以給予高分之組別加分，以增加同學學習樂趣。</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數位化（數位教學創新）</w:t>
            </w:r>
          </w:p>
          <w:p w14:paraId="3389B2C8" w14:textId="6A09B133" w:rsidR="008C41F4" w:rsidRPr="005D47B6" w:rsidRDefault="008C41F4" w:rsidP="00506734">
            <w:pPr>
              <w:pStyle w:val="a4"/>
              <w:numPr>
                <w:ilvl w:val="0"/>
                <w:numId w:val="12"/>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彈性學習時間，促發有效學習：學生得依據欲達成之學習目標（如</w:t>
            </w:r>
            <w:r>
              <w:rPr>
                <w:rFonts w:ascii="Times New Roman" w:eastAsia="標楷體" w:hAnsi="Times New Roman"/>
                <w:szCs w:val="24"/>
              </w:rPr>
              <w:t>：</w:t>
            </w:r>
            <w:r w:rsidRPr="005D47B6">
              <w:rPr>
                <w:rFonts w:ascii="Times New Roman" w:eastAsia="標楷體" w:hAnsi="Times New Roman"/>
                <w:szCs w:val="24"/>
              </w:rPr>
              <w:t>國際護理職場英語證照考試）規劃適性自主進度，進行實體或線上混成之交互討論、演練、同儕觀摩、同儕評比等方式。選習學生並於總結學習完成，參加英國格林威治大學校至校辦理之「國際護理職場英語證照」檢定考試。</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培養自主學習能力（住宿書院（及自主學習相關課程與活動））</w:t>
            </w:r>
          </w:p>
          <w:p w14:paraId="449C8377" w14:textId="6E7721CC" w:rsidR="008C41F4" w:rsidRPr="005D47B6" w:rsidRDefault="008C41F4" w:rsidP="00506734">
            <w:pPr>
              <w:pStyle w:val="a4"/>
              <w:numPr>
                <w:ilvl w:val="0"/>
                <w:numId w:val="12"/>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職能菁英，激勵學習動機：線上課程採預先錄製剪輯備課，並經學生需求調查，邀集至少兩位業界（護理</w:t>
            </w:r>
            <w:r w:rsidRPr="005D47B6">
              <w:rPr>
                <w:rFonts w:ascii="Times New Roman" w:eastAsia="標楷體" w:hAnsi="Times New Roman"/>
                <w:szCs w:val="24"/>
              </w:rPr>
              <w:t>/</w:t>
            </w:r>
            <w:r w:rsidRPr="005D47B6">
              <w:rPr>
                <w:rFonts w:ascii="Times New Roman" w:eastAsia="標楷體" w:hAnsi="Times New Roman"/>
                <w:szCs w:val="24"/>
              </w:rPr>
              <w:t>專業英語）專家進行菁英線上會客講座（</w:t>
            </w:r>
            <w:proofErr w:type="spellStart"/>
            <w:r w:rsidRPr="005D47B6">
              <w:rPr>
                <w:rFonts w:ascii="Times New Roman" w:eastAsia="標楷體" w:hAnsi="Times New Roman"/>
                <w:szCs w:val="24"/>
              </w:rPr>
              <w:t>WebLiveElite</w:t>
            </w:r>
            <w:proofErr w:type="spellEnd"/>
            <w:r w:rsidRPr="005D47B6">
              <w:rPr>
                <w:rFonts w:ascii="Times New Roman" w:eastAsia="標楷體" w:hAnsi="Times New Roman"/>
                <w:szCs w:val="24"/>
              </w:rPr>
              <w:t>）及菁英面對面授課講座（</w:t>
            </w:r>
            <w:proofErr w:type="spellStart"/>
            <w:r w:rsidRPr="005D47B6">
              <w:rPr>
                <w:rFonts w:ascii="Times New Roman" w:eastAsia="標楷體" w:hAnsi="Times New Roman"/>
                <w:szCs w:val="24"/>
              </w:rPr>
              <w:t>TalkLiveElite</w:t>
            </w:r>
            <w:proofErr w:type="spellEnd"/>
            <w:r w:rsidRPr="005D47B6">
              <w:rPr>
                <w:rFonts w:ascii="Times New Roman" w:eastAsia="標楷體" w:hAnsi="Times New Roman"/>
                <w:szCs w:val="24"/>
              </w:rPr>
              <w:t>），激發學生學習興趣，並能試擬規劃未來職場理想。</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就業力（強化職場連結）</w:t>
            </w:r>
          </w:p>
          <w:p w14:paraId="436C39C8" w14:textId="0E49CCAD" w:rsidR="008C41F4" w:rsidRPr="005D47B6" w:rsidRDefault="008C41F4" w:rsidP="00506734">
            <w:pPr>
              <w:pStyle w:val="a4"/>
              <w:numPr>
                <w:ilvl w:val="0"/>
                <w:numId w:val="12"/>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情境溝通，活化英語職能：採取職場溝通英語情境需求分析、職場溝通英語能力指標確認、職場溝通英語教材選擇與設計、職場溝通英語任務設計、調節配置線上與課室課程、課堂與線上</w:t>
            </w:r>
            <w:r w:rsidRPr="005D47B6">
              <w:rPr>
                <w:rFonts w:ascii="Times New Roman" w:eastAsia="標楷體" w:hAnsi="Times New Roman"/>
                <w:szCs w:val="24"/>
              </w:rPr>
              <w:lastRenderedPageBreak/>
              <w:t>進行模擬實境練習與教學助理參與討論、英語職能課程學習評量、透過評量與深度訪談等策略做法，檢核教學助理參與教學的學習成效。</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人才國際化（增進外語能力）</w:t>
            </w:r>
          </w:p>
          <w:p w14:paraId="29F1876C" w14:textId="41CEF324" w:rsidR="008C41F4" w:rsidRPr="005D47B6" w:rsidRDefault="008C41F4" w:rsidP="00506734">
            <w:pPr>
              <w:pStyle w:val="a4"/>
              <w:numPr>
                <w:ilvl w:val="0"/>
                <w:numId w:val="12"/>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活躍體育</w:t>
            </w:r>
            <w:r w:rsidRPr="005D47B6">
              <w:rPr>
                <w:rFonts w:ascii="Times New Roman" w:eastAsia="標楷體" w:hAnsi="Times New Roman"/>
                <w:szCs w:val="24"/>
              </w:rPr>
              <w:t>–</w:t>
            </w:r>
            <w:r w:rsidRPr="005D47B6">
              <w:rPr>
                <w:rFonts w:ascii="Times New Roman" w:eastAsia="標楷體" w:hAnsi="Times New Roman"/>
                <w:szCs w:val="24"/>
              </w:rPr>
              <w:t>課程內容的突破：體育課除了讓學生學習運動技巧，更重要是透過身體的學習，教導品格與思考，以達「翻轉教育」之宗旨。以「體育</w:t>
            </w:r>
            <w:r w:rsidRPr="005D47B6">
              <w:rPr>
                <w:rFonts w:ascii="Times New Roman" w:eastAsia="標楷體" w:hAnsi="Times New Roman"/>
                <w:szCs w:val="24"/>
              </w:rPr>
              <w:t>-</w:t>
            </w:r>
            <w:r w:rsidRPr="005D47B6">
              <w:rPr>
                <w:rFonts w:ascii="Times New Roman" w:eastAsia="標楷體" w:hAnsi="Times New Roman"/>
                <w:szCs w:val="24"/>
              </w:rPr>
              <w:t>羽球」單元課程為例，第一階段教師藉由講義、教學影片讓學生與課堂前先行瞭解羽球運動之內涵、要點與規則；第二階段課堂間透過互動、啟發、操作與小組合作方式，教師把舞台讓給學生，讓學生得以充分發揮，進而提高學生實踐水準和經驗；第三階段藉由同儕與小組合作激盪出不同的教學成果，並相互分享成果。</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強化教學品質（推廣創新教學模式）</w:t>
            </w:r>
          </w:p>
          <w:p w14:paraId="31E504F0" w14:textId="6D889AE4" w:rsidR="008C41F4" w:rsidRPr="005D47B6" w:rsidRDefault="008C41F4" w:rsidP="00506734">
            <w:pPr>
              <w:pStyle w:val="a4"/>
              <w:numPr>
                <w:ilvl w:val="0"/>
                <w:numId w:val="12"/>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活躍體育</w:t>
            </w:r>
            <w:r w:rsidRPr="005D47B6">
              <w:rPr>
                <w:rFonts w:ascii="Times New Roman" w:eastAsia="標楷體" w:hAnsi="Times New Roman"/>
                <w:szCs w:val="24"/>
              </w:rPr>
              <w:t>–</w:t>
            </w:r>
            <w:r w:rsidRPr="005D47B6">
              <w:rPr>
                <w:rFonts w:ascii="Times New Roman" w:eastAsia="標楷體" w:hAnsi="Times New Roman"/>
                <w:szCs w:val="24"/>
              </w:rPr>
              <w:t>教材器具的突破：體育課除了既定教材的操作使用外，更應思考教材器具的另一可能性。畢竟，教學是處於一個變動的情境，教學要翻轉除具有創意或樂趣外，更應打破既定「框架」，激發學生創造思考。因此，藉由教材器具的改變與創新，發展出不同體育遊戲與課程內容，進而培養學生的創造性思維能力。</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其他（充實與改善硬體設備）</w:t>
            </w:r>
          </w:p>
          <w:p w14:paraId="3A192753" w14:textId="4F844658" w:rsidR="008C41F4" w:rsidRPr="005D47B6" w:rsidRDefault="008C41F4" w:rsidP="00506734">
            <w:pPr>
              <w:pStyle w:val="a4"/>
              <w:numPr>
                <w:ilvl w:val="0"/>
                <w:numId w:val="12"/>
              </w:numPr>
              <w:snapToGrid w:val="0"/>
              <w:ind w:leftChars="0" w:left="960"/>
              <w:jc w:val="both"/>
              <w:rPr>
                <w:rFonts w:ascii="Times New Roman" w:eastAsia="標楷體" w:hAnsi="Times New Roman"/>
                <w:b/>
                <w:szCs w:val="24"/>
              </w:rPr>
            </w:pPr>
            <w:r w:rsidRPr="005D47B6">
              <w:rPr>
                <w:rFonts w:ascii="Times New Roman" w:eastAsia="標楷體" w:hAnsi="Times New Roman"/>
                <w:szCs w:val="24"/>
              </w:rPr>
              <w:t>活躍體育</w:t>
            </w:r>
            <w:r w:rsidRPr="005D47B6">
              <w:rPr>
                <w:rFonts w:ascii="Times New Roman" w:eastAsia="標楷體" w:hAnsi="Times New Roman"/>
                <w:szCs w:val="24"/>
              </w:rPr>
              <w:t>–</w:t>
            </w:r>
            <w:r w:rsidRPr="005D47B6">
              <w:rPr>
                <w:rFonts w:ascii="Times New Roman" w:eastAsia="標楷體" w:hAnsi="Times New Roman"/>
                <w:szCs w:val="24"/>
              </w:rPr>
              <w:t>場地空間的突破：打破體育課空間使用的概念。校內善用校園各處室內外空間；校外借用國立成功大學體育場、排球場、籃球場，並與鄰近撞球館、保齡球館、攀岩館合作；利用地緣關係，於臺南公園與吳園進行體育單元課程，讓學生直接至校外實地接受考驗，體認運動技能的精髓，進而改善體育課之局限性。本課程善用校內外體育運動空間，引導學生完成不同階段性目標與教材器具創新成果，實踐「翻轉教育」的核心價值。</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其他（充實與改善硬體設備）</w:t>
            </w:r>
          </w:p>
          <w:p w14:paraId="287C1D2C" w14:textId="77777777" w:rsidR="008C41F4" w:rsidRPr="005D47B6" w:rsidRDefault="008C41F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教師發展中心：學校支持面</w:t>
            </w:r>
          </w:p>
          <w:p w14:paraId="7D8022FF" w14:textId="3E56AF0E" w:rsidR="008C41F4" w:rsidRPr="005D47B6" w:rsidRDefault="008C41F4" w:rsidP="00506734">
            <w:pPr>
              <w:pStyle w:val="a4"/>
              <w:numPr>
                <w:ilvl w:val="0"/>
                <w:numId w:val="11"/>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辦理科中心特色創新教學工作坊</w:t>
            </w:r>
            <w:r w:rsidRPr="005D47B6">
              <w:rPr>
                <w:rFonts w:ascii="Times New Roman" w:eastAsia="標楷體" w:hAnsi="Times New Roman"/>
                <w:szCs w:val="24"/>
              </w:rPr>
              <w:t>/</w:t>
            </w:r>
            <w:r w:rsidRPr="005D47B6">
              <w:rPr>
                <w:rFonts w:ascii="Times New Roman" w:eastAsia="標楷體" w:hAnsi="Times New Roman"/>
                <w:szCs w:val="24"/>
              </w:rPr>
              <w:t>研討會：推動三科與一中心提報「教學實踐研究計畫」，各科依計畫目標與教學特色籌辦年度教學成果（聯合）發表會，以擴張教學觀摩成效。</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強化教學品質（教師專業分享輔導機制）</w:t>
            </w:r>
          </w:p>
          <w:p w14:paraId="18F32919" w14:textId="2C142E29" w:rsidR="008C41F4" w:rsidRPr="005D47B6" w:rsidRDefault="008C41F4" w:rsidP="00506734">
            <w:pPr>
              <w:pStyle w:val="a4"/>
              <w:numPr>
                <w:ilvl w:val="0"/>
                <w:numId w:val="11"/>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辦理教師數位教材創新競賽：訂定「教師製作數位教材實施計畫」鼓勵教師學習運用本校建置之數位平台、課室錄製軟體、課室互動軟體等資源，建置數位教材。並依創新特色之程度予以補助鼓勵。</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數位化（數位教學創新）</w:t>
            </w:r>
          </w:p>
          <w:p w14:paraId="14F871F6" w14:textId="2A1D2326" w:rsidR="008C41F4" w:rsidRPr="005D47B6" w:rsidRDefault="008C41F4" w:rsidP="00506734">
            <w:pPr>
              <w:pStyle w:val="a4"/>
              <w:numPr>
                <w:ilvl w:val="0"/>
                <w:numId w:val="11"/>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訂立教師評量問卷：增列教師進行教學革新與創新作為之評分項目，並以教師參與教學創新程度與成效列入教師評鑑考量及鼓勵原則。</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強化教學品質（健全教師（學）評鑑制度）</w:t>
            </w:r>
          </w:p>
          <w:p w14:paraId="7ED8EFA4" w14:textId="7CAFFC3D" w:rsidR="008C41F4" w:rsidRPr="005D47B6" w:rsidRDefault="008C41F4" w:rsidP="00506734">
            <w:pPr>
              <w:pStyle w:val="a4"/>
              <w:numPr>
                <w:ilvl w:val="0"/>
                <w:numId w:val="11"/>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強化教學（學習）平台使用效能：持續推動全校</w:t>
            </w:r>
            <w:r w:rsidRPr="005D47B6">
              <w:rPr>
                <w:rFonts w:ascii="Times New Roman" w:eastAsia="標楷體" w:hAnsi="Times New Roman"/>
                <w:color w:val="000000"/>
                <w:szCs w:val="24"/>
              </w:rPr>
              <w:t>共通性教學</w:t>
            </w:r>
            <w:r w:rsidRPr="005D47B6">
              <w:rPr>
                <w:rFonts w:ascii="Times New Roman" w:eastAsia="標楷體" w:hAnsi="Times New Roman"/>
                <w:color w:val="000000"/>
                <w:szCs w:val="24"/>
              </w:rPr>
              <w:t>/</w:t>
            </w:r>
            <w:r w:rsidRPr="005D47B6">
              <w:rPr>
                <w:rFonts w:ascii="Times New Roman" w:eastAsia="標楷體" w:hAnsi="Times New Roman"/>
                <w:color w:val="000000"/>
                <w:szCs w:val="24"/>
              </w:rPr>
              <w:t>學習平台使用效能，辦理線上研習與跨校講座，成立「教學科技化助理團隊」，有效祛除教師使用科技化</w:t>
            </w:r>
            <w:r w:rsidRPr="005D47B6">
              <w:rPr>
                <w:rFonts w:ascii="Times New Roman" w:eastAsia="標楷體" w:hAnsi="Times New Roman"/>
                <w:color w:val="000000"/>
                <w:szCs w:val="24"/>
              </w:rPr>
              <w:t>/</w:t>
            </w:r>
            <w:r w:rsidRPr="005D47B6">
              <w:rPr>
                <w:rFonts w:ascii="Times New Roman" w:eastAsia="標楷體" w:hAnsi="Times New Roman"/>
                <w:color w:val="000000"/>
                <w:szCs w:val="24"/>
              </w:rPr>
              <w:t>雲端工具提升教學品質之不適應與不熟悉度。</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數位化（教材雲端化）</w:t>
            </w:r>
            <w:r>
              <w:rPr>
                <w:rFonts w:ascii="Times New Roman" w:eastAsia="標楷體" w:hAnsi="Times New Roman"/>
                <w:color w:val="000000"/>
                <w:szCs w:val="24"/>
              </w:rPr>
              <w:t>(p.</w:t>
            </w:r>
            <w:r w:rsidRPr="005D47B6">
              <w:rPr>
                <w:rFonts w:ascii="Times New Roman" w:eastAsia="標楷體" w:hAnsi="Times New Roman"/>
                <w:color w:val="000000"/>
                <w:szCs w:val="24"/>
              </w:rPr>
              <w:t>29-34</w:t>
            </w:r>
            <w:r>
              <w:rPr>
                <w:rFonts w:ascii="Times New Roman" w:eastAsia="標楷體" w:hAnsi="Times New Roman" w:hint="eastAsia"/>
                <w:color w:val="000000" w:themeColor="text1"/>
                <w:szCs w:val="24"/>
              </w:rPr>
              <w:t>)</w:t>
            </w:r>
          </w:p>
        </w:tc>
      </w:tr>
      <w:tr w:rsidR="008C41F4" w:rsidRPr="005D47B6" w14:paraId="5702E533" w14:textId="77777777" w:rsidTr="00D403AE">
        <w:trPr>
          <w:trHeight w:val="619"/>
        </w:trPr>
        <w:tc>
          <w:tcPr>
            <w:tcW w:w="289" w:type="pct"/>
            <w:vMerge/>
            <w:vAlign w:val="center"/>
          </w:tcPr>
          <w:p w14:paraId="65BB1102" w14:textId="4D9B05AB" w:rsidR="008C41F4" w:rsidRPr="005D47B6" w:rsidRDefault="008C41F4" w:rsidP="003A0F89">
            <w:pPr>
              <w:jc w:val="center"/>
              <w:rPr>
                <w:rFonts w:ascii="Times New Roman" w:eastAsia="標楷體" w:hAnsi="Times New Roman" w:cs="Times New Roman"/>
                <w:b/>
              </w:rPr>
            </w:pPr>
          </w:p>
        </w:tc>
        <w:tc>
          <w:tcPr>
            <w:tcW w:w="801" w:type="pct"/>
          </w:tcPr>
          <w:p w14:paraId="548867CC" w14:textId="7F8436B1" w:rsidR="008C41F4" w:rsidRPr="005D47B6" w:rsidRDefault="008C41F4" w:rsidP="003A0F89">
            <w:pPr>
              <w:rPr>
                <w:rFonts w:ascii="Times New Roman" w:eastAsia="標楷體" w:hAnsi="Times New Roman" w:cs="Times New Roman"/>
                <w:b/>
                <w:kern w:val="0"/>
                <w:szCs w:val="24"/>
              </w:rPr>
            </w:pPr>
            <w:r w:rsidRPr="005D47B6">
              <w:rPr>
                <w:rFonts w:ascii="Times New Roman" w:eastAsia="標楷體" w:hAnsi="Times New Roman" w:cs="Times New Roman"/>
                <w:b/>
                <w:szCs w:val="24"/>
              </w:rPr>
              <w:t>多元學習，適性揚才（進行通識教育與各科之間跨領域的橫向聯結）</w:t>
            </w:r>
          </w:p>
        </w:tc>
        <w:tc>
          <w:tcPr>
            <w:tcW w:w="3910" w:type="pct"/>
          </w:tcPr>
          <w:p w14:paraId="1DFC83EA" w14:textId="77777777" w:rsidR="008C41F4" w:rsidRPr="005D47B6" w:rsidRDefault="008C41F4" w:rsidP="003A0F89">
            <w:pPr>
              <w:pStyle w:val="a4"/>
              <w:numPr>
                <w:ilvl w:val="0"/>
                <w:numId w:val="1"/>
              </w:numPr>
              <w:snapToGrid w:val="0"/>
              <w:ind w:leftChars="0"/>
              <w:jc w:val="both"/>
              <w:rPr>
                <w:rFonts w:ascii="Times New Roman" w:eastAsia="標楷體" w:hAnsi="Times New Roman"/>
                <w:b/>
                <w:color w:val="000000"/>
                <w:szCs w:val="24"/>
              </w:rPr>
            </w:pPr>
            <w:r w:rsidRPr="005D47B6">
              <w:rPr>
                <w:rFonts w:ascii="Times New Roman" w:eastAsia="標楷體" w:hAnsi="Times New Roman"/>
                <w:b/>
                <w:color w:val="000000"/>
                <w:szCs w:val="24"/>
              </w:rPr>
              <w:t>通識</w:t>
            </w:r>
            <w:r w:rsidRPr="005D47B6">
              <w:rPr>
                <w:rFonts w:ascii="Times New Roman" w:eastAsia="標楷體" w:hAnsi="Times New Roman"/>
                <w:b/>
                <w:szCs w:val="24"/>
              </w:rPr>
              <w:t>教育</w:t>
            </w:r>
            <w:r w:rsidRPr="005D47B6">
              <w:rPr>
                <w:rFonts w:ascii="Times New Roman" w:eastAsia="標楷體" w:hAnsi="Times New Roman"/>
                <w:b/>
                <w:color w:val="000000"/>
                <w:szCs w:val="24"/>
              </w:rPr>
              <w:t>中心</w:t>
            </w:r>
          </w:p>
          <w:p w14:paraId="3E3AE126" w14:textId="77158D3B" w:rsidR="008C41F4" w:rsidRPr="005D47B6" w:rsidRDefault="008C41F4" w:rsidP="00506734">
            <w:pPr>
              <w:pStyle w:val="a4"/>
              <w:numPr>
                <w:ilvl w:val="0"/>
                <w:numId w:val="15"/>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落實基礎服務學習：一年級新生完成「臺北</w:t>
            </w:r>
            <w:r w:rsidRPr="005D47B6">
              <w:rPr>
                <w:rFonts w:ascii="Times New Roman" w:eastAsia="標楷體" w:hAnsi="Times New Roman"/>
                <w:szCs w:val="24"/>
              </w:rPr>
              <w:t>e</w:t>
            </w:r>
            <w:r w:rsidRPr="005D47B6">
              <w:rPr>
                <w:rFonts w:ascii="Times New Roman" w:eastAsia="標楷體" w:hAnsi="Times New Roman"/>
                <w:szCs w:val="24"/>
              </w:rPr>
              <w:t>大」</w:t>
            </w:r>
            <w:r w:rsidRPr="005D47B6">
              <w:rPr>
                <w:rFonts w:ascii="Times New Roman" w:eastAsia="標楷體" w:hAnsi="Times New Roman"/>
                <w:szCs w:val="24"/>
              </w:rPr>
              <w:t>12</w:t>
            </w:r>
            <w:r w:rsidRPr="005D47B6">
              <w:rPr>
                <w:rFonts w:ascii="Times New Roman" w:eastAsia="標楷體" w:hAnsi="Times New Roman"/>
                <w:szCs w:val="24"/>
              </w:rPr>
              <w:t>小時基礎服務學習講座與測驗；辦理年度大型志工活動；調查學生服務學習活動自我認知及服務熱忱成長度。</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博雅教育（服務學習）</w:t>
            </w:r>
          </w:p>
          <w:p w14:paraId="73DC46D8" w14:textId="60B6D986" w:rsidR="008C41F4" w:rsidRPr="005D47B6" w:rsidRDefault="008C41F4" w:rsidP="00506734">
            <w:pPr>
              <w:pStyle w:val="a4"/>
              <w:numPr>
                <w:ilvl w:val="0"/>
                <w:numId w:val="15"/>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提升閱讀與文學創作風氣：辦理讀書會活動，鼓勵課外閱讀，獎勵提升學生寫作能力；辦理文學獎活動，獎勵文藝創作；讀書心得優良報告</w:t>
            </w:r>
            <w:r w:rsidRPr="005D47B6">
              <w:rPr>
                <w:rFonts w:ascii="Times New Roman" w:eastAsia="標楷體" w:hAnsi="Times New Roman"/>
                <w:szCs w:val="24"/>
              </w:rPr>
              <w:t>/</w:t>
            </w:r>
            <w:r w:rsidRPr="005D47B6">
              <w:rPr>
                <w:rFonts w:ascii="Times New Roman" w:eastAsia="標楷體" w:hAnsi="Times New Roman"/>
                <w:szCs w:val="24"/>
              </w:rPr>
              <w:t>文學獎得獎作品公開發表</w:t>
            </w:r>
            <w:r w:rsidRPr="005D47B6">
              <w:rPr>
                <w:rFonts w:ascii="Times New Roman" w:eastAsia="標楷體" w:hAnsi="Times New Roman"/>
                <w:szCs w:val="24"/>
              </w:rPr>
              <w:t>/</w:t>
            </w:r>
            <w:r w:rsidRPr="005D47B6">
              <w:rPr>
                <w:rFonts w:ascii="Times New Roman" w:eastAsia="標楷體" w:hAnsi="Times New Roman"/>
                <w:szCs w:val="24"/>
              </w:rPr>
              <w:t>表揚。</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博雅教育（辦理藝術展覽或藝文活動）</w:t>
            </w:r>
          </w:p>
          <w:p w14:paraId="6496B6B7" w14:textId="173C0908" w:rsidR="008C41F4" w:rsidRPr="005D47B6" w:rsidRDefault="008C41F4" w:rsidP="00506734">
            <w:pPr>
              <w:pStyle w:val="a4"/>
              <w:numPr>
                <w:ilvl w:val="0"/>
                <w:numId w:val="15"/>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拓展身體活動體驗：辦理課外健身工作坊，擴展學生體能視野；實施戶外身體活動體驗教學單元，提升學生學習及參與身體活動興趣。</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健康力（促進學生生理健康）</w:t>
            </w:r>
          </w:p>
          <w:p w14:paraId="1DB830F5" w14:textId="42093717" w:rsidR="008C41F4" w:rsidRPr="005D47B6" w:rsidRDefault="008C41F4" w:rsidP="00506734">
            <w:pPr>
              <w:pStyle w:val="a4"/>
              <w:numPr>
                <w:ilvl w:val="0"/>
                <w:numId w:val="15"/>
              </w:numPr>
              <w:snapToGrid w:val="0"/>
              <w:ind w:leftChars="0" w:left="960"/>
              <w:jc w:val="both"/>
              <w:rPr>
                <w:rFonts w:ascii="Times New Roman" w:eastAsia="標楷體" w:hAnsi="Times New Roman"/>
                <w:b/>
                <w:color w:val="000000"/>
                <w:szCs w:val="24"/>
              </w:rPr>
            </w:pPr>
            <w:r w:rsidRPr="005D47B6">
              <w:rPr>
                <w:rFonts w:ascii="Times New Roman" w:eastAsia="標楷體" w:hAnsi="Times New Roman"/>
                <w:szCs w:val="24"/>
              </w:rPr>
              <w:t>營造英語學習環境：英語自學線上教材持續購置更新；辦理英語檢定輔導課程；追蹤輔導英語能力低落學生</w:t>
            </w:r>
            <w:r w:rsidRPr="005D47B6">
              <w:rPr>
                <w:rFonts w:ascii="Times New Roman" w:eastAsia="標楷體" w:hAnsi="Times New Roman"/>
                <w:color w:val="000000"/>
                <w:szCs w:val="24"/>
              </w:rPr>
              <w:t>；鼓勵協助英語能力優秀同學持續進階；為提升學生對英語學習興趣，強化學習動機，辦理英語歌唱比賽、英語話劇比賽。</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人才國際化（增進外語能力）</w:t>
            </w:r>
          </w:p>
          <w:p w14:paraId="3EA5F3B2" w14:textId="77777777" w:rsidR="008C41F4" w:rsidRPr="005D47B6" w:rsidRDefault="008C41F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護理</w:t>
            </w:r>
            <w:r w:rsidRPr="005D47B6">
              <w:rPr>
                <w:rFonts w:ascii="Times New Roman" w:eastAsia="標楷體" w:hAnsi="Times New Roman"/>
                <w:b/>
                <w:color w:val="000000"/>
                <w:szCs w:val="24"/>
              </w:rPr>
              <w:t>科</w:t>
            </w:r>
          </w:p>
          <w:p w14:paraId="17CE5FC3" w14:textId="57436F43" w:rsidR="008C41F4" w:rsidRPr="005D47B6" w:rsidRDefault="008C41F4" w:rsidP="00506734">
            <w:pPr>
              <w:pStyle w:val="a4"/>
              <w:numPr>
                <w:ilvl w:val="0"/>
                <w:numId w:val="16"/>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厚植學生基礎醫學能力：依各學年學生修課的狀況，目前規劃有洗手比賽、跑台比賽、生命教育講座及大體教學參觀活動，洗手比賽規劃給正在修習微生物學及基本護理學課程學生參與，加強學生對洗手和感染控制的概念。跑台比賽規劃給已修畢生物、解剖、生理學之學生參與，藉由競爭性的活動進行，增加學習趣味性，亦讓學生藉此機會複習課程。而生命教育講座及大體教學參觀規劃給剛修畢解剖學的學生參與，深度討論生命的價值。</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提升實作能力（開設增進實務能力導向課程）</w:t>
            </w:r>
          </w:p>
          <w:p w14:paraId="633C842A" w14:textId="51C84182" w:rsidR="008C41F4" w:rsidRPr="005D47B6" w:rsidRDefault="008C41F4" w:rsidP="00506734">
            <w:pPr>
              <w:pStyle w:val="a4"/>
              <w:numPr>
                <w:ilvl w:val="0"/>
                <w:numId w:val="16"/>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教學助理輔導課後技術練習，落實護理技術期中及期末考試：藉由此次高等教育深耕計畫除落實護理技術期中及期末考試外，另規劃於課後練習時間安排教學助理協助課後技術練習之輔導。</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強化教學品質（培育優良教學助教</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人力）</w:t>
            </w:r>
          </w:p>
          <w:p w14:paraId="23A71C1D" w14:textId="5A1ABD37" w:rsidR="008C41F4" w:rsidRPr="005D47B6" w:rsidRDefault="008C41F4" w:rsidP="00506734">
            <w:pPr>
              <w:pStyle w:val="a4"/>
              <w:numPr>
                <w:ilvl w:val="0"/>
                <w:numId w:val="16"/>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參與各類校內外專業技能競賽：將投入教學人力與經費資源，持續培訓學生參與各類校內外專業技能競賽，善盡為國舉才之責任。</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提升實作能力（推動各類競賽（實作能力））</w:t>
            </w:r>
          </w:p>
          <w:p w14:paraId="286FA3A9" w14:textId="739E9B24" w:rsidR="008C41F4" w:rsidRPr="005D47B6" w:rsidRDefault="008C41F4" w:rsidP="00506734">
            <w:pPr>
              <w:pStyle w:val="a4"/>
              <w:numPr>
                <w:ilvl w:val="0"/>
                <w:numId w:val="16"/>
              </w:numPr>
              <w:snapToGrid w:val="0"/>
              <w:ind w:leftChars="0" w:left="960"/>
              <w:jc w:val="both"/>
              <w:rPr>
                <w:rFonts w:ascii="Times New Roman" w:eastAsia="標楷體" w:hAnsi="Times New Roman"/>
                <w:b/>
                <w:szCs w:val="24"/>
              </w:rPr>
            </w:pPr>
            <w:r w:rsidRPr="005D47B6">
              <w:rPr>
                <w:rFonts w:ascii="Times New Roman" w:eastAsia="標楷體" w:hAnsi="Times New Roman"/>
                <w:szCs w:val="24"/>
              </w:rPr>
              <w:t>提升學生照護寫作能力：為提升學生照護寫作能力，規劃辦理校內寫作類與「創意類</w:t>
            </w:r>
            <w:r w:rsidRPr="005D47B6">
              <w:rPr>
                <w:rFonts w:ascii="Times New Roman" w:eastAsia="標楷體" w:hAnsi="Times New Roman"/>
                <w:szCs w:val="24"/>
              </w:rPr>
              <w:t>─</w:t>
            </w:r>
            <w:r w:rsidRPr="005D47B6">
              <w:rPr>
                <w:rFonts w:ascii="Times New Roman" w:eastAsia="標楷體" w:hAnsi="Times New Roman"/>
                <w:szCs w:val="24"/>
              </w:rPr>
              <w:t>臨床護理創新實務」之競賽與召開評選會議，藉此建立學生信心並深化其榮譽感。透過優良作品發表分享會之舉辦，建立同儕學習機</w:t>
            </w:r>
            <w:r w:rsidRPr="005D47B6">
              <w:rPr>
                <w:rFonts w:ascii="Times New Roman" w:eastAsia="標楷體" w:hAnsi="Times New Roman"/>
                <w:color w:val="000000"/>
                <w:szCs w:val="24"/>
              </w:rPr>
              <w:t>制。就學期間能訓練學生的寫作能力，將來畢業至職場時亦可順利銜接各類護理報告之書寫。</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提升基礎能力（強化寫作能力）</w:t>
            </w:r>
          </w:p>
          <w:p w14:paraId="050025AA" w14:textId="77777777" w:rsidR="008C41F4" w:rsidRPr="005D47B6" w:rsidRDefault="008C41F4" w:rsidP="00506734">
            <w:pPr>
              <w:pStyle w:val="a4"/>
              <w:numPr>
                <w:ilvl w:val="0"/>
                <w:numId w:val="1"/>
              </w:numPr>
              <w:snapToGrid w:val="0"/>
              <w:ind w:leftChars="0"/>
              <w:jc w:val="both"/>
              <w:rPr>
                <w:rFonts w:ascii="Times New Roman" w:eastAsia="標楷體" w:hAnsi="Times New Roman"/>
                <w:b/>
                <w:color w:val="000000"/>
                <w:szCs w:val="24"/>
              </w:rPr>
            </w:pPr>
            <w:r w:rsidRPr="005D47B6">
              <w:rPr>
                <w:rFonts w:ascii="Times New Roman" w:eastAsia="標楷體" w:hAnsi="Times New Roman"/>
                <w:b/>
                <w:szCs w:val="24"/>
              </w:rPr>
              <w:t>化妝品</w:t>
            </w:r>
            <w:r w:rsidRPr="005D47B6">
              <w:rPr>
                <w:rFonts w:ascii="Times New Roman" w:eastAsia="標楷體" w:hAnsi="Times New Roman"/>
                <w:b/>
                <w:color w:val="000000"/>
                <w:szCs w:val="24"/>
              </w:rPr>
              <w:t>應用科</w:t>
            </w:r>
          </w:p>
          <w:p w14:paraId="10B91184" w14:textId="6AD4E68B" w:rsidR="008C41F4" w:rsidRPr="005D47B6" w:rsidRDefault="008C41F4" w:rsidP="00506734">
            <w:pPr>
              <w:pStyle w:val="a4"/>
              <w:numPr>
                <w:ilvl w:val="0"/>
                <w:numId w:val="19"/>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舉辦時尚造型展演：舉辦全校性時尚造型動態成果發表展演，與全國大學與高職端相關科系交流，增強學生自信，與創造設計學以致用能力。</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提升實作能力（呈現、檢核或評估實作成果）</w:t>
            </w:r>
          </w:p>
          <w:p w14:paraId="26E1AAFA" w14:textId="66A656A2" w:rsidR="008C41F4" w:rsidRPr="005D47B6" w:rsidRDefault="008C41F4" w:rsidP="00506734">
            <w:pPr>
              <w:pStyle w:val="a4"/>
              <w:numPr>
                <w:ilvl w:val="0"/>
                <w:numId w:val="19"/>
              </w:numPr>
              <w:snapToGrid w:val="0"/>
              <w:ind w:leftChars="0" w:left="960"/>
              <w:jc w:val="both"/>
              <w:rPr>
                <w:rFonts w:ascii="Times New Roman" w:eastAsia="標楷體" w:hAnsi="Times New Roman"/>
                <w:szCs w:val="24"/>
              </w:rPr>
            </w:pPr>
            <w:r w:rsidRPr="005D47B6">
              <w:rPr>
                <w:rFonts w:ascii="Times New Roman" w:eastAsia="標楷體" w:hAnsi="Times New Roman"/>
                <w:szCs w:val="24"/>
              </w:rPr>
              <w:lastRenderedPageBreak/>
              <w:t>產學專題研究實作：</w:t>
            </w:r>
            <w:r w:rsidRPr="005D47B6">
              <w:rPr>
                <w:rFonts w:ascii="Times New Roman" w:eastAsia="標楷體" w:hAnsi="Times New Roman"/>
                <w:szCs w:val="24"/>
              </w:rPr>
              <w:t>MIT</w:t>
            </w:r>
            <w:r w:rsidRPr="005D47B6">
              <w:rPr>
                <w:rFonts w:ascii="Times New Roman" w:eastAsia="標楷體" w:hAnsi="Times New Roman"/>
                <w:szCs w:val="24"/>
              </w:rPr>
              <w:t>化妝品產業提升的研發需求，包含了運用生技先端技術、建立化妝品有效性評估平台、開發新式化妝品製造與配方技術，期盼能與產業夥伴合作，共同提升</w:t>
            </w:r>
            <w:proofErr w:type="spellStart"/>
            <w:r w:rsidRPr="005D47B6">
              <w:rPr>
                <w:rFonts w:ascii="Times New Roman" w:eastAsia="標楷體" w:hAnsi="Times New Roman"/>
                <w:szCs w:val="24"/>
              </w:rPr>
              <w:t>MIT</w:t>
            </w:r>
            <w:proofErr w:type="spellEnd"/>
            <w:r w:rsidRPr="005D47B6">
              <w:rPr>
                <w:rFonts w:ascii="Times New Roman" w:eastAsia="標楷體" w:hAnsi="Times New Roman"/>
                <w:szCs w:val="24"/>
              </w:rPr>
              <w:t>化妝品產業的國際競爭力。將產學成果回饋教學，降低學用落差。</w:t>
            </w:r>
            <w:r>
              <w:rPr>
                <w:rFonts w:ascii="Times New Roman" w:eastAsia="標楷體" w:hAnsi="Times New Roman"/>
                <w:szCs w:val="24"/>
                <w:highlight w:val="lightGray"/>
                <w:shd w:val="pct15" w:color="auto" w:fill="FFFFFF"/>
              </w:rPr>
              <w:t>@</w:t>
            </w:r>
            <w:r>
              <w:rPr>
                <w:rFonts w:ascii="Times New Roman" w:eastAsia="標楷體" w:hAnsi="Times New Roman"/>
                <w:szCs w:val="24"/>
                <w:highlight w:val="lightGray"/>
                <w:shd w:val="pct15" w:color="auto" w:fill="FFFFFF"/>
              </w:rPr>
              <w:t>編按：產學構面。</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產學合作教學（產業實務知識融入教學）</w:t>
            </w:r>
          </w:p>
          <w:p w14:paraId="71A47B43" w14:textId="0D0240E1" w:rsidR="008C41F4" w:rsidRPr="005D47B6" w:rsidRDefault="008C41F4" w:rsidP="00506734">
            <w:pPr>
              <w:pStyle w:val="a4"/>
              <w:numPr>
                <w:ilvl w:val="0"/>
                <w:numId w:val="19"/>
              </w:numPr>
              <w:snapToGrid w:val="0"/>
              <w:ind w:leftChars="0" w:left="960"/>
              <w:jc w:val="both"/>
              <w:rPr>
                <w:rFonts w:ascii="Times New Roman" w:eastAsia="標楷體" w:hAnsi="Times New Roman"/>
                <w:b/>
                <w:color w:val="000000"/>
                <w:szCs w:val="24"/>
              </w:rPr>
            </w:pPr>
            <w:r w:rsidRPr="005D47B6">
              <w:rPr>
                <w:rFonts w:ascii="Times New Roman" w:eastAsia="標楷體" w:hAnsi="Times New Roman"/>
                <w:szCs w:val="24"/>
              </w:rPr>
              <w:t>舉辦全國性研討會或競賽：定期舉辦專業產業趨勢研討會，擴大全國產官學交流，成為國內化妝品學術重鎮。</w:t>
            </w:r>
            <w:r>
              <w:rPr>
                <w:rFonts w:ascii="Times New Roman" w:eastAsia="標楷體" w:hAnsi="Times New Roman"/>
                <w:szCs w:val="24"/>
                <w:highlight w:val="lightGray"/>
                <w:shd w:val="pct15" w:color="auto" w:fill="FFFFFF"/>
              </w:rPr>
              <w:t>@</w:t>
            </w:r>
            <w:r>
              <w:rPr>
                <w:rFonts w:ascii="Times New Roman" w:eastAsia="標楷體" w:hAnsi="Times New Roman"/>
                <w:szCs w:val="24"/>
                <w:highlight w:val="lightGray"/>
                <w:shd w:val="pct15" w:color="auto" w:fill="FFFFFF"/>
              </w:rPr>
              <w:t>編按：產學構面。</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產學合作教學（產業實務講座）</w:t>
            </w:r>
          </w:p>
          <w:p w14:paraId="6C281AF7" w14:textId="77777777" w:rsidR="008C41F4" w:rsidRPr="005D47B6" w:rsidRDefault="008C41F4" w:rsidP="00506734">
            <w:pPr>
              <w:pStyle w:val="a4"/>
              <w:numPr>
                <w:ilvl w:val="0"/>
                <w:numId w:val="1"/>
              </w:numPr>
              <w:snapToGrid w:val="0"/>
              <w:ind w:leftChars="0"/>
              <w:jc w:val="both"/>
              <w:rPr>
                <w:rFonts w:ascii="Times New Roman" w:eastAsia="標楷體" w:hAnsi="Times New Roman"/>
                <w:b/>
                <w:color w:val="000000"/>
                <w:szCs w:val="24"/>
              </w:rPr>
            </w:pPr>
            <w:r w:rsidRPr="005D47B6">
              <w:rPr>
                <w:rFonts w:ascii="Times New Roman" w:eastAsia="標楷體" w:hAnsi="Times New Roman"/>
                <w:b/>
                <w:szCs w:val="24"/>
              </w:rPr>
              <w:t>教師</w:t>
            </w:r>
            <w:r w:rsidRPr="005D47B6">
              <w:rPr>
                <w:rFonts w:ascii="Times New Roman" w:eastAsia="標楷體" w:hAnsi="Times New Roman"/>
                <w:b/>
                <w:color w:val="000000"/>
                <w:szCs w:val="24"/>
              </w:rPr>
              <w:t>發展中心</w:t>
            </w:r>
          </w:p>
          <w:p w14:paraId="28BC3765" w14:textId="1FCA4462" w:rsidR="008C41F4" w:rsidRPr="005D47B6" w:rsidRDefault="008C41F4" w:rsidP="00506734">
            <w:pPr>
              <w:pStyle w:val="a4"/>
              <w:numPr>
                <w:ilvl w:val="0"/>
                <w:numId w:val="17"/>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擴展教學軟硬體資源，建置雲端教學系統：以現有之教學平台（</w:t>
            </w:r>
            <w:r w:rsidRPr="005D47B6">
              <w:rPr>
                <w:rFonts w:ascii="Times New Roman" w:eastAsia="標楷體" w:hAnsi="Times New Roman"/>
                <w:szCs w:val="24"/>
              </w:rPr>
              <w:t>Moodle</w:t>
            </w:r>
            <w:r w:rsidRPr="005D47B6">
              <w:rPr>
                <w:rFonts w:ascii="Times New Roman" w:eastAsia="標楷體" w:hAnsi="Times New Roman"/>
                <w:szCs w:val="24"/>
              </w:rPr>
              <w:t>）為基礎，擴增教學軟硬體相關資源。如課室互動軟體與教學平台、教務（天方）系統雙向串接</w:t>
            </w:r>
            <w:r w:rsidRPr="005D47B6">
              <w:rPr>
                <w:rFonts w:ascii="Times New Roman" w:eastAsia="標楷體" w:hAnsi="Times New Roman"/>
                <w:szCs w:val="24"/>
              </w:rPr>
              <w:t>; Moodle</w:t>
            </w:r>
            <w:r w:rsidRPr="005D47B6">
              <w:rPr>
                <w:rFonts w:ascii="Times New Roman" w:eastAsia="標楷體" w:hAnsi="Times New Roman"/>
                <w:szCs w:val="24"/>
              </w:rPr>
              <w:t>與教務系統串聯以進行教學與學習全校大數據分析模組</w:t>
            </w:r>
            <w:r w:rsidRPr="005D47B6">
              <w:rPr>
                <w:rFonts w:ascii="Times New Roman" w:eastAsia="標楷體" w:hAnsi="Times New Roman"/>
                <w:szCs w:val="24"/>
              </w:rPr>
              <w:t>;</w:t>
            </w:r>
            <w:r w:rsidRPr="005D47B6">
              <w:rPr>
                <w:rFonts w:ascii="Times New Roman" w:eastAsia="標楷體" w:hAnsi="Times New Roman"/>
                <w:szCs w:val="24"/>
              </w:rPr>
              <w:t>改善課室錄製軟體錄音工程，擴充購置無線</w:t>
            </w:r>
            <w:r w:rsidRPr="005D47B6">
              <w:rPr>
                <w:rFonts w:ascii="Times New Roman" w:eastAsia="標楷體" w:hAnsi="Times New Roman"/>
                <w:szCs w:val="24"/>
              </w:rPr>
              <w:t>/</w:t>
            </w:r>
            <w:r w:rsidRPr="005D47B6">
              <w:rPr>
                <w:rFonts w:ascii="Times New Roman" w:eastAsia="標楷體" w:hAnsi="Times New Roman"/>
                <w:szCs w:val="24"/>
              </w:rPr>
              <w:t>有線錄製揚聲麥克風等，強化教師進行資訊數位融入教學之動機，進而逐步實踐教材雲端化、學習無界式之理想。</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數位化（教材雲端化）</w:t>
            </w:r>
          </w:p>
          <w:p w14:paraId="57A5EC97" w14:textId="647B0B4C" w:rsidR="008C41F4" w:rsidRPr="005D47B6" w:rsidRDefault="008C41F4" w:rsidP="00506734">
            <w:pPr>
              <w:pStyle w:val="a4"/>
              <w:numPr>
                <w:ilvl w:val="0"/>
                <w:numId w:val="17"/>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更新完備線上英語自學平台，英語學習線上資源：充實英語教學</w:t>
            </w:r>
            <w:r w:rsidRPr="005D47B6">
              <w:rPr>
                <w:rFonts w:ascii="Times New Roman" w:eastAsia="標楷體" w:hAnsi="Times New Roman"/>
                <w:szCs w:val="24"/>
              </w:rPr>
              <w:t>/</w:t>
            </w:r>
            <w:r w:rsidRPr="005D47B6">
              <w:rPr>
                <w:rFonts w:ascii="Times New Roman" w:eastAsia="標楷體" w:hAnsi="Times New Roman"/>
                <w:szCs w:val="24"/>
              </w:rPr>
              <w:t>自學資源方案：持續租用外語學習平台（如</w:t>
            </w:r>
            <w:r w:rsidRPr="005D47B6">
              <w:rPr>
                <w:rFonts w:ascii="Times New Roman" w:eastAsia="標楷體" w:hAnsi="Times New Roman"/>
                <w:szCs w:val="24"/>
              </w:rPr>
              <w:t>English Central</w:t>
            </w:r>
            <w:r w:rsidRPr="005D47B6">
              <w:rPr>
                <w:rFonts w:ascii="Times New Roman" w:eastAsia="標楷體" w:hAnsi="Times New Roman"/>
                <w:szCs w:val="24"/>
              </w:rPr>
              <w:t>、</w:t>
            </w:r>
            <w:proofErr w:type="spellStart"/>
            <w:r w:rsidRPr="005D47B6">
              <w:rPr>
                <w:rFonts w:ascii="Times New Roman" w:eastAsia="標楷體" w:hAnsi="Times New Roman"/>
                <w:szCs w:val="24"/>
              </w:rPr>
              <w:t>VoiceTube</w:t>
            </w:r>
            <w:proofErr w:type="spellEnd"/>
            <w:r w:rsidRPr="005D47B6">
              <w:rPr>
                <w:rFonts w:ascii="Times New Roman" w:eastAsia="標楷體" w:hAnsi="Times New Roman"/>
                <w:szCs w:val="24"/>
              </w:rPr>
              <w:t>）與採購學習軟體（如：口說學習軟體、情境劇場、全民英檢</w:t>
            </w:r>
            <w:r w:rsidRPr="005D47B6">
              <w:rPr>
                <w:rFonts w:ascii="Times New Roman" w:eastAsia="標楷體" w:hAnsi="Times New Roman"/>
                <w:szCs w:val="24"/>
              </w:rPr>
              <w:t>/</w:t>
            </w:r>
            <w:r w:rsidRPr="005D47B6">
              <w:rPr>
                <w:rFonts w:ascii="Times New Roman" w:eastAsia="標楷體" w:hAnsi="Times New Roman"/>
                <w:szCs w:val="24"/>
              </w:rPr>
              <w:t>多益線上單字、測驗軟體等），配合全校英語自學「前三年一貫課程」與「後兩年增益彈性選修（跨科）課程」，提供學生五年不間斷學習外語環境。</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人才國際化（增進外語能力）</w:t>
            </w:r>
          </w:p>
          <w:p w14:paraId="137240F6" w14:textId="7E2D6881" w:rsidR="008C41F4" w:rsidRPr="005D47B6" w:rsidRDefault="008C41F4" w:rsidP="00506734">
            <w:pPr>
              <w:pStyle w:val="a4"/>
              <w:numPr>
                <w:ilvl w:val="0"/>
                <w:numId w:val="17"/>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成立英語學思捷教室，進行創新教學：革新外語教學學習環境，汰舊現有自學課程教室學習電腦設備，更新為彈性（分組）討論課室環境。數位環境配置改為電腦與平板並用，座位改為獨立與分組型態並存，學生</w:t>
            </w:r>
            <w:r w:rsidRPr="005D47B6">
              <w:rPr>
                <w:rFonts w:ascii="Times New Roman" w:eastAsia="標楷體" w:hAnsi="Times New Roman"/>
                <w:szCs w:val="24"/>
              </w:rPr>
              <w:t>/</w:t>
            </w:r>
            <w:r w:rsidRPr="005D47B6">
              <w:rPr>
                <w:rFonts w:ascii="Times New Roman" w:eastAsia="標楷體" w:hAnsi="Times New Roman"/>
                <w:szCs w:val="24"/>
              </w:rPr>
              <w:t>教師於此彈性自學現場可進行個別適性化學習與分組討論。達成外語創新學習、學思敏捷之成效。</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其他（充實與改善硬體設備）</w:t>
            </w:r>
          </w:p>
          <w:p w14:paraId="3A9FE547" w14:textId="715F4C68" w:rsidR="008C41F4" w:rsidRPr="005D47B6" w:rsidRDefault="008C41F4" w:rsidP="00506734">
            <w:pPr>
              <w:pStyle w:val="a4"/>
              <w:numPr>
                <w:ilvl w:val="0"/>
                <w:numId w:val="17"/>
              </w:numPr>
              <w:snapToGrid w:val="0"/>
              <w:ind w:leftChars="0" w:left="960"/>
              <w:jc w:val="both"/>
              <w:rPr>
                <w:rFonts w:ascii="Times New Roman" w:eastAsia="標楷體" w:hAnsi="Times New Roman"/>
                <w:b/>
                <w:color w:val="000000"/>
                <w:szCs w:val="24"/>
              </w:rPr>
            </w:pPr>
            <w:r w:rsidRPr="005D47B6">
              <w:rPr>
                <w:rFonts w:ascii="Times New Roman" w:eastAsia="標楷體" w:hAnsi="Times New Roman"/>
                <w:szCs w:val="24"/>
              </w:rPr>
              <w:t>強化基礎英語力並橋接專業英語力，完備學生（護理）職場英語能力</w:t>
            </w:r>
          </w:p>
          <w:p w14:paraId="6D490FC3" w14:textId="37FF70E8" w:rsidR="008C41F4" w:rsidRPr="005D47B6" w:rsidRDefault="008C41F4" w:rsidP="00506734">
            <w:pPr>
              <w:pStyle w:val="a4"/>
              <w:numPr>
                <w:ilvl w:val="0"/>
                <w:numId w:val="18"/>
              </w:numPr>
              <w:snapToGrid w:val="0"/>
              <w:ind w:leftChars="0" w:left="964" w:hanging="482"/>
              <w:jc w:val="both"/>
              <w:rPr>
                <w:rFonts w:ascii="Times New Roman" w:eastAsia="標楷體" w:hAnsi="Times New Roman"/>
                <w:szCs w:val="24"/>
              </w:rPr>
            </w:pPr>
            <w:r w:rsidRPr="005D47B6">
              <w:rPr>
                <w:rFonts w:ascii="Times New Roman" w:eastAsia="標楷體" w:hAnsi="Times New Roman"/>
                <w:szCs w:val="24"/>
              </w:rPr>
              <w:t>落實本校訂定英語畢業門檻指標，與「多益測驗中心」及「財團法人語言測驗訓練中心」合作辦理校園英語測驗，佐以強化輔導課程，提高學生參與測驗便利性，並提供達標學生補助測驗費。</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其他（學生輔導）</w:t>
            </w:r>
          </w:p>
          <w:p w14:paraId="165211F9" w14:textId="61A6940C" w:rsidR="008C41F4" w:rsidRPr="005D47B6" w:rsidRDefault="008C41F4" w:rsidP="00506734">
            <w:pPr>
              <w:pStyle w:val="a4"/>
              <w:numPr>
                <w:ilvl w:val="0"/>
                <w:numId w:val="18"/>
              </w:numPr>
              <w:snapToGrid w:val="0"/>
              <w:ind w:leftChars="0" w:left="964" w:hanging="482"/>
              <w:jc w:val="both"/>
              <w:rPr>
                <w:rFonts w:ascii="Times New Roman" w:eastAsia="標楷體" w:hAnsi="Times New Roman"/>
                <w:szCs w:val="24"/>
              </w:rPr>
            </w:pPr>
            <w:r w:rsidRPr="005D47B6">
              <w:rPr>
                <w:rFonts w:ascii="Times New Roman" w:eastAsia="標楷體" w:hAnsi="Times New Roman"/>
                <w:szCs w:val="24"/>
              </w:rPr>
              <w:t>制定獎勵措施，補助學生參與英語相關檢定報名費，鼓勵在校學生參與英語檢定測驗，激發學生學習英語動力，有效均質全校學生英語力。</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人才國際化（增進外語能力）</w:t>
            </w:r>
          </w:p>
          <w:p w14:paraId="1C263E22" w14:textId="4DA2D06B" w:rsidR="008C41F4" w:rsidRPr="005D47B6" w:rsidRDefault="008C41F4" w:rsidP="00506734">
            <w:pPr>
              <w:pStyle w:val="a4"/>
              <w:numPr>
                <w:ilvl w:val="0"/>
                <w:numId w:val="18"/>
              </w:numPr>
              <w:snapToGrid w:val="0"/>
              <w:ind w:leftChars="0" w:left="964" w:hanging="482"/>
              <w:jc w:val="both"/>
              <w:rPr>
                <w:rFonts w:ascii="Times New Roman" w:eastAsia="標楷體" w:hAnsi="Times New Roman"/>
                <w:szCs w:val="24"/>
              </w:rPr>
            </w:pPr>
            <w:r w:rsidRPr="005D47B6">
              <w:rPr>
                <w:rFonts w:ascii="Times New Roman" w:eastAsia="標楷體" w:hAnsi="Times New Roman"/>
                <w:szCs w:val="24"/>
              </w:rPr>
              <w:t>開設跨領域（護理）職場專業英語溝通課程。於五專第三年及第四年漸進橋接學生基礎英語力到職場溝通英語力。此種橋接式課程，一方面總結引導學生於專業英語課程中統整過去所學基礎英語知能並延伸運用於專業實務。教師藉由課程中職場主題情境之導引，培養學生觀察蒐集職場情境、思考發現情境問題、激發探索問題之動機，佐以團體討論反思，綜合成為團體學習</w:t>
            </w:r>
            <w:r w:rsidRPr="005D47B6">
              <w:rPr>
                <w:rFonts w:ascii="Times New Roman" w:eastAsia="標楷體" w:hAnsi="Times New Roman"/>
                <w:szCs w:val="24"/>
              </w:rPr>
              <w:lastRenderedPageBreak/>
              <w:t>經驗，延伸整合所學（英語）知能。</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人才國際化（增進外語能力）</w:t>
            </w:r>
          </w:p>
          <w:p w14:paraId="5E3F98E5" w14:textId="2FE108C0" w:rsidR="008C41F4" w:rsidRPr="005D47B6" w:rsidRDefault="008C41F4" w:rsidP="00506734">
            <w:pPr>
              <w:pStyle w:val="a4"/>
              <w:numPr>
                <w:ilvl w:val="0"/>
                <w:numId w:val="18"/>
              </w:numPr>
              <w:snapToGrid w:val="0"/>
              <w:ind w:leftChars="0" w:left="964" w:hanging="482"/>
              <w:jc w:val="both"/>
              <w:rPr>
                <w:rFonts w:ascii="Times New Roman" w:eastAsia="標楷體" w:hAnsi="Times New Roman"/>
                <w:b/>
                <w:color w:val="000000"/>
                <w:szCs w:val="24"/>
              </w:rPr>
            </w:pPr>
            <w:r w:rsidRPr="005D47B6">
              <w:rPr>
                <w:rFonts w:ascii="Times New Roman" w:eastAsia="標楷體" w:hAnsi="Times New Roman"/>
                <w:szCs w:val="24"/>
              </w:rPr>
              <w:t>與（英國格林威治大學）護理系及國際專業英語出版社合作，舉辦國際（護理）職場英語溝通證書考試，檢定學生</w:t>
            </w:r>
            <w:r w:rsidRPr="005D47B6">
              <w:rPr>
                <w:rFonts w:ascii="Times New Roman" w:eastAsia="標楷體" w:hAnsi="Times New Roman"/>
                <w:color w:val="000000"/>
                <w:szCs w:val="24"/>
              </w:rPr>
              <w:t>職場溝通英語力表現。</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提升專業</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證照能力（專業技能檢定之輔導機制）</w:t>
            </w:r>
          </w:p>
          <w:p w14:paraId="5B9A014E" w14:textId="77777777" w:rsidR="008C41F4" w:rsidRPr="005D47B6" w:rsidRDefault="008C41F4" w:rsidP="00506734">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color w:val="000000"/>
                <w:szCs w:val="24"/>
              </w:rPr>
              <w:t>實習</w:t>
            </w:r>
            <w:r w:rsidRPr="005D47B6">
              <w:rPr>
                <w:rFonts w:ascii="Times New Roman" w:eastAsia="標楷體" w:hAnsi="Times New Roman"/>
                <w:b/>
                <w:szCs w:val="24"/>
              </w:rPr>
              <w:t>就業</w:t>
            </w:r>
            <w:r w:rsidRPr="005D47B6">
              <w:rPr>
                <w:rFonts w:ascii="Times New Roman" w:eastAsia="標楷體" w:hAnsi="Times New Roman"/>
                <w:b/>
                <w:color w:val="000000"/>
                <w:szCs w:val="24"/>
              </w:rPr>
              <w:t>輔導處：建立職能資源，建置校友網絡資訊平台</w:t>
            </w:r>
          </w:p>
          <w:p w14:paraId="1002D06F" w14:textId="11D95B91" w:rsidR="008C41F4" w:rsidRPr="005D47B6" w:rsidRDefault="008C41F4" w:rsidP="00506734">
            <w:pPr>
              <w:pStyle w:val="a4"/>
              <w:numPr>
                <w:ilvl w:val="0"/>
                <w:numId w:val="69"/>
              </w:numPr>
              <w:snapToGrid w:val="0"/>
              <w:ind w:leftChars="0"/>
              <w:jc w:val="both"/>
              <w:rPr>
                <w:rFonts w:ascii="Times New Roman" w:eastAsia="標楷體" w:hAnsi="Times New Roman"/>
                <w:b/>
                <w:szCs w:val="24"/>
              </w:rPr>
            </w:pPr>
            <w:r w:rsidRPr="005D47B6">
              <w:rPr>
                <w:rFonts w:ascii="Times New Roman" w:eastAsia="標楷體" w:hAnsi="Times New Roman"/>
                <w:color w:val="000000"/>
                <w:szCs w:val="24"/>
              </w:rPr>
              <w:t>藉由建置校友網絡資訊平台，除提供更多元的校友服務，也能加強校友與學校的緊密連結，強化校友對母校的向心力以凝聚情感，更能藉由校友在各業界之傑出表現，提供學生優良的學習典範與專業熱忱。更希望校友們能提供更多元的社會資源，在職場上提供學弟妹必要的支援與協助。</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就業力（強化職場連結）</w:t>
            </w:r>
            <w:r>
              <w:rPr>
                <w:rFonts w:ascii="Times New Roman" w:eastAsia="標楷體" w:hAnsi="Times New Roman"/>
                <w:color w:val="000000"/>
                <w:szCs w:val="24"/>
              </w:rPr>
              <w:t>(p.</w:t>
            </w:r>
            <w:r w:rsidRPr="005D47B6">
              <w:rPr>
                <w:rFonts w:ascii="Times New Roman" w:eastAsia="標楷體" w:hAnsi="Times New Roman"/>
                <w:color w:val="000000"/>
                <w:szCs w:val="24"/>
              </w:rPr>
              <w:t>34-37</w:t>
            </w:r>
            <w:r>
              <w:rPr>
                <w:rFonts w:ascii="Times New Roman" w:eastAsia="標楷體" w:hAnsi="Times New Roman" w:hint="eastAsia"/>
                <w:color w:val="000000" w:themeColor="text1"/>
                <w:szCs w:val="24"/>
              </w:rPr>
              <w:t>)</w:t>
            </w:r>
          </w:p>
        </w:tc>
      </w:tr>
      <w:tr w:rsidR="008C41F4" w:rsidRPr="005D47B6" w14:paraId="78B39379" w14:textId="77777777" w:rsidTr="00D403AE">
        <w:trPr>
          <w:trHeight w:val="619"/>
        </w:trPr>
        <w:tc>
          <w:tcPr>
            <w:tcW w:w="289" w:type="pct"/>
            <w:vMerge/>
            <w:vAlign w:val="center"/>
          </w:tcPr>
          <w:p w14:paraId="29D60074" w14:textId="77777777" w:rsidR="008C41F4" w:rsidRPr="005D47B6" w:rsidRDefault="008C41F4" w:rsidP="003A0F89">
            <w:pPr>
              <w:jc w:val="center"/>
              <w:rPr>
                <w:rFonts w:ascii="Times New Roman" w:eastAsia="標楷體" w:hAnsi="Times New Roman" w:cs="Times New Roman"/>
                <w:b/>
              </w:rPr>
            </w:pPr>
          </w:p>
        </w:tc>
        <w:tc>
          <w:tcPr>
            <w:tcW w:w="801" w:type="pct"/>
          </w:tcPr>
          <w:p w14:paraId="11DC1A0A" w14:textId="1C2D93A7" w:rsidR="008C41F4" w:rsidRPr="005D47B6" w:rsidRDefault="008C41F4" w:rsidP="003A0F89">
            <w:pPr>
              <w:rPr>
                <w:rFonts w:ascii="Times New Roman" w:eastAsia="標楷體" w:hAnsi="Times New Roman" w:cs="Times New Roman"/>
                <w:b/>
                <w:szCs w:val="24"/>
              </w:rPr>
            </w:pPr>
            <w:r w:rsidRPr="005D47B6">
              <w:rPr>
                <w:rFonts w:ascii="Times New Roman" w:eastAsia="標楷體" w:hAnsi="Times New Roman" w:cs="Times New Roman"/>
                <w:b/>
                <w:szCs w:val="24"/>
              </w:rPr>
              <w:t>拓展學生國際視野</w:t>
            </w:r>
          </w:p>
        </w:tc>
        <w:tc>
          <w:tcPr>
            <w:tcW w:w="3910" w:type="pct"/>
          </w:tcPr>
          <w:p w14:paraId="7627854D" w14:textId="3C9ADD73" w:rsidR="008C41F4" w:rsidRPr="005D47B6" w:rsidRDefault="008C41F4" w:rsidP="003A0F89">
            <w:pPr>
              <w:pStyle w:val="a4"/>
              <w:numPr>
                <w:ilvl w:val="0"/>
                <w:numId w:val="1"/>
              </w:numPr>
              <w:snapToGrid w:val="0"/>
              <w:ind w:leftChars="0"/>
              <w:jc w:val="both"/>
              <w:rPr>
                <w:rFonts w:ascii="Times New Roman" w:eastAsia="標楷體" w:hAnsi="Times New Roman"/>
                <w:b/>
                <w:color w:val="000000"/>
                <w:szCs w:val="24"/>
              </w:rPr>
            </w:pPr>
            <w:r w:rsidRPr="005D47B6">
              <w:rPr>
                <w:rFonts w:ascii="Times New Roman" w:eastAsia="標楷體" w:hAnsi="Times New Roman"/>
                <w:b/>
                <w:color w:val="000000" w:themeColor="text1"/>
                <w:szCs w:val="24"/>
              </w:rPr>
              <w:t>在拓展學生國際視野方面，則定期選送學生至美國姊妹校修習暑期</w:t>
            </w:r>
            <w:r w:rsidRPr="005D47B6">
              <w:rPr>
                <w:rFonts w:ascii="Times New Roman" w:eastAsia="標楷體" w:hAnsi="Times New Roman"/>
                <w:b/>
                <w:color w:val="000000" w:themeColor="text1"/>
                <w:szCs w:val="24"/>
              </w:rPr>
              <w:t>ESL</w:t>
            </w:r>
            <w:r w:rsidRPr="005D47B6">
              <w:rPr>
                <w:rFonts w:ascii="Times New Roman" w:eastAsia="標楷體" w:hAnsi="Times New Roman"/>
                <w:b/>
                <w:color w:val="000000" w:themeColor="text1"/>
                <w:szCs w:val="24"/>
              </w:rPr>
              <w:t>課程暨進行文化交流活動，與來自全世界各地的學生一起上課和活動，並安排文化課程與週末文化之旅，拓展學生具國際觀</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人才國際化（辦理海外參訪或移地教學）</w:t>
            </w:r>
          </w:p>
          <w:p w14:paraId="5A58845D" w14:textId="77777777" w:rsidR="008C41F4" w:rsidRPr="005D47B6" w:rsidRDefault="008C41F4" w:rsidP="003A0F89">
            <w:pPr>
              <w:pStyle w:val="a4"/>
              <w:numPr>
                <w:ilvl w:val="0"/>
                <w:numId w:val="1"/>
              </w:numPr>
              <w:snapToGrid w:val="0"/>
              <w:ind w:leftChars="0"/>
              <w:jc w:val="both"/>
              <w:rPr>
                <w:rFonts w:ascii="Times New Roman" w:eastAsia="標楷體" w:hAnsi="Times New Roman"/>
                <w:b/>
                <w:color w:val="000000"/>
                <w:szCs w:val="24"/>
              </w:rPr>
            </w:pPr>
            <w:r w:rsidRPr="005D47B6">
              <w:rPr>
                <w:rFonts w:ascii="Times New Roman" w:eastAsia="標楷體" w:hAnsi="Times New Roman"/>
                <w:b/>
                <w:szCs w:val="24"/>
              </w:rPr>
              <w:t>辦理海外實習前半年開辦語言準備課程，強化學習語言動機，以情境教學模式，循序漸進模式，深化語言基礎</w:t>
            </w:r>
          </w:p>
          <w:p w14:paraId="10DAC08D" w14:textId="77E24047" w:rsidR="008C41F4" w:rsidRPr="005D47B6" w:rsidRDefault="008C41F4" w:rsidP="00506734">
            <w:pPr>
              <w:pStyle w:val="a4"/>
              <w:numPr>
                <w:ilvl w:val="0"/>
                <w:numId w:val="30"/>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開設日文基礎加強班</w:t>
            </w:r>
            <w:r>
              <w:rPr>
                <w:rFonts w:ascii="Times New Roman" w:eastAsia="標楷體" w:hAnsi="Times New Roman"/>
                <w:szCs w:val="24"/>
              </w:rPr>
              <w:t>：</w:t>
            </w:r>
            <w:r w:rsidRPr="005D47B6">
              <w:rPr>
                <w:rFonts w:ascii="Times New Roman" w:eastAsia="標楷體" w:hAnsi="Times New Roman"/>
                <w:szCs w:val="24"/>
              </w:rPr>
              <w:t>強化學員基本之五十音，基本生活會話及對日本文化的認識（為期</w:t>
            </w:r>
            <w:r w:rsidRPr="005D47B6">
              <w:rPr>
                <w:rFonts w:ascii="Times New Roman" w:eastAsia="標楷體" w:hAnsi="Times New Roman"/>
                <w:szCs w:val="24"/>
              </w:rPr>
              <w:t>2</w:t>
            </w:r>
            <w:r w:rsidRPr="005D47B6">
              <w:rPr>
                <w:rFonts w:ascii="Times New Roman" w:eastAsia="標楷體" w:hAnsi="Times New Roman"/>
                <w:szCs w:val="24"/>
              </w:rPr>
              <w:t>個月）。</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人才國際化（增進外語能力）</w:t>
            </w:r>
          </w:p>
          <w:p w14:paraId="43DFB871" w14:textId="77550995" w:rsidR="008C41F4" w:rsidRPr="005D47B6" w:rsidRDefault="008C41F4" w:rsidP="00506734">
            <w:pPr>
              <w:pStyle w:val="a4"/>
              <w:numPr>
                <w:ilvl w:val="0"/>
                <w:numId w:val="30"/>
              </w:numPr>
              <w:snapToGrid w:val="0"/>
              <w:ind w:leftChars="0" w:left="960"/>
              <w:jc w:val="both"/>
              <w:rPr>
                <w:rFonts w:ascii="Times New Roman" w:eastAsia="標楷體" w:hAnsi="Times New Roman"/>
                <w:b/>
                <w:color w:val="000000"/>
                <w:szCs w:val="24"/>
              </w:rPr>
            </w:pPr>
            <w:r w:rsidRPr="005D47B6">
              <w:rPr>
                <w:rFonts w:ascii="Times New Roman" w:eastAsia="標楷體" w:hAnsi="Times New Roman"/>
                <w:szCs w:val="24"/>
              </w:rPr>
              <w:t>開設海外實習情境日文應用加強班：加強師生日本海外實習情境中會用到的日文生活會話，機構老人活動帶領用語，參訪活動用語，實習相關用語，文化活動相關用語等。（於完成</w:t>
            </w:r>
            <w:r w:rsidRPr="005D47B6">
              <w:rPr>
                <w:rFonts w:ascii="Times New Roman" w:eastAsia="標楷體" w:hAnsi="Times New Roman"/>
                <w:szCs w:val="24"/>
              </w:rPr>
              <w:t>2</w:t>
            </w:r>
            <w:r w:rsidRPr="005D47B6">
              <w:rPr>
                <w:rFonts w:ascii="Times New Roman" w:eastAsia="標楷體" w:hAnsi="Times New Roman"/>
                <w:szCs w:val="24"/>
              </w:rPr>
              <w:t>個月日文基礎班後，接續開</w:t>
            </w:r>
            <w:r w:rsidRPr="005D47B6">
              <w:rPr>
                <w:rFonts w:ascii="Times New Roman" w:eastAsia="標楷體" w:hAnsi="Times New Roman"/>
                <w:color w:val="000000" w:themeColor="text1"/>
                <w:szCs w:val="24"/>
              </w:rPr>
              <w:t>班至實習前兩週，以強化日語學習效能）</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人才國際化（增進外語能力）</w:t>
            </w:r>
            <w:r>
              <w:rPr>
                <w:rFonts w:ascii="Times New Roman" w:eastAsia="標楷體" w:hAnsi="Times New Roman"/>
                <w:color w:val="000000" w:themeColor="text1"/>
                <w:szCs w:val="24"/>
              </w:rPr>
              <w:t>(p.</w:t>
            </w:r>
            <w:r w:rsidRPr="005D47B6">
              <w:rPr>
                <w:rFonts w:ascii="Times New Roman" w:eastAsia="標楷體" w:hAnsi="Times New Roman"/>
                <w:color w:val="000000" w:themeColor="text1"/>
                <w:szCs w:val="24"/>
              </w:rPr>
              <w:t>46-47</w:t>
            </w:r>
            <w:r>
              <w:rPr>
                <w:rFonts w:ascii="Times New Roman" w:eastAsia="標楷體" w:hAnsi="Times New Roman" w:hint="eastAsia"/>
                <w:color w:val="000000" w:themeColor="text1"/>
                <w:szCs w:val="24"/>
              </w:rPr>
              <w:t>)</w:t>
            </w:r>
          </w:p>
        </w:tc>
      </w:tr>
      <w:tr w:rsidR="008C41F4" w:rsidRPr="005D47B6" w14:paraId="41D60D3D" w14:textId="77777777" w:rsidTr="00D403AE">
        <w:trPr>
          <w:trHeight w:val="619"/>
        </w:trPr>
        <w:tc>
          <w:tcPr>
            <w:tcW w:w="289" w:type="pct"/>
            <w:vMerge/>
            <w:tcBorders>
              <w:bottom w:val="nil"/>
            </w:tcBorders>
            <w:vAlign w:val="center"/>
          </w:tcPr>
          <w:p w14:paraId="3B7C0A64" w14:textId="77777777" w:rsidR="008C41F4" w:rsidRPr="005D47B6" w:rsidRDefault="008C41F4" w:rsidP="003A0F89">
            <w:pPr>
              <w:jc w:val="center"/>
              <w:rPr>
                <w:rFonts w:ascii="Times New Roman" w:eastAsia="標楷體" w:hAnsi="Times New Roman" w:cs="Times New Roman"/>
                <w:b/>
              </w:rPr>
            </w:pPr>
          </w:p>
        </w:tc>
        <w:tc>
          <w:tcPr>
            <w:tcW w:w="801" w:type="pct"/>
          </w:tcPr>
          <w:p w14:paraId="20A76C1B" w14:textId="248FB4E1" w:rsidR="008C41F4" w:rsidRPr="005D47B6" w:rsidRDefault="008C41F4" w:rsidP="003A0F89">
            <w:pPr>
              <w:rPr>
                <w:rFonts w:ascii="Times New Roman" w:eastAsia="標楷體" w:hAnsi="Times New Roman" w:cs="Times New Roman"/>
                <w:b/>
                <w:szCs w:val="24"/>
              </w:rPr>
            </w:pPr>
            <w:r w:rsidRPr="005D47B6">
              <w:rPr>
                <w:rFonts w:ascii="Times New Roman" w:eastAsia="標楷體" w:hAnsi="Times New Roman" w:cs="Times New Roman"/>
                <w:b/>
                <w:szCs w:val="24"/>
              </w:rPr>
              <w:t>發展多元化課外學習</w:t>
            </w:r>
          </w:p>
        </w:tc>
        <w:tc>
          <w:tcPr>
            <w:tcW w:w="3910" w:type="pct"/>
          </w:tcPr>
          <w:p w14:paraId="4F309B8E" w14:textId="6CEB1FFC" w:rsidR="008C41F4" w:rsidRPr="005D47B6" w:rsidRDefault="008C41F4" w:rsidP="00506734">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辦理各項社團活動培養誠正、博愛、勤慎、負責、主動關懷、樂於服務、終身學習等品格態度</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培養自主學習能力（激勵社團相關活動與競賽）</w:t>
            </w:r>
          </w:p>
          <w:p w14:paraId="51EB101D" w14:textId="6139D543" w:rsidR="008C41F4" w:rsidRPr="005D47B6" w:rsidRDefault="008C41F4" w:rsidP="00506734">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擴充學生社團設備與改善學生社團辦公室環境</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培養自主學習能力（激勵社團相關活動與競賽）</w:t>
            </w:r>
            <w:r>
              <w:rPr>
                <w:rFonts w:ascii="Times New Roman" w:eastAsia="標楷體" w:hAnsi="Times New Roman"/>
                <w:szCs w:val="24"/>
              </w:rPr>
              <w:t>(p.</w:t>
            </w:r>
            <w:r w:rsidRPr="005D47B6">
              <w:rPr>
                <w:rFonts w:ascii="Times New Roman" w:eastAsia="標楷體" w:hAnsi="Times New Roman"/>
                <w:szCs w:val="24"/>
              </w:rPr>
              <w:t>50</w:t>
            </w:r>
            <w:r>
              <w:rPr>
                <w:rFonts w:ascii="Times New Roman" w:eastAsia="標楷體" w:hAnsi="Times New Roman" w:hint="eastAsia"/>
                <w:color w:val="000000" w:themeColor="text1"/>
                <w:szCs w:val="24"/>
              </w:rPr>
              <w:t>)</w:t>
            </w:r>
          </w:p>
        </w:tc>
      </w:tr>
      <w:tr w:rsidR="00F57AF0" w:rsidRPr="005D47B6" w14:paraId="1D56B916" w14:textId="77777777" w:rsidTr="00F57AF0">
        <w:trPr>
          <w:trHeight w:val="632"/>
        </w:trPr>
        <w:tc>
          <w:tcPr>
            <w:tcW w:w="289" w:type="pct"/>
            <w:vMerge w:val="restart"/>
            <w:vAlign w:val="center"/>
          </w:tcPr>
          <w:p w14:paraId="13F1F6E9" w14:textId="65882D2F" w:rsidR="00F57AF0" w:rsidRPr="005D47B6" w:rsidRDefault="00F57AF0" w:rsidP="003A0F89">
            <w:pPr>
              <w:jc w:val="center"/>
              <w:rPr>
                <w:rFonts w:ascii="Times New Roman" w:eastAsia="標楷體" w:hAnsi="Times New Roman" w:cs="Times New Roman"/>
                <w:b/>
              </w:rPr>
            </w:pPr>
            <w:r w:rsidRPr="005D47B6">
              <w:rPr>
                <w:rFonts w:ascii="Times New Roman" w:eastAsia="標楷體" w:hAnsi="Times New Roman" w:cs="Times New Roman"/>
                <w:b/>
              </w:rPr>
              <w:t>研究</w:t>
            </w:r>
          </w:p>
        </w:tc>
        <w:tc>
          <w:tcPr>
            <w:tcW w:w="801" w:type="pct"/>
          </w:tcPr>
          <w:p w14:paraId="449A12D3" w14:textId="69F4406B" w:rsidR="00F57AF0" w:rsidRPr="005D47B6" w:rsidRDefault="00C25CB4" w:rsidP="003A0F89">
            <w:pPr>
              <w:rPr>
                <w:rFonts w:ascii="Times New Roman" w:eastAsia="標楷體" w:hAnsi="Times New Roman" w:cs="Times New Roman"/>
                <w:b/>
                <w:kern w:val="0"/>
                <w:szCs w:val="24"/>
              </w:rPr>
            </w:pPr>
            <w:r w:rsidRPr="005D47B6">
              <w:rPr>
                <w:rFonts w:ascii="Times New Roman" w:eastAsia="標楷體" w:hAnsi="Times New Roman" w:cs="Times New Roman"/>
                <w:b/>
                <w:szCs w:val="24"/>
              </w:rPr>
              <w:t>擴增教師研究能量</w:t>
            </w:r>
          </w:p>
        </w:tc>
        <w:tc>
          <w:tcPr>
            <w:tcW w:w="3910" w:type="pct"/>
          </w:tcPr>
          <w:p w14:paraId="51DEEB9C" w14:textId="16D343B1" w:rsidR="00C25CB4" w:rsidRPr="005D47B6" w:rsidRDefault="00C25CB4" w:rsidP="00506734">
            <w:pPr>
              <w:pStyle w:val="a4"/>
              <w:numPr>
                <w:ilvl w:val="0"/>
                <w:numId w:val="1"/>
              </w:numPr>
              <w:snapToGrid w:val="0"/>
              <w:ind w:leftChars="0"/>
              <w:jc w:val="both"/>
              <w:rPr>
                <w:rFonts w:ascii="Times New Roman" w:eastAsia="標楷體" w:hAnsi="Times New Roman"/>
                <w:b/>
                <w:color w:val="000000" w:themeColor="text1"/>
                <w:szCs w:val="24"/>
              </w:rPr>
            </w:pPr>
            <w:r w:rsidRPr="005D47B6">
              <w:rPr>
                <w:rFonts w:ascii="Times New Roman" w:eastAsia="標楷體" w:hAnsi="Times New Roman"/>
                <w:b/>
                <w:color w:val="000000" w:themeColor="text1"/>
                <w:szCs w:val="24"/>
              </w:rPr>
              <w:t>添購專業學術領域電子資料庫與專業學術領域書籍</w:t>
            </w:r>
            <w:r w:rsidR="00657B83" w:rsidRPr="005D47B6">
              <w:rPr>
                <w:rFonts w:ascii="Times New Roman" w:eastAsia="標楷體" w:hAnsi="Times New Roman"/>
                <w:color w:val="C00000"/>
                <w:szCs w:val="24"/>
                <w:highlight w:val="lightGray"/>
                <w:shd w:val="pct15" w:color="auto" w:fill="FFFFFF"/>
              </w:rPr>
              <w:t>#</w:t>
            </w:r>
            <w:r w:rsidR="00657B83" w:rsidRPr="005D47B6">
              <w:rPr>
                <w:rFonts w:ascii="Times New Roman" w:eastAsia="標楷體" w:hAnsi="Times New Roman"/>
                <w:color w:val="C00000"/>
                <w:szCs w:val="24"/>
                <w:highlight w:val="lightGray"/>
                <w:shd w:val="pct15" w:color="auto" w:fill="FFFFFF"/>
              </w:rPr>
              <w:t>研究</w:t>
            </w:r>
            <w:r w:rsidR="00657B83" w:rsidRPr="005D47B6">
              <w:rPr>
                <w:rFonts w:ascii="Times New Roman" w:eastAsia="標楷體" w:hAnsi="Times New Roman"/>
                <w:color w:val="C00000"/>
                <w:szCs w:val="24"/>
                <w:highlight w:val="lightGray"/>
                <w:shd w:val="pct15" w:color="auto" w:fill="FFFFFF"/>
              </w:rPr>
              <w:t>-</w:t>
            </w:r>
            <w:r w:rsidR="00657B83" w:rsidRPr="005D47B6">
              <w:rPr>
                <w:rFonts w:ascii="Times New Roman" w:eastAsia="標楷體" w:hAnsi="Times New Roman"/>
                <w:color w:val="C00000"/>
                <w:szCs w:val="24"/>
                <w:highlight w:val="lightGray"/>
                <w:shd w:val="pct15" w:color="auto" w:fill="FFFFFF"/>
              </w:rPr>
              <w:t>其他（充實硬體設備）</w:t>
            </w:r>
          </w:p>
          <w:p w14:paraId="65D0FBBF" w14:textId="6435160B" w:rsidR="00F57AF0" w:rsidRPr="005D47B6" w:rsidRDefault="00C25CB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color w:val="000000" w:themeColor="text1"/>
                <w:szCs w:val="24"/>
              </w:rPr>
              <w:t>增加校內研究專案補助經費，一方面提供教師研究所需的資源，添購專業學術領域電子資料庫及相關專業書籍，另一方面鼓勵教師建立校內研究團隊，並給予適度之補助經費，供其專案執行使用</w:t>
            </w:r>
            <w:r w:rsidR="0048565D" w:rsidRPr="005D47B6">
              <w:rPr>
                <w:rFonts w:ascii="Times New Roman" w:eastAsia="標楷體" w:hAnsi="Times New Roman"/>
                <w:color w:val="C00000"/>
                <w:szCs w:val="24"/>
                <w:highlight w:val="lightGray"/>
                <w:shd w:val="pct15" w:color="auto" w:fill="FFFFFF"/>
              </w:rPr>
              <w:t>#</w:t>
            </w:r>
            <w:r w:rsidR="0048565D" w:rsidRPr="005D47B6">
              <w:rPr>
                <w:rFonts w:ascii="Times New Roman" w:eastAsia="標楷體" w:hAnsi="Times New Roman"/>
                <w:color w:val="C00000"/>
                <w:szCs w:val="24"/>
                <w:highlight w:val="lightGray"/>
                <w:shd w:val="pct15" w:color="auto" w:fill="FFFFFF"/>
              </w:rPr>
              <w:t>提升研究能量（</w:t>
            </w:r>
            <w:r w:rsidR="00F950A7" w:rsidRPr="005D47B6">
              <w:rPr>
                <w:rFonts w:ascii="Times New Roman" w:eastAsia="標楷體" w:hAnsi="Times New Roman"/>
                <w:color w:val="C00000"/>
                <w:szCs w:val="24"/>
                <w:highlight w:val="lightGray"/>
                <w:shd w:val="pct15" w:color="auto" w:fill="FFFFFF"/>
              </w:rPr>
              <w:t>提供研究經費支援</w:t>
            </w:r>
            <w:r w:rsidR="0048565D" w:rsidRPr="005D47B6">
              <w:rPr>
                <w:rFonts w:ascii="Times New Roman" w:eastAsia="標楷體" w:hAnsi="Times New Roman"/>
                <w:color w:val="C00000"/>
                <w:szCs w:val="24"/>
                <w:highlight w:val="lightGray"/>
                <w:shd w:val="pct15" w:color="auto" w:fill="FFFFFF"/>
              </w:rPr>
              <w:t>）</w:t>
            </w:r>
            <w:r w:rsidR="008C41F4">
              <w:rPr>
                <w:rFonts w:ascii="Times New Roman" w:eastAsia="標楷體" w:hAnsi="Times New Roman"/>
                <w:color w:val="000000" w:themeColor="text1"/>
                <w:szCs w:val="24"/>
              </w:rPr>
              <w:t>(p.</w:t>
            </w:r>
            <w:r w:rsidRPr="005D47B6">
              <w:rPr>
                <w:rFonts w:ascii="Times New Roman" w:eastAsia="標楷體" w:hAnsi="Times New Roman"/>
                <w:color w:val="000000" w:themeColor="text1"/>
                <w:szCs w:val="24"/>
              </w:rPr>
              <w:t>46</w:t>
            </w:r>
            <w:r w:rsidR="008C41F4">
              <w:rPr>
                <w:rFonts w:ascii="Times New Roman" w:eastAsia="標楷體" w:hAnsi="Times New Roman" w:hint="eastAsia"/>
                <w:color w:val="000000" w:themeColor="text1"/>
                <w:szCs w:val="24"/>
              </w:rPr>
              <w:t>)</w:t>
            </w:r>
          </w:p>
        </w:tc>
      </w:tr>
      <w:tr w:rsidR="00F57AF0" w:rsidRPr="005D47B6" w14:paraId="59604612" w14:textId="77777777" w:rsidTr="00F57AF0">
        <w:trPr>
          <w:trHeight w:val="640"/>
        </w:trPr>
        <w:tc>
          <w:tcPr>
            <w:tcW w:w="289" w:type="pct"/>
            <w:vMerge/>
            <w:vAlign w:val="center"/>
          </w:tcPr>
          <w:p w14:paraId="23074DA5" w14:textId="77777777" w:rsidR="00F57AF0" w:rsidRPr="005D47B6" w:rsidRDefault="00F57AF0" w:rsidP="003A0F89">
            <w:pPr>
              <w:jc w:val="center"/>
              <w:rPr>
                <w:rFonts w:ascii="Times New Roman" w:eastAsia="標楷體" w:hAnsi="Times New Roman" w:cs="Times New Roman"/>
                <w:b/>
              </w:rPr>
            </w:pPr>
          </w:p>
        </w:tc>
        <w:tc>
          <w:tcPr>
            <w:tcW w:w="801" w:type="pct"/>
          </w:tcPr>
          <w:p w14:paraId="6A3A85CF" w14:textId="78D1386C" w:rsidR="00F57AF0" w:rsidRPr="005D47B6" w:rsidRDefault="00C25CB4" w:rsidP="003A0F89">
            <w:pPr>
              <w:rPr>
                <w:rFonts w:ascii="Times New Roman" w:eastAsia="標楷體" w:hAnsi="Times New Roman" w:cs="Times New Roman"/>
                <w:b/>
                <w:kern w:val="0"/>
                <w:szCs w:val="24"/>
              </w:rPr>
            </w:pPr>
            <w:r w:rsidRPr="005D47B6">
              <w:rPr>
                <w:rFonts w:ascii="Times New Roman" w:eastAsia="標楷體" w:hAnsi="Times New Roman" w:cs="Times New Roman"/>
                <w:b/>
                <w:szCs w:val="24"/>
              </w:rPr>
              <w:t>增加學術成果發表</w:t>
            </w:r>
          </w:p>
        </w:tc>
        <w:tc>
          <w:tcPr>
            <w:tcW w:w="3910" w:type="pct"/>
          </w:tcPr>
          <w:p w14:paraId="17B2AB3A" w14:textId="5B41E6FF" w:rsidR="00C25CB4" w:rsidRPr="005D47B6" w:rsidRDefault="00C25CB4" w:rsidP="00506734">
            <w:pPr>
              <w:pStyle w:val="a4"/>
              <w:numPr>
                <w:ilvl w:val="0"/>
                <w:numId w:val="32"/>
              </w:numPr>
              <w:snapToGrid w:val="0"/>
              <w:ind w:leftChars="0"/>
              <w:jc w:val="both"/>
              <w:rPr>
                <w:rFonts w:ascii="Times New Roman" w:eastAsia="標楷體" w:hAnsi="Times New Roman"/>
                <w:b/>
                <w:color w:val="000000" w:themeColor="text1"/>
                <w:szCs w:val="24"/>
              </w:rPr>
            </w:pPr>
            <w:r w:rsidRPr="005D47B6">
              <w:rPr>
                <w:rFonts w:ascii="Times New Roman" w:eastAsia="標楷體" w:hAnsi="Times New Roman"/>
                <w:b/>
                <w:szCs w:val="24"/>
              </w:rPr>
              <w:t>補助國際學術研討會論文發表</w:t>
            </w:r>
            <w:r w:rsidR="003C0FCF" w:rsidRPr="005D47B6">
              <w:rPr>
                <w:rFonts w:ascii="Times New Roman" w:eastAsia="標楷體" w:hAnsi="Times New Roman"/>
                <w:color w:val="C00000"/>
                <w:szCs w:val="24"/>
                <w:highlight w:val="lightGray"/>
                <w:shd w:val="pct15" w:color="auto" w:fill="FFFFFF"/>
              </w:rPr>
              <w:t>#</w:t>
            </w:r>
            <w:r w:rsidR="00F950A7" w:rsidRPr="005D47B6">
              <w:rPr>
                <w:rFonts w:ascii="Times New Roman" w:eastAsia="標楷體" w:hAnsi="Times New Roman"/>
                <w:color w:val="C00000"/>
                <w:szCs w:val="24"/>
                <w:highlight w:val="lightGray"/>
                <w:shd w:val="pct15" w:color="auto" w:fill="FFFFFF"/>
              </w:rPr>
              <w:t>學術國際化（</w:t>
            </w:r>
            <w:r w:rsidR="008448CD" w:rsidRPr="005D47B6">
              <w:rPr>
                <w:rFonts w:ascii="Times New Roman" w:eastAsia="標楷體" w:hAnsi="Times New Roman"/>
                <w:color w:val="C00000"/>
                <w:szCs w:val="24"/>
                <w:highlight w:val="lightGray"/>
                <w:shd w:val="pct15" w:color="auto" w:fill="FFFFFF"/>
              </w:rPr>
              <w:t>強化師生國際交流</w:t>
            </w:r>
            <w:r w:rsidR="00F950A7" w:rsidRPr="005D47B6">
              <w:rPr>
                <w:rFonts w:ascii="Times New Roman" w:eastAsia="標楷體" w:hAnsi="Times New Roman"/>
                <w:color w:val="C00000"/>
                <w:szCs w:val="24"/>
                <w:highlight w:val="lightGray"/>
                <w:shd w:val="pct15" w:color="auto" w:fill="FFFFFF"/>
              </w:rPr>
              <w:t>）</w:t>
            </w:r>
          </w:p>
          <w:p w14:paraId="620321D2" w14:textId="3D399F1C" w:rsidR="00C25CB4" w:rsidRPr="005D47B6" w:rsidRDefault="00C25CB4" w:rsidP="00506734">
            <w:pPr>
              <w:pStyle w:val="a4"/>
              <w:numPr>
                <w:ilvl w:val="0"/>
                <w:numId w:val="32"/>
              </w:numPr>
              <w:snapToGrid w:val="0"/>
              <w:ind w:leftChars="0"/>
              <w:jc w:val="both"/>
              <w:rPr>
                <w:rFonts w:ascii="Times New Roman" w:eastAsia="標楷體" w:hAnsi="Times New Roman"/>
                <w:b/>
                <w:szCs w:val="24"/>
              </w:rPr>
            </w:pPr>
            <w:r w:rsidRPr="005D47B6">
              <w:rPr>
                <w:rFonts w:ascii="Times New Roman" w:eastAsia="標楷體" w:hAnsi="Times New Roman"/>
                <w:b/>
                <w:szCs w:val="24"/>
              </w:rPr>
              <w:t>補助學術專書出版</w:t>
            </w:r>
            <w:r w:rsidR="008448CD" w:rsidRPr="005D47B6">
              <w:rPr>
                <w:rFonts w:ascii="Times New Roman" w:eastAsia="標楷體" w:hAnsi="Times New Roman"/>
                <w:color w:val="C00000"/>
                <w:szCs w:val="24"/>
                <w:highlight w:val="lightGray"/>
                <w:shd w:val="pct15" w:color="auto" w:fill="FFFFFF"/>
              </w:rPr>
              <w:t>#</w:t>
            </w:r>
            <w:r w:rsidR="008448CD" w:rsidRPr="005D47B6">
              <w:rPr>
                <w:rFonts w:ascii="Times New Roman" w:eastAsia="標楷體" w:hAnsi="Times New Roman"/>
                <w:color w:val="C00000"/>
                <w:szCs w:val="24"/>
                <w:highlight w:val="lightGray"/>
                <w:shd w:val="pct15" w:color="auto" w:fill="FFFFFF"/>
              </w:rPr>
              <w:t>提升研究能量（提供研究經費支援）</w:t>
            </w:r>
          </w:p>
          <w:p w14:paraId="622C525B" w14:textId="5043F513" w:rsidR="00F57AF0" w:rsidRPr="005D47B6" w:rsidRDefault="00C25CB4" w:rsidP="00506734">
            <w:pPr>
              <w:pStyle w:val="a4"/>
              <w:numPr>
                <w:ilvl w:val="0"/>
                <w:numId w:val="32"/>
              </w:numPr>
              <w:snapToGrid w:val="0"/>
              <w:ind w:leftChars="0"/>
              <w:jc w:val="both"/>
              <w:rPr>
                <w:rFonts w:ascii="Times New Roman" w:eastAsia="標楷體" w:hAnsi="Times New Roman"/>
                <w:b/>
                <w:szCs w:val="24"/>
              </w:rPr>
            </w:pPr>
            <w:r w:rsidRPr="005D47B6">
              <w:rPr>
                <w:rFonts w:ascii="Times New Roman" w:eastAsia="標楷體" w:hAnsi="Times New Roman"/>
                <w:b/>
                <w:szCs w:val="24"/>
              </w:rPr>
              <w:t>舉辦國內長期照護研討會、國際專業學術研討會</w:t>
            </w:r>
            <w:r w:rsidR="008448CD" w:rsidRPr="005D47B6">
              <w:rPr>
                <w:rFonts w:ascii="Times New Roman" w:eastAsia="標楷體" w:hAnsi="Times New Roman"/>
                <w:color w:val="C00000"/>
                <w:szCs w:val="24"/>
                <w:highlight w:val="lightGray"/>
                <w:shd w:val="pct15" w:color="auto" w:fill="FFFFFF"/>
              </w:rPr>
              <w:t>#</w:t>
            </w:r>
            <w:r w:rsidR="008448CD" w:rsidRPr="005D47B6">
              <w:rPr>
                <w:rFonts w:ascii="Times New Roman" w:eastAsia="標楷體" w:hAnsi="Times New Roman"/>
                <w:color w:val="C00000"/>
                <w:szCs w:val="24"/>
                <w:highlight w:val="lightGray"/>
                <w:shd w:val="pct15" w:color="auto" w:fill="FFFFFF"/>
              </w:rPr>
              <w:t>學術國際化（強化師生國際交流）</w:t>
            </w:r>
            <w:r w:rsidR="008C41F4">
              <w:rPr>
                <w:rFonts w:ascii="Times New Roman" w:eastAsia="標楷體" w:hAnsi="Times New Roman"/>
                <w:color w:val="000000" w:themeColor="text1"/>
                <w:szCs w:val="24"/>
              </w:rPr>
              <w:t>(p.</w:t>
            </w:r>
            <w:r w:rsidRPr="005D47B6">
              <w:rPr>
                <w:rFonts w:ascii="Times New Roman" w:eastAsia="標楷體" w:hAnsi="Times New Roman"/>
                <w:color w:val="000000" w:themeColor="text1"/>
                <w:szCs w:val="24"/>
              </w:rPr>
              <w:t>46</w:t>
            </w:r>
            <w:r w:rsidR="008C41F4">
              <w:rPr>
                <w:rFonts w:ascii="Times New Roman" w:eastAsia="標楷體" w:hAnsi="Times New Roman" w:hint="eastAsia"/>
                <w:color w:val="000000" w:themeColor="text1"/>
                <w:szCs w:val="24"/>
              </w:rPr>
              <w:t>)</w:t>
            </w:r>
          </w:p>
        </w:tc>
      </w:tr>
      <w:tr w:rsidR="00F57AF0" w:rsidRPr="005D47B6" w14:paraId="6B4B7969" w14:textId="77777777" w:rsidTr="00F57AF0">
        <w:trPr>
          <w:trHeight w:val="662"/>
        </w:trPr>
        <w:tc>
          <w:tcPr>
            <w:tcW w:w="289" w:type="pct"/>
            <w:vMerge w:val="restart"/>
            <w:vAlign w:val="center"/>
          </w:tcPr>
          <w:p w14:paraId="5D6D18A6" w14:textId="77777777" w:rsidR="00F57AF0" w:rsidRPr="005D47B6" w:rsidRDefault="00F57AF0" w:rsidP="003A0F89">
            <w:pPr>
              <w:jc w:val="center"/>
              <w:rPr>
                <w:rFonts w:ascii="Times New Roman" w:eastAsia="標楷體" w:hAnsi="Times New Roman" w:cs="Times New Roman"/>
                <w:b/>
              </w:rPr>
            </w:pPr>
            <w:r w:rsidRPr="005D47B6">
              <w:rPr>
                <w:rFonts w:ascii="Times New Roman" w:eastAsia="標楷體" w:hAnsi="Times New Roman" w:cs="Times New Roman"/>
                <w:b/>
              </w:rPr>
              <w:lastRenderedPageBreak/>
              <w:t>產學</w:t>
            </w:r>
          </w:p>
        </w:tc>
        <w:tc>
          <w:tcPr>
            <w:tcW w:w="801" w:type="pct"/>
          </w:tcPr>
          <w:p w14:paraId="3D5778AA" w14:textId="0E584BF1" w:rsidR="00F57AF0" w:rsidRPr="005D47B6" w:rsidRDefault="00060B38" w:rsidP="003A0F89">
            <w:pPr>
              <w:rPr>
                <w:rFonts w:ascii="Times New Roman" w:eastAsia="標楷體" w:hAnsi="Times New Roman" w:cs="Times New Roman"/>
                <w:b/>
                <w:kern w:val="0"/>
                <w:szCs w:val="24"/>
              </w:rPr>
            </w:pPr>
            <w:r w:rsidRPr="005D47B6">
              <w:rPr>
                <w:rFonts w:ascii="Times New Roman" w:eastAsia="標楷體" w:hAnsi="Times New Roman" w:cs="Times New Roman"/>
                <w:b/>
                <w:szCs w:val="24"/>
              </w:rPr>
              <w:t>產學合作</w:t>
            </w:r>
          </w:p>
        </w:tc>
        <w:tc>
          <w:tcPr>
            <w:tcW w:w="3910" w:type="pct"/>
          </w:tcPr>
          <w:p w14:paraId="2495A8A3" w14:textId="680A68D1" w:rsidR="00060B38" w:rsidRPr="005D47B6" w:rsidRDefault="00060B38" w:rsidP="00506734">
            <w:pPr>
              <w:pStyle w:val="a4"/>
              <w:numPr>
                <w:ilvl w:val="0"/>
                <w:numId w:val="33"/>
              </w:numPr>
              <w:snapToGrid w:val="0"/>
              <w:ind w:leftChars="0"/>
              <w:jc w:val="both"/>
              <w:rPr>
                <w:rFonts w:ascii="Times New Roman" w:eastAsia="標楷體" w:hAnsi="Times New Roman"/>
                <w:b/>
                <w:color w:val="000000" w:themeColor="text1"/>
                <w:szCs w:val="24"/>
              </w:rPr>
            </w:pPr>
            <w:r w:rsidRPr="005D47B6">
              <w:rPr>
                <w:rFonts w:ascii="Times New Roman" w:eastAsia="標楷體" w:hAnsi="Times New Roman"/>
                <w:b/>
                <w:color w:val="000000" w:themeColor="text1"/>
                <w:szCs w:val="24"/>
              </w:rPr>
              <w:t>建立南臺灣化妝品創新育成平台，建構創新創業生態環境</w:t>
            </w:r>
            <w:r w:rsidR="005D47B6">
              <w:rPr>
                <w:rFonts w:ascii="Times New Roman" w:eastAsia="標楷體" w:hAnsi="Times New Roman"/>
                <w:szCs w:val="24"/>
                <w:highlight w:val="lightGray"/>
                <w:shd w:val="pct15" w:color="auto" w:fill="FFFFFF"/>
              </w:rPr>
              <w:t>@</w:t>
            </w:r>
            <w:r w:rsidR="005D47B6">
              <w:rPr>
                <w:rFonts w:ascii="Times New Roman" w:eastAsia="標楷體" w:hAnsi="Times New Roman"/>
                <w:szCs w:val="24"/>
                <w:highlight w:val="lightGray"/>
                <w:shd w:val="pct15" w:color="auto" w:fill="FFFFFF"/>
              </w:rPr>
              <w:t>編按：教學構面。</w:t>
            </w:r>
            <w:r w:rsidR="00ED7EC0" w:rsidRPr="005D47B6">
              <w:rPr>
                <w:rFonts w:ascii="Times New Roman" w:eastAsia="標楷體" w:hAnsi="Times New Roman"/>
                <w:color w:val="C00000"/>
                <w:szCs w:val="24"/>
                <w:highlight w:val="lightGray"/>
                <w:shd w:val="pct15" w:color="auto" w:fill="FFFFFF"/>
              </w:rPr>
              <w:t>#</w:t>
            </w:r>
            <w:r w:rsidR="00ED7EC0" w:rsidRPr="005D47B6">
              <w:rPr>
                <w:rFonts w:ascii="Times New Roman" w:eastAsia="標楷體" w:hAnsi="Times New Roman"/>
                <w:color w:val="C00000"/>
                <w:szCs w:val="24"/>
                <w:highlight w:val="lightGray"/>
                <w:shd w:val="pct15" w:color="auto" w:fill="FFFFFF"/>
              </w:rPr>
              <w:t>培育創新創業人才（育成學生創業團隊）</w:t>
            </w:r>
          </w:p>
          <w:p w14:paraId="1C733B93" w14:textId="7A164038" w:rsidR="00060B38" w:rsidRPr="005D47B6" w:rsidRDefault="00060B38" w:rsidP="00506734">
            <w:pPr>
              <w:pStyle w:val="a4"/>
              <w:numPr>
                <w:ilvl w:val="0"/>
                <w:numId w:val="33"/>
              </w:numPr>
              <w:snapToGrid w:val="0"/>
              <w:ind w:leftChars="0"/>
              <w:jc w:val="both"/>
              <w:rPr>
                <w:rFonts w:ascii="Times New Roman" w:eastAsia="標楷體" w:hAnsi="Times New Roman"/>
                <w:b/>
                <w:color w:val="000000" w:themeColor="text1"/>
                <w:szCs w:val="24"/>
              </w:rPr>
            </w:pPr>
            <w:r w:rsidRPr="005D47B6">
              <w:rPr>
                <w:rFonts w:ascii="Times New Roman" w:eastAsia="標楷體" w:hAnsi="Times New Roman"/>
                <w:b/>
                <w:color w:val="000000" w:themeColor="text1"/>
                <w:szCs w:val="24"/>
              </w:rPr>
              <w:t>強化具健康照護</w:t>
            </w:r>
            <w:r w:rsidRPr="005D47B6">
              <w:rPr>
                <w:rFonts w:ascii="Times New Roman" w:eastAsia="標楷體" w:hAnsi="Times New Roman"/>
                <w:b/>
                <w:szCs w:val="24"/>
              </w:rPr>
              <w:t>研發</w:t>
            </w:r>
            <w:r w:rsidRPr="005D47B6">
              <w:rPr>
                <w:rFonts w:ascii="Times New Roman" w:eastAsia="標楷體" w:hAnsi="Times New Roman"/>
                <w:b/>
                <w:color w:val="000000" w:themeColor="text1"/>
                <w:szCs w:val="24"/>
              </w:rPr>
              <w:t>特色之化妝品核心實驗室，聚焦天然保健化妝品開發，厚實產學研發能量</w:t>
            </w:r>
            <w:r w:rsidR="00C334E8" w:rsidRPr="005D47B6">
              <w:rPr>
                <w:rFonts w:ascii="Times New Roman" w:eastAsia="標楷體" w:hAnsi="Times New Roman"/>
                <w:color w:val="C00000"/>
                <w:szCs w:val="24"/>
                <w:highlight w:val="lightGray"/>
                <w:shd w:val="pct15" w:color="auto" w:fill="FFFFFF"/>
              </w:rPr>
              <w:t>#</w:t>
            </w:r>
            <w:r w:rsidR="00C334E8" w:rsidRPr="005D47B6">
              <w:rPr>
                <w:rFonts w:ascii="Times New Roman" w:eastAsia="標楷體" w:hAnsi="Times New Roman"/>
                <w:color w:val="C00000"/>
                <w:szCs w:val="24"/>
                <w:highlight w:val="lightGray"/>
                <w:shd w:val="pct15" w:color="auto" w:fill="FFFFFF"/>
              </w:rPr>
              <w:t>其他（充實硬體設備）</w:t>
            </w:r>
          </w:p>
          <w:p w14:paraId="0BC13F63" w14:textId="00858CA1" w:rsidR="00060B38" w:rsidRPr="005D47B6" w:rsidRDefault="00060B38" w:rsidP="00506734">
            <w:pPr>
              <w:pStyle w:val="a4"/>
              <w:numPr>
                <w:ilvl w:val="0"/>
                <w:numId w:val="33"/>
              </w:numPr>
              <w:snapToGrid w:val="0"/>
              <w:ind w:leftChars="0"/>
              <w:jc w:val="both"/>
              <w:rPr>
                <w:rFonts w:ascii="Times New Roman" w:eastAsia="標楷體" w:hAnsi="Times New Roman"/>
                <w:b/>
                <w:color w:val="000000" w:themeColor="text1"/>
                <w:szCs w:val="24"/>
              </w:rPr>
            </w:pPr>
            <w:r w:rsidRPr="005D47B6">
              <w:rPr>
                <w:rFonts w:ascii="Times New Roman" w:eastAsia="標楷體" w:hAnsi="Times New Roman"/>
                <w:b/>
                <w:color w:val="000000" w:themeColor="text1"/>
                <w:szCs w:val="24"/>
              </w:rPr>
              <w:t>開設化妝品專題研究課程，引導學生自創品牌，參加創業創新競賽，降低學用落差</w:t>
            </w:r>
            <w:r w:rsidR="005D47B6">
              <w:rPr>
                <w:rFonts w:ascii="Times New Roman" w:eastAsia="標楷體" w:hAnsi="Times New Roman"/>
                <w:szCs w:val="24"/>
                <w:highlight w:val="lightGray"/>
                <w:shd w:val="pct15" w:color="auto" w:fill="FFFFFF"/>
              </w:rPr>
              <w:t>@</w:t>
            </w:r>
            <w:r w:rsidR="005D47B6">
              <w:rPr>
                <w:rFonts w:ascii="Times New Roman" w:eastAsia="標楷體" w:hAnsi="Times New Roman"/>
                <w:szCs w:val="24"/>
                <w:highlight w:val="lightGray"/>
                <w:shd w:val="pct15" w:color="auto" w:fill="FFFFFF"/>
              </w:rPr>
              <w:t>編按：教學構面。</w:t>
            </w:r>
            <w:r w:rsidR="004E7E45" w:rsidRPr="005D47B6">
              <w:rPr>
                <w:rFonts w:ascii="Times New Roman" w:eastAsia="標楷體" w:hAnsi="Times New Roman"/>
                <w:color w:val="C00000"/>
                <w:szCs w:val="24"/>
                <w:highlight w:val="lightGray"/>
                <w:shd w:val="pct15" w:color="auto" w:fill="FFFFFF"/>
              </w:rPr>
              <w:t>#</w:t>
            </w:r>
            <w:r w:rsidR="004E7E45" w:rsidRPr="005D47B6">
              <w:rPr>
                <w:rFonts w:ascii="Times New Roman" w:eastAsia="標楷體" w:hAnsi="Times New Roman"/>
                <w:color w:val="C00000"/>
                <w:szCs w:val="24"/>
                <w:highlight w:val="lightGray"/>
                <w:shd w:val="pct15" w:color="auto" w:fill="FFFFFF"/>
              </w:rPr>
              <w:t>培育創新創業人才（舉辦創業團隊競賽）</w:t>
            </w:r>
          </w:p>
          <w:p w14:paraId="0FA9694C" w14:textId="1B91FB29" w:rsidR="00060B38" w:rsidRPr="005D47B6" w:rsidRDefault="004E7E45" w:rsidP="00506734">
            <w:pPr>
              <w:pStyle w:val="a4"/>
              <w:numPr>
                <w:ilvl w:val="0"/>
                <w:numId w:val="33"/>
              </w:numPr>
              <w:snapToGrid w:val="0"/>
              <w:ind w:leftChars="0"/>
              <w:jc w:val="both"/>
              <w:rPr>
                <w:rFonts w:ascii="Times New Roman" w:eastAsia="標楷體" w:hAnsi="Times New Roman"/>
                <w:b/>
                <w:color w:val="000000" w:themeColor="text1"/>
                <w:szCs w:val="24"/>
              </w:rPr>
            </w:pPr>
            <w:r w:rsidRPr="005D47B6">
              <w:rPr>
                <w:rFonts w:ascii="Times New Roman" w:eastAsia="標楷體" w:hAnsi="Times New Roman"/>
                <w:b/>
                <w:color w:val="000000" w:themeColor="text1"/>
                <w:szCs w:val="24"/>
              </w:rPr>
              <w:t>辦理國際保健化妝品商品展暨研討會</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產學合作教學（產業實務講座）</w:t>
            </w:r>
          </w:p>
          <w:p w14:paraId="71394227" w14:textId="057A2FEF" w:rsidR="00060B38" w:rsidRPr="005D47B6" w:rsidRDefault="00060B38" w:rsidP="00506734">
            <w:pPr>
              <w:pStyle w:val="a4"/>
              <w:numPr>
                <w:ilvl w:val="0"/>
                <w:numId w:val="33"/>
              </w:numPr>
              <w:snapToGrid w:val="0"/>
              <w:ind w:leftChars="0"/>
              <w:jc w:val="both"/>
              <w:rPr>
                <w:rFonts w:ascii="Times New Roman" w:eastAsia="標楷體" w:hAnsi="Times New Roman"/>
                <w:b/>
                <w:color w:val="000000" w:themeColor="text1"/>
                <w:szCs w:val="24"/>
              </w:rPr>
            </w:pPr>
            <w:r w:rsidRPr="005D47B6">
              <w:rPr>
                <w:rFonts w:ascii="Times New Roman" w:eastAsia="標楷體" w:hAnsi="Times New Roman"/>
                <w:b/>
                <w:color w:val="000000" w:themeColor="text1"/>
                <w:szCs w:val="24"/>
              </w:rPr>
              <w:t>與優質企業</w:t>
            </w:r>
            <w:r w:rsidRPr="005D47B6">
              <w:rPr>
                <w:rFonts w:ascii="Times New Roman" w:eastAsia="標楷體" w:hAnsi="Times New Roman"/>
                <w:b/>
                <w:szCs w:val="24"/>
              </w:rPr>
              <w:t>合作</w:t>
            </w:r>
            <w:r w:rsidRPr="005D47B6">
              <w:rPr>
                <w:rFonts w:ascii="Times New Roman" w:eastAsia="標楷體" w:hAnsi="Times New Roman"/>
                <w:b/>
                <w:color w:val="000000" w:themeColor="text1"/>
                <w:szCs w:val="24"/>
              </w:rPr>
              <w:t>成立天然化妝品研發中心，強化合作關係，連結實習就業</w:t>
            </w:r>
            <w:r w:rsidR="00200F95" w:rsidRPr="005D47B6">
              <w:rPr>
                <w:rFonts w:ascii="Times New Roman" w:eastAsia="標楷體" w:hAnsi="Times New Roman"/>
                <w:color w:val="C00000"/>
                <w:szCs w:val="24"/>
                <w:highlight w:val="lightGray"/>
                <w:shd w:val="pct15" w:color="auto" w:fill="FFFFFF"/>
              </w:rPr>
              <w:t>#</w:t>
            </w:r>
            <w:r w:rsidR="00200F95" w:rsidRPr="005D47B6">
              <w:rPr>
                <w:rFonts w:ascii="Times New Roman" w:eastAsia="標楷體" w:hAnsi="Times New Roman"/>
                <w:color w:val="C00000"/>
                <w:szCs w:val="24"/>
                <w:highlight w:val="lightGray"/>
                <w:shd w:val="pct15" w:color="auto" w:fill="FFFFFF"/>
              </w:rPr>
              <w:t>產學合作研究（與企業合作設立研究中心）</w:t>
            </w:r>
          </w:p>
          <w:p w14:paraId="3CABBF30" w14:textId="62103FF0" w:rsidR="00060B38" w:rsidRPr="005D47B6" w:rsidRDefault="00060B38" w:rsidP="00506734">
            <w:pPr>
              <w:pStyle w:val="a4"/>
              <w:numPr>
                <w:ilvl w:val="0"/>
                <w:numId w:val="33"/>
              </w:numPr>
              <w:snapToGrid w:val="0"/>
              <w:ind w:leftChars="0"/>
              <w:jc w:val="both"/>
              <w:rPr>
                <w:rFonts w:ascii="Times New Roman" w:eastAsia="標楷體" w:hAnsi="Times New Roman"/>
                <w:b/>
                <w:color w:val="000000" w:themeColor="text1"/>
                <w:szCs w:val="24"/>
              </w:rPr>
            </w:pPr>
            <w:r w:rsidRPr="005D47B6">
              <w:rPr>
                <w:rFonts w:ascii="Times New Roman" w:eastAsia="標楷體" w:hAnsi="Times New Roman"/>
                <w:b/>
                <w:color w:val="000000" w:themeColor="text1"/>
                <w:szCs w:val="24"/>
              </w:rPr>
              <w:t>輔導優質</w:t>
            </w:r>
            <w:r w:rsidRPr="005D47B6">
              <w:rPr>
                <w:rFonts w:ascii="Times New Roman" w:eastAsia="標楷體" w:hAnsi="Times New Roman"/>
                <w:b/>
                <w:szCs w:val="24"/>
              </w:rPr>
              <w:t>學生</w:t>
            </w:r>
            <w:r w:rsidRPr="005D47B6">
              <w:rPr>
                <w:rFonts w:ascii="Times New Roman" w:eastAsia="標楷體" w:hAnsi="Times New Roman"/>
                <w:b/>
                <w:color w:val="000000" w:themeColor="text1"/>
                <w:szCs w:val="24"/>
              </w:rPr>
              <w:t>品牌，申請教育部</w:t>
            </w:r>
            <w:r w:rsidRPr="005D47B6">
              <w:rPr>
                <w:rFonts w:ascii="Times New Roman" w:eastAsia="標楷體" w:hAnsi="Times New Roman"/>
                <w:b/>
                <w:color w:val="000000" w:themeColor="text1"/>
                <w:szCs w:val="24"/>
              </w:rPr>
              <w:t>U-start</w:t>
            </w:r>
            <w:r w:rsidRPr="005D47B6">
              <w:rPr>
                <w:rFonts w:ascii="Times New Roman" w:eastAsia="標楷體" w:hAnsi="Times New Roman"/>
                <w:b/>
                <w:color w:val="000000" w:themeColor="text1"/>
                <w:szCs w:val="24"/>
              </w:rPr>
              <w:t>畢業生創業計畫</w:t>
            </w:r>
            <w:r w:rsidR="005D47B6">
              <w:rPr>
                <w:rFonts w:ascii="Times New Roman" w:eastAsia="標楷體" w:hAnsi="Times New Roman"/>
                <w:szCs w:val="24"/>
                <w:highlight w:val="lightGray"/>
                <w:shd w:val="pct15" w:color="auto" w:fill="FFFFFF"/>
              </w:rPr>
              <w:t>@</w:t>
            </w:r>
            <w:r w:rsidR="005D47B6">
              <w:rPr>
                <w:rFonts w:ascii="Times New Roman" w:eastAsia="標楷體" w:hAnsi="Times New Roman"/>
                <w:szCs w:val="24"/>
                <w:highlight w:val="lightGray"/>
                <w:shd w:val="pct15" w:color="auto" w:fill="FFFFFF"/>
              </w:rPr>
              <w:t>編按：教學構面。</w:t>
            </w:r>
            <w:r w:rsidR="00200F95" w:rsidRPr="005D47B6">
              <w:rPr>
                <w:rFonts w:ascii="Times New Roman" w:eastAsia="標楷體" w:hAnsi="Times New Roman"/>
                <w:color w:val="C00000"/>
                <w:szCs w:val="24"/>
                <w:highlight w:val="lightGray"/>
                <w:shd w:val="pct15" w:color="auto" w:fill="FFFFFF"/>
              </w:rPr>
              <w:t>#</w:t>
            </w:r>
            <w:r w:rsidR="00200F95" w:rsidRPr="005D47B6">
              <w:rPr>
                <w:rFonts w:ascii="Times New Roman" w:eastAsia="標楷體" w:hAnsi="Times New Roman"/>
                <w:color w:val="C00000"/>
                <w:szCs w:val="24"/>
                <w:highlight w:val="lightGray"/>
                <w:shd w:val="pct15" w:color="auto" w:fill="FFFFFF"/>
              </w:rPr>
              <w:t>培育創新創業人才（建立完整的創業輔導機制）</w:t>
            </w:r>
          </w:p>
          <w:p w14:paraId="23D2795E" w14:textId="2F5A500D" w:rsidR="00060B38" w:rsidRPr="005D47B6" w:rsidRDefault="00060B38" w:rsidP="00506734">
            <w:pPr>
              <w:pStyle w:val="a4"/>
              <w:numPr>
                <w:ilvl w:val="0"/>
                <w:numId w:val="33"/>
              </w:numPr>
              <w:snapToGrid w:val="0"/>
              <w:ind w:leftChars="0"/>
              <w:jc w:val="both"/>
              <w:rPr>
                <w:rFonts w:ascii="Times New Roman" w:eastAsia="標楷體" w:hAnsi="Times New Roman"/>
                <w:b/>
                <w:color w:val="000000" w:themeColor="text1"/>
                <w:szCs w:val="24"/>
              </w:rPr>
            </w:pPr>
            <w:r w:rsidRPr="005D47B6">
              <w:rPr>
                <w:rFonts w:ascii="Times New Roman" w:eastAsia="標楷體" w:hAnsi="Times New Roman"/>
                <w:b/>
                <w:color w:val="000000" w:themeColor="text1"/>
                <w:szCs w:val="24"/>
              </w:rPr>
              <w:t>配合</w:t>
            </w:r>
            <w:r w:rsidRPr="005D47B6">
              <w:rPr>
                <w:rFonts w:ascii="Times New Roman" w:eastAsia="標楷體" w:hAnsi="Times New Roman"/>
                <w:b/>
                <w:color w:val="000000" w:themeColor="text1"/>
                <w:kern w:val="0"/>
                <w:szCs w:val="24"/>
              </w:rPr>
              <w:t>政府</w:t>
            </w:r>
            <w:r w:rsidRPr="005D47B6">
              <w:rPr>
                <w:rFonts w:ascii="Times New Roman" w:eastAsia="標楷體" w:hAnsi="Times New Roman"/>
                <w:b/>
                <w:color w:val="000000" w:themeColor="text1"/>
                <w:kern w:val="0"/>
                <w:szCs w:val="24"/>
              </w:rPr>
              <w:t>5</w:t>
            </w:r>
            <w:r w:rsidRPr="005D47B6">
              <w:rPr>
                <w:rFonts w:ascii="Times New Roman" w:eastAsia="標楷體" w:hAnsi="Times New Roman"/>
                <w:b/>
                <w:color w:val="000000" w:themeColor="text1"/>
                <w:kern w:val="0"/>
                <w:szCs w:val="24"/>
              </w:rPr>
              <w:t>＋</w:t>
            </w:r>
            <w:r w:rsidRPr="005D47B6">
              <w:rPr>
                <w:rFonts w:ascii="Times New Roman" w:eastAsia="標楷體" w:hAnsi="Times New Roman"/>
                <w:b/>
                <w:color w:val="000000" w:themeColor="text1"/>
                <w:kern w:val="0"/>
                <w:szCs w:val="24"/>
              </w:rPr>
              <w:t>2</w:t>
            </w:r>
            <w:r w:rsidRPr="005D47B6">
              <w:rPr>
                <w:rFonts w:ascii="Times New Roman" w:eastAsia="標楷體" w:hAnsi="Times New Roman"/>
                <w:b/>
                <w:color w:val="000000" w:themeColor="text1"/>
                <w:kern w:val="0"/>
                <w:szCs w:val="24"/>
              </w:rPr>
              <w:t>政策，建構整合生物醫學與新農業趨勢之</w:t>
            </w:r>
            <w:r w:rsidRPr="005D47B6">
              <w:rPr>
                <w:rFonts w:ascii="Times New Roman" w:eastAsia="標楷體" w:hAnsi="Times New Roman"/>
                <w:b/>
                <w:color w:val="000000" w:themeColor="text1"/>
                <w:szCs w:val="24"/>
              </w:rPr>
              <w:t>化妝品應用科技</w:t>
            </w:r>
            <w:r w:rsidRPr="005D47B6">
              <w:rPr>
                <w:rFonts w:ascii="Times New Roman" w:eastAsia="標楷體" w:hAnsi="Times New Roman"/>
                <w:b/>
                <w:color w:val="000000" w:themeColor="text1"/>
                <w:kern w:val="0"/>
                <w:szCs w:val="24"/>
              </w:rPr>
              <w:t>課程模組</w:t>
            </w:r>
            <w:r w:rsidR="00010CA0" w:rsidRPr="005D47B6">
              <w:rPr>
                <w:rFonts w:ascii="Times New Roman" w:eastAsia="標楷體" w:hAnsi="Times New Roman"/>
                <w:color w:val="C00000"/>
                <w:szCs w:val="24"/>
                <w:highlight w:val="lightGray"/>
                <w:shd w:val="pct15" w:color="auto" w:fill="FFFFFF"/>
              </w:rPr>
              <w:t>#</w:t>
            </w:r>
            <w:r w:rsidR="00010CA0" w:rsidRPr="005D47B6">
              <w:rPr>
                <w:rFonts w:ascii="Times New Roman" w:eastAsia="標楷體" w:hAnsi="Times New Roman"/>
                <w:color w:val="C00000"/>
                <w:szCs w:val="24"/>
                <w:highlight w:val="lightGray"/>
                <w:shd w:val="pct15" w:color="auto" w:fill="FFFFFF"/>
              </w:rPr>
              <w:t>產學合作教學（依產業需求研訂課程</w:t>
            </w:r>
            <w:r w:rsidR="00010CA0" w:rsidRPr="005D47B6">
              <w:rPr>
                <w:rFonts w:ascii="Times New Roman" w:eastAsia="標楷體" w:hAnsi="Times New Roman"/>
                <w:color w:val="C00000"/>
                <w:szCs w:val="24"/>
                <w:highlight w:val="lightGray"/>
                <w:shd w:val="pct15" w:color="auto" w:fill="FFFFFF"/>
              </w:rPr>
              <w:t>/</w:t>
            </w:r>
            <w:r w:rsidR="00010CA0" w:rsidRPr="005D47B6">
              <w:rPr>
                <w:rFonts w:ascii="Times New Roman" w:eastAsia="標楷體" w:hAnsi="Times New Roman"/>
                <w:color w:val="C00000"/>
                <w:szCs w:val="24"/>
                <w:highlight w:val="lightGray"/>
                <w:shd w:val="pct15" w:color="auto" w:fill="FFFFFF"/>
              </w:rPr>
              <w:t>學程規劃）</w:t>
            </w:r>
          </w:p>
          <w:p w14:paraId="20502C1D" w14:textId="3DE6DAB5" w:rsidR="00060B38" w:rsidRPr="005D47B6" w:rsidRDefault="00060B38" w:rsidP="00506734">
            <w:pPr>
              <w:pStyle w:val="a4"/>
              <w:numPr>
                <w:ilvl w:val="0"/>
                <w:numId w:val="33"/>
              </w:numPr>
              <w:snapToGrid w:val="0"/>
              <w:ind w:leftChars="0"/>
              <w:jc w:val="both"/>
              <w:rPr>
                <w:rFonts w:ascii="Times New Roman" w:eastAsia="標楷體" w:hAnsi="Times New Roman"/>
                <w:b/>
                <w:color w:val="000000" w:themeColor="text1"/>
                <w:szCs w:val="24"/>
              </w:rPr>
            </w:pPr>
            <w:r w:rsidRPr="005D47B6">
              <w:rPr>
                <w:rFonts w:ascii="Times New Roman" w:eastAsia="標楷體" w:hAnsi="Times New Roman"/>
                <w:b/>
                <w:color w:val="000000" w:themeColor="text1"/>
                <w:szCs w:val="24"/>
              </w:rPr>
              <w:t>建置創客</w:t>
            </w:r>
            <w:r w:rsidR="005D47B6" w:rsidRPr="005D47B6">
              <w:rPr>
                <w:rFonts w:ascii="Times New Roman" w:eastAsia="標楷體" w:hAnsi="Times New Roman"/>
                <w:b/>
                <w:color w:val="000000" w:themeColor="text1"/>
                <w:szCs w:val="24"/>
              </w:rPr>
              <w:t>（</w:t>
            </w:r>
            <w:r w:rsidRPr="005D47B6">
              <w:rPr>
                <w:rFonts w:ascii="Times New Roman" w:eastAsia="標楷體" w:hAnsi="Times New Roman"/>
                <w:b/>
                <w:color w:val="000000" w:themeColor="text1"/>
                <w:szCs w:val="24"/>
              </w:rPr>
              <w:t>Maker</w:t>
            </w:r>
            <w:r w:rsidR="005D47B6" w:rsidRPr="005D47B6">
              <w:rPr>
                <w:rFonts w:ascii="Times New Roman" w:eastAsia="標楷體" w:hAnsi="Times New Roman"/>
                <w:b/>
                <w:color w:val="000000" w:themeColor="text1"/>
                <w:szCs w:val="24"/>
              </w:rPr>
              <w:t>）</w:t>
            </w:r>
            <w:r w:rsidRPr="005D47B6">
              <w:rPr>
                <w:rFonts w:ascii="Times New Roman" w:eastAsia="標楷體" w:hAnsi="Times New Roman"/>
                <w:b/>
                <w:color w:val="000000" w:themeColor="text1"/>
                <w:szCs w:val="24"/>
              </w:rPr>
              <w:t>空間，鼓勵創新實踐</w:t>
            </w:r>
            <w:r w:rsidR="005D47B6">
              <w:rPr>
                <w:rFonts w:ascii="Times New Roman" w:eastAsia="標楷體" w:hAnsi="Times New Roman"/>
                <w:szCs w:val="24"/>
                <w:highlight w:val="lightGray"/>
                <w:shd w:val="pct15" w:color="auto" w:fill="FFFFFF"/>
              </w:rPr>
              <w:t>@</w:t>
            </w:r>
            <w:r w:rsidR="005D47B6">
              <w:rPr>
                <w:rFonts w:ascii="Times New Roman" w:eastAsia="標楷體" w:hAnsi="Times New Roman"/>
                <w:szCs w:val="24"/>
                <w:highlight w:val="lightGray"/>
                <w:shd w:val="pct15" w:color="auto" w:fill="FFFFFF"/>
              </w:rPr>
              <w:t>編按：教學構面。</w:t>
            </w:r>
            <w:r w:rsidR="00C134D2" w:rsidRPr="005D47B6">
              <w:rPr>
                <w:rFonts w:ascii="Times New Roman" w:eastAsia="標楷體" w:hAnsi="Times New Roman"/>
                <w:color w:val="C00000"/>
                <w:szCs w:val="24"/>
                <w:highlight w:val="lightGray"/>
                <w:shd w:val="pct15" w:color="auto" w:fill="FFFFFF"/>
              </w:rPr>
              <w:t>#</w:t>
            </w:r>
            <w:r w:rsidR="00C134D2" w:rsidRPr="005D47B6">
              <w:rPr>
                <w:rFonts w:ascii="Times New Roman" w:eastAsia="標楷體" w:hAnsi="Times New Roman"/>
                <w:color w:val="C00000"/>
                <w:szCs w:val="24"/>
                <w:highlight w:val="lightGray"/>
                <w:shd w:val="pct15" w:color="auto" w:fill="FFFFFF"/>
              </w:rPr>
              <w:t>培育創新創業人才（其他創業輔導及補助）</w:t>
            </w:r>
          </w:p>
          <w:p w14:paraId="5FBCDBDC" w14:textId="6CED6FA1" w:rsidR="00F57AF0" w:rsidRPr="005D47B6" w:rsidRDefault="00060B38" w:rsidP="00506734">
            <w:pPr>
              <w:pStyle w:val="a4"/>
              <w:numPr>
                <w:ilvl w:val="0"/>
                <w:numId w:val="33"/>
              </w:numPr>
              <w:snapToGrid w:val="0"/>
              <w:ind w:leftChars="0"/>
              <w:jc w:val="both"/>
              <w:rPr>
                <w:rFonts w:ascii="Times New Roman" w:eastAsia="標楷體" w:hAnsi="Times New Roman"/>
                <w:b/>
                <w:color w:val="000000" w:themeColor="text1"/>
                <w:szCs w:val="24"/>
              </w:rPr>
            </w:pPr>
            <w:r w:rsidRPr="005D47B6">
              <w:rPr>
                <w:rFonts w:ascii="Times New Roman" w:eastAsia="標楷體" w:hAnsi="Times New Roman"/>
                <w:b/>
                <w:color w:val="000000" w:themeColor="text1"/>
                <w:szCs w:val="24"/>
              </w:rPr>
              <w:t>師生團隊提供校友新創公司之技術支援，成為在校學生創新學習典範。校友新創公司成果回饋學校，提供在校學生實習與就業機會，滾動創新循環</w:t>
            </w:r>
            <w:r w:rsidR="004B7849" w:rsidRPr="005D47B6">
              <w:rPr>
                <w:rFonts w:ascii="Times New Roman" w:eastAsia="標楷體" w:hAnsi="Times New Roman"/>
                <w:color w:val="C00000"/>
                <w:szCs w:val="24"/>
                <w:highlight w:val="lightGray"/>
                <w:shd w:val="pct15" w:color="auto" w:fill="FFFFFF"/>
              </w:rPr>
              <w:t>#</w:t>
            </w:r>
            <w:r w:rsidR="004B7849" w:rsidRPr="005D47B6">
              <w:rPr>
                <w:rFonts w:ascii="Times New Roman" w:eastAsia="標楷體" w:hAnsi="Times New Roman"/>
                <w:color w:val="C00000"/>
                <w:szCs w:val="24"/>
                <w:highlight w:val="lightGray"/>
                <w:shd w:val="pct15" w:color="auto" w:fill="FFFFFF"/>
              </w:rPr>
              <w:t>建立</w:t>
            </w:r>
            <w:r w:rsidR="004B7849" w:rsidRPr="005D47B6">
              <w:rPr>
                <w:rFonts w:ascii="Times New Roman" w:eastAsia="標楷體" w:hAnsi="Times New Roman"/>
                <w:color w:val="C00000"/>
                <w:szCs w:val="24"/>
                <w:highlight w:val="lightGray"/>
                <w:shd w:val="pct15" w:color="auto" w:fill="FFFFFF"/>
              </w:rPr>
              <w:t>/</w:t>
            </w:r>
            <w:r w:rsidR="004B7849" w:rsidRPr="005D47B6">
              <w:rPr>
                <w:rFonts w:ascii="Times New Roman" w:eastAsia="標楷體" w:hAnsi="Times New Roman"/>
                <w:color w:val="C00000"/>
                <w:szCs w:val="24"/>
                <w:highlight w:val="lightGray"/>
                <w:shd w:val="pct15" w:color="auto" w:fill="FFFFFF"/>
              </w:rPr>
              <w:t>完善實習制度（建立</w:t>
            </w:r>
            <w:r w:rsidR="004B7849" w:rsidRPr="005D47B6">
              <w:rPr>
                <w:rFonts w:ascii="Times New Roman" w:eastAsia="標楷體" w:hAnsi="Times New Roman"/>
                <w:color w:val="C00000"/>
                <w:szCs w:val="24"/>
                <w:highlight w:val="lightGray"/>
                <w:shd w:val="pct15" w:color="auto" w:fill="FFFFFF"/>
              </w:rPr>
              <w:t>/</w:t>
            </w:r>
            <w:r w:rsidR="004B7849" w:rsidRPr="005D47B6">
              <w:rPr>
                <w:rFonts w:ascii="Times New Roman" w:eastAsia="標楷體" w:hAnsi="Times New Roman"/>
                <w:color w:val="C00000"/>
                <w:szCs w:val="24"/>
                <w:highlight w:val="lightGray"/>
                <w:shd w:val="pct15" w:color="auto" w:fill="FFFFFF"/>
              </w:rPr>
              <w:t>強化企業實習平台）</w:t>
            </w:r>
            <w:r w:rsidR="008C41F4">
              <w:rPr>
                <w:rFonts w:ascii="Times New Roman" w:eastAsia="標楷體" w:hAnsi="Times New Roman"/>
                <w:color w:val="000000" w:themeColor="text1"/>
                <w:szCs w:val="24"/>
              </w:rPr>
              <w:t>(p.</w:t>
            </w:r>
            <w:r w:rsidRPr="005D47B6">
              <w:rPr>
                <w:rFonts w:ascii="Times New Roman" w:eastAsia="標楷體" w:hAnsi="Times New Roman"/>
                <w:color w:val="000000" w:themeColor="text1"/>
                <w:szCs w:val="24"/>
              </w:rPr>
              <w:t>47-48</w:t>
            </w:r>
            <w:r w:rsidR="008C41F4">
              <w:rPr>
                <w:rFonts w:ascii="Times New Roman" w:eastAsia="標楷體" w:hAnsi="Times New Roman" w:hint="eastAsia"/>
                <w:color w:val="000000" w:themeColor="text1"/>
                <w:szCs w:val="24"/>
              </w:rPr>
              <w:t>)</w:t>
            </w:r>
          </w:p>
        </w:tc>
      </w:tr>
      <w:tr w:rsidR="00F57AF0" w:rsidRPr="005D47B6" w14:paraId="41A7F556" w14:textId="77777777" w:rsidTr="00F57AF0">
        <w:trPr>
          <w:trHeight w:val="646"/>
        </w:trPr>
        <w:tc>
          <w:tcPr>
            <w:tcW w:w="289" w:type="pct"/>
            <w:vMerge/>
            <w:vAlign w:val="center"/>
          </w:tcPr>
          <w:p w14:paraId="497D9FF7" w14:textId="4B1134BE" w:rsidR="00F57AF0" w:rsidRPr="005D47B6" w:rsidRDefault="00F57AF0" w:rsidP="003A0F89">
            <w:pPr>
              <w:jc w:val="center"/>
              <w:rPr>
                <w:rFonts w:ascii="Times New Roman" w:eastAsia="標楷體" w:hAnsi="Times New Roman" w:cs="Times New Roman"/>
                <w:b/>
              </w:rPr>
            </w:pPr>
          </w:p>
        </w:tc>
        <w:tc>
          <w:tcPr>
            <w:tcW w:w="801" w:type="pct"/>
          </w:tcPr>
          <w:p w14:paraId="736E9314" w14:textId="536CA43E" w:rsidR="00F57AF0" w:rsidRPr="005D47B6" w:rsidRDefault="008606CB" w:rsidP="003A0F89">
            <w:pPr>
              <w:rPr>
                <w:rFonts w:ascii="Times New Roman" w:eastAsia="標楷體" w:hAnsi="Times New Roman" w:cs="Times New Roman"/>
                <w:b/>
                <w:kern w:val="0"/>
                <w:szCs w:val="24"/>
              </w:rPr>
            </w:pPr>
            <w:r w:rsidRPr="005D47B6">
              <w:rPr>
                <w:rFonts w:ascii="Times New Roman" w:eastAsia="標楷體" w:hAnsi="Times New Roman" w:cs="Times New Roman"/>
                <w:b/>
                <w:szCs w:val="24"/>
              </w:rPr>
              <w:t>強化區域產業服務能量與促進產業升級</w:t>
            </w:r>
          </w:p>
        </w:tc>
        <w:tc>
          <w:tcPr>
            <w:tcW w:w="3910" w:type="pct"/>
          </w:tcPr>
          <w:p w14:paraId="740D69FD" w14:textId="3C7861EF" w:rsidR="00F57AF0" w:rsidRPr="005D47B6" w:rsidRDefault="008606CB" w:rsidP="008C41F4">
            <w:pPr>
              <w:pStyle w:val="a4"/>
              <w:numPr>
                <w:ilvl w:val="0"/>
                <w:numId w:val="39"/>
              </w:numPr>
              <w:snapToGrid w:val="0"/>
              <w:ind w:leftChars="0"/>
              <w:jc w:val="both"/>
              <w:rPr>
                <w:rFonts w:ascii="Times New Roman" w:eastAsia="標楷體" w:hAnsi="Times New Roman"/>
                <w:b/>
                <w:color w:val="000000" w:themeColor="text1"/>
                <w:szCs w:val="24"/>
              </w:rPr>
            </w:pPr>
            <w:r w:rsidRPr="005D47B6">
              <w:rPr>
                <w:rFonts w:ascii="Times New Roman" w:eastAsia="標楷體" w:hAnsi="Times New Roman"/>
                <w:b/>
                <w:color w:val="000000" w:themeColor="text1"/>
                <w:szCs w:val="24"/>
              </w:rPr>
              <w:t>與優質新農業企業合作建立美麗加值交流機制</w:t>
            </w:r>
            <w:r w:rsidR="00127CDC" w:rsidRPr="005D47B6">
              <w:rPr>
                <w:rFonts w:ascii="Times New Roman" w:eastAsia="標楷體" w:hAnsi="Times New Roman"/>
                <w:b/>
                <w:color w:val="000000" w:themeColor="text1"/>
                <w:szCs w:val="24"/>
              </w:rPr>
              <w:t>、天然原料應用之關鍵技術開發服務</w:t>
            </w:r>
            <w:r w:rsidR="00127CDC" w:rsidRPr="005D47B6">
              <w:rPr>
                <w:rFonts w:ascii="Times New Roman" w:eastAsia="標楷體" w:hAnsi="Times New Roman"/>
                <w:color w:val="C00000"/>
                <w:szCs w:val="24"/>
                <w:highlight w:val="lightGray"/>
                <w:shd w:val="pct15" w:color="auto" w:fill="FFFFFF"/>
              </w:rPr>
              <w:t>#</w:t>
            </w:r>
            <w:r w:rsidR="00F04AD3" w:rsidRPr="005D47B6">
              <w:rPr>
                <w:rFonts w:ascii="Times New Roman" w:eastAsia="標楷體" w:hAnsi="Times New Roman"/>
                <w:color w:val="C00000"/>
                <w:szCs w:val="24"/>
                <w:highlight w:val="lightGray"/>
                <w:shd w:val="pct15" w:color="auto" w:fill="FFFFFF"/>
              </w:rPr>
              <w:t>強化產學連結（不分教學研究）（</w:t>
            </w:r>
            <w:r w:rsidR="00127CDC" w:rsidRPr="005D47B6">
              <w:rPr>
                <w:rFonts w:ascii="Times New Roman" w:eastAsia="標楷體" w:hAnsi="Times New Roman"/>
                <w:color w:val="C00000"/>
                <w:szCs w:val="24"/>
                <w:highlight w:val="lightGray"/>
                <w:shd w:val="pct15" w:color="auto" w:fill="FFFFFF"/>
              </w:rPr>
              <w:t>建立產學合作制度</w:t>
            </w:r>
            <w:r w:rsidR="00F04AD3" w:rsidRPr="005D47B6">
              <w:rPr>
                <w:rFonts w:ascii="Times New Roman" w:eastAsia="標楷體" w:hAnsi="Times New Roman"/>
                <w:color w:val="C00000"/>
                <w:szCs w:val="24"/>
                <w:highlight w:val="lightGray"/>
                <w:shd w:val="pct15" w:color="auto" w:fill="FFFFFF"/>
              </w:rPr>
              <w:t>）</w:t>
            </w:r>
            <w:r w:rsidR="008C41F4">
              <w:rPr>
                <w:rFonts w:ascii="Times New Roman" w:eastAsia="標楷體" w:hAnsi="Times New Roman"/>
                <w:color w:val="000000" w:themeColor="text1"/>
                <w:szCs w:val="24"/>
              </w:rPr>
              <w:t>(p.</w:t>
            </w:r>
            <w:r w:rsidR="00DF2B89" w:rsidRPr="005D47B6">
              <w:rPr>
                <w:rFonts w:ascii="Times New Roman" w:eastAsia="標楷體" w:hAnsi="Times New Roman"/>
                <w:color w:val="000000" w:themeColor="text1"/>
                <w:szCs w:val="24"/>
              </w:rPr>
              <w:t>53-54</w:t>
            </w:r>
            <w:r w:rsidR="008C41F4">
              <w:rPr>
                <w:rFonts w:ascii="Times New Roman" w:eastAsia="標楷體" w:hAnsi="Times New Roman" w:hint="eastAsia"/>
                <w:color w:val="000000" w:themeColor="text1"/>
                <w:szCs w:val="24"/>
              </w:rPr>
              <w:t>)</w:t>
            </w:r>
          </w:p>
        </w:tc>
      </w:tr>
      <w:tr w:rsidR="008C41F4" w:rsidRPr="005D47B6" w14:paraId="1DE839A5" w14:textId="77777777" w:rsidTr="00F57AF0">
        <w:trPr>
          <w:trHeight w:val="556"/>
        </w:trPr>
        <w:tc>
          <w:tcPr>
            <w:tcW w:w="289" w:type="pct"/>
            <w:vMerge w:val="restart"/>
            <w:vAlign w:val="center"/>
          </w:tcPr>
          <w:p w14:paraId="637BC9C5" w14:textId="77777777" w:rsidR="008C41F4" w:rsidRPr="005D47B6" w:rsidRDefault="008C41F4" w:rsidP="003A0F89">
            <w:pPr>
              <w:jc w:val="center"/>
              <w:rPr>
                <w:rFonts w:ascii="Times New Roman" w:eastAsia="標楷體" w:hAnsi="Times New Roman" w:cs="Times New Roman"/>
                <w:b/>
              </w:rPr>
            </w:pPr>
            <w:r w:rsidRPr="005D47B6">
              <w:rPr>
                <w:rFonts w:ascii="Times New Roman" w:eastAsia="標楷體" w:hAnsi="Times New Roman" w:cs="Times New Roman"/>
                <w:b/>
              </w:rPr>
              <w:t>社會責任</w:t>
            </w:r>
          </w:p>
        </w:tc>
        <w:tc>
          <w:tcPr>
            <w:tcW w:w="801" w:type="pct"/>
          </w:tcPr>
          <w:p w14:paraId="1EF86921" w14:textId="742C950D" w:rsidR="008C41F4" w:rsidRPr="005D47B6" w:rsidRDefault="008C41F4" w:rsidP="003A0F89">
            <w:pPr>
              <w:rPr>
                <w:rFonts w:ascii="Times New Roman" w:eastAsia="標楷體" w:hAnsi="Times New Roman" w:cs="Times New Roman"/>
                <w:b/>
                <w:kern w:val="0"/>
                <w:szCs w:val="24"/>
              </w:rPr>
            </w:pPr>
            <w:r w:rsidRPr="005D47B6">
              <w:rPr>
                <w:rFonts w:ascii="Times New Roman" w:eastAsia="標楷體" w:hAnsi="Times New Roman" w:cs="Times New Roman"/>
                <w:b/>
                <w:szCs w:val="24"/>
              </w:rPr>
              <w:t>校園智慧化能源管理，聰明節能</w:t>
            </w:r>
          </w:p>
        </w:tc>
        <w:tc>
          <w:tcPr>
            <w:tcW w:w="3910" w:type="pct"/>
          </w:tcPr>
          <w:p w14:paraId="5B040547" w14:textId="201AC6CB" w:rsidR="008C41F4" w:rsidRPr="005D47B6" w:rsidRDefault="008C41F4" w:rsidP="00506734">
            <w:pPr>
              <w:pStyle w:val="a4"/>
              <w:numPr>
                <w:ilvl w:val="0"/>
                <w:numId w:val="34"/>
              </w:numPr>
              <w:snapToGrid w:val="0"/>
              <w:ind w:leftChars="0"/>
              <w:jc w:val="both"/>
              <w:rPr>
                <w:rFonts w:ascii="Times New Roman" w:eastAsia="標楷體" w:hAnsi="Times New Roman"/>
                <w:b/>
                <w:szCs w:val="24"/>
              </w:rPr>
            </w:pPr>
            <w:r w:rsidRPr="005D47B6">
              <w:rPr>
                <w:rFonts w:ascii="Times New Roman" w:eastAsia="標楷體" w:hAnsi="Times New Roman"/>
                <w:b/>
                <w:szCs w:val="24"/>
              </w:rPr>
              <w:t>智慧化水資源管理系統監測系統的建置：預計建置「智慧化雲端校園資源整合管理平台」，以數位化儀表裝置配合</w:t>
            </w:r>
            <w:r w:rsidRPr="005D47B6">
              <w:rPr>
                <w:rFonts w:ascii="Times New Roman" w:eastAsia="標楷體" w:hAnsi="Times New Roman"/>
                <w:b/>
                <w:szCs w:val="24"/>
              </w:rPr>
              <w:t>ICT</w:t>
            </w:r>
            <w:r w:rsidRPr="005D47B6">
              <w:rPr>
                <w:rFonts w:ascii="Times New Roman" w:eastAsia="標楷體" w:hAnsi="Times New Roman"/>
                <w:b/>
                <w:szCs w:val="24"/>
              </w:rPr>
              <w:t>通訊技術，建立智慧化遠端連線，即時監測設備，當發生異常時，進行警告，以防止可能的漏水情事發生。另針對電力需量管理整合及自動化離峰強制將水塔水補滿，以節省用電，落實省電及省水之政策。藉由智慧化水資源管理系統監測，判斷水塔水位變化，若水位異常時，能透過自動蝶閥裝置，關閉大樓用</w:t>
            </w:r>
            <w:r w:rsidRPr="005D47B6">
              <w:rPr>
                <w:rFonts w:ascii="Times New Roman" w:eastAsia="標楷體" w:hAnsi="Times New Roman"/>
                <w:b/>
                <w:color w:val="000000" w:themeColor="text1"/>
                <w:szCs w:val="24"/>
              </w:rPr>
              <w:t>水，並針對水塔的高低水位可進行設定，並結合手機</w:t>
            </w:r>
            <w:r w:rsidRPr="005D47B6">
              <w:rPr>
                <w:rFonts w:ascii="Times New Roman" w:eastAsia="標楷體" w:hAnsi="Times New Roman"/>
                <w:b/>
                <w:color w:val="000000" w:themeColor="text1"/>
                <w:szCs w:val="24"/>
              </w:rPr>
              <w:t>APP</w:t>
            </w:r>
            <w:r w:rsidRPr="005D47B6">
              <w:rPr>
                <w:rFonts w:ascii="Times New Roman" w:eastAsia="標楷體" w:hAnsi="Times New Roman"/>
                <w:b/>
                <w:color w:val="000000" w:themeColor="text1"/>
                <w:szCs w:val="24"/>
              </w:rPr>
              <w:t>行動警示，將異常情形通知管理人員</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打造永續校園（升級永續校園綠設施）</w:t>
            </w:r>
          </w:p>
          <w:p w14:paraId="444B6E67" w14:textId="575C8966" w:rsidR="008C41F4" w:rsidRPr="005D47B6" w:rsidRDefault="008C41F4" w:rsidP="00506734">
            <w:pPr>
              <w:pStyle w:val="a4"/>
              <w:numPr>
                <w:ilvl w:val="0"/>
                <w:numId w:val="34"/>
              </w:numPr>
              <w:snapToGrid w:val="0"/>
              <w:ind w:leftChars="0"/>
              <w:jc w:val="both"/>
              <w:rPr>
                <w:rFonts w:ascii="Times New Roman" w:eastAsia="標楷體" w:hAnsi="Times New Roman"/>
                <w:b/>
                <w:color w:val="000000" w:themeColor="text1"/>
                <w:szCs w:val="24"/>
              </w:rPr>
            </w:pPr>
            <w:r w:rsidRPr="005D47B6">
              <w:rPr>
                <w:rFonts w:ascii="Times New Roman" w:eastAsia="標楷體" w:hAnsi="Times New Roman"/>
                <w:b/>
                <w:color w:val="000000" w:themeColor="text1"/>
                <w:szCs w:val="24"/>
              </w:rPr>
              <w:t>進行</w:t>
            </w:r>
            <w:r w:rsidRPr="005D47B6">
              <w:rPr>
                <w:rFonts w:ascii="Times New Roman" w:eastAsia="標楷體" w:hAnsi="Times New Roman"/>
                <w:b/>
                <w:szCs w:val="24"/>
              </w:rPr>
              <w:t>校園</w:t>
            </w:r>
            <w:r w:rsidRPr="005D47B6">
              <w:rPr>
                <w:rFonts w:ascii="Times New Roman" w:eastAsia="標楷體" w:hAnsi="Times New Roman"/>
                <w:b/>
                <w:color w:val="000000" w:themeColor="text1"/>
                <w:szCs w:val="24"/>
              </w:rPr>
              <w:t>環境能源監控系統之整合：</w:t>
            </w:r>
            <w:r w:rsidRPr="005D47B6">
              <w:rPr>
                <w:rFonts w:ascii="Times New Roman" w:eastAsia="標楷體" w:hAnsi="Times New Roman"/>
                <w:b/>
                <w:szCs w:val="24"/>
              </w:rPr>
              <w:t>整合校園部份多功能數位電表，結合</w:t>
            </w:r>
            <w:r w:rsidRPr="005D47B6">
              <w:rPr>
                <w:rFonts w:ascii="Times New Roman" w:eastAsia="標楷體" w:hAnsi="Times New Roman"/>
                <w:b/>
                <w:szCs w:val="24"/>
              </w:rPr>
              <w:t>ICT</w:t>
            </w:r>
            <w:r w:rsidRPr="005D47B6">
              <w:rPr>
                <w:rFonts w:ascii="Times New Roman" w:eastAsia="標楷體" w:hAnsi="Times New Roman"/>
                <w:b/>
                <w:szCs w:val="24"/>
              </w:rPr>
              <w:t>通訊整合應用技術，進行需量管理，透過結合網路智慧化管理教室電源分散器，進行冷氣調度，以管理尖峰超約用電。</w:t>
            </w:r>
            <w:r w:rsidRPr="005D47B6">
              <w:rPr>
                <w:rFonts w:ascii="Times New Roman" w:eastAsia="標楷體" w:hAnsi="Times New Roman"/>
                <w:b/>
                <w:szCs w:val="24"/>
              </w:rPr>
              <w:lastRenderedPageBreak/>
              <w:t>建置戶外溫濕度計，結合排程課表智慧化送電管理</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打造永續校園（升級永續校園綠設施）</w:t>
            </w:r>
          </w:p>
          <w:p w14:paraId="1CD737B1" w14:textId="140FFB3A" w:rsidR="008C41F4" w:rsidRPr="005D47B6" w:rsidRDefault="008C41F4" w:rsidP="00506734">
            <w:pPr>
              <w:pStyle w:val="a4"/>
              <w:numPr>
                <w:ilvl w:val="0"/>
                <w:numId w:val="34"/>
              </w:numPr>
              <w:snapToGrid w:val="0"/>
              <w:ind w:leftChars="0"/>
              <w:jc w:val="both"/>
              <w:rPr>
                <w:rFonts w:ascii="Times New Roman" w:eastAsia="標楷體" w:hAnsi="Times New Roman"/>
                <w:b/>
                <w:color w:val="000000" w:themeColor="text1"/>
                <w:szCs w:val="24"/>
              </w:rPr>
            </w:pPr>
            <w:r w:rsidRPr="005D47B6">
              <w:rPr>
                <w:rFonts w:ascii="Times New Roman" w:eastAsia="標楷體" w:hAnsi="Times New Roman"/>
                <w:b/>
                <w:color w:val="000000" w:themeColor="text1"/>
                <w:szCs w:val="24"/>
              </w:rPr>
              <w:t>增設空氣品質整合管理系統：增設</w:t>
            </w:r>
            <w:r w:rsidRPr="005D47B6">
              <w:rPr>
                <w:rFonts w:ascii="Times New Roman" w:eastAsia="標楷體" w:hAnsi="Times New Roman"/>
                <w:b/>
                <w:color w:val="000000" w:themeColor="text1"/>
                <w:szCs w:val="24"/>
              </w:rPr>
              <w:t>CO</w:t>
            </w:r>
            <w:r w:rsidRPr="005D47B6">
              <w:rPr>
                <w:rFonts w:ascii="Times New Roman" w:eastAsia="標楷體" w:hAnsi="Times New Roman"/>
                <w:b/>
                <w:color w:val="000000" w:themeColor="text1"/>
                <w:szCs w:val="24"/>
                <w:vertAlign w:val="subscript"/>
              </w:rPr>
              <w:t>2</w:t>
            </w:r>
            <w:r w:rsidRPr="005D47B6">
              <w:rPr>
                <w:rFonts w:ascii="Times New Roman" w:eastAsia="標楷體" w:hAnsi="Times New Roman"/>
                <w:b/>
                <w:color w:val="000000" w:themeColor="text1"/>
                <w:szCs w:val="24"/>
              </w:rPr>
              <w:t>相關空氣品質量測系統，藉以即時顯示室內空氣品質狀態</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打造永續校園（升級永續校園綠設施）</w:t>
            </w:r>
          </w:p>
          <w:p w14:paraId="078045B7" w14:textId="460824A7" w:rsidR="008C41F4" w:rsidRPr="005D47B6" w:rsidRDefault="008C41F4" w:rsidP="00506734">
            <w:pPr>
              <w:pStyle w:val="a4"/>
              <w:numPr>
                <w:ilvl w:val="0"/>
                <w:numId w:val="34"/>
              </w:numPr>
              <w:snapToGrid w:val="0"/>
              <w:ind w:leftChars="0"/>
              <w:jc w:val="both"/>
              <w:rPr>
                <w:rFonts w:ascii="Times New Roman" w:eastAsia="標楷體" w:hAnsi="Times New Roman"/>
                <w:b/>
                <w:color w:val="000000" w:themeColor="text1"/>
                <w:szCs w:val="24"/>
              </w:rPr>
            </w:pPr>
            <w:r w:rsidRPr="005D47B6">
              <w:rPr>
                <w:rFonts w:ascii="Times New Roman" w:eastAsia="標楷體" w:hAnsi="Times New Roman"/>
                <w:b/>
                <w:color w:val="000000" w:themeColor="text1"/>
                <w:szCs w:val="24"/>
              </w:rPr>
              <w:t>智慧化雲端校園之整合管理：建立校內各建築物整體智慧化與整合性的管理系統</w:t>
            </w:r>
            <w:r>
              <w:rPr>
                <w:rFonts w:ascii="Times New Roman" w:eastAsia="標楷體" w:hAnsi="Times New Roman"/>
                <w:szCs w:val="24"/>
                <w:highlight w:val="lightGray"/>
                <w:shd w:val="pct15" w:color="auto" w:fill="FFFFFF"/>
              </w:rPr>
              <w:t>@</w:t>
            </w:r>
            <w:r w:rsidRPr="005D47B6">
              <w:rPr>
                <w:rFonts w:ascii="Times New Roman" w:eastAsia="標楷體" w:hAnsi="Times New Roman"/>
                <w:szCs w:val="24"/>
                <w:highlight w:val="lightGray"/>
                <w:shd w:val="pct15" w:color="auto" w:fill="FFFFFF"/>
              </w:rPr>
              <w:t>編按：</w:t>
            </w:r>
            <w:r w:rsidR="00437D2A">
              <w:rPr>
                <w:rFonts w:ascii="Times New Roman" w:eastAsia="標楷體" w:hAnsi="Times New Roman"/>
                <w:szCs w:val="24"/>
                <w:highlight w:val="lightGray"/>
                <w:shd w:val="pct15" w:color="auto" w:fill="FFFFFF"/>
              </w:rPr>
              <w:t>大學治理與公共性</w:t>
            </w:r>
            <w:r w:rsidRPr="005D47B6">
              <w:rPr>
                <w:rFonts w:ascii="Times New Roman" w:eastAsia="標楷體" w:hAnsi="Times New Roman"/>
                <w:szCs w:val="24"/>
                <w:highlight w:val="lightGray"/>
                <w:shd w:val="pct15" w:color="auto" w:fill="FFFFFF"/>
              </w:rPr>
              <w:t>構面</w:t>
            </w:r>
            <w:r>
              <w:rPr>
                <w:rFonts w:ascii="Times New Roman" w:eastAsia="標楷體" w:hAnsi="Times New Roman" w:hint="eastAsia"/>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其他（基礎建設及硬體設備提升）</w:t>
            </w:r>
          </w:p>
          <w:p w14:paraId="22DB1E61" w14:textId="4425AC7F" w:rsidR="008C41F4" w:rsidRPr="005D47B6" w:rsidRDefault="008C41F4" w:rsidP="00506734">
            <w:pPr>
              <w:pStyle w:val="a4"/>
              <w:numPr>
                <w:ilvl w:val="0"/>
                <w:numId w:val="34"/>
              </w:numPr>
              <w:snapToGrid w:val="0"/>
              <w:ind w:leftChars="0"/>
              <w:jc w:val="both"/>
              <w:rPr>
                <w:rFonts w:ascii="Times New Roman" w:eastAsia="標楷體" w:hAnsi="Times New Roman"/>
                <w:b/>
                <w:color w:val="000000" w:themeColor="text1"/>
                <w:szCs w:val="24"/>
              </w:rPr>
            </w:pPr>
            <w:r w:rsidRPr="005D47B6">
              <w:rPr>
                <w:rFonts w:ascii="Times New Roman" w:eastAsia="標楷體" w:hAnsi="Times New Roman"/>
                <w:b/>
                <w:color w:val="000000" w:themeColor="text1"/>
                <w:szCs w:val="24"/>
              </w:rPr>
              <w:t>電梯停置樓層數管控：為落實節能減碳政策，四樓以下禁止使用電梯，高樓層採單、雙層管控，增設電梯停置樓層數管控設備，並於晨晞樓及百合樓增設電梯停置樓層管控裝置</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打造永續校園（升級永續校園綠設施）</w:t>
            </w:r>
          </w:p>
          <w:p w14:paraId="3AE5D34E" w14:textId="13AC4484" w:rsidR="008C41F4" w:rsidRPr="005D47B6" w:rsidRDefault="008C41F4" w:rsidP="00506734">
            <w:pPr>
              <w:pStyle w:val="a4"/>
              <w:numPr>
                <w:ilvl w:val="0"/>
                <w:numId w:val="34"/>
              </w:numPr>
              <w:snapToGrid w:val="0"/>
              <w:ind w:leftChars="0"/>
              <w:jc w:val="both"/>
              <w:rPr>
                <w:rFonts w:ascii="Times New Roman" w:eastAsia="標楷體" w:hAnsi="Times New Roman"/>
                <w:b/>
                <w:color w:val="000000" w:themeColor="text1"/>
                <w:szCs w:val="24"/>
              </w:rPr>
            </w:pPr>
            <w:r w:rsidRPr="005D47B6">
              <w:rPr>
                <w:rFonts w:ascii="Times New Roman" w:eastAsia="標楷體" w:hAnsi="Times New Roman"/>
                <w:b/>
                <w:color w:val="000000" w:themeColor="text1"/>
                <w:szCs w:val="24"/>
              </w:rPr>
              <w:t>高耗能燈具替換：部分校舍高耗能燈具將以</w:t>
            </w:r>
            <w:r w:rsidRPr="005D47B6">
              <w:rPr>
                <w:rFonts w:ascii="Times New Roman" w:eastAsia="標楷體" w:hAnsi="Times New Roman"/>
                <w:b/>
                <w:color w:val="000000" w:themeColor="text1"/>
                <w:szCs w:val="24"/>
              </w:rPr>
              <w:t>LED</w:t>
            </w:r>
            <w:r w:rsidRPr="005D47B6">
              <w:rPr>
                <w:rFonts w:ascii="Times New Roman" w:eastAsia="標楷體" w:hAnsi="Times New Roman"/>
                <w:b/>
                <w:color w:val="000000" w:themeColor="text1"/>
                <w:szCs w:val="24"/>
              </w:rPr>
              <w:t>燈具替換，減少不必要的用電</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打造永續校園（升級永續校園綠設施）</w:t>
            </w:r>
            <w:r>
              <w:rPr>
                <w:rFonts w:ascii="Times New Roman" w:eastAsia="標楷體" w:hAnsi="Times New Roman"/>
                <w:color w:val="000000" w:themeColor="text1"/>
                <w:szCs w:val="24"/>
              </w:rPr>
              <w:t>(p.</w:t>
            </w:r>
            <w:r w:rsidRPr="005D47B6">
              <w:rPr>
                <w:rFonts w:ascii="Times New Roman" w:eastAsia="標楷體" w:hAnsi="Times New Roman"/>
                <w:color w:val="000000" w:themeColor="text1"/>
                <w:szCs w:val="24"/>
              </w:rPr>
              <w:t>48</w:t>
            </w:r>
            <w:r>
              <w:rPr>
                <w:rFonts w:ascii="Times New Roman" w:eastAsia="標楷體" w:hAnsi="Times New Roman" w:hint="eastAsia"/>
                <w:color w:val="000000" w:themeColor="text1"/>
                <w:szCs w:val="24"/>
              </w:rPr>
              <w:t>)</w:t>
            </w:r>
          </w:p>
        </w:tc>
      </w:tr>
      <w:tr w:rsidR="008C41F4" w:rsidRPr="005D47B6" w14:paraId="57D25FF3" w14:textId="77777777" w:rsidTr="00917AC2">
        <w:trPr>
          <w:trHeight w:val="692"/>
        </w:trPr>
        <w:tc>
          <w:tcPr>
            <w:tcW w:w="289" w:type="pct"/>
            <w:vMerge/>
            <w:vAlign w:val="center"/>
          </w:tcPr>
          <w:p w14:paraId="70F82E67" w14:textId="77777777" w:rsidR="008C41F4" w:rsidRPr="005D47B6" w:rsidRDefault="008C41F4" w:rsidP="003A0F89">
            <w:pPr>
              <w:jc w:val="center"/>
              <w:rPr>
                <w:rFonts w:ascii="Times New Roman" w:eastAsia="標楷體" w:hAnsi="Times New Roman" w:cs="Times New Roman"/>
                <w:b/>
              </w:rPr>
            </w:pPr>
          </w:p>
        </w:tc>
        <w:tc>
          <w:tcPr>
            <w:tcW w:w="801" w:type="pct"/>
          </w:tcPr>
          <w:p w14:paraId="7C191FD9" w14:textId="2CB1A0FB" w:rsidR="008C41F4" w:rsidRPr="005D47B6" w:rsidRDefault="008C41F4" w:rsidP="003A0F89">
            <w:pPr>
              <w:rPr>
                <w:rFonts w:ascii="Times New Roman" w:eastAsia="標楷體" w:hAnsi="Times New Roman" w:cs="Times New Roman"/>
                <w:b/>
                <w:kern w:val="0"/>
                <w:szCs w:val="24"/>
              </w:rPr>
            </w:pPr>
            <w:r w:rsidRPr="005D47B6">
              <w:rPr>
                <w:rFonts w:ascii="Times New Roman" w:eastAsia="標楷體" w:hAnsi="Times New Roman" w:cs="Times New Roman"/>
                <w:b/>
                <w:szCs w:val="24"/>
              </w:rPr>
              <w:t>實踐服務、回饋社會</w:t>
            </w:r>
          </w:p>
        </w:tc>
        <w:tc>
          <w:tcPr>
            <w:tcW w:w="3910" w:type="pct"/>
          </w:tcPr>
          <w:p w14:paraId="6E4FDE51" w14:textId="77777777" w:rsidR="008C41F4" w:rsidRPr="005D47B6" w:rsidRDefault="008C41F4" w:rsidP="003A0F89">
            <w:pPr>
              <w:pStyle w:val="a4"/>
              <w:numPr>
                <w:ilvl w:val="0"/>
                <w:numId w:val="38"/>
              </w:numPr>
              <w:snapToGrid w:val="0"/>
              <w:ind w:leftChars="0"/>
              <w:jc w:val="both"/>
              <w:rPr>
                <w:rFonts w:ascii="Times New Roman" w:eastAsia="標楷體" w:hAnsi="Times New Roman"/>
                <w:b/>
                <w:szCs w:val="24"/>
              </w:rPr>
            </w:pPr>
            <w:r w:rsidRPr="005D47B6">
              <w:rPr>
                <w:rFonts w:ascii="Times New Roman" w:eastAsia="標楷體" w:hAnsi="Times New Roman"/>
                <w:b/>
                <w:szCs w:val="24"/>
              </w:rPr>
              <w:t>建立共同合作輔導團隊</w:t>
            </w:r>
          </w:p>
          <w:p w14:paraId="09418932" w14:textId="244D4AC8" w:rsidR="008C41F4" w:rsidRPr="005D47B6" w:rsidRDefault="008C41F4" w:rsidP="007F5EEE">
            <w:pPr>
              <w:pStyle w:val="a4"/>
              <w:numPr>
                <w:ilvl w:val="0"/>
                <w:numId w:val="56"/>
              </w:numPr>
              <w:snapToGrid w:val="0"/>
              <w:ind w:leftChars="0"/>
              <w:jc w:val="both"/>
              <w:rPr>
                <w:rFonts w:ascii="Times New Roman" w:eastAsia="標楷體" w:hAnsi="Times New Roman"/>
                <w:szCs w:val="24"/>
              </w:rPr>
            </w:pPr>
            <w:r w:rsidRPr="005D47B6">
              <w:rPr>
                <w:rFonts w:ascii="Times New Roman" w:eastAsia="標楷體" w:hAnsi="Times New Roman"/>
                <w:szCs w:val="24"/>
              </w:rPr>
              <w:t>校內成立第一線教職員與同儕的共同輔導團隊，建立輔導網絡，促進師生互動，發揮輔導立即性與可近性效能，營造安全、關懷、專業之心靈支持環境。</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促進地區（社區）發展（協助在地社區規劃</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改善）</w:t>
            </w:r>
          </w:p>
          <w:p w14:paraId="6AE7C08A" w14:textId="6C2EAD94" w:rsidR="008C41F4" w:rsidRPr="005D47B6" w:rsidRDefault="008C41F4" w:rsidP="003A0F89">
            <w:pPr>
              <w:pStyle w:val="a4"/>
              <w:numPr>
                <w:ilvl w:val="0"/>
                <w:numId w:val="38"/>
              </w:numPr>
              <w:snapToGrid w:val="0"/>
              <w:ind w:leftChars="0"/>
              <w:jc w:val="both"/>
              <w:rPr>
                <w:rFonts w:ascii="Times New Roman" w:eastAsia="標楷體" w:hAnsi="Times New Roman"/>
                <w:szCs w:val="24"/>
              </w:rPr>
            </w:pPr>
            <w:r w:rsidRPr="005D47B6">
              <w:rPr>
                <w:rFonts w:ascii="Times New Roman" w:eastAsia="標楷體" w:hAnsi="Times New Roman"/>
                <w:b/>
                <w:szCs w:val="24"/>
              </w:rPr>
              <w:t>結合弱勢輔導活動社團，辦理相關輔導知能研習或活動，針對輔導團隊辦理相關輔導知能研習或活動，提升其相關輔導能力及技巧，弱勢學生結合服務社團，擴大社會參與志工服務，由需要他人協助一方提升到助人者</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促進地區（社區）發展（協助在地社區規劃</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改善）</w:t>
            </w:r>
            <w:r>
              <w:rPr>
                <w:rFonts w:ascii="Times New Roman" w:eastAsia="標楷體" w:hAnsi="Times New Roman"/>
                <w:szCs w:val="24"/>
              </w:rPr>
              <w:t>(p.</w:t>
            </w:r>
            <w:r w:rsidRPr="005D47B6">
              <w:rPr>
                <w:rFonts w:ascii="Times New Roman" w:eastAsia="標楷體" w:hAnsi="Times New Roman"/>
                <w:szCs w:val="24"/>
              </w:rPr>
              <w:t>50-51</w:t>
            </w:r>
            <w:r>
              <w:rPr>
                <w:rFonts w:ascii="Times New Roman" w:eastAsia="標楷體" w:hAnsi="Times New Roman" w:hint="eastAsia"/>
                <w:color w:val="000000" w:themeColor="text1"/>
                <w:szCs w:val="24"/>
              </w:rPr>
              <w:t>)</w:t>
            </w:r>
          </w:p>
        </w:tc>
      </w:tr>
      <w:tr w:rsidR="008C41F4" w:rsidRPr="005D47B6" w14:paraId="669A7988" w14:textId="77777777" w:rsidTr="00917AC2">
        <w:trPr>
          <w:trHeight w:val="692"/>
        </w:trPr>
        <w:tc>
          <w:tcPr>
            <w:tcW w:w="289" w:type="pct"/>
            <w:vMerge/>
            <w:vAlign w:val="center"/>
          </w:tcPr>
          <w:p w14:paraId="454E77C4" w14:textId="77777777" w:rsidR="008C41F4" w:rsidRPr="005D47B6" w:rsidRDefault="008C41F4" w:rsidP="003A0F89">
            <w:pPr>
              <w:jc w:val="center"/>
              <w:rPr>
                <w:rFonts w:ascii="Times New Roman" w:eastAsia="標楷體" w:hAnsi="Times New Roman" w:cs="Times New Roman"/>
                <w:b/>
              </w:rPr>
            </w:pPr>
          </w:p>
        </w:tc>
        <w:tc>
          <w:tcPr>
            <w:tcW w:w="801" w:type="pct"/>
          </w:tcPr>
          <w:p w14:paraId="6E557371" w14:textId="4F3555EF" w:rsidR="008C41F4" w:rsidRPr="005D47B6" w:rsidRDefault="008C41F4" w:rsidP="003A0F89">
            <w:pPr>
              <w:rPr>
                <w:rFonts w:ascii="Times New Roman" w:eastAsia="標楷體" w:hAnsi="Times New Roman" w:cs="Times New Roman"/>
                <w:b/>
                <w:szCs w:val="24"/>
              </w:rPr>
            </w:pPr>
            <w:r w:rsidRPr="005D47B6">
              <w:rPr>
                <w:rFonts w:ascii="Times New Roman" w:eastAsia="標楷體" w:hAnsi="Times New Roman" w:cs="Times New Roman"/>
                <w:b/>
                <w:szCs w:val="24"/>
              </w:rPr>
              <w:t>提升社區與學校策略合作</w:t>
            </w:r>
          </w:p>
        </w:tc>
        <w:tc>
          <w:tcPr>
            <w:tcW w:w="3910" w:type="pct"/>
          </w:tcPr>
          <w:p w14:paraId="469135BC" w14:textId="77777777" w:rsidR="008C41F4" w:rsidRPr="005D47B6" w:rsidRDefault="008C41F4" w:rsidP="003A0F89">
            <w:pPr>
              <w:pStyle w:val="a4"/>
              <w:numPr>
                <w:ilvl w:val="0"/>
                <w:numId w:val="38"/>
              </w:numPr>
              <w:snapToGrid w:val="0"/>
              <w:ind w:leftChars="0"/>
              <w:jc w:val="both"/>
              <w:rPr>
                <w:rFonts w:ascii="Times New Roman" w:eastAsia="標楷體" w:hAnsi="Times New Roman"/>
                <w:b/>
                <w:szCs w:val="24"/>
              </w:rPr>
            </w:pPr>
            <w:r w:rsidRPr="005D47B6">
              <w:rPr>
                <w:rFonts w:ascii="Times New Roman" w:eastAsia="標楷體" w:hAnsi="Times New Roman"/>
                <w:b/>
                <w:szCs w:val="24"/>
              </w:rPr>
              <w:t>社區願景共識聯盟</w:t>
            </w:r>
          </w:p>
          <w:p w14:paraId="3826E813" w14:textId="72FEAAB8" w:rsidR="008C41F4" w:rsidRPr="005D47B6" w:rsidRDefault="008C41F4" w:rsidP="00506734">
            <w:pPr>
              <w:pStyle w:val="a4"/>
              <w:numPr>
                <w:ilvl w:val="0"/>
                <w:numId w:val="57"/>
              </w:numPr>
              <w:snapToGrid w:val="0"/>
              <w:ind w:leftChars="0" w:left="960"/>
              <w:jc w:val="both"/>
              <w:rPr>
                <w:rFonts w:ascii="Times New Roman" w:eastAsia="標楷體" w:hAnsi="Times New Roman"/>
                <w:b/>
                <w:szCs w:val="24"/>
              </w:rPr>
            </w:pPr>
            <w:r w:rsidRPr="005D47B6">
              <w:rPr>
                <w:rFonts w:ascii="Times New Roman" w:eastAsia="標楷體" w:hAnsi="Times New Roman"/>
                <w:szCs w:val="24"/>
              </w:rPr>
              <w:t>結合周邊社區組織共同成立守護台南願景聯盟，建立友善關係，共同發掘社區面臨問題與困境，結合校園與社區資源，共同開展有益於社區的各項應用策略。連結社區的文史、照顧、宗教資源，以及南護的護理、老人服務、化妝品應用等專業知能，共同協助社區居民有更好的未來。</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促進地區（社區）發展（協助在地社區規劃</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改善）</w:t>
            </w:r>
          </w:p>
          <w:p w14:paraId="757D57E4" w14:textId="77777777" w:rsidR="008C41F4" w:rsidRPr="005D47B6" w:rsidRDefault="008C41F4" w:rsidP="003A0F89">
            <w:pPr>
              <w:pStyle w:val="a4"/>
              <w:numPr>
                <w:ilvl w:val="0"/>
                <w:numId w:val="38"/>
              </w:numPr>
              <w:ind w:leftChars="0"/>
              <w:rPr>
                <w:rFonts w:ascii="Times New Roman" w:eastAsia="標楷體" w:hAnsi="Times New Roman"/>
                <w:b/>
                <w:szCs w:val="24"/>
              </w:rPr>
            </w:pPr>
            <w:r w:rsidRPr="005D47B6">
              <w:rPr>
                <w:rFonts w:ascii="Times New Roman" w:eastAsia="標楷體" w:hAnsi="Times New Roman"/>
                <w:b/>
                <w:szCs w:val="24"/>
              </w:rPr>
              <w:t>社區老人幹部活力學校</w:t>
            </w:r>
          </w:p>
          <w:p w14:paraId="5F3A9CB3" w14:textId="24885D93" w:rsidR="008C41F4" w:rsidRPr="005D47B6" w:rsidRDefault="008C41F4" w:rsidP="00506734">
            <w:pPr>
              <w:pStyle w:val="a4"/>
              <w:numPr>
                <w:ilvl w:val="0"/>
                <w:numId w:val="58"/>
              </w:numPr>
              <w:snapToGrid w:val="0"/>
              <w:ind w:leftChars="0" w:left="960"/>
              <w:jc w:val="both"/>
              <w:rPr>
                <w:rFonts w:ascii="Times New Roman" w:eastAsia="標楷體" w:hAnsi="Times New Roman"/>
                <w:b/>
                <w:szCs w:val="24"/>
              </w:rPr>
            </w:pPr>
            <w:r w:rsidRPr="005D47B6">
              <w:rPr>
                <w:rFonts w:ascii="Times New Roman" w:eastAsia="標楷體" w:hAnsi="Times New Roman"/>
                <w:szCs w:val="24"/>
              </w:rPr>
              <w:t>結合學校護理、老人服務事業與化妝品應用等科系專業，提供社區健康與亞洲健康老人學習與健康促進場域，運用本校老人日間照顧教室、健康休閒輔具、自立生活設備，由護理科提供全面周全評量與健康照護、老人服務事業科提供活躍老化軟體設計與各種課程、化妝品應用科提供老人養生保養措施與活力自我展演。結合社區志工老人、老人幹部，透過上述各種課程元素，加上本校學生的學習展現，最終達到校園社區化、學生專業化、教師實務化的三重目標。</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促進地區（社區）發展（開設在地相關課程）</w:t>
            </w:r>
            <w:r>
              <w:rPr>
                <w:rFonts w:ascii="Times New Roman" w:eastAsia="標楷體" w:hAnsi="Times New Roman"/>
                <w:szCs w:val="24"/>
              </w:rPr>
              <w:t>(p.</w:t>
            </w:r>
            <w:r w:rsidRPr="005D47B6">
              <w:rPr>
                <w:rFonts w:ascii="Times New Roman" w:eastAsia="標楷體" w:hAnsi="Times New Roman"/>
                <w:szCs w:val="24"/>
              </w:rPr>
              <w:t>52</w:t>
            </w:r>
            <w:r>
              <w:rPr>
                <w:rFonts w:ascii="Times New Roman" w:eastAsia="標楷體" w:hAnsi="Times New Roman" w:hint="eastAsia"/>
                <w:color w:val="000000" w:themeColor="text1"/>
                <w:szCs w:val="24"/>
              </w:rPr>
              <w:t>)</w:t>
            </w:r>
          </w:p>
        </w:tc>
      </w:tr>
      <w:tr w:rsidR="008C41F4" w:rsidRPr="005D47B6" w14:paraId="685DB43A" w14:textId="77777777" w:rsidTr="00917AC2">
        <w:trPr>
          <w:trHeight w:val="692"/>
        </w:trPr>
        <w:tc>
          <w:tcPr>
            <w:tcW w:w="289" w:type="pct"/>
            <w:vMerge/>
            <w:vAlign w:val="center"/>
          </w:tcPr>
          <w:p w14:paraId="28A31026" w14:textId="77777777" w:rsidR="008C41F4" w:rsidRPr="005D47B6" w:rsidRDefault="008C41F4" w:rsidP="003A0F89">
            <w:pPr>
              <w:jc w:val="center"/>
              <w:rPr>
                <w:rFonts w:ascii="Times New Roman" w:eastAsia="標楷體" w:hAnsi="Times New Roman" w:cs="Times New Roman"/>
                <w:b/>
              </w:rPr>
            </w:pPr>
          </w:p>
        </w:tc>
        <w:tc>
          <w:tcPr>
            <w:tcW w:w="801" w:type="pct"/>
          </w:tcPr>
          <w:p w14:paraId="12AF49F7" w14:textId="6DD7FDF8" w:rsidR="008C41F4" w:rsidRPr="005D47B6" w:rsidRDefault="008C41F4" w:rsidP="003A0F89">
            <w:pPr>
              <w:rPr>
                <w:rFonts w:ascii="Times New Roman" w:eastAsia="標楷體" w:hAnsi="Times New Roman" w:cs="Times New Roman"/>
                <w:b/>
                <w:szCs w:val="24"/>
              </w:rPr>
            </w:pPr>
            <w:r w:rsidRPr="005D47B6">
              <w:rPr>
                <w:rFonts w:ascii="Times New Roman" w:eastAsia="標楷體" w:hAnsi="Times New Roman" w:cs="Times New Roman"/>
                <w:b/>
                <w:szCs w:val="24"/>
              </w:rPr>
              <w:t>加強學生社區關係經營之能力</w:t>
            </w:r>
          </w:p>
        </w:tc>
        <w:tc>
          <w:tcPr>
            <w:tcW w:w="3910" w:type="pct"/>
          </w:tcPr>
          <w:p w14:paraId="7AED9CFA" w14:textId="77777777" w:rsidR="008C41F4" w:rsidRPr="005D47B6" w:rsidRDefault="008C41F4" w:rsidP="003A0F89">
            <w:pPr>
              <w:pStyle w:val="a4"/>
              <w:numPr>
                <w:ilvl w:val="0"/>
                <w:numId w:val="38"/>
              </w:numPr>
              <w:snapToGrid w:val="0"/>
              <w:ind w:leftChars="0"/>
              <w:jc w:val="both"/>
              <w:rPr>
                <w:rFonts w:ascii="Times New Roman" w:eastAsia="標楷體" w:hAnsi="Times New Roman"/>
                <w:b/>
                <w:szCs w:val="24"/>
              </w:rPr>
            </w:pPr>
            <w:r w:rsidRPr="005D47B6">
              <w:rPr>
                <w:rFonts w:ascii="Times New Roman" w:eastAsia="標楷體" w:hAnsi="Times New Roman"/>
                <w:b/>
                <w:szCs w:val="24"/>
              </w:rPr>
              <w:t>大南護社區服務網</w:t>
            </w:r>
          </w:p>
          <w:p w14:paraId="0D8363B8" w14:textId="35C7EA64" w:rsidR="008C41F4" w:rsidRPr="005D47B6" w:rsidRDefault="008C41F4" w:rsidP="00506734">
            <w:pPr>
              <w:pStyle w:val="a4"/>
              <w:numPr>
                <w:ilvl w:val="0"/>
                <w:numId w:val="59"/>
              </w:numPr>
              <w:snapToGrid w:val="0"/>
              <w:ind w:leftChars="0" w:left="960"/>
              <w:jc w:val="both"/>
              <w:rPr>
                <w:rFonts w:ascii="Times New Roman" w:eastAsia="標楷體" w:hAnsi="Times New Roman"/>
                <w:b/>
                <w:szCs w:val="24"/>
              </w:rPr>
            </w:pPr>
            <w:r w:rsidRPr="005D47B6">
              <w:rPr>
                <w:rFonts w:ascii="Times New Roman" w:eastAsia="標楷體" w:hAnsi="Times New Roman"/>
                <w:color w:val="000000" w:themeColor="text1"/>
                <w:szCs w:val="24"/>
              </w:rPr>
              <w:t>結合學校社團，推動社區服務。透過蹲點在社區的方式，讓學校社團與社區有更深入的連結，並挑選優良社團的師生們參訪運作良好的校園與社區合作典範，學習讓社團投入社區活動的方法。透過</w:t>
            </w:r>
            <w:r w:rsidRPr="005D47B6">
              <w:rPr>
                <w:rFonts w:ascii="Times New Roman" w:eastAsia="標楷體" w:hAnsi="Times New Roman"/>
                <w:szCs w:val="24"/>
              </w:rPr>
              <w:t>業</w:t>
            </w:r>
            <w:r w:rsidRPr="005D47B6">
              <w:rPr>
                <w:rFonts w:ascii="Times New Roman" w:eastAsia="標楷體" w:hAnsi="Times New Roman"/>
                <w:color w:val="000000" w:themeColor="text1"/>
                <w:szCs w:val="24"/>
              </w:rPr>
              <w:t>界專家指導，協助社團指導老師運用各種材料，讓社團透過實作進行社區服務，實踐大專自主與社會責任精神。</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促進地區（社區）發展（協助在地社區規劃</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改善）</w:t>
            </w:r>
          </w:p>
          <w:p w14:paraId="7C95B5F7" w14:textId="77777777" w:rsidR="008C41F4" w:rsidRPr="005D47B6" w:rsidRDefault="008C41F4" w:rsidP="003A0F89">
            <w:pPr>
              <w:pStyle w:val="a4"/>
              <w:numPr>
                <w:ilvl w:val="0"/>
                <w:numId w:val="38"/>
              </w:numPr>
              <w:ind w:leftChars="0"/>
              <w:rPr>
                <w:rFonts w:ascii="Times New Roman" w:eastAsia="標楷體" w:hAnsi="Times New Roman"/>
                <w:b/>
                <w:szCs w:val="24"/>
              </w:rPr>
            </w:pPr>
            <w:r w:rsidRPr="005D47B6">
              <w:rPr>
                <w:rFonts w:ascii="Times New Roman" w:eastAsia="標楷體" w:hAnsi="Times New Roman"/>
                <w:b/>
                <w:szCs w:val="24"/>
              </w:rPr>
              <w:t>深耕社區服務學習</w:t>
            </w:r>
          </w:p>
          <w:p w14:paraId="206360B3" w14:textId="79E9C69D" w:rsidR="008C41F4" w:rsidRPr="005D47B6" w:rsidRDefault="008C41F4" w:rsidP="00506734">
            <w:pPr>
              <w:pStyle w:val="a4"/>
              <w:numPr>
                <w:ilvl w:val="0"/>
                <w:numId w:val="60"/>
              </w:numPr>
              <w:snapToGrid w:val="0"/>
              <w:ind w:leftChars="0" w:left="960"/>
              <w:jc w:val="both"/>
              <w:rPr>
                <w:rFonts w:ascii="Times New Roman" w:eastAsia="標楷體" w:hAnsi="Times New Roman"/>
                <w:b/>
                <w:szCs w:val="24"/>
              </w:rPr>
            </w:pPr>
            <w:r w:rsidRPr="005D47B6">
              <w:rPr>
                <w:rFonts w:ascii="Times New Roman" w:eastAsia="標楷體" w:hAnsi="Times New Roman"/>
                <w:szCs w:val="24"/>
              </w:rPr>
              <w:t>提高學生同理心與關懷他人能力，並運用其專業知識於府城市民服務，辦理進階服務學習活動（長期照護課程、精神科護理學課程、老人活動設計與規劃、高齡化美容），由本校教師自主配合學生，走入府城古都，搭配各項專業協助社區發展各種服務項目。</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提供在地服務（提供在地專業服務）</w:t>
            </w:r>
          </w:p>
          <w:p w14:paraId="0C6DD055" w14:textId="77777777" w:rsidR="008C41F4" w:rsidRPr="005D47B6" w:rsidRDefault="008C41F4" w:rsidP="003A0F89">
            <w:pPr>
              <w:pStyle w:val="a4"/>
              <w:numPr>
                <w:ilvl w:val="0"/>
                <w:numId w:val="38"/>
              </w:numPr>
              <w:snapToGrid w:val="0"/>
              <w:ind w:leftChars="0"/>
              <w:jc w:val="both"/>
              <w:rPr>
                <w:rFonts w:ascii="Times New Roman" w:eastAsia="標楷體" w:hAnsi="Times New Roman"/>
                <w:b/>
                <w:szCs w:val="24"/>
              </w:rPr>
            </w:pPr>
            <w:r w:rsidRPr="005D47B6">
              <w:rPr>
                <w:rFonts w:ascii="Times New Roman" w:eastAsia="標楷體" w:hAnsi="Times New Roman"/>
                <w:b/>
                <w:kern w:val="0"/>
                <w:szCs w:val="24"/>
              </w:rPr>
              <w:t>送愛到偏鄉服務</w:t>
            </w:r>
          </w:p>
          <w:p w14:paraId="69B53922" w14:textId="5DEE373A" w:rsidR="008C41F4" w:rsidRPr="005D47B6" w:rsidRDefault="008C41F4" w:rsidP="00506734">
            <w:pPr>
              <w:pStyle w:val="a4"/>
              <w:numPr>
                <w:ilvl w:val="0"/>
                <w:numId w:val="61"/>
              </w:numPr>
              <w:snapToGrid w:val="0"/>
              <w:ind w:leftChars="0" w:left="960"/>
              <w:jc w:val="both"/>
              <w:rPr>
                <w:rFonts w:ascii="Times New Roman" w:eastAsia="標楷體" w:hAnsi="Times New Roman"/>
                <w:b/>
                <w:szCs w:val="24"/>
              </w:rPr>
            </w:pPr>
            <w:r w:rsidRPr="005D47B6">
              <w:rPr>
                <w:rFonts w:ascii="Times New Roman" w:eastAsia="標楷體" w:hAnsi="Times New Roman"/>
                <w:color w:val="000000" w:themeColor="text1"/>
                <w:kern w:val="0"/>
                <w:szCs w:val="24"/>
              </w:rPr>
              <w:t>在</w:t>
            </w:r>
            <w:r w:rsidRPr="005D47B6">
              <w:rPr>
                <w:rFonts w:ascii="Times New Roman" w:eastAsia="標楷體" w:hAnsi="Times New Roman"/>
                <w:kern w:val="0"/>
                <w:szCs w:val="24"/>
              </w:rPr>
              <w:t>學習環境的潛移默化中培養寬廣視野</w:t>
            </w:r>
            <w:r w:rsidRPr="005D47B6">
              <w:rPr>
                <w:rFonts w:ascii="Times New Roman" w:eastAsia="標楷體" w:hAnsi="Times New Roman"/>
                <w:szCs w:val="24"/>
                <w:shd w:val="clear" w:color="auto" w:fill="FFFFFF"/>
              </w:rPr>
              <w:t>，</w:t>
            </w:r>
            <w:r w:rsidRPr="005D47B6">
              <w:rPr>
                <w:rFonts w:ascii="Times New Roman" w:eastAsia="標楷體" w:hAnsi="Times New Roman"/>
                <w:kern w:val="0"/>
                <w:szCs w:val="24"/>
              </w:rPr>
              <w:t>學生結合所學的專業知識與技能，發揮助人的精神與創意規劃，強化學習動機，以實際行動把愛送到偏鄉部落。</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促進地區（社區）發展（協助在地社區規劃</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改善）</w:t>
            </w:r>
            <w:r>
              <w:rPr>
                <w:rFonts w:ascii="Times New Roman" w:eastAsia="標楷體" w:hAnsi="Times New Roman"/>
                <w:kern w:val="0"/>
                <w:szCs w:val="24"/>
              </w:rPr>
              <w:t>(p.</w:t>
            </w:r>
            <w:r w:rsidRPr="005D47B6">
              <w:rPr>
                <w:rFonts w:ascii="Times New Roman" w:eastAsia="標楷體" w:hAnsi="Times New Roman"/>
                <w:kern w:val="0"/>
                <w:szCs w:val="24"/>
              </w:rPr>
              <w:t>52-53</w:t>
            </w:r>
            <w:r>
              <w:rPr>
                <w:rFonts w:ascii="Times New Roman" w:eastAsia="標楷體" w:hAnsi="Times New Roman" w:hint="eastAsia"/>
                <w:color w:val="000000" w:themeColor="text1"/>
                <w:szCs w:val="24"/>
              </w:rPr>
              <w:t>)</w:t>
            </w:r>
          </w:p>
        </w:tc>
      </w:tr>
      <w:tr w:rsidR="008C41F4" w:rsidRPr="005D47B6" w14:paraId="0DEFC658" w14:textId="77777777" w:rsidTr="00F57AF0">
        <w:trPr>
          <w:trHeight w:val="605"/>
        </w:trPr>
        <w:tc>
          <w:tcPr>
            <w:tcW w:w="289" w:type="pct"/>
            <w:vMerge w:val="restart"/>
            <w:vAlign w:val="center"/>
          </w:tcPr>
          <w:p w14:paraId="3CB7C3D2" w14:textId="74067AC8" w:rsidR="008C41F4" w:rsidRPr="005D47B6" w:rsidRDefault="00437D2A" w:rsidP="003A0F89">
            <w:pPr>
              <w:jc w:val="center"/>
              <w:rPr>
                <w:rFonts w:ascii="Times New Roman" w:eastAsia="標楷體" w:hAnsi="Times New Roman" w:cs="Times New Roman"/>
                <w:b/>
              </w:rPr>
            </w:pPr>
            <w:r>
              <w:rPr>
                <w:rFonts w:ascii="Times New Roman" w:eastAsia="標楷體" w:hAnsi="Times New Roman" w:cs="Times New Roman"/>
                <w:b/>
              </w:rPr>
              <w:t>大學治理與公共性</w:t>
            </w:r>
          </w:p>
        </w:tc>
        <w:tc>
          <w:tcPr>
            <w:tcW w:w="801" w:type="pct"/>
          </w:tcPr>
          <w:p w14:paraId="70E02142" w14:textId="771FB608" w:rsidR="008C41F4" w:rsidRPr="005D47B6" w:rsidRDefault="008C41F4" w:rsidP="003A0F89">
            <w:pPr>
              <w:rPr>
                <w:rFonts w:ascii="Times New Roman" w:eastAsia="標楷體" w:hAnsi="Times New Roman" w:cs="Times New Roman"/>
                <w:b/>
                <w:kern w:val="0"/>
                <w:szCs w:val="24"/>
              </w:rPr>
            </w:pPr>
            <w:r w:rsidRPr="005D47B6">
              <w:rPr>
                <w:rFonts w:ascii="Times New Roman" w:eastAsia="標楷體" w:hAnsi="Times New Roman" w:cs="Times New Roman"/>
                <w:b/>
              </w:rPr>
              <w:t>發展學校特色</w:t>
            </w:r>
          </w:p>
        </w:tc>
        <w:tc>
          <w:tcPr>
            <w:tcW w:w="3910" w:type="pct"/>
          </w:tcPr>
          <w:p w14:paraId="4943FD55" w14:textId="4919F92E" w:rsidR="008C41F4" w:rsidRPr="005D47B6" w:rsidRDefault="008C41F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校務等公開辦學資訊公開平台與校務專業管理制度強化</w:t>
            </w:r>
          </w:p>
          <w:p w14:paraId="00B50E5A" w14:textId="28C6C499" w:rsidR="008C41F4" w:rsidRPr="005D47B6" w:rsidRDefault="008C41F4" w:rsidP="00506734">
            <w:pPr>
              <w:pStyle w:val="a4"/>
              <w:numPr>
                <w:ilvl w:val="0"/>
                <w:numId w:val="62"/>
              </w:numPr>
              <w:snapToGrid w:val="0"/>
              <w:ind w:leftChars="0" w:left="960"/>
              <w:jc w:val="both"/>
              <w:rPr>
                <w:rFonts w:ascii="Times New Roman" w:eastAsia="標楷體" w:hAnsi="Times New Roman"/>
                <w:b/>
                <w:szCs w:val="24"/>
              </w:rPr>
            </w:pPr>
            <w:r w:rsidRPr="005D47B6">
              <w:rPr>
                <w:rFonts w:ascii="Times New Roman" w:eastAsia="標楷體" w:hAnsi="Times New Roman"/>
                <w:color w:val="000000"/>
                <w:kern w:val="0"/>
                <w:szCs w:val="24"/>
              </w:rPr>
              <w:t>公開整體辦學資訊：透過目前校內已建置之大數據校務研究應用平台為基礎，建置一應用模組彙整</w:t>
            </w:r>
            <w:r w:rsidRPr="005D47B6">
              <w:rPr>
                <w:rFonts w:ascii="Times New Roman" w:eastAsia="標楷體" w:hAnsi="Times New Roman"/>
                <w:szCs w:val="24"/>
              </w:rPr>
              <w:t>即時</w:t>
            </w:r>
            <w:r w:rsidRPr="005D47B6">
              <w:rPr>
                <w:rFonts w:ascii="Times New Roman" w:eastAsia="標楷體" w:hAnsi="Times New Roman"/>
                <w:color w:val="000000"/>
                <w:kern w:val="0"/>
                <w:szCs w:val="24"/>
              </w:rPr>
              <w:t>相關資訊，此公開整體辦學即時資訊，如：問責報告形式，將校務治理運作績效關鍵指標以圖表之形式呈現，設定或註明各資料固定更新日期，並於本校網頁明顯處設置連結，方便使用者登入。</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健全大學治理參與制度（建立資訊公開透明機制）</w:t>
            </w:r>
          </w:p>
          <w:p w14:paraId="59CE1A6D" w14:textId="77777777" w:rsidR="008C41F4" w:rsidRPr="005D47B6" w:rsidRDefault="008C41F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線上募款平台建置與募款機制</w:t>
            </w:r>
          </w:p>
          <w:p w14:paraId="70FE6DE6" w14:textId="30DC841E" w:rsidR="008C41F4" w:rsidRPr="005D47B6" w:rsidRDefault="008C41F4" w:rsidP="00506734">
            <w:pPr>
              <w:pStyle w:val="a4"/>
              <w:numPr>
                <w:ilvl w:val="0"/>
                <w:numId w:val="36"/>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建立多元捐款管道：捐款方式除了現有的現金捐款、支票捐款、銀行匯款捐款、郵政劃撥捐款外，另增加線上捐款之選項，可利用信用卡線上捐款、信用卡傳真捐款、</w:t>
            </w:r>
            <w:proofErr w:type="spellStart"/>
            <w:r w:rsidRPr="005D47B6">
              <w:rPr>
                <w:rFonts w:ascii="Times New Roman" w:eastAsia="標楷體" w:hAnsi="Times New Roman"/>
                <w:szCs w:val="24"/>
              </w:rPr>
              <w:t>WebATM</w:t>
            </w:r>
            <w:proofErr w:type="spellEnd"/>
            <w:r w:rsidRPr="005D47B6">
              <w:rPr>
                <w:rFonts w:ascii="Times New Roman" w:eastAsia="標楷體" w:hAnsi="Times New Roman"/>
                <w:szCs w:val="24"/>
              </w:rPr>
              <w:t>轉帳捐款、</w:t>
            </w:r>
            <w:r w:rsidRPr="005D47B6">
              <w:rPr>
                <w:rFonts w:ascii="Times New Roman" w:eastAsia="標楷體" w:hAnsi="Times New Roman"/>
                <w:szCs w:val="24"/>
              </w:rPr>
              <w:t>ATM</w:t>
            </w:r>
            <w:r w:rsidRPr="005D47B6">
              <w:rPr>
                <w:rFonts w:ascii="Times New Roman" w:eastAsia="標楷體" w:hAnsi="Times New Roman"/>
                <w:szCs w:val="24"/>
              </w:rPr>
              <w:t>轉帳捐款等方式捐款方式，提升捐款之便利性。</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拓展財源（企業募款）</w:t>
            </w:r>
          </w:p>
          <w:p w14:paraId="0481574A" w14:textId="0BFE7243" w:rsidR="008C41F4" w:rsidRPr="005D47B6" w:rsidRDefault="008C41F4" w:rsidP="00506734">
            <w:pPr>
              <w:pStyle w:val="a4"/>
              <w:numPr>
                <w:ilvl w:val="0"/>
                <w:numId w:val="36"/>
              </w:numPr>
              <w:snapToGrid w:val="0"/>
              <w:ind w:leftChars="0" w:left="960"/>
              <w:jc w:val="both"/>
              <w:rPr>
                <w:rFonts w:ascii="Times New Roman" w:eastAsia="標楷體" w:hAnsi="Times New Roman"/>
                <w:b/>
                <w:szCs w:val="24"/>
              </w:rPr>
            </w:pPr>
            <w:r w:rsidRPr="005D47B6">
              <w:rPr>
                <w:rFonts w:ascii="Times New Roman" w:eastAsia="標楷體" w:hAnsi="Times New Roman"/>
                <w:szCs w:val="24"/>
              </w:rPr>
              <w:t>增加捐款網頁之連結：未來捐款網頁架設完成，將定期提供捐贈資訊、捐款計畫、節稅資訊等建置於網頁，提供公開且透明之資訊，提升各界捐贈意願。另商請校友會，將勸募訊息刊登於該會之社群網站以提高募款活動訊息，俾利受贈收入增加。</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拓展財源（企業募款）</w:t>
            </w:r>
          </w:p>
          <w:p w14:paraId="04F8FA55" w14:textId="77777777" w:rsidR="008C41F4" w:rsidRPr="005D47B6" w:rsidRDefault="008C41F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網站單一登入，便利校內外人員檢索，強化校內系統的使用</w:t>
            </w:r>
          </w:p>
          <w:p w14:paraId="49726FB2" w14:textId="107E8FA3" w:rsidR="008C41F4" w:rsidRPr="005D47B6" w:rsidRDefault="008C41F4" w:rsidP="00506734">
            <w:pPr>
              <w:pStyle w:val="a4"/>
              <w:numPr>
                <w:ilvl w:val="0"/>
                <w:numId w:val="63"/>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執行的部分將逐一將各處室的系統盤點後，在學校首頁將登入方式改由身分別，再依身分別或校外訪客，以單一帳號密碼或訪客身分進入適當的系統使用。未來也將方便校外關係人對於招生等資訊，整合先前的公開辦學資訊在系統內，使本校有興趣就讀或準入學生家長及同學們可</w:t>
            </w:r>
            <w:r w:rsidRPr="005D47B6">
              <w:rPr>
                <w:rFonts w:ascii="Times New Roman" w:eastAsia="標楷體" w:hAnsi="Times New Roman"/>
                <w:szCs w:val="24"/>
              </w:rPr>
              <w:lastRenderedPageBreak/>
              <w:t>以方便查詢到相關的資訊，未來若是校務</w:t>
            </w:r>
            <w:r w:rsidRPr="005D47B6">
              <w:rPr>
                <w:rFonts w:ascii="Times New Roman" w:eastAsia="標楷體" w:hAnsi="Times New Roman"/>
                <w:szCs w:val="24"/>
              </w:rPr>
              <w:t>/</w:t>
            </w:r>
            <w:r w:rsidRPr="005D47B6">
              <w:rPr>
                <w:rFonts w:ascii="Times New Roman" w:eastAsia="標楷體" w:hAnsi="Times New Roman"/>
                <w:szCs w:val="24"/>
              </w:rPr>
              <w:t>系所評鑑時，除了先前公開辦學資訊的部分，也能讓評鑑委員進入系統，了解學校的校務系統運作情形。</w:t>
            </w:r>
            <w:r>
              <w:rPr>
                <w:rFonts w:ascii="Times New Roman" w:eastAsia="標楷體" w:hAnsi="Times New Roman"/>
                <w:color w:val="000000" w:themeColor="text1"/>
                <w:szCs w:val="24"/>
                <w:highlight w:val="lightGray"/>
                <w:shd w:val="pct15" w:color="auto" w:fill="FFFFFF"/>
              </w:rPr>
              <w:t>@</w:t>
            </w:r>
            <w:r w:rsidRPr="005D47B6">
              <w:rPr>
                <w:rFonts w:ascii="Times New Roman" w:eastAsia="標楷體" w:hAnsi="Times New Roman"/>
                <w:color w:val="000000" w:themeColor="text1"/>
                <w:szCs w:val="24"/>
                <w:highlight w:val="lightGray"/>
                <w:shd w:val="pct15" w:color="auto" w:fill="FFFFFF"/>
              </w:rPr>
              <w:t>編按：</w:t>
            </w:r>
            <w:r w:rsidR="00C740DB">
              <w:rPr>
                <w:rFonts w:ascii="Times New Roman" w:eastAsia="標楷體" w:hAnsi="Times New Roman" w:hint="eastAsia"/>
                <w:color w:val="000000" w:themeColor="text1"/>
                <w:szCs w:val="24"/>
                <w:highlight w:val="lightGray"/>
                <w:shd w:val="pct15" w:color="auto" w:fill="FFFFFF"/>
              </w:rPr>
              <w:t>為作法細項</w:t>
            </w:r>
            <w:r w:rsidRPr="005D47B6">
              <w:rPr>
                <w:rFonts w:ascii="Times New Roman" w:eastAsia="標楷體" w:hAnsi="Times New Roman"/>
                <w:color w:val="000000" w:themeColor="text1"/>
                <w:szCs w:val="24"/>
                <w:highlight w:val="lightGray"/>
                <w:shd w:val="pct15" w:color="auto" w:fill="FFFFFF"/>
              </w:rPr>
              <w:t>，</w:t>
            </w:r>
            <w:r w:rsidR="00C740DB">
              <w:rPr>
                <w:rFonts w:ascii="Times New Roman" w:eastAsia="標楷體" w:hAnsi="Times New Roman" w:hint="eastAsia"/>
                <w:color w:val="000000" w:themeColor="text1"/>
                <w:szCs w:val="24"/>
                <w:highlight w:val="lightGray"/>
                <w:shd w:val="pct15" w:color="auto" w:fill="FFFFFF"/>
              </w:rPr>
              <w:t>故</w:t>
            </w:r>
            <w:r w:rsidRPr="005D47B6">
              <w:rPr>
                <w:rFonts w:ascii="Times New Roman" w:eastAsia="標楷體" w:hAnsi="Times New Roman"/>
                <w:color w:val="000000" w:themeColor="text1"/>
                <w:szCs w:val="24"/>
                <w:highlight w:val="lightGray"/>
                <w:shd w:val="pct15" w:color="auto" w:fill="FFFFFF"/>
              </w:rPr>
              <w:t>不予</w:t>
            </w:r>
            <w:r w:rsidR="00C740DB">
              <w:rPr>
                <w:rFonts w:ascii="Times New Roman" w:eastAsia="標楷體" w:hAnsi="Times New Roman" w:hint="eastAsia"/>
                <w:color w:val="000000" w:themeColor="text1"/>
                <w:szCs w:val="24"/>
                <w:highlight w:val="lightGray"/>
                <w:shd w:val="pct15" w:color="auto" w:fill="FFFFFF"/>
              </w:rPr>
              <w:t>以</w:t>
            </w:r>
            <w:r w:rsidRPr="005D47B6">
              <w:rPr>
                <w:rFonts w:ascii="Times New Roman" w:eastAsia="標楷體" w:hAnsi="Times New Roman"/>
                <w:color w:val="000000" w:themeColor="text1"/>
                <w:szCs w:val="24"/>
                <w:highlight w:val="lightGray"/>
                <w:shd w:val="pct15" w:color="auto" w:fill="FFFFFF"/>
              </w:rPr>
              <w:t>分類</w:t>
            </w:r>
            <w:r w:rsidR="00C740DB">
              <w:rPr>
                <w:rFonts w:ascii="Times New Roman" w:eastAsia="標楷體" w:hAnsi="Times New Roman" w:hint="eastAsia"/>
                <w:color w:val="000000" w:themeColor="text1"/>
                <w:szCs w:val="24"/>
                <w:highlight w:val="lightGray"/>
                <w:shd w:val="pct15" w:color="auto" w:fill="FFFFFF"/>
              </w:rPr>
              <w:t>。</w:t>
            </w:r>
          </w:p>
          <w:p w14:paraId="57C403E0" w14:textId="77777777" w:rsidR="008C41F4" w:rsidRPr="005D47B6" w:rsidRDefault="008C41F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建置問卷施測平臺，達成以數據為本的校務決策與績效管理模式</w:t>
            </w:r>
          </w:p>
          <w:p w14:paraId="46A2E707" w14:textId="2D456737" w:rsidR="008C41F4" w:rsidRPr="005D47B6" w:rsidRDefault="008C41F4" w:rsidP="00506734">
            <w:pPr>
              <w:pStyle w:val="a4"/>
              <w:numPr>
                <w:ilvl w:val="0"/>
                <w:numId w:val="29"/>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彙整與設計校務研究中所需之研究工具：為使學生學習成效分析系統成為校務研究議題與相關因素資料來源，藉由問卷施測平台的建立，透過實徵資料蒐集與分析，釐清學校「教學設計與輔導機制」及「學生學習成效與學生成功整合模式」之關聯性，以取得影響學習成效之關鍵因素，進而回饋調整校內各類目標或能力指標、課程規劃、學習資源、評量機制與輔導策略等作法。</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推動校務研究</w:t>
            </w:r>
            <w:r w:rsidRPr="005D47B6">
              <w:rPr>
                <w:rFonts w:ascii="Times New Roman" w:eastAsia="標楷體" w:hAnsi="Times New Roman"/>
                <w:color w:val="C00000"/>
                <w:szCs w:val="24"/>
                <w:highlight w:val="lightGray"/>
                <w:shd w:val="pct15" w:color="auto" w:fill="FFFFFF"/>
              </w:rPr>
              <w:t xml:space="preserve"> </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IR</w:t>
            </w:r>
            <w:r w:rsidRPr="005D47B6">
              <w:rPr>
                <w:rFonts w:ascii="Times New Roman" w:eastAsia="標楷體" w:hAnsi="Times New Roman"/>
                <w:color w:val="C00000"/>
                <w:szCs w:val="24"/>
                <w:highlight w:val="lightGray"/>
                <w:shd w:val="pct15" w:color="auto" w:fill="FFFFFF"/>
              </w:rPr>
              <w:t>）（發展校務研究）</w:t>
            </w:r>
          </w:p>
          <w:p w14:paraId="031B3A94" w14:textId="31E00575" w:rsidR="008C41F4" w:rsidRPr="005D47B6" w:rsidRDefault="008C41F4" w:rsidP="00506734">
            <w:pPr>
              <w:pStyle w:val="a4"/>
              <w:numPr>
                <w:ilvl w:val="0"/>
                <w:numId w:val="29"/>
              </w:numPr>
              <w:snapToGrid w:val="0"/>
              <w:ind w:leftChars="0" w:left="960"/>
              <w:jc w:val="both"/>
              <w:rPr>
                <w:rFonts w:ascii="Times New Roman" w:eastAsia="標楷體" w:hAnsi="Times New Roman"/>
                <w:b/>
                <w:szCs w:val="24"/>
              </w:rPr>
            </w:pPr>
            <w:r w:rsidRPr="005D47B6">
              <w:rPr>
                <w:rFonts w:ascii="Times New Roman" w:eastAsia="標楷體" w:hAnsi="Times New Roman"/>
                <w:szCs w:val="24"/>
              </w:rPr>
              <w:t>彙整教學與行政組織各項學習分析與教育資料採礦：透過統整全校教與學相關資料並結合學生基本背景資料，</w:t>
            </w:r>
            <w:r w:rsidRPr="005D47B6">
              <w:rPr>
                <w:rFonts w:ascii="Times New Roman" w:eastAsia="標楷體" w:hAnsi="Times New Roman"/>
                <w:color w:val="000000"/>
                <w:szCs w:val="24"/>
              </w:rPr>
              <w:t>發展本校專屬問卷系統，結合各式調查蒐集校務多元數據研擬各項研究主題，彙整組織各項學習分析與教育資料探礦研究專案與相關提議；蒐集與保護資料之作業，繼而透過分析與研判闡釋校務資訊累積相關知識，檢視學校本身定位與發展策略之執行成效，有效協助學校各級主管綜觀校務現況與規劃未來發展與趨勢。</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推動校務研究</w:t>
            </w:r>
            <w:r w:rsidRPr="005D47B6">
              <w:rPr>
                <w:rFonts w:ascii="Times New Roman" w:eastAsia="標楷體" w:hAnsi="Times New Roman"/>
                <w:color w:val="C00000"/>
                <w:szCs w:val="24"/>
                <w:highlight w:val="lightGray"/>
                <w:shd w:val="pct15" w:color="auto" w:fill="FFFFFF"/>
              </w:rPr>
              <w:t xml:space="preserve"> </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IR</w:t>
            </w:r>
            <w:r w:rsidRPr="005D47B6">
              <w:rPr>
                <w:rFonts w:ascii="Times New Roman" w:eastAsia="標楷體" w:hAnsi="Times New Roman"/>
                <w:color w:val="C00000"/>
                <w:szCs w:val="24"/>
                <w:highlight w:val="lightGray"/>
                <w:shd w:val="pct15" w:color="auto" w:fill="FFFFFF"/>
              </w:rPr>
              <w:t>）（發展校務研究）</w:t>
            </w:r>
          </w:p>
          <w:p w14:paraId="7104ADB2" w14:textId="77777777" w:rsidR="008C41F4" w:rsidRPr="005D47B6" w:rsidRDefault="008C41F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優化校務研究「學生學習成效」模組，擴充校務研究分析應用</w:t>
            </w:r>
          </w:p>
          <w:p w14:paraId="1DCD08D9" w14:textId="5DD93F54" w:rsidR="008C41F4" w:rsidRPr="005D47B6" w:rsidRDefault="008C41F4" w:rsidP="00506734">
            <w:pPr>
              <w:pStyle w:val="a4"/>
              <w:numPr>
                <w:ilvl w:val="0"/>
                <w:numId w:val="20"/>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入學分析</w:t>
            </w:r>
          </w:p>
          <w:p w14:paraId="2C04EE20" w14:textId="3E2DB530" w:rsidR="008C41F4" w:rsidRPr="005D47B6" w:rsidRDefault="008C41F4" w:rsidP="00506734">
            <w:pPr>
              <w:pStyle w:val="a4"/>
              <w:numPr>
                <w:ilvl w:val="0"/>
                <w:numId w:val="22"/>
              </w:numPr>
              <w:snapToGrid w:val="0"/>
              <w:ind w:leftChars="0" w:left="964" w:hanging="482"/>
              <w:jc w:val="both"/>
              <w:rPr>
                <w:rFonts w:ascii="Times New Roman" w:eastAsia="標楷體" w:hAnsi="Times New Roman"/>
                <w:szCs w:val="24"/>
              </w:rPr>
            </w:pPr>
            <w:r w:rsidRPr="005D47B6">
              <w:rPr>
                <w:rFonts w:ascii="Times New Roman" w:eastAsia="標楷體" w:hAnsi="Times New Roman"/>
                <w:szCs w:val="24"/>
              </w:rPr>
              <w:t>分析各科不同入學管道在</w:t>
            </w:r>
            <w:r w:rsidRPr="005D47B6">
              <w:rPr>
                <w:rFonts w:ascii="Times New Roman" w:eastAsia="標楷體" w:hAnsi="Times New Roman"/>
                <w:szCs w:val="24"/>
              </w:rPr>
              <w:t>UCAN</w:t>
            </w:r>
            <w:r w:rsidRPr="005D47B6">
              <w:rPr>
                <w:rFonts w:ascii="Times New Roman" w:eastAsia="標楷體" w:hAnsi="Times New Roman"/>
                <w:szCs w:val="24"/>
              </w:rPr>
              <w:t>核心興趣類別之差異。</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推動校務研究</w:t>
            </w:r>
            <w:r w:rsidRPr="005D47B6">
              <w:rPr>
                <w:rFonts w:ascii="Times New Roman" w:eastAsia="標楷體" w:hAnsi="Times New Roman"/>
                <w:color w:val="C00000"/>
                <w:szCs w:val="24"/>
                <w:highlight w:val="lightGray"/>
                <w:shd w:val="pct15" w:color="auto" w:fill="FFFFFF"/>
              </w:rPr>
              <w:t xml:space="preserve"> </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IR</w:t>
            </w:r>
            <w:r w:rsidRPr="005D47B6">
              <w:rPr>
                <w:rFonts w:ascii="Times New Roman" w:eastAsia="標楷體" w:hAnsi="Times New Roman"/>
                <w:color w:val="C00000"/>
                <w:szCs w:val="24"/>
                <w:highlight w:val="lightGray"/>
                <w:shd w:val="pct15" w:color="auto" w:fill="FFFFFF"/>
              </w:rPr>
              <w:t>）（發展校務研究）</w:t>
            </w:r>
          </w:p>
          <w:p w14:paraId="54301385" w14:textId="03217886" w:rsidR="008C41F4" w:rsidRPr="005D47B6" w:rsidRDefault="008C41F4" w:rsidP="00506734">
            <w:pPr>
              <w:pStyle w:val="a4"/>
              <w:numPr>
                <w:ilvl w:val="0"/>
                <w:numId w:val="22"/>
              </w:numPr>
              <w:snapToGrid w:val="0"/>
              <w:ind w:leftChars="0" w:left="964" w:hanging="482"/>
              <w:jc w:val="both"/>
              <w:rPr>
                <w:rFonts w:ascii="Times New Roman" w:eastAsia="標楷體" w:hAnsi="Times New Roman"/>
                <w:szCs w:val="24"/>
              </w:rPr>
            </w:pPr>
            <w:r w:rsidRPr="005D47B6">
              <w:rPr>
                <w:rFonts w:ascii="Times New Roman" w:eastAsia="標楷體" w:hAnsi="Times New Roman"/>
                <w:szCs w:val="24"/>
              </w:rPr>
              <w:t>分析入學各科原始成績與</w:t>
            </w:r>
            <w:r w:rsidRPr="005D47B6">
              <w:rPr>
                <w:rFonts w:ascii="Times New Roman" w:eastAsia="標楷體" w:hAnsi="Times New Roman"/>
                <w:szCs w:val="24"/>
              </w:rPr>
              <w:t>UCAN</w:t>
            </w:r>
            <w:r w:rsidRPr="005D47B6">
              <w:rPr>
                <w:rFonts w:ascii="Times New Roman" w:eastAsia="標楷體" w:hAnsi="Times New Roman"/>
                <w:szCs w:val="24"/>
              </w:rPr>
              <w:t>核心興趣類別之相關係數。</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推動校務研究</w:t>
            </w:r>
            <w:r w:rsidRPr="005D47B6">
              <w:rPr>
                <w:rFonts w:ascii="Times New Roman" w:eastAsia="標楷體" w:hAnsi="Times New Roman"/>
                <w:color w:val="C00000"/>
                <w:szCs w:val="24"/>
                <w:highlight w:val="lightGray"/>
                <w:shd w:val="pct15" w:color="auto" w:fill="FFFFFF"/>
              </w:rPr>
              <w:t xml:space="preserve"> </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IR</w:t>
            </w:r>
            <w:r w:rsidRPr="005D47B6">
              <w:rPr>
                <w:rFonts w:ascii="Times New Roman" w:eastAsia="標楷體" w:hAnsi="Times New Roman"/>
                <w:color w:val="C00000"/>
                <w:szCs w:val="24"/>
                <w:highlight w:val="lightGray"/>
                <w:shd w:val="pct15" w:color="auto" w:fill="FFFFFF"/>
              </w:rPr>
              <w:t>）（發展校務研究）</w:t>
            </w:r>
          </w:p>
          <w:p w14:paraId="4F9541AA" w14:textId="090313C2" w:rsidR="008C41F4" w:rsidRPr="005D47B6" w:rsidRDefault="008C41F4" w:rsidP="00506734">
            <w:pPr>
              <w:pStyle w:val="a4"/>
              <w:numPr>
                <w:ilvl w:val="0"/>
                <w:numId w:val="22"/>
              </w:numPr>
              <w:snapToGrid w:val="0"/>
              <w:ind w:leftChars="0" w:left="964" w:hanging="482"/>
              <w:jc w:val="both"/>
              <w:rPr>
                <w:rFonts w:ascii="Times New Roman" w:eastAsia="標楷體" w:hAnsi="Times New Roman"/>
                <w:szCs w:val="24"/>
              </w:rPr>
            </w:pPr>
            <w:r w:rsidRPr="005D47B6">
              <w:rPr>
                <w:rFonts w:ascii="Times New Roman" w:eastAsia="標楷體" w:hAnsi="Times New Roman"/>
                <w:szCs w:val="24"/>
              </w:rPr>
              <w:t>分析各科錄</w:t>
            </w:r>
            <w:r w:rsidRPr="005D47B6">
              <w:rPr>
                <w:rFonts w:ascii="Times New Roman" w:eastAsia="標楷體" w:hAnsi="Times New Roman"/>
                <w:color w:val="000000" w:themeColor="text1"/>
                <w:szCs w:val="24"/>
              </w:rPr>
              <w:t>取志願序與</w:t>
            </w:r>
            <w:r w:rsidRPr="005D47B6">
              <w:rPr>
                <w:rFonts w:ascii="Times New Roman" w:eastAsia="標楷體" w:hAnsi="Times New Roman"/>
                <w:color w:val="000000" w:themeColor="text1"/>
                <w:szCs w:val="24"/>
              </w:rPr>
              <w:t>UCAN</w:t>
            </w:r>
            <w:r w:rsidRPr="005D47B6">
              <w:rPr>
                <w:rFonts w:ascii="Times New Roman" w:eastAsia="標楷體" w:hAnsi="Times New Roman"/>
                <w:color w:val="000000" w:themeColor="text1"/>
                <w:szCs w:val="24"/>
              </w:rPr>
              <w:t>核心興趣類別之差異。</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推動校務研究</w:t>
            </w:r>
            <w:r w:rsidRPr="005D47B6">
              <w:rPr>
                <w:rFonts w:ascii="Times New Roman" w:eastAsia="標楷體" w:hAnsi="Times New Roman"/>
                <w:color w:val="C00000"/>
                <w:szCs w:val="24"/>
                <w:highlight w:val="lightGray"/>
                <w:shd w:val="pct15" w:color="auto" w:fill="FFFFFF"/>
              </w:rPr>
              <w:t xml:space="preserve"> </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IR</w:t>
            </w:r>
            <w:r w:rsidRPr="005D47B6">
              <w:rPr>
                <w:rFonts w:ascii="Times New Roman" w:eastAsia="標楷體" w:hAnsi="Times New Roman"/>
                <w:color w:val="C00000"/>
                <w:szCs w:val="24"/>
                <w:highlight w:val="lightGray"/>
                <w:shd w:val="pct15" w:color="auto" w:fill="FFFFFF"/>
              </w:rPr>
              <w:t>）（發展校務研究）</w:t>
            </w:r>
          </w:p>
          <w:p w14:paraId="7CA8F431" w14:textId="77777777" w:rsidR="008C41F4" w:rsidRPr="005D47B6" w:rsidRDefault="008C41F4" w:rsidP="00506734">
            <w:pPr>
              <w:pStyle w:val="a4"/>
              <w:numPr>
                <w:ilvl w:val="0"/>
                <w:numId w:val="20"/>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參與社團與學習成效分析</w:t>
            </w:r>
          </w:p>
          <w:p w14:paraId="22D0DEAF" w14:textId="31CAC14A" w:rsidR="008C41F4" w:rsidRPr="005D47B6" w:rsidRDefault="008C41F4" w:rsidP="003A0F89">
            <w:pPr>
              <w:pStyle w:val="a4"/>
              <w:numPr>
                <w:ilvl w:val="0"/>
                <w:numId w:val="28"/>
              </w:numPr>
              <w:ind w:leftChars="0"/>
              <w:jc w:val="both"/>
              <w:rPr>
                <w:rFonts w:ascii="Times New Roman" w:eastAsia="標楷體" w:hAnsi="Times New Roman"/>
                <w:szCs w:val="24"/>
              </w:rPr>
            </w:pPr>
            <w:r w:rsidRPr="005D47B6">
              <w:rPr>
                <w:rFonts w:ascii="Times New Roman" w:eastAsia="標楷體" w:hAnsi="Times New Roman"/>
                <w:szCs w:val="24"/>
              </w:rPr>
              <w:t>分析各科學生參與社團與學科成績表現比較。</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推動校務研究</w:t>
            </w:r>
            <w:r w:rsidRPr="005D47B6">
              <w:rPr>
                <w:rFonts w:ascii="Times New Roman" w:eastAsia="標楷體" w:hAnsi="Times New Roman"/>
                <w:color w:val="C00000"/>
                <w:szCs w:val="24"/>
                <w:highlight w:val="lightGray"/>
                <w:shd w:val="pct15" w:color="auto" w:fill="FFFFFF"/>
              </w:rPr>
              <w:t xml:space="preserve"> </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IR</w:t>
            </w:r>
            <w:r w:rsidRPr="005D47B6">
              <w:rPr>
                <w:rFonts w:ascii="Times New Roman" w:eastAsia="標楷體" w:hAnsi="Times New Roman"/>
                <w:color w:val="C00000"/>
                <w:szCs w:val="24"/>
                <w:highlight w:val="lightGray"/>
                <w:shd w:val="pct15" w:color="auto" w:fill="FFFFFF"/>
              </w:rPr>
              <w:t>）（發展校務研究）</w:t>
            </w:r>
          </w:p>
          <w:p w14:paraId="04B159DB" w14:textId="450D07B4" w:rsidR="008C41F4" w:rsidRPr="005D47B6" w:rsidRDefault="008C41F4" w:rsidP="003A0F89">
            <w:pPr>
              <w:pStyle w:val="a4"/>
              <w:numPr>
                <w:ilvl w:val="0"/>
                <w:numId w:val="28"/>
              </w:numPr>
              <w:ind w:leftChars="0"/>
              <w:jc w:val="both"/>
              <w:rPr>
                <w:rFonts w:ascii="Times New Roman" w:eastAsia="標楷體" w:hAnsi="Times New Roman"/>
                <w:szCs w:val="24"/>
              </w:rPr>
            </w:pPr>
            <w:r w:rsidRPr="005D47B6">
              <w:rPr>
                <w:rFonts w:ascii="Times New Roman" w:eastAsia="標楷體" w:hAnsi="Times New Roman"/>
                <w:szCs w:val="24"/>
              </w:rPr>
              <w:t>分析各</w:t>
            </w:r>
            <w:r w:rsidRPr="005D47B6">
              <w:rPr>
                <w:rFonts w:ascii="Times New Roman" w:eastAsia="標楷體" w:hAnsi="Times New Roman"/>
                <w:color w:val="000000"/>
                <w:szCs w:val="24"/>
              </w:rPr>
              <w:t>科學生參與社團與就業表現的關連性。</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推動校務研究</w:t>
            </w:r>
            <w:r w:rsidRPr="005D47B6">
              <w:rPr>
                <w:rFonts w:ascii="Times New Roman" w:eastAsia="標楷體" w:hAnsi="Times New Roman"/>
                <w:color w:val="C00000"/>
                <w:szCs w:val="24"/>
                <w:highlight w:val="lightGray"/>
                <w:shd w:val="pct15" w:color="auto" w:fill="FFFFFF"/>
              </w:rPr>
              <w:t xml:space="preserve"> </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IR</w:t>
            </w:r>
            <w:r w:rsidRPr="005D47B6">
              <w:rPr>
                <w:rFonts w:ascii="Times New Roman" w:eastAsia="標楷體" w:hAnsi="Times New Roman"/>
                <w:color w:val="C00000"/>
                <w:szCs w:val="24"/>
                <w:highlight w:val="lightGray"/>
                <w:shd w:val="pct15" w:color="auto" w:fill="FFFFFF"/>
              </w:rPr>
              <w:t>）（發展校務研究）</w:t>
            </w:r>
          </w:p>
          <w:p w14:paraId="1FEA9D13" w14:textId="77777777" w:rsidR="008C41F4" w:rsidRPr="005D47B6" w:rsidRDefault="008C41F4" w:rsidP="00506734">
            <w:pPr>
              <w:pStyle w:val="a4"/>
              <w:numPr>
                <w:ilvl w:val="0"/>
                <w:numId w:val="20"/>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因材施教、適才適性</w:t>
            </w:r>
          </w:p>
          <w:p w14:paraId="53480E16" w14:textId="6ECC400B" w:rsidR="008C41F4" w:rsidRPr="005D47B6" w:rsidRDefault="008C41F4" w:rsidP="00506734">
            <w:pPr>
              <w:pStyle w:val="a4"/>
              <w:numPr>
                <w:ilvl w:val="0"/>
                <w:numId w:val="27"/>
              </w:numPr>
              <w:snapToGrid w:val="0"/>
              <w:ind w:leftChars="0" w:left="964" w:hanging="482"/>
              <w:jc w:val="both"/>
              <w:rPr>
                <w:rFonts w:ascii="Times New Roman" w:eastAsia="標楷體" w:hAnsi="Times New Roman"/>
                <w:szCs w:val="24"/>
              </w:rPr>
            </w:pPr>
            <w:r w:rsidRPr="005D47B6">
              <w:rPr>
                <w:rFonts w:ascii="Times New Roman" w:eastAsia="標楷體" w:hAnsi="Times New Roman"/>
                <w:szCs w:val="24"/>
              </w:rPr>
              <w:t>分析各學期在學成績與</w:t>
            </w:r>
            <w:r w:rsidRPr="005D47B6">
              <w:rPr>
                <w:rFonts w:ascii="Times New Roman" w:eastAsia="標楷體" w:hAnsi="Times New Roman"/>
                <w:szCs w:val="24"/>
              </w:rPr>
              <w:t>UCAN</w:t>
            </w:r>
            <w:r w:rsidRPr="005D47B6">
              <w:rPr>
                <w:rFonts w:ascii="Times New Roman" w:eastAsia="標楷體" w:hAnsi="Times New Roman"/>
                <w:szCs w:val="24"/>
              </w:rPr>
              <w:t>共通與專業職能之相關係數。</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推動校務研究</w:t>
            </w:r>
            <w:r w:rsidRPr="005D47B6">
              <w:rPr>
                <w:rFonts w:ascii="Times New Roman" w:eastAsia="標楷體" w:hAnsi="Times New Roman"/>
                <w:color w:val="C00000"/>
                <w:szCs w:val="24"/>
                <w:highlight w:val="lightGray"/>
                <w:shd w:val="pct15" w:color="auto" w:fill="FFFFFF"/>
              </w:rPr>
              <w:t xml:space="preserve"> </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IR</w:t>
            </w:r>
            <w:r w:rsidRPr="005D47B6">
              <w:rPr>
                <w:rFonts w:ascii="Times New Roman" w:eastAsia="標楷體" w:hAnsi="Times New Roman"/>
                <w:color w:val="C00000"/>
                <w:szCs w:val="24"/>
                <w:highlight w:val="lightGray"/>
                <w:shd w:val="pct15" w:color="auto" w:fill="FFFFFF"/>
              </w:rPr>
              <w:t>）（發展校務研究）</w:t>
            </w:r>
          </w:p>
          <w:p w14:paraId="341AF79E" w14:textId="26022058" w:rsidR="008C41F4" w:rsidRPr="005D47B6" w:rsidRDefault="008C41F4" w:rsidP="00506734">
            <w:pPr>
              <w:pStyle w:val="a4"/>
              <w:numPr>
                <w:ilvl w:val="0"/>
                <w:numId w:val="27"/>
              </w:numPr>
              <w:snapToGrid w:val="0"/>
              <w:ind w:leftChars="0" w:left="964" w:hanging="482"/>
              <w:jc w:val="both"/>
              <w:rPr>
                <w:rFonts w:ascii="Times New Roman" w:eastAsia="標楷體" w:hAnsi="Times New Roman"/>
                <w:szCs w:val="24"/>
              </w:rPr>
            </w:pPr>
            <w:r w:rsidRPr="005D47B6">
              <w:rPr>
                <w:rFonts w:ascii="Times New Roman" w:eastAsia="標楷體" w:hAnsi="Times New Roman"/>
                <w:szCs w:val="24"/>
              </w:rPr>
              <w:t>分析各專業</w:t>
            </w:r>
            <w:r w:rsidRPr="005D47B6">
              <w:rPr>
                <w:rFonts w:ascii="Times New Roman" w:eastAsia="標楷體" w:hAnsi="Times New Roman"/>
                <w:color w:val="000000" w:themeColor="text1"/>
                <w:szCs w:val="24"/>
              </w:rPr>
              <w:t>必修科目與</w:t>
            </w:r>
            <w:r w:rsidRPr="005D47B6">
              <w:rPr>
                <w:rFonts w:ascii="Times New Roman" w:eastAsia="標楷體" w:hAnsi="Times New Roman"/>
                <w:color w:val="000000" w:themeColor="text1"/>
                <w:szCs w:val="24"/>
              </w:rPr>
              <w:t>UCAN</w:t>
            </w:r>
            <w:r w:rsidRPr="005D47B6">
              <w:rPr>
                <w:rFonts w:ascii="Times New Roman" w:eastAsia="標楷體" w:hAnsi="Times New Roman"/>
                <w:color w:val="000000" w:themeColor="text1"/>
                <w:szCs w:val="24"/>
              </w:rPr>
              <w:t>共通與專業職能之相關係數。</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推動校務研究</w:t>
            </w:r>
            <w:r w:rsidRPr="005D47B6">
              <w:rPr>
                <w:rFonts w:ascii="Times New Roman" w:eastAsia="標楷體" w:hAnsi="Times New Roman"/>
                <w:color w:val="C00000"/>
                <w:szCs w:val="24"/>
                <w:highlight w:val="lightGray"/>
                <w:shd w:val="pct15" w:color="auto" w:fill="FFFFFF"/>
              </w:rPr>
              <w:t xml:space="preserve"> </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IR</w:t>
            </w:r>
            <w:r w:rsidRPr="005D47B6">
              <w:rPr>
                <w:rFonts w:ascii="Times New Roman" w:eastAsia="標楷體" w:hAnsi="Times New Roman"/>
                <w:color w:val="C00000"/>
                <w:szCs w:val="24"/>
                <w:highlight w:val="lightGray"/>
                <w:shd w:val="pct15" w:color="auto" w:fill="FFFFFF"/>
              </w:rPr>
              <w:t>）（發展校務研究）</w:t>
            </w:r>
          </w:p>
          <w:p w14:paraId="79C20F19" w14:textId="1EA1E207" w:rsidR="008C41F4" w:rsidRPr="005D47B6" w:rsidRDefault="008C41F4" w:rsidP="00506734">
            <w:pPr>
              <w:pStyle w:val="a4"/>
              <w:numPr>
                <w:ilvl w:val="0"/>
                <w:numId w:val="20"/>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弱勢</w:t>
            </w:r>
            <w:r w:rsidRPr="005D47B6">
              <w:rPr>
                <w:rFonts w:ascii="Times New Roman" w:eastAsia="標楷體" w:hAnsi="Times New Roman"/>
                <w:color w:val="000000" w:themeColor="text1"/>
                <w:szCs w:val="24"/>
              </w:rPr>
              <w:t>關懷</w:t>
            </w:r>
          </w:p>
          <w:p w14:paraId="3A959EA1" w14:textId="14A21CAB" w:rsidR="008C41F4" w:rsidRPr="005D47B6" w:rsidRDefault="008C41F4" w:rsidP="00506734">
            <w:pPr>
              <w:pStyle w:val="a4"/>
              <w:numPr>
                <w:ilvl w:val="0"/>
                <w:numId w:val="25"/>
              </w:numPr>
              <w:snapToGrid w:val="0"/>
              <w:ind w:leftChars="0" w:left="964" w:hanging="482"/>
              <w:jc w:val="both"/>
              <w:rPr>
                <w:rFonts w:ascii="Times New Roman" w:eastAsia="標楷體" w:hAnsi="Times New Roman"/>
                <w:szCs w:val="24"/>
              </w:rPr>
            </w:pPr>
            <w:r w:rsidRPr="005D47B6">
              <w:rPr>
                <w:rFonts w:ascii="Times New Roman" w:eastAsia="標楷體" w:hAnsi="Times New Roman"/>
                <w:szCs w:val="24"/>
              </w:rPr>
              <w:t>弱勢關懷分析經濟弱勢學生學期成績分布情形。</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推動校務研究</w:t>
            </w:r>
            <w:r w:rsidRPr="005D47B6">
              <w:rPr>
                <w:rFonts w:ascii="Times New Roman" w:eastAsia="標楷體" w:hAnsi="Times New Roman"/>
                <w:color w:val="C00000"/>
                <w:szCs w:val="24"/>
                <w:highlight w:val="lightGray"/>
                <w:shd w:val="pct15" w:color="auto" w:fill="FFFFFF"/>
              </w:rPr>
              <w:t xml:space="preserve"> </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IR</w:t>
            </w:r>
            <w:r w:rsidRPr="005D47B6">
              <w:rPr>
                <w:rFonts w:ascii="Times New Roman" w:eastAsia="標楷體" w:hAnsi="Times New Roman"/>
                <w:color w:val="C00000"/>
                <w:szCs w:val="24"/>
                <w:highlight w:val="lightGray"/>
                <w:shd w:val="pct15" w:color="auto" w:fill="FFFFFF"/>
              </w:rPr>
              <w:t>）（發展校務研究）</w:t>
            </w:r>
          </w:p>
          <w:p w14:paraId="0C108567" w14:textId="6D394F0E" w:rsidR="008C41F4" w:rsidRPr="005D47B6" w:rsidRDefault="008C41F4" w:rsidP="00506734">
            <w:pPr>
              <w:pStyle w:val="a4"/>
              <w:numPr>
                <w:ilvl w:val="0"/>
                <w:numId w:val="25"/>
              </w:numPr>
              <w:snapToGrid w:val="0"/>
              <w:ind w:leftChars="0" w:left="964" w:hanging="482"/>
              <w:jc w:val="both"/>
              <w:rPr>
                <w:rFonts w:ascii="Times New Roman" w:eastAsia="標楷體" w:hAnsi="Times New Roman"/>
                <w:szCs w:val="24"/>
              </w:rPr>
            </w:pPr>
            <w:r w:rsidRPr="005D47B6">
              <w:rPr>
                <w:rFonts w:ascii="Times New Roman" w:eastAsia="標楷體" w:hAnsi="Times New Roman"/>
                <w:szCs w:val="24"/>
              </w:rPr>
              <w:t>分析經濟弱勢學生休退學狀況。</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推動校務研究</w:t>
            </w:r>
            <w:r w:rsidRPr="005D47B6">
              <w:rPr>
                <w:rFonts w:ascii="Times New Roman" w:eastAsia="標楷體" w:hAnsi="Times New Roman"/>
                <w:color w:val="C00000"/>
                <w:szCs w:val="24"/>
                <w:highlight w:val="lightGray"/>
                <w:shd w:val="pct15" w:color="auto" w:fill="FFFFFF"/>
              </w:rPr>
              <w:t xml:space="preserve"> </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IR</w:t>
            </w:r>
            <w:r w:rsidRPr="005D47B6">
              <w:rPr>
                <w:rFonts w:ascii="Times New Roman" w:eastAsia="標楷體" w:hAnsi="Times New Roman"/>
                <w:color w:val="C00000"/>
                <w:szCs w:val="24"/>
                <w:highlight w:val="lightGray"/>
                <w:shd w:val="pct15" w:color="auto" w:fill="FFFFFF"/>
              </w:rPr>
              <w:t>）（發展校務研究）</w:t>
            </w:r>
          </w:p>
          <w:p w14:paraId="188FBE2E" w14:textId="2D713DAA" w:rsidR="008C41F4" w:rsidRPr="005D47B6" w:rsidRDefault="008C41F4" w:rsidP="00506734">
            <w:pPr>
              <w:pStyle w:val="a4"/>
              <w:numPr>
                <w:ilvl w:val="0"/>
                <w:numId w:val="25"/>
              </w:numPr>
              <w:snapToGrid w:val="0"/>
              <w:ind w:leftChars="0" w:left="964" w:hanging="482"/>
              <w:jc w:val="both"/>
              <w:rPr>
                <w:rFonts w:ascii="Times New Roman" w:eastAsia="標楷體" w:hAnsi="Times New Roman"/>
                <w:szCs w:val="24"/>
              </w:rPr>
            </w:pPr>
            <w:r w:rsidRPr="005D47B6">
              <w:rPr>
                <w:rFonts w:ascii="Times New Roman" w:eastAsia="標楷體" w:hAnsi="Times New Roman"/>
                <w:szCs w:val="24"/>
              </w:rPr>
              <w:t>分析弱勢關懷措施與被關懷學生學習成效之關聯性。</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推動校務研究</w:t>
            </w:r>
            <w:r w:rsidRPr="005D47B6">
              <w:rPr>
                <w:rFonts w:ascii="Times New Roman" w:eastAsia="標楷體" w:hAnsi="Times New Roman"/>
                <w:color w:val="C00000"/>
                <w:szCs w:val="24"/>
                <w:highlight w:val="lightGray"/>
                <w:shd w:val="pct15" w:color="auto" w:fill="FFFFFF"/>
              </w:rPr>
              <w:t xml:space="preserve"> </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IR</w:t>
            </w:r>
            <w:r w:rsidRPr="005D47B6">
              <w:rPr>
                <w:rFonts w:ascii="Times New Roman" w:eastAsia="標楷體" w:hAnsi="Times New Roman"/>
                <w:color w:val="C00000"/>
                <w:szCs w:val="24"/>
                <w:highlight w:val="lightGray"/>
                <w:shd w:val="pct15" w:color="auto" w:fill="FFFFFF"/>
              </w:rPr>
              <w:t>）（發展校務研究）</w:t>
            </w:r>
          </w:p>
          <w:p w14:paraId="42823949" w14:textId="73CF65B1" w:rsidR="008C41F4" w:rsidRPr="005D47B6" w:rsidRDefault="008C41F4" w:rsidP="00506734">
            <w:pPr>
              <w:pStyle w:val="a4"/>
              <w:numPr>
                <w:ilvl w:val="0"/>
                <w:numId w:val="20"/>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檢視畢業生學用落差、回饋課程發展與規劃：</w:t>
            </w:r>
            <w:r w:rsidRPr="005D47B6">
              <w:rPr>
                <w:rFonts w:ascii="Times New Roman" w:eastAsia="標楷體" w:hAnsi="Times New Roman"/>
                <w:color w:val="000000" w:themeColor="text1"/>
                <w:szCs w:val="24"/>
              </w:rPr>
              <w:t>分析各科畢業生調查對於專業能力的滿意度，與當年</w:t>
            </w:r>
            <w:r w:rsidRPr="005D47B6">
              <w:rPr>
                <w:rFonts w:ascii="Times New Roman" w:eastAsia="標楷體" w:hAnsi="Times New Roman"/>
                <w:color w:val="000000" w:themeColor="text1"/>
                <w:szCs w:val="24"/>
              </w:rPr>
              <w:t>UCAN</w:t>
            </w:r>
            <w:r w:rsidRPr="005D47B6">
              <w:rPr>
                <w:rFonts w:ascii="Times New Roman" w:eastAsia="標楷體" w:hAnsi="Times New Roman"/>
                <w:color w:val="000000" w:themeColor="text1"/>
                <w:szCs w:val="24"/>
              </w:rPr>
              <w:t>共通與專業職能之相關係數，以輔助課程規劃與成效檢討。</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推動校務研究</w:t>
            </w:r>
            <w:r w:rsidRPr="005D47B6">
              <w:rPr>
                <w:rFonts w:ascii="Times New Roman" w:eastAsia="標楷體" w:hAnsi="Times New Roman"/>
                <w:color w:val="C00000"/>
                <w:szCs w:val="24"/>
                <w:highlight w:val="lightGray"/>
                <w:shd w:val="pct15" w:color="auto" w:fill="FFFFFF"/>
              </w:rPr>
              <w:t xml:space="preserve"> </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IR</w:t>
            </w:r>
            <w:r w:rsidRPr="005D47B6">
              <w:rPr>
                <w:rFonts w:ascii="Times New Roman" w:eastAsia="標楷體" w:hAnsi="Times New Roman"/>
                <w:color w:val="C00000"/>
                <w:szCs w:val="24"/>
                <w:highlight w:val="lightGray"/>
                <w:shd w:val="pct15" w:color="auto" w:fill="FFFFFF"/>
              </w:rPr>
              <w:t>）（發展校務研究）</w:t>
            </w:r>
          </w:p>
          <w:p w14:paraId="1A020363" w14:textId="28D158FA" w:rsidR="008C41F4" w:rsidRPr="005D47B6" w:rsidRDefault="008C41F4" w:rsidP="00506734">
            <w:pPr>
              <w:pStyle w:val="a4"/>
              <w:numPr>
                <w:ilvl w:val="0"/>
                <w:numId w:val="20"/>
              </w:numPr>
              <w:snapToGrid w:val="0"/>
              <w:ind w:leftChars="0" w:left="960"/>
              <w:jc w:val="both"/>
              <w:rPr>
                <w:rFonts w:ascii="Times New Roman" w:eastAsia="標楷體" w:hAnsi="Times New Roman"/>
                <w:b/>
                <w:szCs w:val="24"/>
              </w:rPr>
            </w:pPr>
            <w:r w:rsidRPr="005D47B6">
              <w:rPr>
                <w:rFonts w:ascii="Times New Roman" w:eastAsia="標楷體" w:hAnsi="Times New Roman"/>
                <w:szCs w:val="24"/>
              </w:rPr>
              <w:t>產學接軌</w:t>
            </w:r>
          </w:p>
          <w:p w14:paraId="04C792AB" w14:textId="167BFBC6" w:rsidR="008C41F4" w:rsidRPr="005D47B6" w:rsidRDefault="008C41F4" w:rsidP="00506734">
            <w:pPr>
              <w:pStyle w:val="a4"/>
              <w:numPr>
                <w:ilvl w:val="0"/>
                <w:numId w:val="40"/>
              </w:numPr>
              <w:snapToGrid w:val="0"/>
              <w:ind w:leftChars="0" w:left="964" w:hanging="482"/>
              <w:jc w:val="both"/>
              <w:rPr>
                <w:rFonts w:ascii="Times New Roman" w:eastAsia="標楷體" w:hAnsi="Times New Roman"/>
                <w:szCs w:val="24"/>
              </w:rPr>
            </w:pPr>
            <w:r w:rsidRPr="005D47B6">
              <w:rPr>
                <w:rFonts w:ascii="Times New Roman" w:eastAsia="標楷體" w:hAnsi="Times New Roman"/>
                <w:szCs w:val="24"/>
              </w:rPr>
              <w:t>分析雇主滿意度調查問卷與各課程能力指標之關聯性。</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編按：教學構面。</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就業力（雇主滿意度調查）</w:t>
            </w:r>
          </w:p>
          <w:p w14:paraId="77524F6F" w14:textId="39298B41" w:rsidR="008C41F4" w:rsidRPr="005D47B6" w:rsidRDefault="008C41F4" w:rsidP="00506734">
            <w:pPr>
              <w:pStyle w:val="a4"/>
              <w:numPr>
                <w:ilvl w:val="0"/>
                <w:numId w:val="40"/>
              </w:numPr>
              <w:snapToGrid w:val="0"/>
              <w:ind w:leftChars="0" w:left="964" w:hanging="482"/>
              <w:jc w:val="both"/>
              <w:rPr>
                <w:rFonts w:ascii="Times New Roman" w:eastAsia="標楷體" w:hAnsi="Times New Roman"/>
                <w:szCs w:val="24"/>
              </w:rPr>
            </w:pPr>
            <w:r w:rsidRPr="005D47B6">
              <w:rPr>
                <w:rFonts w:ascii="Times New Roman" w:eastAsia="標楷體" w:hAnsi="Times New Roman"/>
                <w:szCs w:val="24"/>
              </w:rPr>
              <w:t>分析職場職缺要求技能與各課程能力指標之關聯性。</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推動校務研究</w:t>
            </w:r>
            <w:r w:rsidRPr="005D47B6">
              <w:rPr>
                <w:rFonts w:ascii="Times New Roman" w:eastAsia="標楷體" w:hAnsi="Times New Roman"/>
                <w:color w:val="C00000"/>
                <w:szCs w:val="24"/>
                <w:highlight w:val="lightGray"/>
                <w:shd w:val="pct15" w:color="auto" w:fill="FFFFFF"/>
              </w:rPr>
              <w:t xml:space="preserve"> </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IR</w:t>
            </w:r>
            <w:r w:rsidRPr="005D47B6">
              <w:rPr>
                <w:rFonts w:ascii="Times New Roman" w:eastAsia="標楷體" w:hAnsi="Times New Roman"/>
                <w:color w:val="C00000"/>
                <w:szCs w:val="24"/>
                <w:highlight w:val="lightGray"/>
                <w:shd w:val="pct15" w:color="auto" w:fill="FFFFFF"/>
              </w:rPr>
              <w:t>）（發展校務研究）</w:t>
            </w:r>
          </w:p>
          <w:p w14:paraId="3E98BE41" w14:textId="0D9B8198" w:rsidR="008C41F4" w:rsidRPr="005D47B6" w:rsidRDefault="008C41F4" w:rsidP="00506734">
            <w:pPr>
              <w:pStyle w:val="a4"/>
              <w:numPr>
                <w:ilvl w:val="0"/>
                <w:numId w:val="40"/>
              </w:numPr>
              <w:snapToGrid w:val="0"/>
              <w:ind w:leftChars="0" w:left="964" w:hanging="482"/>
              <w:jc w:val="both"/>
              <w:rPr>
                <w:rFonts w:ascii="Times New Roman" w:eastAsia="標楷體" w:hAnsi="Times New Roman"/>
                <w:b/>
                <w:szCs w:val="24"/>
              </w:rPr>
            </w:pPr>
            <w:r w:rsidRPr="005D47B6">
              <w:rPr>
                <w:rFonts w:ascii="Times New Roman" w:eastAsia="標楷體" w:hAnsi="Times New Roman"/>
                <w:szCs w:val="24"/>
              </w:rPr>
              <w:t>分析實</w:t>
            </w:r>
            <w:r w:rsidRPr="005D47B6">
              <w:rPr>
                <w:rFonts w:ascii="Times New Roman" w:eastAsia="標楷體" w:hAnsi="Times New Roman"/>
                <w:color w:val="000000"/>
                <w:szCs w:val="24"/>
              </w:rPr>
              <w:t>習成果與學習評量之關聯性。</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推動校務研究</w:t>
            </w:r>
            <w:r w:rsidRPr="005D47B6">
              <w:rPr>
                <w:rFonts w:ascii="Times New Roman" w:eastAsia="標楷體" w:hAnsi="Times New Roman"/>
                <w:color w:val="C00000"/>
                <w:szCs w:val="24"/>
                <w:highlight w:val="lightGray"/>
                <w:shd w:val="pct15" w:color="auto" w:fill="FFFFFF"/>
              </w:rPr>
              <w:t xml:space="preserve"> </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IR</w:t>
            </w:r>
            <w:r w:rsidRPr="005D47B6">
              <w:rPr>
                <w:rFonts w:ascii="Times New Roman" w:eastAsia="標楷體" w:hAnsi="Times New Roman"/>
                <w:color w:val="C00000"/>
                <w:szCs w:val="24"/>
                <w:highlight w:val="lightGray"/>
                <w:shd w:val="pct15" w:color="auto" w:fill="FFFFFF"/>
              </w:rPr>
              <w:t>）（發展校務研究）</w:t>
            </w:r>
          </w:p>
          <w:p w14:paraId="4E812E27" w14:textId="77777777" w:rsidR="008C41F4" w:rsidRPr="005D47B6" w:rsidRDefault="008C41F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校務研究應用模組</w:t>
            </w:r>
            <w:r w:rsidRPr="005D47B6">
              <w:rPr>
                <w:rFonts w:ascii="Times New Roman" w:eastAsia="標楷體" w:hAnsi="Times New Roman"/>
                <w:b/>
                <w:szCs w:val="24"/>
              </w:rPr>
              <w:t>—</w:t>
            </w:r>
            <w:r w:rsidRPr="005D47B6">
              <w:rPr>
                <w:rFonts w:ascii="Times New Roman" w:eastAsia="標楷體" w:hAnsi="Times New Roman"/>
                <w:b/>
                <w:szCs w:val="24"/>
              </w:rPr>
              <w:t>校務</w:t>
            </w:r>
            <w:r w:rsidRPr="005D47B6">
              <w:rPr>
                <w:rFonts w:ascii="Times New Roman" w:eastAsia="標楷體" w:hAnsi="Times New Roman"/>
                <w:b/>
                <w:szCs w:val="24"/>
              </w:rPr>
              <w:t>/</w:t>
            </w:r>
            <w:r w:rsidRPr="005D47B6">
              <w:rPr>
                <w:rFonts w:ascii="Times New Roman" w:eastAsia="標楷體" w:hAnsi="Times New Roman"/>
                <w:b/>
                <w:szCs w:val="24"/>
              </w:rPr>
              <w:t>系所評鑑指標管考</w:t>
            </w:r>
          </w:p>
          <w:p w14:paraId="21303DCE" w14:textId="1BE986B6" w:rsidR="008C41F4" w:rsidRPr="005D47B6" w:rsidRDefault="008C41F4" w:rsidP="00506734">
            <w:pPr>
              <w:pStyle w:val="a4"/>
              <w:numPr>
                <w:ilvl w:val="0"/>
                <w:numId w:val="24"/>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擬定符合本校的自我定位及學校特色，完成</w:t>
            </w:r>
            <w:r w:rsidRPr="005D47B6">
              <w:rPr>
                <w:rFonts w:ascii="Times New Roman" w:eastAsia="標楷體" w:hAnsi="Times New Roman"/>
                <w:szCs w:val="24"/>
              </w:rPr>
              <w:t>107-110</w:t>
            </w:r>
            <w:r w:rsidRPr="005D47B6">
              <w:rPr>
                <w:rFonts w:ascii="Times New Roman" w:eastAsia="標楷體" w:hAnsi="Times New Roman"/>
                <w:szCs w:val="24"/>
              </w:rPr>
              <w:t>年度本校中長程計畫。</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其他（建立計畫管考機制）</w:t>
            </w:r>
          </w:p>
          <w:p w14:paraId="52BFBA7D" w14:textId="57B6B00C" w:rsidR="008C41F4" w:rsidRPr="005D47B6" w:rsidRDefault="008C41F4" w:rsidP="00506734">
            <w:pPr>
              <w:pStyle w:val="a4"/>
              <w:numPr>
                <w:ilvl w:val="0"/>
                <w:numId w:val="24"/>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將評鑑指標系統性規畫完善。</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其他（建立計畫管考機制）</w:t>
            </w:r>
          </w:p>
          <w:p w14:paraId="20622AA9" w14:textId="66013763" w:rsidR="008C41F4" w:rsidRPr="005D47B6" w:rsidRDefault="008C41F4" w:rsidP="00506734">
            <w:pPr>
              <w:pStyle w:val="a4"/>
              <w:numPr>
                <w:ilvl w:val="0"/>
                <w:numId w:val="24"/>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建置校務</w:t>
            </w:r>
            <w:r w:rsidRPr="005D47B6">
              <w:rPr>
                <w:rFonts w:ascii="Times New Roman" w:eastAsia="標楷體" w:hAnsi="Times New Roman"/>
                <w:szCs w:val="24"/>
              </w:rPr>
              <w:t>/</w:t>
            </w:r>
            <w:r w:rsidRPr="005D47B6">
              <w:rPr>
                <w:rFonts w:ascii="Times New Roman" w:eastAsia="標楷體" w:hAnsi="Times New Roman"/>
                <w:szCs w:val="24"/>
              </w:rPr>
              <w:t>系所評鑑指標管考平台。</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其他（建立計畫管考機制）</w:t>
            </w:r>
          </w:p>
          <w:p w14:paraId="0D853BF1" w14:textId="62FEDA15" w:rsidR="008C41F4" w:rsidRPr="005D47B6" w:rsidRDefault="008C41F4" w:rsidP="00506734">
            <w:pPr>
              <w:pStyle w:val="a4"/>
              <w:numPr>
                <w:ilvl w:val="0"/>
                <w:numId w:val="24"/>
              </w:numPr>
              <w:snapToGrid w:val="0"/>
              <w:ind w:leftChars="0" w:left="960"/>
              <w:jc w:val="both"/>
              <w:rPr>
                <w:rFonts w:ascii="Times New Roman" w:eastAsia="標楷體" w:hAnsi="Times New Roman"/>
                <w:color w:val="000000"/>
                <w:szCs w:val="24"/>
              </w:rPr>
            </w:pPr>
            <w:r w:rsidRPr="005D47B6">
              <w:rPr>
                <w:rFonts w:ascii="Times New Roman" w:eastAsia="標楷體" w:hAnsi="Times New Roman"/>
                <w:szCs w:val="24"/>
              </w:rPr>
              <w:t>校務</w:t>
            </w:r>
            <w:r w:rsidRPr="005D47B6">
              <w:rPr>
                <w:rFonts w:ascii="Times New Roman" w:eastAsia="標楷體" w:hAnsi="Times New Roman"/>
                <w:szCs w:val="24"/>
              </w:rPr>
              <w:t>/</w:t>
            </w:r>
            <w:r w:rsidRPr="005D47B6">
              <w:rPr>
                <w:rFonts w:ascii="Times New Roman" w:eastAsia="標楷體" w:hAnsi="Times New Roman"/>
                <w:szCs w:val="24"/>
              </w:rPr>
              <w:t>系所評鑑指標</w:t>
            </w:r>
            <w:r w:rsidRPr="005D47B6">
              <w:rPr>
                <w:rFonts w:ascii="Times New Roman" w:eastAsia="標楷體" w:hAnsi="Times New Roman"/>
                <w:color w:val="000000"/>
                <w:szCs w:val="24"/>
              </w:rPr>
              <w:t>管考平台的教育訓練。</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其他（強化行政職能）</w:t>
            </w:r>
          </w:p>
          <w:p w14:paraId="16DD042B" w14:textId="168CA975" w:rsidR="008C41F4" w:rsidRPr="005D47B6" w:rsidRDefault="008C41F4" w:rsidP="00506734">
            <w:pPr>
              <w:pStyle w:val="a4"/>
              <w:numPr>
                <w:ilvl w:val="0"/>
                <w:numId w:val="24"/>
              </w:numPr>
              <w:snapToGrid w:val="0"/>
              <w:ind w:leftChars="0" w:left="960"/>
              <w:jc w:val="both"/>
              <w:rPr>
                <w:rFonts w:ascii="Times New Roman" w:eastAsia="標楷體" w:hAnsi="Times New Roman"/>
                <w:color w:val="000000"/>
                <w:szCs w:val="24"/>
              </w:rPr>
            </w:pPr>
            <w:r w:rsidRPr="005D47B6">
              <w:rPr>
                <w:rFonts w:ascii="Times New Roman" w:eastAsia="標楷體" w:hAnsi="Times New Roman"/>
                <w:color w:val="000000"/>
                <w:szCs w:val="24"/>
              </w:rPr>
              <w:t>上傳</w:t>
            </w:r>
            <w:r w:rsidRPr="005D47B6">
              <w:rPr>
                <w:rFonts w:ascii="Times New Roman" w:eastAsia="標楷體" w:hAnsi="Times New Roman"/>
                <w:szCs w:val="24"/>
              </w:rPr>
              <w:t>評鑑</w:t>
            </w:r>
            <w:r w:rsidRPr="005D47B6">
              <w:rPr>
                <w:rFonts w:ascii="Times New Roman" w:eastAsia="標楷體" w:hAnsi="Times New Roman"/>
                <w:color w:val="000000"/>
                <w:szCs w:val="24"/>
              </w:rPr>
              <w:t>指標管考平台的欄位資料。</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其他（建立計畫管考機制）</w:t>
            </w:r>
          </w:p>
          <w:p w14:paraId="1C8723D8" w14:textId="77777777" w:rsidR="008C41F4" w:rsidRPr="005D47B6" w:rsidRDefault="008C41F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教職員工差假管理數位化</w:t>
            </w:r>
          </w:p>
          <w:p w14:paraId="3AD35C45" w14:textId="598796C3" w:rsidR="008C41F4" w:rsidRPr="005D47B6" w:rsidRDefault="008C41F4" w:rsidP="00506734">
            <w:pPr>
              <w:pStyle w:val="a4"/>
              <w:numPr>
                <w:ilvl w:val="0"/>
                <w:numId w:val="21"/>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助於校務發展</w:t>
            </w:r>
          </w:p>
          <w:p w14:paraId="755382B0" w14:textId="18D76FD2" w:rsidR="008C41F4" w:rsidRPr="005D47B6" w:rsidRDefault="008C41F4" w:rsidP="00506734">
            <w:pPr>
              <w:pStyle w:val="a4"/>
              <w:numPr>
                <w:ilvl w:val="0"/>
                <w:numId w:val="31"/>
              </w:numPr>
              <w:snapToGrid w:val="0"/>
              <w:ind w:leftChars="0" w:left="964" w:hanging="482"/>
              <w:jc w:val="both"/>
              <w:rPr>
                <w:rFonts w:ascii="Times New Roman" w:eastAsia="標楷體" w:hAnsi="Times New Roman"/>
                <w:szCs w:val="24"/>
              </w:rPr>
            </w:pPr>
            <w:r w:rsidRPr="005D47B6">
              <w:rPr>
                <w:rFonts w:ascii="Times New Roman" w:eastAsia="標楷體" w:hAnsi="Times New Roman"/>
                <w:szCs w:val="24"/>
              </w:rPr>
              <w:t>資訊系統管理將差假數位化，易於統計分析，進行人力資源分析利用，有助於校務發展。</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其他（基礎建設及硬體設備提升）</w:t>
            </w:r>
          </w:p>
          <w:p w14:paraId="1C7640BF" w14:textId="2D4DB2F7" w:rsidR="008C41F4" w:rsidRPr="005D47B6" w:rsidRDefault="008C41F4" w:rsidP="00506734">
            <w:pPr>
              <w:pStyle w:val="a4"/>
              <w:numPr>
                <w:ilvl w:val="0"/>
                <w:numId w:val="31"/>
              </w:numPr>
              <w:snapToGrid w:val="0"/>
              <w:ind w:leftChars="0" w:left="964" w:hanging="482"/>
              <w:jc w:val="both"/>
              <w:rPr>
                <w:rFonts w:ascii="Times New Roman" w:eastAsia="標楷體" w:hAnsi="Times New Roman"/>
                <w:szCs w:val="24"/>
              </w:rPr>
            </w:pPr>
            <w:r w:rsidRPr="005D47B6">
              <w:rPr>
                <w:rFonts w:ascii="Times New Roman" w:eastAsia="標楷體" w:hAnsi="Times New Roman"/>
                <w:szCs w:val="24"/>
              </w:rPr>
              <w:t>達省紙、省時、省人力、減錯，提升學校整體效益。</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其他（基礎建設及硬體設備提升）</w:t>
            </w:r>
          </w:p>
          <w:p w14:paraId="41AF8C8F" w14:textId="79A7C3D8" w:rsidR="008C41F4" w:rsidRPr="005D47B6" w:rsidRDefault="008C41F4" w:rsidP="00506734">
            <w:pPr>
              <w:pStyle w:val="a4"/>
              <w:numPr>
                <w:ilvl w:val="0"/>
                <w:numId w:val="21"/>
              </w:numPr>
              <w:snapToGrid w:val="0"/>
              <w:ind w:leftChars="0" w:left="960"/>
              <w:jc w:val="both"/>
              <w:rPr>
                <w:rFonts w:ascii="Times New Roman" w:eastAsia="標楷體" w:hAnsi="Times New Roman"/>
                <w:b/>
                <w:szCs w:val="24"/>
              </w:rPr>
            </w:pPr>
            <w:r w:rsidRPr="005D47B6">
              <w:rPr>
                <w:rFonts w:ascii="Times New Roman" w:eastAsia="標楷體" w:hAnsi="Times New Roman"/>
                <w:szCs w:val="24"/>
              </w:rPr>
              <w:t>提升整體管理效益</w:t>
            </w:r>
          </w:p>
          <w:p w14:paraId="4198FFA8" w14:textId="68E1A92A" w:rsidR="008C41F4" w:rsidRPr="005D47B6" w:rsidRDefault="008C41F4" w:rsidP="00506734">
            <w:pPr>
              <w:pStyle w:val="a4"/>
              <w:numPr>
                <w:ilvl w:val="0"/>
                <w:numId w:val="23"/>
              </w:numPr>
              <w:snapToGrid w:val="0"/>
              <w:ind w:leftChars="0" w:left="964" w:hanging="482"/>
              <w:jc w:val="both"/>
              <w:rPr>
                <w:rFonts w:ascii="Times New Roman" w:eastAsia="標楷體" w:hAnsi="Times New Roman"/>
                <w:szCs w:val="24"/>
              </w:rPr>
            </w:pPr>
            <w:r w:rsidRPr="005D47B6">
              <w:rPr>
                <w:rFonts w:ascii="Times New Roman" w:eastAsia="標楷體" w:hAnsi="Times New Roman"/>
                <w:szCs w:val="24"/>
              </w:rPr>
              <w:t>人事管理端：透過系統設計，達到管理一致性，減少人為之疏失。</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其他（基礎建設及硬體設備提升）</w:t>
            </w:r>
          </w:p>
          <w:p w14:paraId="25949CFC" w14:textId="3423A12D" w:rsidR="008C41F4" w:rsidRPr="005D47B6" w:rsidRDefault="008C41F4" w:rsidP="00506734">
            <w:pPr>
              <w:pStyle w:val="a4"/>
              <w:numPr>
                <w:ilvl w:val="0"/>
                <w:numId w:val="23"/>
              </w:numPr>
              <w:snapToGrid w:val="0"/>
              <w:ind w:leftChars="0" w:left="964" w:hanging="482"/>
              <w:jc w:val="both"/>
              <w:rPr>
                <w:rFonts w:ascii="Times New Roman" w:eastAsia="標楷體" w:hAnsi="Times New Roman"/>
                <w:szCs w:val="24"/>
              </w:rPr>
            </w:pPr>
            <w:r w:rsidRPr="005D47B6">
              <w:rPr>
                <w:rFonts w:ascii="Times New Roman" w:eastAsia="標楷體" w:hAnsi="Times New Roman"/>
                <w:szCs w:val="24"/>
              </w:rPr>
              <w:t>主管管理端：透過智慧型裝置在線上核假、即時查詢同仁差假狀況，不受地點限制，提升管理效益。</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其他（基礎建設及硬體設備提升）</w:t>
            </w:r>
          </w:p>
          <w:p w14:paraId="72D07157" w14:textId="55EB0AEC" w:rsidR="008C41F4" w:rsidRPr="005D47B6" w:rsidRDefault="008C41F4" w:rsidP="00506734">
            <w:pPr>
              <w:pStyle w:val="a4"/>
              <w:numPr>
                <w:ilvl w:val="0"/>
                <w:numId w:val="23"/>
              </w:numPr>
              <w:snapToGrid w:val="0"/>
              <w:ind w:leftChars="0" w:left="964" w:hanging="482"/>
              <w:jc w:val="both"/>
              <w:rPr>
                <w:rFonts w:ascii="Times New Roman" w:eastAsia="標楷體" w:hAnsi="Times New Roman"/>
                <w:b/>
                <w:szCs w:val="24"/>
              </w:rPr>
            </w:pPr>
            <w:r w:rsidRPr="005D47B6">
              <w:rPr>
                <w:rFonts w:ascii="Times New Roman" w:eastAsia="標楷體" w:hAnsi="Times New Roman"/>
                <w:szCs w:val="24"/>
              </w:rPr>
              <w:t>教職員端：透過智慧型裝置在線上申請差假、即時查詢個人差假狀況，不受地點、時間限制，增加同仁請假之便利性。</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其他（基礎建設及硬體設備提升）</w:t>
            </w:r>
          </w:p>
          <w:p w14:paraId="479AE2D1" w14:textId="77777777" w:rsidR="008C41F4" w:rsidRPr="005D47B6" w:rsidRDefault="008C41F4" w:rsidP="003A0F89">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學生出缺勤智能系統</w:t>
            </w:r>
          </w:p>
          <w:p w14:paraId="1BFC3E33" w14:textId="350ED5D4" w:rsidR="008C41F4" w:rsidRPr="005D47B6" w:rsidRDefault="008C41F4" w:rsidP="00506734">
            <w:pPr>
              <w:pStyle w:val="a4"/>
              <w:numPr>
                <w:ilvl w:val="0"/>
                <w:numId w:val="26"/>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到勤管理：專一至專三年級到勤改為學生證刷卡方式，未於上午</w:t>
            </w:r>
            <w:r w:rsidRPr="005D47B6">
              <w:rPr>
                <w:rFonts w:ascii="Times New Roman" w:eastAsia="標楷體" w:hAnsi="Times New Roman"/>
                <w:szCs w:val="24"/>
              </w:rPr>
              <w:t>7</w:t>
            </w:r>
            <w:r w:rsidRPr="005D47B6">
              <w:rPr>
                <w:rFonts w:ascii="Times New Roman" w:eastAsia="標楷體" w:hAnsi="Times New Roman"/>
                <w:szCs w:val="24"/>
              </w:rPr>
              <w:t>時</w:t>
            </w:r>
            <w:r w:rsidRPr="005D47B6">
              <w:rPr>
                <w:rFonts w:ascii="Times New Roman" w:eastAsia="標楷體" w:hAnsi="Times New Roman"/>
                <w:szCs w:val="24"/>
              </w:rPr>
              <w:t>30</w:t>
            </w:r>
            <w:r w:rsidRPr="005D47B6">
              <w:rPr>
                <w:rFonts w:ascii="Times New Roman" w:eastAsia="標楷體" w:hAnsi="Times New Roman"/>
                <w:szCs w:val="24"/>
              </w:rPr>
              <w:t>分至校刷卡，系統端以簡訊方式通知家長、導師，並彙整回饋至系統端，可即時掌握就學動態，促進「穩定就學」。如因校外參訪、課程等全班性活動無法當日刷卡者，可事前申請「全班性免刷卡」，個別性特殊原因無法到校者，應確實完成電子請假系統登錄作業。</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其他（基礎建設及硬體設備提升）</w:t>
            </w:r>
          </w:p>
          <w:p w14:paraId="36EAEEF0" w14:textId="152DF48B" w:rsidR="008C41F4" w:rsidRPr="005D47B6" w:rsidRDefault="008C41F4" w:rsidP="00506734">
            <w:pPr>
              <w:pStyle w:val="a4"/>
              <w:numPr>
                <w:ilvl w:val="0"/>
                <w:numId w:val="26"/>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離校管理：中途請假離校或下午</w:t>
            </w:r>
            <w:r w:rsidRPr="005D47B6">
              <w:rPr>
                <w:rFonts w:ascii="Times New Roman" w:eastAsia="標楷體" w:hAnsi="Times New Roman"/>
                <w:szCs w:val="24"/>
              </w:rPr>
              <w:t>5</w:t>
            </w:r>
            <w:r w:rsidRPr="005D47B6">
              <w:rPr>
                <w:rFonts w:ascii="Times New Roman" w:eastAsia="標楷體" w:hAnsi="Times New Roman"/>
                <w:szCs w:val="24"/>
              </w:rPr>
              <w:t>時</w:t>
            </w:r>
            <w:r w:rsidRPr="005D47B6">
              <w:rPr>
                <w:rFonts w:ascii="Times New Roman" w:eastAsia="標楷體" w:hAnsi="Times New Roman"/>
                <w:szCs w:val="24"/>
              </w:rPr>
              <w:t>30</w:t>
            </w:r>
            <w:r w:rsidRPr="005D47B6">
              <w:rPr>
                <w:rFonts w:ascii="Times New Roman" w:eastAsia="標楷體" w:hAnsi="Times New Roman"/>
                <w:szCs w:val="24"/>
              </w:rPr>
              <w:t>分放學離校均須刷卡，配合未來「請假系統電子化」，可同步驗證學生請假及「上課點名系統」狀況。</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其他（基礎建設及硬體設備提升）</w:t>
            </w:r>
          </w:p>
          <w:p w14:paraId="6168D63D" w14:textId="4E36D564" w:rsidR="008C41F4" w:rsidRPr="005D47B6" w:rsidRDefault="008C41F4" w:rsidP="00506734">
            <w:pPr>
              <w:pStyle w:val="a4"/>
              <w:numPr>
                <w:ilvl w:val="0"/>
                <w:numId w:val="26"/>
              </w:numPr>
              <w:snapToGrid w:val="0"/>
              <w:ind w:leftChars="0" w:left="960"/>
              <w:jc w:val="both"/>
              <w:rPr>
                <w:rFonts w:ascii="Times New Roman" w:eastAsia="標楷體" w:hAnsi="Times New Roman"/>
                <w:b/>
                <w:szCs w:val="24"/>
              </w:rPr>
            </w:pPr>
            <w:r w:rsidRPr="005D47B6">
              <w:rPr>
                <w:rFonts w:ascii="Times New Roman" w:eastAsia="標楷體" w:hAnsi="Times New Roman"/>
                <w:szCs w:val="24"/>
              </w:rPr>
              <w:t>加值功能研議：學生請假電子化</w:t>
            </w:r>
            <w:r w:rsidRPr="005D47B6">
              <w:rPr>
                <w:rFonts w:ascii="Times New Roman" w:eastAsia="標楷體" w:hAnsi="Times New Roman"/>
                <w:szCs w:val="24"/>
              </w:rPr>
              <w:t xml:space="preserve"> </w:t>
            </w:r>
            <w:r w:rsidRPr="005D47B6">
              <w:rPr>
                <w:rFonts w:ascii="Times New Roman" w:eastAsia="標楷體" w:hAnsi="Times New Roman"/>
                <w:szCs w:val="24"/>
              </w:rPr>
              <w:t>（校務系統功能擴充）。</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其他（基礎建設及硬體設備提升）</w:t>
            </w:r>
            <w:r>
              <w:rPr>
                <w:rFonts w:ascii="Times New Roman" w:eastAsia="標楷體" w:hAnsi="Times New Roman"/>
                <w:szCs w:val="24"/>
              </w:rPr>
              <w:t>(p.</w:t>
            </w:r>
            <w:r w:rsidRPr="005D47B6">
              <w:rPr>
                <w:rFonts w:ascii="Times New Roman" w:eastAsia="標楷體" w:hAnsi="Times New Roman"/>
                <w:szCs w:val="24"/>
              </w:rPr>
              <w:t>38-45</w:t>
            </w:r>
            <w:r>
              <w:rPr>
                <w:rFonts w:ascii="Times New Roman" w:eastAsia="標楷體" w:hAnsi="Times New Roman" w:hint="eastAsia"/>
                <w:color w:val="000000" w:themeColor="text1"/>
                <w:szCs w:val="24"/>
              </w:rPr>
              <w:t>)</w:t>
            </w:r>
          </w:p>
        </w:tc>
      </w:tr>
      <w:tr w:rsidR="008C41F4" w:rsidRPr="005D47B6" w14:paraId="0864E3C6" w14:textId="77777777" w:rsidTr="00863765">
        <w:trPr>
          <w:trHeight w:val="512"/>
        </w:trPr>
        <w:tc>
          <w:tcPr>
            <w:tcW w:w="289" w:type="pct"/>
            <w:vMerge/>
            <w:vAlign w:val="center"/>
          </w:tcPr>
          <w:p w14:paraId="4298CBD3" w14:textId="77777777" w:rsidR="008C41F4" w:rsidRPr="005D47B6" w:rsidRDefault="008C41F4" w:rsidP="003A0F89">
            <w:pPr>
              <w:jc w:val="center"/>
              <w:rPr>
                <w:rFonts w:ascii="Times New Roman" w:eastAsia="標楷體" w:hAnsi="Times New Roman" w:cs="Times New Roman"/>
                <w:b/>
              </w:rPr>
            </w:pPr>
          </w:p>
        </w:tc>
        <w:tc>
          <w:tcPr>
            <w:tcW w:w="801" w:type="pct"/>
          </w:tcPr>
          <w:p w14:paraId="7AD03DC8" w14:textId="1C9805E4" w:rsidR="008C41F4" w:rsidRPr="005D47B6" w:rsidRDefault="008C41F4" w:rsidP="003A0F89">
            <w:pPr>
              <w:rPr>
                <w:rFonts w:ascii="Times New Roman" w:eastAsia="標楷體" w:hAnsi="Times New Roman" w:cs="Times New Roman"/>
                <w:b/>
                <w:kern w:val="0"/>
                <w:szCs w:val="24"/>
              </w:rPr>
            </w:pPr>
            <w:r w:rsidRPr="005D47B6">
              <w:rPr>
                <w:rFonts w:ascii="Times New Roman" w:eastAsia="標楷體" w:hAnsi="Times New Roman" w:cs="Times New Roman"/>
                <w:b/>
                <w:szCs w:val="24"/>
              </w:rPr>
              <w:t>友善關懷、穩定就學</w:t>
            </w:r>
          </w:p>
        </w:tc>
        <w:tc>
          <w:tcPr>
            <w:tcW w:w="3910" w:type="pct"/>
          </w:tcPr>
          <w:p w14:paraId="7A53F329" w14:textId="4D689B6F" w:rsidR="008C41F4" w:rsidRPr="005D47B6" w:rsidRDefault="008C41F4" w:rsidP="00506734">
            <w:pPr>
              <w:pStyle w:val="a4"/>
              <w:numPr>
                <w:ilvl w:val="0"/>
                <w:numId w:val="35"/>
              </w:numPr>
              <w:snapToGrid w:val="0"/>
              <w:ind w:leftChars="0"/>
              <w:jc w:val="both"/>
              <w:rPr>
                <w:rFonts w:ascii="Times New Roman" w:eastAsia="標楷體" w:hAnsi="Times New Roman"/>
                <w:b/>
                <w:szCs w:val="24"/>
              </w:rPr>
            </w:pPr>
            <w:r w:rsidRPr="005D47B6">
              <w:rPr>
                <w:rFonts w:ascii="Times New Roman" w:eastAsia="標楷體" w:hAnsi="Times New Roman"/>
                <w:b/>
                <w:szCs w:val="24"/>
              </w:rPr>
              <w:t>提高弱勢學生招生入學率，與教務處一同檢討弱勢學生招生入學優惠辦法</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增加弱勢生入學機會（增加弱勢家庭子女入學機會）</w:t>
            </w:r>
          </w:p>
          <w:p w14:paraId="01A464D5" w14:textId="15010950" w:rsidR="008C41F4" w:rsidRPr="005D47B6" w:rsidRDefault="008C41F4" w:rsidP="00506734">
            <w:pPr>
              <w:pStyle w:val="a4"/>
              <w:numPr>
                <w:ilvl w:val="0"/>
                <w:numId w:val="35"/>
              </w:numPr>
              <w:snapToGrid w:val="0"/>
              <w:ind w:leftChars="0"/>
              <w:jc w:val="both"/>
              <w:rPr>
                <w:rFonts w:ascii="Times New Roman" w:eastAsia="標楷體" w:hAnsi="Times New Roman"/>
                <w:b/>
                <w:szCs w:val="24"/>
              </w:rPr>
            </w:pPr>
            <w:r w:rsidRPr="005D47B6">
              <w:rPr>
                <w:rFonts w:ascii="Times New Roman" w:eastAsia="標楷體" w:hAnsi="Times New Roman"/>
                <w:b/>
                <w:szCs w:val="24"/>
              </w:rPr>
              <w:t>穩定就學，增加生活助學金之補助學生數</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弱勢學生支持系統（弱勢學生獎補助制度）</w:t>
            </w:r>
          </w:p>
          <w:p w14:paraId="1ABCF973" w14:textId="2D886358" w:rsidR="008C41F4" w:rsidRPr="005D47B6" w:rsidRDefault="008C41F4" w:rsidP="00506734">
            <w:pPr>
              <w:pStyle w:val="a4"/>
              <w:numPr>
                <w:ilvl w:val="0"/>
                <w:numId w:val="35"/>
              </w:numPr>
              <w:snapToGrid w:val="0"/>
              <w:ind w:leftChars="0"/>
              <w:jc w:val="both"/>
              <w:rPr>
                <w:rFonts w:ascii="Times New Roman" w:eastAsia="標楷體" w:hAnsi="Times New Roman"/>
                <w:b/>
                <w:szCs w:val="24"/>
              </w:rPr>
            </w:pPr>
            <w:r w:rsidRPr="005D47B6">
              <w:rPr>
                <w:rFonts w:ascii="Times New Roman" w:eastAsia="標楷體" w:hAnsi="Times New Roman"/>
                <w:b/>
                <w:szCs w:val="24"/>
              </w:rPr>
              <w:t>提供紓困助學計畫，讓弱勢學生面對突發意外事件仍然可以繼續完成學業</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弱勢學生支持系統（建立</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強化弱勢生支持系統）</w:t>
            </w:r>
          </w:p>
          <w:p w14:paraId="5EBA81D9" w14:textId="0A0E7B76" w:rsidR="008C41F4" w:rsidRPr="005D47B6" w:rsidRDefault="008C41F4" w:rsidP="00506734">
            <w:pPr>
              <w:pStyle w:val="a4"/>
              <w:numPr>
                <w:ilvl w:val="0"/>
                <w:numId w:val="35"/>
              </w:numPr>
              <w:snapToGrid w:val="0"/>
              <w:ind w:leftChars="0"/>
              <w:jc w:val="both"/>
              <w:rPr>
                <w:rFonts w:ascii="Times New Roman" w:eastAsia="標楷體" w:hAnsi="Times New Roman"/>
                <w:b/>
                <w:szCs w:val="24"/>
              </w:rPr>
            </w:pPr>
            <w:r w:rsidRPr="005D47B6">
              <w:rPr>
                <w:rFonts w:ascii="Times New Roman" w:eastAsia="標楷體" w:hAnsi="Times New Roman"/>
                <w:b/>
                <w:szCs w:val="24"/>
              </w:rPr>
              <w:t>訂定低收入學生以外弱勢對象住宿優惠減免辦法，促進穩定就學之意願</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弱勢學生支持系統（建立</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強化弱勢生支持系統）</w:t>
            </w:r>
          </w:p>
          <w:p w14:paraId="34145BB4" w14:textId="68A31802" w:rsidR="008C41F4" w:rsidRPr="005D47B6" w:rsidRDefault="008C41F4" w:rsidP="00506734">
            <w:pPr>
              <w:pStyle w:val="a4"/>
              <w:numPr>
                <w:ilvl w:val="0"/>
                <w:numId w:val="35"/>
              </w:numPr>
              <w:snapToGrid w:val="0"/>
              <w:ind w:leftChars="0"/>
              <w:jc w:val="both"/>
              <w:rPr>
                <w:rFonts w:ascii="Times New Roman" w:eastAsia="標楷體" w:hAnsi="Times New Roman"/>
                <w:b/>
                <w:szCs w:val="24"/>
              </w:rPr>
            </w:pPr>
            <w:r w:rsidRPr="005D47B6">
              <w:rPr>
                <w:rFonts w:ascii="Times New Roman" w:eastAsia="標楷體" w:hAnsi="Times New Roman"/>
                <w:b/>
                <w:szCs w:val="24"/>
              </w:rPr>
              <w:t>挹注「學習環境升級」，規畫宿舍「</w:t>
            </w:r>
            <w:r w:rsidRPr="005D47B6">
              <w:rPr>
                <w:rFonts w:ascii="Times New Roman" w:eastAsia="標楷體" w:hAnsi="Times New Roman"/>
                <w:b/>
                <w:szCs w:val="24"/>
              </w:rPr>
              <w:t>K</w:t>
            </w:r>
            <w:r w:rsidRPr="005D47B6">
              <w:rPr>
                <w:rFonts w:ascii="Times New Roman" w:eastAsia="標楷體" w:hAnsi="Times New Roman"/>
                <w:b/>
                <w:szCs w:val="24"/>
              </w:rPr>
              <w:t>書休閒多功能教室」，提高課後「自主學習」優質環境</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弱勢學生支持系統（建立</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強化弱勢生支持系統）</w:t>
            </w:r>
          </w:p>
          <w:p w14:paraId="746DE486" w14:textId="0E5ABF63" w:rsidR="008C41F4" w:rsidRPr="005D47B6" w:rsidRDefault="008C41F4" w:rsidP="00506734">
            <w:pPr>
              <w:pStyle w:val="a4"/>
              <w:numPr>
                <w:ilvl w:val="0"/>
                <w:numId w:val="35"/>
              </w:numPr>
              <w:snapToGrid w:val="0"/>
              <w:ind w:leftChars="0"/>
              <w:jc w:val="both"/>
              <w:rPr>
                <w:rFonts w:ascii="Times New Roman" w:eastAsia="標楷體" w:hAnsi="Times New Roman"/>
                <w:b/>
                <w:szCs w:val="24"/>
              </w:rPr>
            </w:pPr>
            <w:r w:rsidRPr="005D47B6">
              <w:rPr>
                <w:rFonts w:ascii="Times New Roman" w:eastAsia="標楷體" w:hAnsi="Times New Roman"/>
                <w:b/>
                <w:szCs w:val="24"/>
              </w:rPr>
              <w:t>辦理弱勢生午餐優惠減免措施，減低生活負擔，並擔任</w:t>
            </w:r>
            <w:r w:rsidRPr="005D47B6">
              <w:rPr>
                <w:rFonts w:ascii="Times New Roman" w:eastAsia="標楷體" w:hAnsi="Times New Roman"/>
                <w:b/>
                <w:szCs w:val="24"/>
              </w:rPr>
              <w:t>K</w:t>
            </w:r>
            <w:r w:rsidRPr="005D47B6">
              <w:rPr>
                <w:rFonts w:ascii="Times New Roman" w:eastAsia="標楷體" w:hAnsi="Times New Roman"/>
                <w:b/>
                <w:szCs w:val="24"/>
              </w:rPr>
              <w:t>書中心及愛宿服務志工，適度學習回饋，養成愛校樂群觀念</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弱勢學生支持系統（弱勢學生獎補助制度）</w:t>
            </w:r>
          </w:p>
          <w:p w14:paraId="21DF2396" w14:textId="65EBD6A9" w:rsidR="008C41F4" w:rsidRPr="005D47B6" w:rsidRDefault="008C41F4" w:rsidP="00506734">
            <w:pPr>
              <w:pStyle w:val="a4"/>
              <w:numPr>
                <w:ilvl w:val="0"/>
                <w:numId w:val="35"/>
              </w:numPr>
              <w:snapToGrid w:val="0"/>
              <w:ind w:leftChars="0"/>
              <w:jc w:val="both"/>
              <w:rPr>
                <w:rFonts w:ascii="Times New Roman" w:eastAsia="標楷體" w:hAnsi="Times New Roman"/>
                <w:b/>
                <w:szCs w:val="24"/>
              </w:rPr>
            </w:pPr>
            <w:r w:rsidRPr="005D47B6">
              <w:rPr>
                <w:rFonts w:ascii="Times New Roman" w:eastAsia="標楷體" w:hAnsi="Times New Roman"/>
                <w:b/>
                <w:szCs w:val="24"/>
              </w:rPr>
              <w:t>透過溫馨關懷日活動，提供心理支持，增進弱勢學生生活及學習適應能力，為社會注入關懷力量</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弱勢學生支持系統（建立</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強化弱勢生支持系統）</w:t>
            </w:r>
            <w:r>
              <w:rPr>
                <w:rFonts w:ascii="Times New Roman" w:eastAsia="標楷體" w:hAnsi="Times New Roman"/>
                <w:szCs w:val="24"/>
              </w:rPr>
              <w:t>(p.</w:t>
            </w:r>
            <w:r w:rsidRPr="005D47B6">
              <w:rPr>
                <w:rFonts w:ascii="Times New Roman" w:eastAsia="標楷體" w:hAnsi="Times New Roman"/>
                <w:szCs w:val="24"/>
              </w:rPr>
              <w:t>49</w:t>
            </w:r>
            <w:r>
              <w:rPr>
                <w:rFonts w:ascii="Times New Roman" w:eastAsia="標楷體" w:hAnsi="Times New Roman" w:hint="eastAsia"/>
                <w:color w:val="000000" w:themeColor="text1"/>
                <w:szCs w:val="24"/>
              </w:rPr>
              <w:t>)</w:t>
            </w:r>
          </w:p>
        </w:tc>
      </w:tr>
      <w:tr w:rsidR="008C41F4" w:rsidRPr="005D47B6" w14:paraId="683A703F" w14:textId="77777777" w:rsidTr="00863765">
        <w:trPr>
          <w:trHeight w:val="56"/>
        </w:trPr>
        <w:tc>
          <w:tcPr>
            <w:tcW w:w="289" w:type="pct"/>
            <w:vMerge/>
            <w:vAlign w:val="center"/>
          </w:tcPr>
          <w:p w14:paraId="14E01629" w14:textId="77777777" w:rsidR="008C41F4" w:rsidRPr="005D47B6" w:rsidRDefault="008C41F4" w:rsidP="003A0F89">
            <w:pPr>
              <w:jc w:val="center"/>
              <w:rPr>
                <w:rFonts w:ascii="Times New Roman" w:eastAsia="標楷體" w:hAnsi="Times New Roman" w:cs="Times New Roman"/>
                <w:b/>
              </w:rPr>
            </w:pPr>
          </w:p>
        </w:tc>
        <w:tc>
          <w:tcPr>
            <w:tcW w:w="801" w:type="pct"/>
          </w:tcPr>
          <w:p w14:paraId="73BEEC8C" w14:textId="73746586" w:rsidR="008C41F4" w:rsidRPr="005D47B6" w:rsidRDefault="008C41F4" w:rsidP="003A0F89">
            <w:pPr>
              <w:rPr>
                <w:rFonts w:ascii="Times New Roman" w:eastAsia="標楷體" w:hAnsi="Times New Roman" w:cs="Times New Roman"/>
                <w:b/>
                <w:szCs w:val="24"/>
              </w:rPr>
            </w:pPr>
            <w:r w:rsidRPr="005D47B6">
              <w:rPr>
                <w:rFonts w:ascii="Times New Roman" w:eastAsia="標楷體" w:hAnsi="Times New Roman" w:cs="Times New Roman"/>
                <w:b/>
                <w:szCs w:val="24"/>
              </w:rPr>
              <w:t>多元尊重，有感學習</w:t>
            </w:r>
          </w:p>
        </w:tc>
        <w:tc>
          <w:tcPr>
            <w:tcW w:w="3910" w:type="pct"/>
          </w:tcPr>
          <w:p w14:paraId="406BCF6E" w14:textId="566DC25A" w:rsidR="008C41F4" w:rsidRPr="005D47B6" w:rsidRDefault="008C41F4" w:rsidP="00506734">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添購相關特教書籍、影音及宣導物品，增進全校師生有關特殊教育輔導知能資源，並辦理教師、學生特教相關知能研習及講座</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弱勢學生支持系統（建立</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強化弱勢生支持系統）</w:t>
            </w:r>
          </w:p>
          <w:p w14:paraId="030176A2" w14:textId="39786F7D" w:rsidR="008C41F4" w:rsidRPr="005D47B6" w:rsidRDefault="008C41F4" w:rsidP="00506734">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送愛到偏鄉服務</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編按：教學構面。</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博雅教育（服務學習）</w:t>
            </w:r>
          </w:p>
          <w:p w14:paraId="6A30E18B" w14:textId="7CA91987" w:rsidR="008C41F4" w:rsidRPr="005D47B6" w:rsidRDefault="008C41F4" w:rsidP="00506734">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辦理校園特教宣導活動及特教體驗活動</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編按：教學構面。</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博雅教育（其他）</w:t>
            </w:r>
          </w:p>
          <w:p w14:paraId="70497048" w14:textId="702ECAFE" w:rsidR="008C41F4" w:rsidRPr="005D47B6" w:rsidRDefault="008C41F4" w:rsidP="00506734">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辦理多元輔導活動，校外自強活動、營隊或探索體驗等活動</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弱勢學生支持系統（建立</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強化弱勢生支持系統）</w:t>
            </w:r>
          </w:p>
          <w:p w14:paraId="24A79D46" w14:textId="42866542" w:rsidR="008C41F4" w:rsidRPr="005D47B6" w:rsidRDefault="008C41F4" w:rsidP="00506734">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辦理培養良好品德及優質公民素養活動，強化服務學習參與</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編按：教學構面。</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博雅教育（服務學習）</w:t>
            </w:r>
          </w:p>
          <w:p w14:paraId="7E85A5E6" w14:textId="73886366" w:rsidR="008C41F4" w:rsidRPr="005D47B6" w:rsidRDefault="008C41F4" w:rsidP="00506734">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補助社團活動，透過課外學習活動提升品格素養</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編按：教學構面。</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培養自主學習能力（激勵社團相關活動與競賽）</w:t>
            </w:r>
            <w:r>
              <w:rPr>
                <w:rFonts w:ascii="Times New Roman" w:eastAsia="標楷體" w:hAnsi="Times New Roman"/>
                <w:szCs w:val="24"/>
              </w:rPr>
              <w:t>(p.</w:t>
            </w:r>
            <w:r w:rsidRPr="005D47B6">
              <w:rPr>
                <w:rFonts w:ascii="Times New Roman" w:eastAsia="標楷體" w:hAnsi="Times New Roman"/>
                <w:szCs w:val="24"/>
              </w:rPr>
              <w:t>49-50</w:t>
            </w:r>
            <w:r>
              <w:rPr>
                <w:rFonts w:ascii="Times New Roman" w:eastAsia="標楷體" w:hAnsi="Times New Roman" w:hint="eastAsia"/>
                <w:color w:val="000000" w:themeColor="text1"/>
                <w:szCs w:val="24"/>
              </w:rPr>
              <w:t>)</w:t>
            </w:r>
          </w:p>
        </w:tc>
      </w:tr>
      <w:tr w:rsidR="008C41F4" w:rsidRPr="005D47B6" w14:paraId="2DE0BC16" w14:textId="77777777" w:rsidTr="00863765">
        <w:trPr>
          <w:trHeight w:val="512"/>
        </w:trPr>
        <w:tc>
          <w:tcPr>
            <w:tcW w:w="289" w:type="pct"/>
            <w:vMerge/>
            <w:vAlign w:val="center"/>
          </w:tcPr>
          <w:p w14:paraId="64B004D2" w14:textId="77777777" w:rsidR="008C41F4" w:rsidRPr="005D47B6" w:rsidRDefault="008C41F4" w:rsidP="003A0F89">
            <w:pPr>
              <w:jc w:val="center"/>
              <w:rPr>
                <w:rFonts w:ascii="Times New Roman" w:eastAsia="標楷體" w:hAnsi="Times New Roman" w:cs="Times New Roman"/>
                <w:b/>
              </w:rPr>
            </w:pPr>
          </w:p>
        </w:tc>
        <w:tc>
          <w:tcPr>
            <w:tcW w:w="801" w:type="pct"/>
          </w:tcPr>
          <w:p w14:paraId="4FB5CE25" w14:textId="219C67F1" w:rsidR="008C41F4" w:rsidRPr="005D47B6" w:rsidRDefault="008C41F4" w:rsidP="003A0F89">
            <w:pPr>
              <w:rPr>
                <w:rFonts w:ascii="Times New Roman" w:eastAsia="標楷體" w:hAnsi="Times New Roman" w:cs="Times New Roman"/>
                <w:b/>
                <w:szCs w:val="24"/>
              </w:rPr>
            </w:pPr>
            <w:r w:rsidRPr="005D47B6">
              <w:rPr>
                <w:rFonts w:ascii="Times New Roman" w:eastAsia="標楷體" w:hAnsi="Times New Roman" w:cs="Times New Roman"/>
                <w:b/>
                <w:szCs w:val="24"/>
              </w:rPr>
              <w:t>賦權增能，適才展能</w:t>
            </w:r>
          </w:p>
        </w:tc>
        <w:tc>
          <w:tcPr>
            <w:tcW w:w="3910" w:type="pct"/>
          </w:tcPr>
          <w:p w14:paraId="1E48F17F" w14:textId="77777777" w:rsidR="008C41F4" w:rsidRPr="005D47B6" w:rsidRDefault="008C41F4" w:rsidP="00506734">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獎勵與提升特教生專業學習成效特殊教育學生</w:t>
            </w:r>
          </w:p>
          <w:p w14:paraId="6F656143" w14:textId="683C22F4" w:rsidR="008C41F4" w:rsidRPr="005D47B6" w:rsidRDefault="008C41F4" w:rsidP="00506734">
            <w:pPr>
              <w:pStyle w:val="a4"/>
              <w:numPr>
                <w:ilvl w:val="0"/>
                <w:numId w:val="37"/>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購置電腦及學習相關輔具、放置裝訂櫃適合特教生增加平面移動之空間。</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弱勢學生支持系統（建立</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強化弱勢生支持系統）</w:t>
            </w:r>
          </w:p>
          <w:p w14:paraId="1F513629" w14:textId="30781E07" w:rsidR="008C41F4" w:rsidRPr="005D47B6" w:rsidRDefault="008C41F4" w:rsidP="00506734">
            <w:pPr>
              <w:pStyle w:val="a4"/>
              <w:numPr>
                <w:ilvl w:val="0"/>
                <w:numId w:val="37"/>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證照考科依個別需求進行課程輔導，請相關教師或同學加強其學習、練習。</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弱勢學生支持系統（建立</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強化弱勢生支持系統）</w:t>
            </w:r>
          </w:p>
          <w:p w14:paraId="09978F40" w14:textId="4BAB0077" w:rsidR="008C41F4" w:rsidRPr="005D47B6" w:rsidRDefault="008C41F4" w:rsidP="00506734">
            <w:pPr>
              <w:pStyle w:val="a4"/>
              <w:numPr>
                <w:ilvl w:val="0"/>
                <w:numId w:val="37"/>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獎勵特殊教育學生證照考取獎勵金。</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弱勢學生支持系統（弱勢學生獎補助制度）</w:t>
            </w:r>
          </w:p>
          <w:p w14:paraId="165F4140" w14:textId="7A3DB463" w:rsidR="008C41F4" w:rsidRPr="005D47B6" w:rsidRDefault="008C41F4" w:rsidP="00506734">
            <w:pPr>
              <w:pStyle w:val="a4"/>
              <w:numPr>
                <w:ilvl w:val="0"/>
                <w:numId w:val="37"/>
              </w:numPr>
              <w:snapToGrid w:val="0"/>
              <w:ind w:leftChars="0" w:left="960"/>
              <w:jc w:val="both"/>
              <w:rPr>
                <w:rFonts w:ascii="Times New Roman" w:eastAsia="標楷體" w:hAnsi="Times New Roman"/>
                <w:b/>
                <w:szCs w:val="24"/>
              </w:rPr>
            </w:pPr>
            <w:r w:rsidRPr="005D47B6">
              <w:rPr>
                <w:rFonts w:ascii="Times New Roman" w:eastAsia="標楷體" w:hAnsi="Times New Roman"/>
                <w:szCs w:val="24"/>
              </w:rPr>
              <w:t>補助特教學生考照之費用。</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弱勢學生支持系統（弱勢學生獎補助制度）</w:t>
            </w:r>
          </w:p>
          <w:p w14:paraId="5F56F42A" w14:textId="77777777" w:rsidR="008C41F4" w:rsidRPr="005D47B6" w:rsidRDefault="008C41F4" w:rsidP="00506734">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擴增線上心理測驗系統</w:t>
            </w:r>
          </w:p>
          <w:p w14:paraId="25E1C6C7" w14:textId="62A480A6" w:rsidR="008C41F4" w:rsidRPr="005D47B6" w:rsidRDefault="008C41F4" w:rsidP="00506734">
            <w:pPr>
              <w:pStyle w:val="a4"/>
              <w:numPr>
                <w:ilvl w:val="0"/>
                <w:numId w:val="64"/>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協助學生找尋生涯密碼，實施習慣、健康、生活量表及生涯興趣測驗與輔導，使其認識自己性格結構、價值觀、興趣、能力及性向，作為在校課程學習、生涯選擇之參考，落實適性發展。</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弱勢學生支持系統（建立</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強化弱勢生支持系統）</w:t>
            </w:r>
          </w:p>
          <w:p w14:paraId="619379C3" w14:textId="68F9CD6F" w:rsidR="008C41F4" w:rsidRPr="005D47B6" w:rsidRDefault="008C41F4" w:rsidP="00506734">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魔法潛能與生涯啟航（含弱勢學生）</w:t>
            </w:r>
          </w:p>
          <w:p w14:paraId="71B313E4" w14:textId="2FD6C336" w:rsidR="008C41F4" w:rsidRPr="005D47B6" w:rsidRDefault="008C41F4" w:rsidP="00506734">
            <w:pPr>
              <w:pStyle w:val="a4"/>
              <w:numPr>
                <w:ilvl w:val="0"/>
                <w:numId w:val="41"/>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辦理生涯探索相關之講座、團體、工作坊、班級輔導會等活動，透過樂器、牌卡、桌遊、植物或手作等療癒性工具，邀請職場達人或專家學者現身說法，藉由體驗、對話，促發學員對自身更多覺察。</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弱勢學生支持系統（建立</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強化弱勢生支持系統）</w:t>
            </w:r>
          </w:p>
          <w:p w14:paraId="7E0EFACD" w14:textId="5D0BBA5E" w:rsidR="008C41F4" w:rsidRPr="005D47B6" w:rsidRDefault="008C41F4" w:rsidP="00506734">
            <w:pPr>
              <w:pStyle w:val="a4"/>
              <w:numPr>
                <w:ilvl w:val="0"/>
                <w:numId w:val="41"/>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身體潛能探索：透過五感與肢體探索活動喚醒內在掌管身體潛能的人格力量。</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弱勢學生支持系統（建立</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強化弱勢生支持系統）</w:t>
            </w:r>
          </w:p>
          <w:p w14:paraId="1FB876BF" w14:textId="25F99A7E" w:rsidR="008C41F4" w:rsidRPr="005D47B6" w:rsidRDefault="008C41F4" w:rsidP="00506734">
            <w:pPr>
              <w:pStyle w:val="a4"/>
              <w:numPr>
                <w:ilvl w:val="0"/>
                <w:numId w:val="41"/>
              </w:numPr>
              <w:snapToGrid w:val="0"/>
              <w:ind w:leftChars="0" w:left="960"/>
              <w:jc w:val="both"/>
              <w:rPr>
                <w:rFonts w:ascii="Times New Roman" w:eastAsia="標楷體" w:hAnsi="Times New Roman"/>
                <w:b/>
                <w:szCs w:val="24"/>
              </w:rPr>
            </w:pPr>
            <w:r w:rsidRPr="005D47B6">
              <w:rPr>
                <w:rFonts w:ascii="Times New Roman" w:eastAsia="標楷體" w:hAnsi="Times New Roman"/>
                <w:szCs w:val="24"/>
              </w:rPr>
              <w:t>心理潛能探索：運用靈性訓練的活動，幫助同學達到紓壓與轉換態度的目標，讓生命得到做完整的伸展與發揮。</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弱勢學生支持系統（建立</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強化弱勢生支持系統）</w:t>
            </w:r>
          </w:p>
          <w:p w14:paraId="02B04300" w14:textId="224A0B4F" w:rsidR="008C41F4" w:rsidRPr="005D47B6" w:rsidRDefault="008C41F4" w:rsidP="00506734">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培訓學生（含弱勢學生）第二能力</w:t>
            </w:r>
          </w:p>
          <w:p w14:paraId="3F732DB8" w14:textId="5EBD00EF" w:rsidR="008C41F4" w:rsidRPr="005D47B6" w:rsidRDefault="008C41F4" w:rsidP="00506734">
            <w:pPr>
              <w:pStyle w:val="a4"/>
              <w:numPr>
                <w:ilvl w:val="0"/>
                <w:numId w:val="65"/>
              </w:numPr>
              <w:snapToGrid w:val="0"/>
              <w:ind w:leftChars="0" w:left="960"/>
              <w:jc w:val="both"/>
              <w:rPr>
                <w:rFonts w:ascii="Times New Roman" w:eastAsia="標楷體" w:hAnsi="Times New Roman"/>
                <w:szCs w:val="24"/>
              </w:rPr>
            </w:pPr>
            <w:r w:rsidRPr="005D47B6">
              <w:rPr>
                <w:rFonts w:ascii="Times New Roman" w:eastAsia="標楷體" w:hAnsi="Times New Roman"/>
                <w:szCs w:val="24"/>
              </w:rPr>
              <w:t>以學生有興趣的學習活動</w:t>
            </w:r>
            <w:r>
              <w:rPr>
                <w:rFonts w:ascii="Times New Roman" w:eastAsia="標楷體" w:hAnsi="Times New Roman"/>
                <w:szCs w:val="24"/>
              </w:rPr>
              <w:t>：</w:t>
            </w:r>
            <w:r w:rsidRPr="005D47B6">
              <w:rPr>
                <w:rFonts w:ascii="Times New Roman" w:eastAsia="標楷體" w:hAnsi="Times New Roman"/>
                <w:szCs w:val="24"/>
              </w:rPr>
              <w:t>如藝術、音樂、舞蹈等，邀請專業業師進行課程，激發學生潛能。</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弱勢學生支持系統（建立</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強化弱勢生支持系統）</w:t>
            </w:r>
          </w:p>
          <w:p w14:paraId="0CB243D3" w14:textId="6C9F0771" w:rsidR="008C41F4" w:rsidRPr="005D47B6" w:rsidRDefault="008C41F4" w:rsidP="00506734">
            <w:pPr>
              <w:pStyle w:val="a4"/>
              <w:numPr>
                <w:ilvl w:val="0"/>
                <w:numId w:val="1"/>
              </w:numPr>
              <w:snapToGrid w:val="0"/>
              <w:ind w:leftChars="0"/>
              <w:jc w:val="both"/>
              <w:rPr>
                <w:rFonts w:ascii="Times New Roman" w:eastAsia="標楷體" w:hAnsi="Times New Roman"/>
                <w:b/>
                <w:szCs w:val="24"/>
              </w:rPr>
            </w:pPr>
            <w:r w:rsidRPr="005D47B6">
              <w:rPr>
                <w:rFonts w:ascii="Times New Roman" w:eastAsia="標楷體" w:hAnsi="Times New Roman"/>
                <w:b/>
                <w:szCs w:val="24"/>
              </w:rPr>
              <w:t>請相關校友或相關人員分享相關職涯或轉換職涯及準備方向</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弱勢學生支持系統（建立</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強化弱勢生支持系統）</w:t>
            </w:r>
            <w:r>
              <w:rPr>
                <w:rFonts w:ascii="Times New Roman" w:eastAsia="標楷體" w:hAnsi="Times New Roman"/>
                <w:szCs w:val="24"/>
              </w:rPr>
              <w:t>(p.</w:t>
            </w:r>
            <w:r w:rsidRPr="005D47B6">
              <w:rPr>
                <w:rFonts w:ascii="Times New Roman" w:eastAsia="標楷體" w:hAnsi="Times New Roman"/>
                <w:szCs w:val="24"/>
              </w:rPr>
              <w:t>50</w:t>
            </w:r>
            <w:r>
              <w:rPr>
                <w:rFonts w:ascii="Times New Roman" w:eastAsia="標楷體" w:hAnsi="Times New Roman" w:hint="eastAsia"/>
                <w:color w:val="000000" w:themeColor="text1"/>
                <w:szCs w:val="24"/>
              </w:rPr>
              <w:t>)</w:t>
            </w:r>
          </w:p>
        </w:tc>
      </w:tr>
      <w:tr w:rsidR="008C41F4" w:rsidRPr="005D47B6" w14:paraId="026C5266" w14:textId="77777777" w:rsidTr="00863765">
        <w:trPr>
          <w:trHeight w:val="512"/>
        </w:trPr>
        <w:tc>
          <w:tcPr>
            <w:tcW w:w="289" w:type="pct"/>
            <w:vMerge/>
            <w:vAlign w:val="center"/>
          </w:tcPr>
          <w:p w14:paraId="7C0EFD02" w14:textId="77777777" w:rsidR="008C41F4" w:rsidRPr="005D47B6" w:rsidRDefault="008C41F4" w:rsidP="003A0F89">
            <w:pPr>
              <w:jc w:val="center"/>
              <w:rPr>
                <w:rFonts w:ascii="Times New Roman" w:eastAsia="標楷體" w:hAnsi="Times New Roman" w:cs="Times New Roman"/>
                <w:b/>
              </w:rPr>
            </w:pPr>
          </w:p>
        </w:tc>
        <w:tc>
          <w:tcPr>
            <w:tcW w:w="801" w:type="pct"/>
          </w:tcPr>
          <w:p w14:paraId="660D242B" w14:textId="10A1CCFA" w:rsidR="008C41F4" w:rsidRPr="005D47B6" w:rsidRDefault="008C41F4" w:rsidP="003A0F89">
            <w:pPr>
              <w:rPr>
                <w:rFonts w:ascii="Times New Roman" w:eastAsia="標楷體" w:hAnsi="Times New Roman" w:cs="Times New Roman"/>
                <w:b/>
                <w:szCs w:val="24"/>
              </w:rPr>
            </w:pPr>
            <w:r w:rsidRPr="005D47B6">
              <w:rPr>
                <w:rFonts w:ascii="Times New Roman" w:eastAsia="標楷體" w:hAnsi="Times New Roman" w:cs="Times New Roman"/>
                <w:b/>
                <w:szCs w:val="24"/>
              </w:rPr>
              <w:t>厚植原住民學生心理素質、適性揚才</w:t>
            </w:r>
          </w:p>
        </w:tc>
        <w:tc>
          <w:tcPr>
            <w:tcW w:w="3910" w:type="pct"/>
          </w:tcPr>
          <w:p w14:paraId="00146B5D" w14:textId="4F6CBCA4" w:rsidR="008C41F4" w:rsidRPr="005D47B6" w:rsidRDefault="008C41F4" w:rsidP="00506734">
            <w:pPr>
              <w:pStyle w:val="a4"/>
              <w:numPr>
                <w:ilvl w:val="0"/>
                <w:numId w:val="35"/>
              </w:numPr>
              <w:snapToGrid w:val="0"/>
              <w:ind w:leftChars="0"/>
              <w:jc w:val="both"/>
              <w:rPr>
                <w:rFonts w:ascii="Times New Roman" w:eastAsia="標楷體" w:hAnsi="Times New Roman"/>
                <w:b/>
                <w:szCs w:val="24"/>
              </w:rPr>
            </w:pPr>
            <w:r w:rsidRPr="005D47B6">
              <w:rPr>
                <w:rFonts w:ascii="Times New Roman" w:eastAsia="標楷體" w:hAnsi="Times New Roman"/>
                <w:b/>
                <w:szCs w:val="24"/>
              </w:rPr>
              <w:t>評估個別需求，安排教師、同儕教練，進行課程輔導、演練，促進學習</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弱勢學生支持系統（建立</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強化弱勢生支持系統）</w:t>
            </w:r>
          </w:p>
          <w:p w14:paraId="2A678CFA" w14:textId="4E9B7101" w:rsidR="008C41F4" w:rsidRPr="005D47B6" w:rsidRDefault="008C41F4" w:rsidP="00506734">
            <w:pPr>
              <w:pStyle w:val="a4"/>
              <w:numPr>
                <w:ilvl w:val="0"/>
                <w:numId w:val="35"/>
              </w:numPr>
              <w:snapToGrid w:val="0"/>
              <w:ind w:leftChars="0"/>
              <w:jc w:val="both"/>
              <w:rPr>
                <w:rFonts w:ascii="Times New Roman" w:eastAsia="標楷體" w:hAnsi="Times New Roman"/>
                <w:b/>
                <w:szCs w:val="24"/>
              </w:rPr>
            </w:pPr>
            <w:r w:rsidRPr="005D47B6">
              <w:rPr>
                <w:rFonts w:ascii="Times New Roman" w:eastAsia="標楷體" w:hAnsi="Times New Roman"/>
                <w:b/>
                <w:szCs w:val="24"/>
              </w:rPr>
              <w:t>補助原住民生考照之費用，獎勵原住民生證照考取獎勵金</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弱勢學生支持系統（弱勢學生獎補助制度）</w:t>
            </w:r>
          </w:p>
          <w:p w14:paraId="61982385" w14:textId="614583A2" w:rsidR="008C41F4" w:rsidRPr="005D47B6" w:rsidRDefault="008C41F4" w:rsidP="00506734">
            <w:pPr>
              <w:pStyle w:val="a4"/>
              <w:numPr>
                <w:ilvl w:val="0"/>
                <w:numId w:val="35"/>
              </w:numPr>
              <w:snapToGrid w:val="0"/>
              <w:ind w:leftChars="0"/>
              <w:jc w:val="both"/>
              <w:rPr>
                <w:rFonts w:ascii="Times New Roman" w:eastAsia="標楷體" w:hAnsi="Times New Roman"/>
                <w:b/>
                <w:szCs w:val="24"/>
              </w:rPr>
            </w:pPr>
            <w:r w:rsidRPr="005D47B6">
              <w:rPr>
                <w:rFonts w:ascii="Times New Roman" w:eastAsia="標楷體" w:hAnsi="Times New Roman"/>
                <w:b/>
                <w:szCs w:val="24"/>
              </w:rPr>
              <w:t>發掘原住民學生潛能、辦理多元輔導活動、研習、講座，鼓勵參與校內外活動，強健心理素質</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弱勢學生支持系統（建立</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強化弱勢生支持系統）</w:t>
            </w:r>
          </w:p>
          <w:p w14:paraId="24977E7C" w14:textId="1D780609" w:rsidR="008C41F4" w:rsidRPr="005D47B6" w:rsidRDefault="008C41F4" w:rsidP="00506734">
            <w:pPr>
              <w:pStyle w:val="a4"/>
              <w:numPr>
                <w:ilvl w:val="0"/>
                <w:numId w:val="35"/>
              </w:numPr>
              <w:snapToGrid w:val="0"/>
              <w:ind w:leftChars="0"/>
              <w:jc w:val="both"/>
              <w:rPr>
                <w:rFonts w:ascii="Times New Roman" w:eastAsia="標楷體" w:hAnsi="Times New Roman"/>
                <w:b/>
                <w:szCs w:val="24"/>
              </w:rPr>
            </w:pPr>
            <w:r w:rsidRPr="005D47B6">
              <w:rPr>
                <w:rFonts w:ascii="Times New Roman" w:eastAsia="標楷體" w:hAnsi="Times New Roman"/>
                <w:b/>
                <w:szCs w:val="24"/>
              </w:rPr>
              <w:t>整合各科服務特色安排活動，進行返鄉服務、點妝原鄉，培養樂心、熱情服務的情懷，回饋社會</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編按：社會責任構面。</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促進地區（社區）發展（協助在地社區規劃</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改善）</w:t>
            </w:r>
          </w:p>
          <w:p w14:paraId="62DC145D" w14:textId="04AF0861" w:rsidR="008C41F4" w:rsidRPr="005D47B6" w:rsidRDefault="008C41F4" w:rsidP="00506734">
            <w:pPr>
              <w:pStyle w:val="a4"/>
              <w:numPr>
                <w:ilvl w:val="0"/>
                <w:numId w:val="35"/>
              </w:numPr>
              <w:snapToGrid w:val="0"/>
              <w:ind w:leftChars="0"/>
              <w:jc w:val="both"/>
              <w:rPr>
                <w:rFonts w:ascii="Times New Roman" w:eastAsia="標楷體" w:hAnsi="Times New Roman"/>
                <w:b/>
                <w:szCs w:val="24"/>
              </w:rPr>
            </w:pPr>
            <w:r w:rsidRPr="005D47B6">
              <w:rPr>
                <w:rFonts w:ascii="Times New Roman" w:eastAsia="標楷體" w:hAnsi="Times New Roman"/>
                <w:b/>
                <w:szCs w:val="24"/>
              </w:rPr>
              <w:t>發展「原民」食堂，手作原民部落美食，增進與尊重文化交流，建立學生信心</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編按：教學構面。</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人才國際化（多元文化</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文化交流）</w:t>
            </w:r>
          </w:p>
          <w:p w14:paraId="30063244" w14:textId="5A8CF1B5" w:rsidR="008C41F4" w:rsidRPr="005D47B6" w:rsidRDefault="008C41F4" w:rsidP="00506734">
            <w:pPr>
              <w:pStyle w:val="a4"/>
              <w:numPr>
                <w:ilvl w:val="0"/>
                <w:numId w:val="35"/>
              </w:numPr>
              <w:snapToGrid w:val="0"/>
              <w:ind w:leftChars="0"/>
              <w:jc w:val="both"/>
              <w:rPr>
                <w:rFonts w:ascii="Times New Roman" w:eastAsia="標楷體" w:hAnsi="Times New Roman"/>
                <w:b/>
                <w:szCs w:val="24"/>
              </w:rPr>
            </w:pPr>
            <w:r w:rsidRPr="005D47B6">
              <w:rPr>
                <w:rFonts w:ascii="Times New Roman" w:eastAsia="標楷體" w:hAnsi="Times New Roman"/>
                <w:b/>
                <w:szCs w:val="24"/>
              </w:rPr>
              <w:t>參與校園活動，傳承文化歌謠，打造「原民」歌手就是「我」平台，提升自我效能</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編按：教學構面。</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博雅教育（辦理藝術展覽或藝文活動）</w:t>
            </w:r>
          </w:p>
          <w:p w14:paraId="21317BEF" w14:textId="4D2DA754" w:rsidR="008C41F4" w:rsidRPr="005D47B6" w:rsidRDefault="008C41F4" w:rsidP="00506734">
            <w:pPr>
              <w:pStyle w:val="a4"/>
              <w:numPr>
                <w:ilvl w:val="0"/>
                <w:numId w:val="35"/>
              </w:numPr>
              <w:snapToGrid w:val="0"/>
              <w:ind w:leftChars="0"/>
              <w:jc w:val="both"/>
              <w:rPr>
                <w:rFonts w:ascii="Times New Roman" w:eastAsia="標楷體" w:hAnsi="Times New Roman"/>
                <w:b/>
                <w:szCs w:val="24"/>
              </w:rPr>
            </w:pPr>
            <w:r w:rsidRPr="005D47B6">
              <w:rPr>
                <w:rFonts w:ascii="Times New Roman" w:eastAsia="標楷體" w:hAnsi="Times New Roman"/>
                <w:b/>
                <w:szCs w:val="24"/>
              </w:rPr>
              <w:t>建置「原」氣十足圖書資源，引進原住民族文化書籍、影音圖書資源，透過借閱、主題展，累積校園多元文化風氣</w:t>
            </w:r>
            <w:r>
              <w:rPr>
                <w:rFonts w:ascii="Times New Roman" w:eastAsia="標楷體" w:hAnsi="Times New Roman"/>
                <w:color w:val="000000" w:themeColor="text1"/>
                <w:szCs w:val="24"/>
                <w:highlight w:val="lightGray"/>
                <w:shd w:val="pct15" w:color="auto" w:fill="FFFFFF"/>
              </w:rPr>
              <w:t>@</w:t>
            </w:r>
            <w:r>
              <w:rPr>
                <w:rFonts w:ascii="Times New Roman" w:eastAsia="標楷體" w:hAnsi="Times New Roman"/>
                <w:color w:val="000000" w:themeColor="text1"/>
                <w:szCs w:val="24"/>
                <w:highlight w:val="lightGray"/>
                <w:shd w:val="pct15" w:color="auto" w:fill="FFFFFF"/>
              </w:rPr>
              <w:t>編按：教學構面。</w:t>
            </w:r>
            <w:r w:rsidRPr="005D47B6">
              <w:rPr>
                <w:rFonts w:ascii="Times New Roman" w:eastAsia="標楷體" w:hAnsi="Times New Roman"/>
                <w:color w:val="C00000"/>
                <w:szCs w:val="24"/>
                <w:highlight w:val="lightGray"/>
                <w:shd w:val="pct15" w:color="auto" w:fill="FFFFFF"/>
              </w:rPr>
              <w:t>#</w:t>
            </w:r>
            <w:r w:rsidRPr="005D47B6">
              <w:rPr>
                <w:rFonts w:ascii="Times New Roman" w:eastAsia="標楷體" w:hAnsi="Times New Roman"/>
                <w:color w:val="C00000"/>
                <w:szCs w:val="24"/>
                <w:highlight w:val="lightGray"/>
                <w:shd w:val="pct15" w:color="auto" w:fill="FFFFFF"/>
              </w:rPr>
              <w:t>博雅教育（辦理藝術展覽或藝文活動）</w:t>
            </w:r>
            <w:r>
              <w:rPr>
                <w:rFonts w:ascii="Times New Roman" w:eastAsia="標楷體" w:hAnsi="Times New Roman"/>
                <w:szCs w:val="24"/>
              </w:rPr>
              <w:t>(p.</w:t>
            </w:r>
            <w:r w:rsidRPr="005D47B6">
              <w:rPr>
                <w:rFonts w:ascii="Times New Roman" w:eastAsia="標楷體" w:hAnsi="Times New Roman"/>
                <w:szCs w:val="24"/>
              </w:rPr>
              <w:t>51</w:t>
            </w:r>
            <w:r>
              <w:rPr>
                <w:rFonts w:ascii="Times New Roman" w:eastAsia="標楷體" w:hAnsi="Times New Roman" w:hint="eastAsia"/>
                <w:color w:val="000000" w:themeColor="text1"/>
                <w:szCs w:val="24"/>
              </w:rPr>
              <w:t>)</w:t>
            </w:r>
          </w:p>
        </w:tc>
      </w:tr>
    </w:tbl>
    <w:p w14:paraId="7CC17ED7" w14:textId="60170C93" w:rsidR="002F1C74" w:rsidRPr="005D47B6" w:rsidRDefault="002F1C74" w:rsidP="003A0F89">
      <w:pPr>
        <w:rPr>
          <w:rFonts w:ascii="Times New Roman" w:eastAsia="標楷體" w:hAnsi="Times New Roman" w:cs="Times New Roman"/>
        </w:rPr>
      </w:pPr>
    </w:p>
    <w:p w14:paraId="23A9B809" w14:textId="77777777" w:rsidR="002B6DE3" w:rsidRPr="005D47B6" w:rsidRDefault="002B6DE3">
      <w:pPr>
        <w:rPr>
          <w:rFonts w:ascii="Times New Roman" w:eastAsia="標楷體" w:hAnsi="Times New Roman" w:cs="Times New Roman"/>
        </w:rPr>
      </w:pPr>
    </w:p>
    <w:sectPr w:rsidR="002B6DE3" w:rsidRPr="005D47B6" w:rsidSect="00CC2800">
      <w:footerReference w:type="default" r:id="rId8"/>
      <w:pgSz w:w="16838" w:h="11906" w:orient="landscape"/>
      <w:pgMar w:top="1021" w:right="1440" w:bottom="1021" w:left="1440" w:header="567" w:footer="567" w:gutter="0"/>
      <w:cols w:space="425"/>
      <w:docGrid w:type="lines"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C14C95" w16cid:durableId="1E616936"/>
  <w16cid:commentId w16cid:paraId="4FFCC1D5" w16cid:durableId="1E61698F"/>
  <w16cid:commentId w16cid:paraId="260B32A4" w16cid:durableId="1E616A0F"/>
  <w16cid:commentId w16cid:paraId="7513A700" w16cid:durableId="1E616A35"/>
  <w16cid:commentId w16cid:paraId="3AF4025F" w16cid:durableId="1E616A8E"/>
  <w16cid:commentId w16cid:paraId="1E54E0C8" w16cid:durableId="1E6148F6"/>
  <w16cid:commentId w16cid:paraId="50929A6E" w16cid:durableId="1E616AF8"/>
  <w16cid:commentId w16cid:paraId="0D21F6EC" w16cid:durableId="1E616B5F"/>
  <w16cid:commentId w16cid:paraId="690C3FED" w16cid:durableId="1E616C18"/>
  <w16cid:commentId w16cid:paraId="3206EDF6" w16cid:durableId="1E616C1D"/>
  <w16cid:commentId w16cid:paraId="65DDDF3C" w16cid:durableId="1E616C5C"/>
  <w16cid:commentId w16cid:paraId="6B4AF04D" w16cid:durableId="1E616CB9"/>
  <w16cid:commentId w16cid:paraId="2928DBF5" w16cid:durableId="1E616CC8"/>
  <w16cid:commentId w16cid:paraId="3308054D" w16cid:durableId="1E616D9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D06E0" w14:textId="77777777" w:rsidR="001C684A" w:rsidRDefault="001C684A" w:rsidP="00CE0CB7">
      <w:r>
        <w:separator/>
      </w:r>
    </w:p>
  </w:endnote>
  <w:endnote w:type="continuationSeparator" w:id="0">
    <w:p w14:paraId="7EC201E0" w14:textId="77777777" w:rsidR="001C684A" w:rsidRDefault="001C684A"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30E60521" w14:textId="77777777" w:rsidR="005D47B6" w:rsidRPr="0005754C" w:rsidRDefault="005D47B6">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437D2A" w:rsidRPr="00437D2A">
          <w:rPr>
            <w:rFonts w:ascii="Times New Roman" w:hAnsi="Times New Roman" w:cs="Times New Roman"/>
            <w:noProof/>
            <w:lang w:val="zh-TW"/>
          </w:rPr>
          <w:t>1</w:t>
        </w:r>
        <w:r w:rsidRPr="0005754C">
          <w:rPr>
            <w:rFonts w:ascii="Times New Roman" w:hAnsi="Times New Roman" w:cs="Times New Roman"/>
          </w:rPr>
          <w:fldChar w:fldCharType="end"/>
        </w:r>
      </w:p>
    </w:sdtContent>
  </w:sdt>
  <w:p w14:paraId="035F8E5F" w14:textId="77777777" w:rsidR="005D47B6" w:rsidRDefault="005D47B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E3B99D" w14:textId="77777777" w:rsidR="001C684A" w:rsidRDefault="001C684A" w:rsidP="00CE0CB7">
      <w:r>
        <w:separator/>
      </w:r>
    </w:p>
  </w:footnote>
  <w:footnote w:type="continuationSeparator" w:id="0">
    <w:p w14:paraId="1D5D6E36" w14:textId="77777777" w:rsidR="001C684A" w:rsidRDefault="001C684A"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76B1"/>
    <w:multiLevelType w:val="hybridMultilevel"/>
    <w:tmpl w:val="C57CA7C0"/>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1">
    <w:nsid w:val="02E009FD"/>
    <w:multiLevelType w:val="hybridMultilevel"/>
    <w:tmpl w:val="D2746818"/>
    <w:lvl w:ilvl="0" w:tplc="C44C2456">
      <w:start w:val="1"/>
      <w:numFmt w:val="decimal"/>
      <w:lvlText w:val="(%1)"/>
      <w:lvlJc w:val="left"/>
      <w:pPr>
        <w:ind w:left="1473" w:hanging="480"/>
      </w:pPr>
      <w:rPr>
        <w:rFonts w:hint="default"/>
      </w:rPr>
    </w:lvl>
    <w:lvl w:ilvl="1" w:tplc="04090019" w:tentative="1">
      <w:start w:val="1"/>
      <w:numFmt w:val="ideographTraditional"/>
      <w:lvlText w:val="%2、"/>
      <w:lvlJc w:val="left"/>
      <w:pPr>
        <w:ind w:left="1953" w:hanging="480"/>
      </w:pPr>
      <w:rPr>
        <w:rFonts w:ascii="新細明體" w:eastAsia="新細明體" w:hAnsi="新細明體" w:hint="eastAsia"/>
      </w:r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rPr>
        <w:rFonts w:ascii="新細明體" w:eastAsia="新細明體" w:hAnsi="新細明體" w:hint="eastAsia"/>
      </w:r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rPr>
        <w:rFonts w:ascii="新細明體" w:eastAsia="新細明體" w:hAnsi="新細明體" w:hint="eastAsia"/>
      </w:rPr>
    </w:lvl>
    <w:lvl w:ilvl="8" w:tplc="0409001B" w:tentative="1">
      <w:start w:val="1"/>
      <w:numFmt w:val="lowerRoman"/>
      <w:lvlText w:val="%9."/>
      <w:lvlJc w:val="right"/>
      <w:pPr>
        <w:ind w:left="5313" w:hanging="480"/>
      </w:pPr>
    </w:lvl>
  </w:abstractNum>
  <w:abstractNum w:abstractNumId="2">
    <w:nsid w:val="0399465A"/>
    <w:multiLevelType w:val="hybridMultilevel"/>
    <w:tmpl w:val="C57CA7C0"/>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3">
    <w:nsid w:val="04561884"/>
    <w:multiLevelType w:val="hybridMultilevel"/>
    <w:tmpl w:val="0C80E8F4"/>
    <w:lvl w:ilvl="0" w:tplc="82A8D5DC">
      <w:start w:val="1"/>
      <w:numFmt w:val="decimal"/>
      <w:lvlText w:val="(%1)"/>
      <w:lvlJc w:val="left"/>
      <w:pPr>
        <w:ind w:left="1386" w:hanging="480"/>
      </w:pPr>
      <w:rPr>
        <w:rFonts w:hint="default"/>
        <w:b w:val="0"/>
      </w:rPr>
    </w:lvl>
    <w:lvl w:ilvl="1" w:tplc="04090019" w:tentative="1">
      <w:start w:val="1"/>
      <w:numFmt w:val="ideographTraditional"/>
      <w:lvlText w:val="%2、"/>
      <w:lvlJc w:val="left"/>
      <w:pPr>
        <w:ind w:left="1866" w:hanging="480"/>
      </w:pPr>
      <w:rPr>
        <w:rFonts w:ascii="新細明體" w:eastAsia="新細明體" w:hAnsi="新細明體" w:hint="eastAsia"/>
      </w:rPr>
    </w:lvl>
    <w:lvl w:ilvl="2" w:tplc="0409001B" w:tentative="1">
      <w:start w:val="1"/>
      <w:numFmt w:val="lowerRoman"/>
      <w:lvlText w:val="%3."/>
      <w:lvlJc w:val="right"/>
      <w:pPr>
        <w:ind w:left="2346" w:hanging="480"/>
      </w:pPr>
    </w:lvl>
    <w:lvl w:ilvl="3" w:tplc="0409000F" w:tentative="1">
      <w:start w:val="1"/>
      <w:numFmt w:val="decimal"/>
      <w:lvlText w:val="%4."/>
      <w:lvlJc w:val="left"/>
      <w:pPr>
        <w:ind w:left="2826" w:hanging="480"/>
      </w:pPr>
    </w:lvl>
    <w:lvl w:ilvl="4" w:tplc="04090019" w:tentative="1">
      <w:start w:val="1"/>
      <w:numFmt w:val="ideographTraditional"/>
      <w:lvlText w:val="%5、"/>
      <w:lvlJc w:val="left"/>
      <w:pPr>
        <w:ind w:left="3306" w:hanging="480"/>
      </w:pPr>
      <w:rPr>
        <w:rFonts w:ascii="新細明體" w:eastAsia="新細明體" w:hAnsi="新細明體" w:hint="eastAsia"/>
      </w:rPr>
    </w:lvl>
    <w:lvl w:ilvl="5" w:tplc="0409001B" w:tentative="1">
      <w:start w:val="1"/>
      <w:numFmt w:val="lowerRoman"/>
      <w:lvlText w:val="%6."/>
      <w:lvlJc w:val="right"/>
      <w:pPr>
        <w:ind w:left="3786" w:hanging="480"/>
      </w:pPr>
    </w:lvl>
    <w:lvl w:ilvl="6" w:tplc="0409000F" w:tentative="1">
      <w:start w:val="1"/>
      <w:numFmt w:val="decimal"/>
      <w:lvlText w:val="%7."/>
      <w:lvlJc w:val="left"/>
      <w:pPr>
        <w:ind w:left="4266" w:hanging="480"/>
      </w:pPr>
    </w:lvl>
    <w:lvl w:ilvl="7" w:tplc="04090019" w:tentative="1">
      <w:start w:val="1"/>
      <w:numFmt w:val="ideographTraditional"/>
      <w:lvlText w:val="%8、"/>
      <w:lvlJc w:val="left"/>
      <w:pPr>
        <w:ind w:left="4746" w:hanging="480"/>
      </w:pPr>
      <w:rPr>
        <w:rFonts w:ascii="新細明體" w:eastAsia="新細明體" w:hAnsi="新細明體" w:hint="eastAsia"/>
      </w:rPr>
    </w:lvl>
    <w:lvl w:ilvl="8" w:tplc="0409001B" w:tentative="1">
      <w:start w:val="1"/>
      <w:numFmt w:val="lowerRoman"/>
      <w:lvlText w:val="%9."/>
      <w:lvlJc w:val="right"/>
      <w:pPr>
        <w:ind w:left="5226" w:hanging="480"/>
      </w:pPr>
    </w:lvl>
  </w:abstractNum>
  <w:abstractNum w:abstractNumId="4">
    <w:nsid w:val="052E75FC"/>
    <w:multiLevelType w:val="hybridMultilevel"/>
    <w:tmpl w:val="C8A62518"/>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5">
    <w:nsid w:val="054E2BDC"/>
    <w:multiLevelType w:val="hybridMultilevel"/>
    <w:tmpl w:val="81D898FC"/>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6">
    <w:nsid w:val="05CB75AB"/>
    <w:multiLevelType w:val="hybridMultilevel"/>
    <w:tmpl w:val="D1763576"/>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7">
    <w:nsid w:val="0AA03DBF"/>
    <w:multiLevelType w:val="hybridMultilevel"/>
    <w:tmpl w:val="C57CA7C0"/>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8">
    <w:nsid w:val="0AB1527D"/>
    <w:multiLevelType w:val="hybridMultilevel"/>
    <w:tmpl w:val="9CDC2B8E"/>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9">
    <w:nsid w:val="0BC703E4"/>
    <w:multiLevelType w:val="hybridMultilevel"/>
    <w:tmpl w:val="5704CB2E"/>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10">
    <w:nsid w:val="0C2772A4"/>
    <w:multiLevelType w:val="hybridMultilevel"/>
    <w:tmpl w:val="80DAC0F0"/>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rPr>
        <w:rFonts w:ascii="新細明體" w:eastAsia="新細明體" w:hAnsi="新細明體" w:hint="eastAsia"/>
      </w:r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rPr>
        <w:rFonts w:ascii="新細明體" w:eastAsia="新細明體" w:hAnsi="新細明體" w:hint="eastAsia"/>
      </w:r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rPr>
        <w:rFonts w:ascii="新細明體" w:eastAsia="新細明體" w:hAnsi="新細明體" w:hint="eastAsia"/>
      </w:rPr>
    </w:lvl>
    <w:lvl w:ilvl="8" w:tplc="0409001B" w:tentative="1">
      <w:start w:val="1"/>
      <w:numFmt w:val="lowerRoman"/>
      <w:lvlText w:val="%9."/>
      <w:lvlJc w:val="right"/>
      <w:pPr>
        <w:ind w:left="4745" w:hanging="480"/>
      </w:pPr>
    </w:lvl>
  </w:abstractNum>
  <w:abstractNum w:abstractNumId="11">
    <w:nsid w:val="0C84604D"/>
    <w:multiLevelType w:val="hybridMultilevel"/>
    <w:tmpl w:val="4B72D7D2"/>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2">
    <w:nsid w:val="0D6E623C"/>
    <w:multiLevelType w:val="hybridMultilevel"/>
    <w:tmpl w:val="EB20C7C2"/>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0F265EC5"/>
    <w:multiLevelType w:val="hybridMultilevel"/>
    <w:tmpl w:val="E362AB2C"/>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2F85FB9"/>
    <w:multiLevelType w:val="hybridMultilevel"/>
    <w:tmpl w:val="4B72D7D2"/>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5">
    <w:nsid w:val="14566488"/>
    <w:multiLevelType w:val="hybridMultilevel"/>
    <w:tmpl w:val="C57CA7C0"/>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16">
    <w:nsid w:val="177B0309"/>
    <w:multiLevelType w:val="hybridMultilevel"/>
    <w:tmpl w:val="2396AC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186A5D76"/>
    <w:multiLevelType w:val="hybridMultilevel"/>
    <w:tmpl w:val="C57CA7C0"/>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18">
    <w:nsid w:val="1A097650"/>
    <w:multiLevelType w:val="hybridMultilevel"/>
    <w:tmpl w:val="0C80E8F4"/>
    <w:lvl w:ilvl="0" w:tplc="82A8D5DC">
      <w:start w:val="1"/>
      <w:numFmt w:val="decimal"/>
      <w:lvlText w:val="(%1)"/>
      <w:lvlJc w:val="left"/>
      <w:pPr>
        <w:ind w:left="1386" w:hanging="480"/>
      </w:pPr>
      <w:rPr>
        <w:rFonts w:hint="default"/>
        <w:b w:val="0"/>
      </w:rPr>
    </w:lvl>
    <w:lvl w:ilvl="1" w:tplc="04090019" w:tentative="1">
      <w:start w:val="1"/>
      <w:numFmt w:val="ideographTraditional"/>
      <w:lvlText w:val="%2、"/>
      <w:lvlJc w:val="left"/>
      <w:pPr>
        <w:ind w:left="1866" w:hanging="480"/>
      </w:pPr>
      <w:rPr>
        <w:rFonts w:ascii="新細明體" w:eastAsia="新細明體" w:hAnsi="新細明體" w:hint="eastAsia"/>
      </w:rPr>
    </w:lvl>
    <w:lvl w:ilvl="2" w:tplc="0409001B" w:tentative="1">
      <w:start w:val="1"/>
      <w:numFmt w:val="lowerRoman"/>
      <w:lvlText w:val="%3."/>
      <w:lvlJc w:val="right"/>
      <w:pPr>
        <w:ind w:left="2346" w:hanging="480"/>
      </w:pPr>
    </w:lvl>
    <w:lvl w:ilvl="3" w:tplc="0409000F" w:tentative="1">
      <w:start w:val="1"/>
      <w:numFmt w:val="decimal"/>
      <w:lvlText w:val="%4."/>
      <w:lvlJc w:val="left"/>
      <w:pPr>
        <w:ind w:left="2826" w:hanging="480"/>
      </w:pPr>
    </w:lvl>
    <w:lvl w:ilvl="4" w:tplc="04090019" w:tentative="1">
      <w:start w:val="1"/>
      <w:numFmt w:val="ideographTraditional"/>
      <w:lvlText w:val="%5、"/>
      <w:lvlJc w:val="left"/>
      <w:pPr>
        <w:ind w:left="3306" w:hanging="480"/>
      </w:pPr>
      <w:rPr>
        <w:rFonts w:ascii="新細明體" w:eastAsia="新細明體" w:hAnsi="新細明體" w:hint="eastAsia"/>
      </w:rPr>
    </w:lvl>
    <w:lvl w:ilvl="5" w:tplc="0409001B" w:tentative="1">
      <w:start w:val="1"/>
      <w:numFmt w:val="lowerRoman"/>
      <w:lvlText w:val="%6."/>
      <w:lvlJc w:val="right"/>
      <w:pPr>
        <w:ind w:left="3786" w:hanging="480"/>
      </w:pPr>
    </w:lvl>
    <w:lvl w:ilvl="6" w:tplc="0409000F" w:tentative="1">
      <w:start w:val="1"/>
      <w:numFmt w:val="decimal"/>
      <w:lvlText w:val="%7."/>
      <w:lvlJc w:val="left"/>
      <w:pPr>
        <w:ind w:left="4266" w:hanging="480"/>
      </w:pPr>
    </w:lvl>
    <w:lvl w:ilvl="7" w:tplc="04090019" w:tentative="1">
      <w:start w:val="1"/>
      <w:numFmt w:val="ideographTraditional"/>
      <w:lvlText w:val="%8、"/>
      <w:lvlJc w:val="left"/>
      <w:pPr>
        <w:ind w:left="4746" w:hanging="480"/>
      </w:pPr>
      <w:rPr>
        <w:rFonts w:ascii="新細明體" w:eastAsia="新細明體" w:hAnsi="新細明體" w:hint="eastAsia"/>
      </w:rPr>
    </w:lvl>
    <w:lvl w:ilvl="8" w:tplc="0409001B" w:tentative="1">
      <w:start w:val="1"/>
      <w:numFmt w:val="lowerRoman"/>
      <w:lvlText w:val="%9."/>
      <w:lvlJc w:val="right"/>
      <w:pPr>
        <w:ind w:left="5226" w:hanging="480"/>
      </w:pPr>
    </w:lvl>
  </w:abstractNum>
  <w:abstractNum w:abstractNumId="19">
    <w:nsid w:val="1B780521"/>
    <w:multiLevelType w:val="hybridMultilevel"/>
    <w:tmpl w:val="04A2F7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1B816A0D"/>
    <w:multiLevelType w:val="hybridMultilevel"/>
    <w:tmpl w:val="0C80E8F4"/>
    <w:lvl w:ilvl="0" w:tplc="82A8D5DC">
      <w:start w:val="1"/>
      <w:numFmt w:val="decimal"/>
      <w:lvlText w:val="(%1)"/>
      <w:lvlJc w:val="left"/>
      <w:pPr>
        <w:ind w:left="1386" w:hanging="480"/>
      </w:pPr>
      <w:rPr>
        <w:rFonts w:hint="default"/>
        <w:b w:val="0"/>
      </w:rPr>
    </w:lvl>
    <w:lvl w:ilvl="1" w:tplc="04090019" w:tentative="1">
      <w:start w:val="1"/>
      <w:numFmt w:val="ideographTraditional"/>
      <w:lvlText w:val="%2、"/>
      <w:lvlJc w:val="left"/>
      <w:pPr>
        <w:ind w:left="1866" w:hanging="480"/>
      </w:pPr>
      <w:rPr>
        <w:rFonts w:ascii="新細明體" w:eastAsia="新細明體" w:hAnsi="新細明體" w:hint="eastAsia"/>
      </w:rPr>
    </w:lvl>
    <w:lvl w:ilvl="2" w:tplc="0409001B" w:tentative="1">
      <w:start w:val="1"/>
      <w:numFmt w:val="lowerRoman"/>
      <w:lvlText w:val="%3."/>
      <w:lvlJc w:val="right"/>
      <w:pPr>
        <w:ind w:left="2346" w:hanging="480"/>
      </w:pPr>
    </w:lvl>
    <w:lvl w:ilvl="3" w:tplc="0409000F" w:tentative="1">
      <w:start w:val="1"/>
      <w:numFmt w:val="decimal"/>
      <w:lvlText w:val="%4."/>
      <w:lvlJc w:val="left"/>
      <w:pPr>
        <w:ind w:left="2826" w:hanging="480"/>
      </w:pPr>
    </w:lvl>
    <w:lvl w:ilvl="4" w:tplc="04090019" w:tentative="1">
      <w:start w:val="1"/>
      <w:numFmt w:val="ideographTraditional"/>
      <w:lvlText w:val="%5、"/>
      <w:lvlJc w:val="left"/>
      <w:pPr>
        <w:ind w:left="3306" w:hanging="480"/>
      </w:pPr>
      <w:rPr>
        <w:rFonts w:ascii="新細明體" w:eastAsia="新細明體" w:hAnsi="新細明體" w:hint="eastAsia"/>
      </w:rPr>
    </w:lvl>
    <w:lvl w:ilvl="5" w:tplc="0409001B" w:tentative="1">
      <w:start w:val="1"/>
      <w:numFmt w:val="lowerRoman"/>
      <w:lvlText w:val="%6."/>
      <w:lvlJc w:val="right"/>
      <w:pPr>
        <w:ind w:left="3786" w:hanging="480"/>
      </w:pPr>
    </w:lvl>
    <w:lvl w:ilvl="6" w:tplc="0409000F" w:tentative="1">
      <w:start w:val="1"/>
      <w:numFmt w:val="decimal"/>
      <w:lvlText w:val="%7."/>
      <w:lvlJc w:val="left"/>
      <w:pPr>
        <w:ind w:left="4266" w:hanging="480"/>
      </w:pPr>
    </w:lvl>
    <w:lvl w:ilvl="7" w:tplc="04090019" w:tentative="1">
      <w:start w:val="1"/>
      <w:numFmt w:val="ideographTraditional"/>
      <w:lvlText w:val="%8、"/>
      <w:lvlJc w:val="left"/>
      <w:pPr>
        <w:ind w:left="4746" w:hanging="480"/>
      </w:pPr>
      <w:rPr>
        <w:rFonts w:ascii="新細明體" w:eastAsia="新細明體" w:hAnsi="新細明體" w:hint="eastAsia"/>
      </w:rPr>
    </w:lvl>
    <w:lvl w:ilvl="8" w:tplc="0409001B" w:tentative="1">
      <w:start w:val="1"/>
      <w:numFmt w:val="lowerRoman"/>
      <w:lvlText w:val="%9."/>
      <w:lvlJc w:val="right"/>
      <w:pPr>
        <w:ind w:left="5226" w:hanging="480"/>
      </w:pPr>
    </w:lvl>
  </w:abstractNum>
  <w:abstractNum w:abstractNumId="21">
    <w:nsid w:val="1CB872CC"/>
    <w:multiLevelType w:val="hybridMultilevel"/>
    <w:tmpl w:val="81D898FC"/>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22">
    <w:nsid w:val="1E427CEC"/>
    <w:multiLevelType w:val="hybridMultilevel"/>
    <w:tmpl w:val="81D898FC"/>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23">
    <w:nsid w:val="1F217C8A"/>
    <w:multiLevelType w:val="hybridMultilevel"/>
    <w:tmpl w:val="C57CA7C0"/>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24">
    <w:nsid w:val="1FD609FB"/>
    <w:multiLevelType w:val="hybridMultilevel"/>
    <w:tmpl w:val="D23A725A"/>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25">
    <w:nsid w:val="237319BF"/>
    <w:multiLevelType w:val="hybridMultilevel"/>
    <w:tmpl w:val="81D898FC"/>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26">
    <w:nsid w:val="241C6C6C"/>
    <w:multiLevelType w:val="hybridMultilevel"/>
    <w:tmpl w:val="5704CB2E"/>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27">
    <w:nsid w:val="26316536"/>
    <w:multiLevelType w:val="hybridMultilevel"/>
    <w:tmpl w:val="81D898FC"/>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28">
    <w:nsid w:val="27CB4834"/>
    <w:multiLevelType w:val="hybridMultilevel"/>
    <w:tmpl w:val="81D898FC"/>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29">
    <w:nsid w:val="28062E0F"/>
    <w:multiLevelType w:val="hybridMultilevel"/>
    <w:tmpl w:val="81D898FC"/>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30">
    <w:nsid w:val="284A620E"/>
    <w:multiLevelType w:val="hybridMultilevel"/>
    <w:tmpl w:val="C57CA7C0"/>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31">
    <w:nsid w:val="29EC0663"/>
    <w:multiLevelType w:val="hybridMultilevel"/>
    <w:tmpl w:val="C57CA7C0"/>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32">
    <w:nsid w:val="2B31426D"/>
    <w:multiLevelType w:val="hybridMultilevel"/>
    <w:tmpl w:val="C57CA7C0"/>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33">
    <w:nsid w:val="2B550877"/>
    <w:multiLevelType w:val="hybridMultilevel"/>
    <w:tmpl w:val="E0A0FCAA"/>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34">
    <w:nsid w:val="2D815712"/>
    <w:multiLevelType w:val="hybridMultilevel"/>
    <w:tmpl w:val="06B466CA"/>
    <w:lvl w:ilvl="0" w:tplc="BF50D6CA">
      <w:start w:val="1"/>
      <w:numFmt w:val="decimal"/>
      <w:lvlText w:val="%1."/>
      <w:lvlJc w:val="left"/>
      <w:pPr>
        <w:ind w:left="960" w:hanging="480"/>
      </w:pPr>
      <w:rPr>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5">
    <w:nsid w:val="2DD913FF"/>
    <w:multiLevelType w:val="hybridMultilevel"/>
    <w:tmpl w:val="0C80E8F4"/>
    <w:lvl w:ilvl="0" w:tplc="82A8D5DC">
      <w:start w:val="1"/>
      <w:numFmt w:val="decimal"/>
      <w:lvlText w:val="(%1)"/>
      <w:lvlJc w:val="left"/>
      <w:pPr>
        <w:ind w:left="1386" w:hanging="480"/>
      </w:pPr>
      <w:rPr>
        <w:rFonts w:hint="default"/>
        <w:b w:val="0"/>
      </w:rPr>
    </w:lvl>
    <w:lvl w:ilvl="1" w:tplc="04090019" w:tentative="1">
      <w:start w:val="1"/>
      <w:numFmt w:val="ideographTraditional"/>
      <w:lvlText w:val="%2、"/>
      <w:lvlJc w:val="left"/>
      <w:pPr>
        <w:ind w:left="1866" w:hanging="480"/>
      </w:pPr>
      <w:rPr>
        <w:rFonts w:ascii="新細明體" w:eastAsia="新細明體" w:hAnsi="新細明體" w:hint="eastAsia"/>
      </w:rPr>
    </w:lvl>
    <w:lvl w:ilvl="2" w:tplc="0409001B" w:tentative="1">
      <w:start w:val="1"/>
      <w:numFmt w:val="lowerRoman"/>
      <w:lvlText w:val="%3."/>
      <w:lvlJc w:val="right"/>
      <w:pPr>
        <w:ind w:left="2346" w:hanging="480"/>
      </w:pPr>
    </w:lvl>
    <w:lvl w:ilvl="3" w:tplc="0409000F" w:tentative="1">
      <w:start w:val="1"/>
      <w:numFmt w:val="decimal"/>
      <w:lvlText w:val="%4."/>
      <w:lvlJc w:val="left"/>
      <w:pPr>
        <w:ind w:left="2826" w:hanging="480"/>
      </w:pPr>
    </w:lvl>
    <w:lvl w:ilvl="4" w:tplc="04090019" w:tentative="1">
      <w:start w:val="1"/>
      <w:numFmt w:val="ideographTraditional"/>
      <w:lvlText w:val="%5、"/>
      <w:lvlJc w:val="left"/>
      <w:pPr>
        <w:ind w:left="3306" w:hanging="480"/>
      </w:pPr>
      <w:rPr>
        <w:rFonts w:ascii="新細明體" w:eastAsia="新細明體" w:hAnsi="新細明體" w:hint="eastAsia"/>
      </w:rPr>
    </w:lvl>
    <w:lvl w:ilvl="5" w:tplc="0409001B" w:tentative="1">
      <w:start w:val="1"/>
      <w:numFmt w:val="lowerRoman"/>
      <w:lvlText w:val="%6."/>
      <w:lvlJc w:val="right"/>
      <w:pPr>
        <w:ind w:left="3786" w:hanging="480"/>
      </w:pPr>
    </w:lvl>
    <w:lvl w:ilvl="6" w:tplc="0409000F" w:tentative="1">
      <w:start w:val="1"/>
      <w:numFmt w:val="decimal"/>
      <w:lvlText w:val="%7."/>
      <w:lvlJc w:val="left"/>
      <w:pPr>
        <w:ind w:left="4266" w:hanging="480"/>
      </w:pPr>
    </w:lvl>
    <w:lvl w:ilvl="7" w:tplc="04090019" w:tentative="1">
      <w:start w:val="1"/>
      <w:numFmt w:val="ideographTraditional"/>
      <w:lvlText w:val="%8、"/>
      <w:lvlJc w:val="left"/>
      <w:pPr>
        <w:ind w:left="4746" w:hanging="480"/>
      </w:pPr>
      <w:rPr>
        <w:rFonts w:ascii="新細明體" w:eastAsia="新細明體" w:hAnsi="新細明體" w:hint="eastAsia"/>
      </w:rPr>
    </w:lvl>
    <w:lvl w:ilvl="8" w:tplc="0409001B" w:tentative="1">
      <w:start w:val="1"/>
      <w:numFmt w:val="lowerRoman"/>
      <w:lvlText w:val="%9."/>
      <w:lvlJc w:val="right"/>
      <w:pPr>
        <w:ind w:left="5226" w:hanging="480"/>
      </w:pPr>
    </w:lvl>
  </w:abstractNum>
  <w:abstractNum w:abstractNumId="36">
    <w:nsid w:val="34101170"/>
    <w:multiLevelType w:val="hybridMultilevel"/>
    <w:tmpl w:val="81D898FC"/>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37">
    <w:nsid w:val="341B35FD"/>
    <w:multiLevelType w:val="hybridMultilevel"/>
    <w:tmpl w:val="81D898FC"/>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38">
    <w:nsid w:val="374D392F"/>
    <w:multiLevelType w:val="hybridMultilevel"/>
    <w:tmpl w:val="C57CA7C0"/>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39">
    <w:nsid w:val="37DC3199"/>
    <w:multiLevelType w:val="hybridMultilevel"/>
    <w:tmpl w:val="B36CD608"/>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40">
    <w:nsid w:val="380548AA"/>
    <w:multiLevelType w:val="hybridMultilevel"/>
    <w:tmpl w:val="81D898FC"/>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41">
    <w:nsid w:val="3BE57774"/>
    <w:multiLevelType w:val="hybridMultilevel"/>
    <w:tmpl w:val="C57CA7C0"/>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42">
    <w:nsid w:val="3C9A2BD5"/>
    <w:multiLevelType w:val="hybridMultilevel"/>
    <w:tmpl w:val="654A2DEA"/>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43">
    <w:nsid w:val="3CB22AFC"/>
    <w:multiLevelType w:val="hybridMultilevel"/>
    <w:tmpl w:val="81D898FC"/>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44">
    <w:nsid w:val="3CC465AE"/>
    <w:multiLevelType w:val="hybridMultilevel"/>
    <w:tmpl w:val="81D898FC"/>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45">
    <w:nsid w:val="3EC678D4"/>
    <w:multiLevelType w:val="hybridMultilevel"/>
    <w:tmpl w:val="81D898FC"/>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46">
    <w:nsid w:val="404268B8"/>
    <w:multiLevelType w:val="hybridMultilevel"/>
    <w:tmpl w:val="C57CA7C0"/>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47">
    <w:nsid w:val="48DE407E"/>
    <w:multiLevelType w:val="hybridMultilevel"/>
    <w:tmpl w:val="4410AEF2"/>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48">
    <w:nsid w:val="4CF92D12"/>
    <w:multiLevelType w:val="hybridMultilevel"/>
    <w:tmpl w:val="C57CA7C0"/>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49">
    <w:nsid w:val="527E0399"/>
    <w:multiLevelType w:val="hybridMultilevel"/>
    <w:tmpl w:val="81D898FC"/>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50">
    <w:nsid w:val="52EE341F"/>
    <w:multiLevelType w:val="hybridMultilevel"/>
    <w:tmpl w:val="C57CA7C0"/>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51">
    <w:nsid w:val="545D2EAA"/>
    <w:multiLevelType w:val="hybridMultilevel"/>
    <w:tmpl w:val="C57CA7C0"/>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52">
    <w:nsid w:val="57EF3261"/>
    <w:multiLevelType w:val="hybridMultilevel"/>
    <w:tmpl w:val="C57CA7C0"/>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53">
    <w:nsid w:val="59D05247"/>
    <w:multiLevelType w:val="hybridMultilevel"/>
    <w:tmpl w:val="C75A59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4">
    <w:nsid w:val="604C182F"/>
    <w:multiLevelType w:val="hybridMultilevel"/>
    <w:tmpl w:val="1E608F32"/>
    <w:lvl w:ilvl="0" w:tplc="C44C2456">
      <w:start w:val="1"/>
      <w:numFmt w:val="decimal"/>
      <w:lvlText w:val="(%1)"/>
      <w:lvlJc w:val="left"/>
      <w:pPr>
        <w:ind w:left="900" w:hanging="48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55">
    <w:nsid w:val="64E615CD"/>
    <w:multiLevelType w:val="hybridMultilevel"/>
    <w:tmpl w:val="3DF44DE6"/>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56">
    <w:nsid w:val="65651D24"/>
    <w:multiLevelType w:val="hybridMultilevel"/>
    <w:tmpl w:val="81D898FC"/>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57">
    <w:nsid w:val="698A1645"/>
    <w:multiLevelType w:val="hybridMultilevel"/>
    <w:tmpl w:val="0C80E8F4"/>
    <w:lvl w:ilvl="0" w:tplc="82A8D5DC">
      <w:start w:val="1"/>
      <w:numFmt w:val="decimal"/>
      <w:lvlText w:val="(%1)"/>
      <w:lvlJc w:val="left"/>
      <w:pPr>
        <w:ind w:left="1386" w:hanging="480"/>
      </w:pPr>
      <w:rPr>
        <w:rFonts w:hint="default"/>
        <w:b w:val="0"/>
      </w:rPr>
    </w:lvl>
    <w:lvl w:ilvl="1" w:tplc="04090019" w:tentative="1">
      <w:start w:val="1"/>
      <w:numFmt w:val="ideographTraditional"/>
      <w:lvlText w:val="%2、"/>
      <w:lvlJc w:val="left"/>
      <w:pPr>
        <w:ind w:left="1866" w:hanging="480"/>
      </w:pPr>
      <w:rPr>
        <w:rFonts w:ascii="新細明體" w:eastAsia="新細明體" w:hAnsi="新細明體" w:hint="eastAsia"/>
      </w:rPr>
    </w:lvl>
    <w:lvl w:ilvl="2" w:tplc="0409001B" w:tentative="1">
      <w:start w:val="1"/>
      <w:numFmt w:val="lowerRoman"/>
      <w:lvlText w:val="%3."/>
      <w:lvlJc w:val="right"/>
      <w:pPr>
        <w:ind w:left="2346" w:hanging="480"/>
      </w:pPr>
    </w:lvl>
    <w:lvl w:ilvl="3" w:tplc="0409000F" w:tentative="1">
      <w:start w:val="1"/>
      <w:numFmt w:val="decimal"/>
      <w:lvlText w:val="%4."/>
      <w:lvlJc w:val="left"/>
      <w:pPr>
        <w:ind w:left="2826" w:hanging="480"/>
      </w:pPr>
    </w:lvl>
    <w:lvl w:ilvl="4" w:tplc="04090019" w:tentative="1">
      <w:start w:val="1"/>
      <w:numFmt w:val="ideographTraditional"/>
      <w:lvlText w:val="%5、"/>
      <w:lvlJc w:val="left"/>
      <w:pPr>
        <w:ind w:left="3306" w:hanging="480"/>
      </w:pPr>
      <w:rPr>
        <w:rFonts w:ascii="新細明體" w:eastAsia="新細明體" w:hAnsi="新細明體" w:hint="eastAsia"/>
      </w:rPr>
    </w:lvl>
    <w:lvl w:ilvl="5" w:tplc="0409001B" w:tentative="1">
      <w:start w:val="1"/>
      <w:numFmt w:val="lowerRoman"/>
      <w:lvlText w:val="%6."/>
      <w:lvlJc w:val="right"/>
      <w:pPr>
        <w:ind w:left="3786" w:hanging="480"/>
      </w:pPr>
    </w:lvl>
    <w:lvl w:ilvl="6" w:tplc="0409000F" w:tentative="1">
      <w:start w:val="1"/>
      <w:numFmt w:val="decimal"/>
      <w:lvlText w:val="%7."/>
      <w:lvlJc w:val="left"/>
      <w:pPr>
        <w:ind w:left="4266" w:hanging="480"/>
      </w:pPr>
    </w:lvl>
    <w:lvl w:ilvl="7" w:tplc="04090019" w:tentative="1">
      <w:start w:val="1"/>
      <w:numFmt w:val="ideographTraditional"/>
      <w:lvlText w:val="%8、"/>
      <w:lvlJc w:val="left"/>
      <w:pPr>
        <w:ind w:left="4746" w:hanging="480"/>
      </w:pPr>
      <w:rPr>
        <w:rFonts w:ascii="新細明體" w:eastAsia="新細明體" w:hAnsi="新細明體" w:hint="eastAsia"/>
      </w:rPr>
    </w:lvl>
    <w:lvl w:ilvl="8" w:tplc="0409001B" w:tentative="1">
      <w:start w:val="1"/>
      <w:numFmt w:val="lowerRoman"/>
      <w:lvlText w:val="%9."/>
      <w:lvlJc w:val="right"/>
      <w:pPr>
        <w:ind w:left="5226" w:hanging="480"/>
      </w:pPr>
    </w:lvl>
  </w:abstractNum>
  <w:abstractNum w:abstractNumId="58">
    <w:nsid w:val="6B8C1C7E"/>
    <w:multiLevelType w:val="hybridMultilevel"/>
    <w:tmpl w:val="0C80E8F4"/>
    <w:lvl w:ilvl="0" w:tplc="82A8D5DC">
      <w:start w:val="1"/>
      <w:numFmt w:val="decimal"/>
      <w:lvlText w:val="(%1)"/>
      <w:lvlJc w:val="left"/>
      <w:pPr>
        <w:ind w:left="1386" w:hanging="480"/>
      </w:pPr>
      <w:rPr>
        <w:rFonts w:hint="default"/>
        <w:b w:val="0"/>
      </w:rPr>
    </w:lvl>
    <w:lvl w:ilvl="1" w:tplc="04090019" w:tentative="1">
      <w:start w:val="1"/>
      <w:numFmt w:val="ideographTraditional"/>
      <w:lvlText w:val="%2、"/>
      <w:lvlJc w:val="left"/>
      <w:pPr>
        <w:ind w:left="1866" w:hanging="480"/>
      </w:pPr>
      <w:rPr>
        <w:rFonts w:ascii="新細明體" w:eastAsia="新細明體" w:hAnsi="新細明體" w:hint="eastAsia"/>
      </w:rPr>
    </w:lvl>
    <w:lvl w:ilvl="2" w:tplc="0409001B" w:tentative="1">
      <w:start w:val="1"/>
      <w:numFmt w:val="lowerRoman"/>
      <w:lvlText w:val="%3."/>
      <w:lvlJc w:val="right"/>
      <w:pPr>
        <w:ind w:left="2346" w:hanging="480"/>
      </w:pPr>
    </w:lvl>
    <w:lvl w:ilvl="3" w:tplc="0409000F" w:tentative="1">
      <w:start w:val="1"/>
      <w:numFmt w:val="decimal"/>
      <w:lvlText w:val="%4."/>
      <w:lvlJc w:val="left"/>
      <w:pPr>
        <w:ind w:left="2826" w:hanging="480"/>
      </w:pPr>
    </w:lvl>
    <w:lvl w:ilvl="4" w:tplc="04090019" w:tentative="1">
      <w:start w:val="1"/>
      <w:numFmt w:val="ideographTraditional"/>
      <w:lvlText w:val="%5、"/>
      <w:lvlJc w:val="left"/>
      <w:pPr>
        <w:ind w:left="3306" w:hanging="480"/>
      </w:pPr>
      <w:rPr>
        <w:rFonts w:ascii="新細明體" w:eastAsia="新細明體" w:hAnsi="新細明體" w:hint="eastAsia"/>
      </w:rPr>
    </w:lvl>
    <w:lvl w:ilvl="5" w:tplc="0409001B" w:tentative="1">
      <w:start w:val="1"/>
      <w:numFmt w:val="lowerRoman"/>
      <w:lvlText w:val="%6."/>
      <w:lvlJc w:val="right"/>
      <w:pPr>
        <w:ind w:left="3786" w:hanging="480"/>
      </w:pPr>
    </w:lvl>
    <w:lvl w:ilvl="6" w:tplc="0409000F" w:tentative="1">
      <w:start w:val="1"/>
      <w:numFmt w:val="decimal"/>
      <w:lvlText w:val="%7."/>
      <w:lvlJc w:val="left"/>
      <w:pPr>
        <w:ind w:left="4266" w:hanging="480"/>
      </w:pPr>
    </w:lvl>
    <w:lvl w:ilvl="7" w:tplc="04090019" w:tentative="1">
      <w:start w:val="1"/>
      <w:numFmt w:val="ideographTraditional"/>
      <w:lvlText w:val="%8、"/>
      <w:lvlJc w:val="left"/>
      <w:pPr>
        <w:ind w:left="4746" w:hanging="480"/>
      </w:pPr>
      <w:rPr>
        <w:rFonts w:ascii="新細明體" w:eastAsia="新細明體" w:hAnsi="新細明體" w:hint="eastAsia"/>
      </w:rPr>
    </w:lvl>
    <w:lvl w:ilvl="8" w:tplc="0409001B" w:tentative="1">
      <w:start w:val="1"/>
      <w:numFmt w:val="lowerRoman"/>
      <w:lvlText w:val="%9."/>
      <w:lvlJc w:val="right"/>
      <w:pPr>
        <w:ind w:left="5226" w:hanging="480"/>
      </w:pPr>
    </w:lvl>
  </w:abstractNum>
  <w:abstractNum w:abstractNumId="59">
    <w:nsid w:val="6BC64EF7"/>
    <w:multiLevelType w:val="hybridMultilevel"/>
    <w:tmpl w:val="81D898FC"/>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60">
    <w:nsid w:val="6C652467"/>
    <w:multiLevelType w:val="hybridMultilevel"/>
    <w:tmpl w:val="6100CFB2"/>
    <w:lvl w:ilvl="0" w:tplc="04090001">
      <w:start w:val="1"/>
      <w:numFmt w:val="bullet"/>
      <w:lvlText w:val=""/>
      <w:lvlJc w:val="left"/>
      <w:pPr>
        <w:ind w:left="480" w:hanging="480"/>
      </w:pPr>
      <w:rPr>
        <w:rFonts w:ascii="Wingdings" w:hAnsi="Wingdings" w:hint="default"/>
        <w:b w:val="0"/>
      </w:rPr>
    </w:lvl>
    <w:lvl w:ilvl="1" w:tplc="04090019" w:tentative="1">
      <w:start w:val="1"/>
      <w:numFmt w:val="ideographTraditional"/>
      <w:lvlText w:val="%2、"/>
      <w:lvlJc w:val="left"/>
      <w:pPr>
        <w:ind w:left="1666" w:hanging="480"/>
      </w:pPr>
    </w:lvl>
    <w:lvl w:ilvl="2" w:tplc="0409001B" w:tentative="1">
      <w:start w:val="1"/>
      <w:numFmt w:val="lowerRoman"/>
      <w:lvlText w:val="%3."/>
      <w:lvlJc w:val="right"/>
      <w:pPr>
        <w:ind w:left="2146" w:hanging="480"/>
      </w:pPr>
    </w:lvl>
    <w:lvl w:ilvl="3" w:tplc="0409000F" w:tentative="1">
      <w:start w:val="1"/>
      <w:numFmt w:val="decimal"/>
      <w:lvlText w:val="%4."/>
      <w:lvlJc w:val="left"/>
      <w:pPr>
        <w:ind w:left="2626" w:hanging="480"/>
      </w:pPr>
    </w:lvl>
    <w:lvl w:ilvl="4" w:tplc="04090019" w:tentative="1">
      <w:start w:val="1"/>
      <w:numFmt w:val="ideographTraditional"/>
      <w:lvlText w:val="%5、"/>
      <w:lvlJc w:val="left"/>
      <w:pPr>
        <w:ind w:left="3106" w:hanging="480"/>
      </w:pPr>
    </w:lvl>
    <w:lvl w:ilvl="5" w:tplc="0409001B" w:tentative="1">
      <w:start w:val="1"/>
      <w:numFmt w:val="lowerRoman"/>
      <w:lvlText w:val="%6."/>
      <w:lvlJc w:val="right"/>
      <w:pPr>
        <w:ind w:left="3586" w:hanging="480"/>
      </w:pPr>
    </w:lvl>
    <w:lvl w:ilvl="6" w:tplc="0409000F" w:tentative="1">
      <w:start w:val="1"/>
      <w:numFmt w:val="decimal"/>
      <w:lvlText w:val="%7."/>
      <w:lvlJc w:val="left"/>
      <w:pPr>
        <w:ind w:left="4066" w:hanging="480"/>
      </w:pPr>
    </w:lvl>
    <w:lvl w:ilvl="7" w:tplc="04090019" w:tentative="1">
      <w:start w:val="1"/>
      <w:numFmt w:val="ideographTraditional"/>
      <w:lvlText w:val="%8、"/>
      <w:lvlJc w:val="left"/>
      <w:pPr>
        <w:ind w:left="4546" w:hanging="480"/>
      </w:pPr>
    </w:lvl>
    <w:lvl w:ilvl="8" w:tplc="0409001B" w:tentative="1">
      <w:start w:val="1"/>
      <w:numFmt w:val="lowerRoman"/>
      <w:lvlText w:val="%9."/>
      <w:lvlJc w:val="right"/>
      <w:pPr>
        <w:ind w:left="5026" w:hanging="480"/>
      </w:pPr>
    </w:lvl>
  </w:abstractNum>
  <w:abstractNum w:abstractNumId="61">
    <w:nsid w:val="711A38A1"/>
    <w:multiLevelType w:val="hybridMultilevel"/>
    <w:tmpl w:val="0162765C"/>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2">
    <w:nsid w:val="781F1CC6"/>
    <w:multiLevelType w:val="hybridMultilevel"/>
    <w:tmpl w:val="81D898FC"/>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63">
    <w:nsid w:val="79C85303"/>
    <w:multiLevelType w:val="hybridMultilevel"/>
    <w:tmpl w:val="B2EA6B90"/>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64">
    <w:nsid w:val="7ACA6367"/>
    <w:multiLevelType w:val="hybridMultilevel"/>
    <w:tmpl w:val="0C80E8F4"/>
    <w:lvl w:ilvl="0" w:tplc="82A8D5DC">
      <w:start w:val="1"/>
      <w:numFmt w:val="decimal"/>
      <w:lvlText w:val="(%1)"/>
      <w:lvlJc w:val="left"/>
      <w:pPr>
        <w:ind w:left="1386" w:hanging="480"/>
      </w:pPr>
      <w:rPr>
        <w:rFonts w:hint="default"/>
        <w:b w:val="0"/>
      </w:rPr>
    </w:lvl>
    <w:lvl w:ilvl="1" w:tplc="04090019" w:tentative="1">
      <w:start w:val="1"/>
      <w:numFmt w:val="ideographTraditional"/>
      <w:lvlText w:val="%2、"/>
      <w:lvlJc w:val="left"/>
      <w:pPr>
        <w:ind w:left="1866" w:hanging="480"/>
      </w:pPr>
      <w:rPr>
        <w:rFonts w:ascii="新細明體" w:eastAsia="新細明體" w:hAnsi="新細明體" w:hint="eastAsia"/>
      </w:rPr>
    </w:lvl>
    <w:lvl w:ilvl="2" w:tplc="0409001B" w:tentative="1">
      <w:start w:val="1"/>
      <w:numFmt w:val="lowerRoman"/>
      <w:lvlText w:val="%3."/>
      <w:lvlJc w:val="right"/>
      <w:pPr>
        <w:ind w:left="2346" w:hanging="480"/>
      </w:pPr>
    </w:lvl>
    <w:lvl w:ilvl="3" w:tplc="0409000F" w:tentative="1">
      <w:start w:val="1"/>
      <w:numFmt w:val="decimal"/>
      <w:lvlText w:val="%4."/>
      <w:lvlJc w:val="left"/>
      <w:pPr>
        <w:ind w:left="2826" w:hanging="480"/>
      </w:pPr>
    </w:lvl>
    <w:lvl w:ilvl="4" w:tplc="04090019" w:tentative="1">
      <w:start w:val="1"/>
      <w:numFmt w:val="ideographTraditional"/>
      <w:lvlText w:val="%5、"/>
      <w:lvlJc w:val="left"/>
      <w:pPr>
        <w:ind w:left="3306" w:hanging="480"/>
      </w:pPr>
      <w:rPr>
        <w:rFonts w:ascii="新細明體" w:eastAsia="新細明體" w:hAnsi="新細明體" w:hint="eastAsia"/>
      </w:rPr>
    </w:lvl>
    <w:lvl w:ilvl="5" w:tplc="0409001B" w:tentative="1">
      <w:start w:val="1"/>
      <w:numFmt w:val="lowerRoman"/>
      <w:lvlText w:val="%6."/>
      <w:lvlJc w:val="right"/>
      <w:pPr>
        <w:ind w:left="3786" w:hanging="480"/>
      </w:pPr>
    </w:lvl>
    <w:lvl w:ilvl="6" w:tplc="0409000F" w:tentative="1">
      <w:start w:val="1"/>
      <w:numFmt w:val="decimal"/>
      <w:lvlText w:val="%7."/>
      <w:lvlJc w:val="left"/>
      <w:pPr>
        <w:ind w:left="4266" w:hanging="480"/>
      </w:pPr>
    </w:lvl>
    <w:lvl w:ilvl="7" w:tplc="04090019" w:tentative="1">
      <w:start w:val="1"/>
      <w:numFmt w:val="ideographTraditional"/>
      <w:lvlText w:val="%8、"/>
      <w:lvlJc w:val="left"/>
      <w:pPr>
        <w:ind w:left="4746" w:hanging="480"/>
      </w:pPr>
      <w:rPr>
        <w:rFonts w:ascii="新細明體" w:eastAsia="新細明體" w:hAnsi="新細明體" w:hint="eastAsia"/>
      </w:rPr>
    </w:lvl>
    <w:lvl w:ilvl="8" w:tplc="0409001B" w:tentative="1">
      <w:start w:val="1"/>
      <w:numFmt w:val="lowerRoman"/>
      <w:lvlText w:val="%9."/>
      <w:lvlJc w:val="right"/>
      <w:pPr>
        <w:ind w:left="5226" w:hanging="480"/>
      </w:pPr>
    </w:lvl>
  </w:abstractNum>
  <w:abstractNum w:abstractNumId="65">
    <w:nsid w:val="7AEA35CD"/>
    <w:multiLevelType w:val="hybridMultilevel"/>
    <w:tmpl w:val="654A2DEA"/>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66">
    <w:nsid w:val="7BE14529"/>
    <w:multiLevelType w:val="hybridMultilevel"/>
    <w:tmpl w:val="C57CA7C0"/>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67">
    <w:nsid w:val="7F1774FD"/>
    <w:multiLevelType w:val="hybridMultilevel"/>
    <w:tmpl w:val="81D898FC"/>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68">
    <w:nsid w:val="7FAD65ED"/>
    <w:multiLevelType w:val="hybridMultilevel"/>
    <w:tmpl w:val="EA7A0ACE"/>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1810" w:hanging="480"/>
      </w:pPr>
    </w:lvl>
    <w:lvl w:ilvl="2" w:tplc="0409001B" w:tentative="1">
      <w:start w:val="1"/>
      <w:numFmt w:val="lowerRoman"/>
      <w:lvlText w:val="%3."/>
      <w:lvlJc w:val="right"/>
      <w:pPr>
        <w:ind w:left="2290" w:hanging="480"/>
      </w:pPr>
    </w:lvl>
    <w:lvl w:ilvl="3" w:tplc="0409000F" w:tentative="1">
      <w:start w:val="1"/>
      <w:numFmt w:val="decimal"/>
      <w:lvlText w:val="%4."/>
      <w:lvlJc w:val="left"/>
      <w:pPr>
        <w:ind w:left="2770" w:hanging="480"/>
      </w:pPr>
    </w:lvl>
    <w:lvl w:ilvl="4" w:tplc="04090019" w:tentative="1">
      <w:start w:val="1"/>
      <w:numFmt w:val="ideographTraditional"/>
      <w:lvlText w:val="%5、"/>
      <w:lvlJc w:val="left"/>
      <w:pPr>
        <w:ind w:left="3250" w:hanging="480"/>
      </w:pPr>
    </w:lvl>
    <w:lvl w:ilvl="5" w:tplc="0409001B" w:tentative="1">
      <w:start w:val="1"/>
      <w:numFmt w:val="lowerRoman"/>
      <w:lvlText w:val="%6."/>
      <w:lvlJc w:val="right"/>
      <w:pPr>
        <w:ind w:left="3730" w:hanging="480"/>
      </w:pPr>
    </w:lvl>
    <w:lvl w:ilvl="6" w:tplc="0409000F" w:tentative="1">
      <w:start w:val="1"/>
      <w:numFmt w:val="decimal"/>
      <w:lvlText w:val="%7."/>
      <w:lvlJc w:val="left"/>
      <w:pPr>
        <w:ind w:left="4210" w:hanging="480"/>
      </w:pPr>
    </w:lvl>
    <w:lvl w:ilvl="7" w:tplc="04090019" w:tentative="1">
      <w:start w:val="1"/>
      <w:numFmt w:val="ideographTraditional"/>
      <w:lvlText w:val="%8、"/>
      <w:lvlJc w:val="left"/>
      <w:pPr>
        <w:ind w:left="4690" w:hanging="480"/>
      </w:pPr>
    </w:lvl>
    <w:lvl w:ilvl="8" w:tplc="0409001B" w:tentative="1">
      <w:start w:val="1"/>
      <w:numFmt w:val="lowerRoman"/>
      <w:lvlText w:val="%9."/>
      <w:lvlJc w:val="right"/>
      <w:pPr>
        <w:ind w:left="5170" w:hanging="480"/>
      </w:pPr>
    </w:lvl>
  </w:abstractNum>
  <w:num w:numId="1">
    <w:abstractNumId w:val="53"/>
  </w:num>
  <w:num w:numId="2">
    <w:abstractNumId w:val="10"/>
  </w:num>
  <w:num w:numId="3">
    <w:abstractNumId w:val="4"/>
  </w:num>
  <w:num w:numId="4">
    <w:abstractNumId w:val="47"/>
  </w:num>
  <w:num w:numId="5">
    <w:abstractNumId w:val="1"/>
  </w:num>
  <w:num w:numId="6">
    <w:abstractNumId w:val="17"/>
  </w:num>
  <w:num w:numId="7">
    <w:abstractNumId w:val="7"/>
  </w:num>
  <w:num w:numId="8">
    <w:abstractNumId w:val="30"/>
  </w:num>
  <w:num w:numId="9">
    <w:abstractNumId w:val="8"/>
  </w:num>
  <w:num w:numId="10">
    <w:abstractNumId w:val="21"/>
  </w:num>
  <w:num w:numId="11">
    <w:abstractNumId w:val="37"/>
  </w:num>
  <w:num w:numId="12">
    <w:abstractNumId w:val="62"/>
  </w:num>
  <w:num w:numId="13">
    <w:abstractNumId w:val="43"/>
  </w:num>
  <w:num w:numId="14">
    <w:abstractNumId w:val="49"/>
  </w:num>
  <w:num w:numId="15">
    <w:abstractNumId w:val="67"/>
  </w:num>
  <w:num w:numId="16">
    <w:abstractNumId w:val="45"/>
  </w:num>
  <w:num w:numId="17">
    <w:abstractNumId w:val="25"/>
  </w:num>
  <w:num w:numId="18">
    <w:abstractNumId w:val="35"/>
  </w:num>
  <w:num w:numId="19">
    <w:abstractNumId w:val="59"/>
  </w:num>
  <w:num w:numId="20">
    <w:abstractNumId w:val="29"/>
  </w:num>
  <w:num w:numId="21">
    <w:abstractNumId w:val="36"/>
  </w:num>
  <w:num w:numId="22">
    <w:abstractNumId w:val="64"/>
  </w:num>
  <w:num w:numId="23">
    <w:abstractNumId w:val="18"/>
  </w:num>
  <w:num w:numId="24">
    <w:abstractNumId w:val="44"/>
  </w:num>
  <w:num w:numId="25">
    <w:abstractNumId w:val="54"/>
  </w:num>
  <w:num w:numId="26">
    <w:abstractNumId w:val="28"/>
  </w:num>
  <w:num w:numId="27">
    <w:abstractNumId w:val="58"/>
  </w:num>
  <w:num w:numId="28">
    <w:abstractNumId w:val="20"/>
  </w:num>
  <w:num w:numId="29">
    <w:abstractNumId w:val="40"/>
  </w:num>
  <w:num w:numId="30">
    <w:abstractNumId w:val="56"/>
  </w:num>
  <w:num w:numId="31">
    <w:abstractNumId w:val="3"/>
  </w:num>
  <w:num w:numId="32">
    <w:abstractNumId w:val="12"/>
  </w:num>
  <w:num w:numId="33">
    <w:abstractNumId w:val="60"/>
  </w:num>
  <w:num w:numId="34">
    <w:abstractNumId w:val="68"/>
  </w:num>
  <w:num w:numId="35">
    <w:abstractNumId w:val="13"/>
  </w:num>
  <w:num w:numId="36">
    <w:abstractNumId w:val="5"/>
  </w:num>
  <w:num w:numId="37">
    <w:abstractNumId w:val="27"/>
  </w:num>
  <w:num w:numId="38">
    <w:abstractNumId w:val="16"/>
  </w:num>
  <w:num w:numId="39">
    <w:abstractNumId w:val="19"/>
  </w:num>
  <w:num w:numId="40">
    <w:abstractNumId w:val="57"/>
  </w:num>
  <w:num w:numId="41">
    <w:abstractNumId w:val="22"/>
  </w:num>
  <w:num w:numId="42">
    <w:abstractNumId w:val="23"/>
  </w:num>
  <w:num w:numId="43">
    <w:abstractNumId w:val="66"/>
  </w:num>
  <w:num w:numId="44">
    <w:abstractNumId w:val="0"/>
  </w:num>
  <w:num w:numId="45">
    <w:abstractNumId w:val="38"/>
  </w:num>
  <w:num w:numId="46">
    <w:abstractNumId w:val="2"/>
  </w:num>
  <w:num w:numId="47">
    <w:abstractNumId w:val="41"/>
  </w:num>
  <w:num w:numId="48">
    <w:abstractNumId w:val="51"/>
  </w:num>
  <w:num w:numId="49">
    <w:abstractNumId w:val="15"/>
  </w:num>
  <w:num w:numId="50">
    <w:abstractNumId w:val="50"/>
  </w:num>
  <w:num w:numId="51">
    <w:abstractNumId w:val="31"/>
  </w:num>
  <w:num w:numId="52">
    <w:abstractNumId w:val="46"/>
  </w:num>
  <w:num w:numId="53">
    <w:abstractNumId w:val="39"/>
  </w:num>
  <w:num w:numId="54">
    <w:abstractNumId w:val="42"/>
  </w:num>
  <w:num w:numId="55">
    <w:abstractNumId w:val="65"/>
  </w:num>
  <w:num w:numId="56">
    <w:abstractNumId w:val="24"/>
  </w:num>
  <w:num w:numId="57">
    <w:abstractNumId w:val="33"/>
  </w:num>
  <w:num w:numId="58">
    <w:abstractNumId w:val="55"/>
  </w:num>
  <w:num w:numId="59">
    <w:abstractNumId w:val="63"/>
  </w:num>
  <w:num w:numId="60">
    <w:abstractNumId w:val="6"/>
  </w:num>
  <w:num w:numId="61">
    <w:abstractNumId w:val="26"/>
  </w:num>
  <w:num w:numId="62">
    <w:abstractNumId w:val="9"/>
  </w:num>
  <w:num w:numId="63">
    <w:abstractNumId w:val="32"/>
  </w:num>
  <w:num w:numId="64">
    <w:abstractNumId w:val="52"/>
  </w:num>
  <w:num w:numId="65">
    <w:abstractNumId w:val="48"/>
  </w:num>
  <w:num w:numId="66">
    <w:abstractNumId w:val="61"/>
  </w:num>
  <w:num w:numId="67">
    <w:abstractNumId w:val="11"/>
  </w:num>
  <w:num w:numId="68">
    <w:abstractNumId w:val="14"/>
  </w:num>
  <w:num w:numId="69">
    <w:abstractNumId w:val="3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00EFD"/>
    <w:rsid w:val="00010CA0"/>
    <w:rsid w:val="00015B86"/>
    <w:rsid w:val="00036DBE"/>
    <w:rsid w:val="00036E87"/>
    <w:rsid w:val="0003789F"/>
    <w:rsid w:val="00043402"/>
    <w:rsid w:val="00051424"/>
    <w:rsid w:val="0005754C"/>
    <w:rsid w:val="00060B38"/>
    <w:rsid w:val="00074E1B"/>
    <w:rsid w:val="00090FB7"/>
    <w:rsid w:val="000942A1"/>
    <w:rsid w:val="000C7047"/>
    <w:rsid w:val="000E20E3"/>
    <w:rsid w:val="000E697E"/>
    <w:rsid w:val="000E7341"/>
    <w:rsid w:val="001032B3"/>
    <w:rsid w:val="00103B55"/>
    <w:rsid w:val="001171B7"/>
    <w:rsid w:val="00120259"/>
    <w:rsid w:val="00127CDC"/>
    <w:rsid w:val="00137EC7"/>
    <w:rsid w:val="00146DCE"/>
    <w:rsid w:val="001501FE"/>
    <w:rsid w:val="00155A87"/>
    <w:rsid w:val="00190D6F"/>
    <w:rsid w:val="00194547"/>
    <w:rsid w:val="00194938"/>
    <w:rsid w:val="001A19CD"/>
    <w:rsid w:val="001B536A"/>
    <w:rsid w:val="001C684A"/>
    <w:rsid w:val="001C68C5"/>
    <w:rsid w:val="001E72CE"/>
    <w:rsid w:val="00200F95"/>
    <w:rsid w:val="00207734"/>
    <w:rsid w:val="00207C97"/>
    <w:rsid w:val="00221BC9"/>
    <w:rsid w:val="00221DCD"/>
    <w:rsid w:val="00231C43"/>
    <w:rsid w:val="002548CB"/>
    <w:rsid w:val="00273C18"/>
    <w:rsid w:val="00286D7D"/>
    <w:rsid w:val="0029669C"/>
    <w:rsid w:val="002974DB"/>
    <w:rsid w:val="002A1DA1"/>
    <w:rsid w:val="002A6FA3"/>
    <w:rsid w:val="002B11FA"/>
    <w:rsid w:val="002B6DE3"/>
    <w:rsid w:val="002B70C1"/>
    <w:rsid w:val="002C41E5"/>
    <w:rsid w:val="002C649E"/>
    <w:rsid w:val="002D2BEB"/>
    <w:rsid w:val="002D7D12"/>
    <w:rsid w:val="002E5773"/>
    <w:rsid w:val="002E65B0"/>
    <w:rsid w:val="002F1C74"/>
    <w:rsid w:val="002F6189"/>
    <w:rsid w:val="002F6313"/>
    <w:rsid w:val="0030781F"/>
    <w:rsid w:val="00314CA8"/>
    <w:rsid w:val="0033134B"/>
    <w:rsid w:val="00333E59"/>
    <w:rsid w:val="003343C7"/>
    <w:rsid w:val="00347AAA"/>
    <w:rsid w:val="003503B4"/>
    <w:rsid w:val="0036289F"/>
    <w:rsid w:val="00367343"/>
    <w:rsid w:val="00373144"/>
    <w:rsid w:val="003755F7"/>
    <w:rsid w:val="0038626F"/>
    <w:rsid w:val="00394D2B"/>
    <w:rsid w:val="003A0F89"/>
    <w:rsid w:val="003B02F6"/>
    <w:rsid w:val="003B3D46"/>
    <w:rsid w:val="003C0FCF"/>
    <w:rsid w:val="003C1485"/>
    <w:rsid w:val="003D1780"/>
    <w:rsid w:val="003D2D08"/>
    <w:rsid w:val="003F0A32"/>
    <w:rsid w:val="0041054E"/>
    <w:rsid w:val="00437D2A"/>
    <w:rsid w:val="00444845"/>
    <w:rsid w:val="00446613"/>
    <w:rsid w:val="00447A8C"/>
    <w:rsid w:val="00451C1E"/>
    <w:rsid w:val="00457D54"/>
    <w:rsid w:val="004626A4"/>
    <w:rsid w:val="004749BA"/>
    <w:rsid w:val="0048565D"/>
    <w:rsid w:val="004A7935"/>
    <w:rsid w:val="004B7849"/>
    <w:rsid w:val="004C2D30"/>
    <w:rsid w:val="004D4316"/>
    <w:rsid w:val="004D5BC4"/>
    <w:rsid w:val="004E7E45"/>
    <w:rsid w:val="00506734"/>
    <w:rsid w:val="00514979"/>
    <w:rsid w:val="005176BA"/>
    <w:rsid w:val="00535CDF"/>
    <w:rsid w:val="00535D96"/>
    <w:rsid w:val="005360FC"/>
    <w:rsid w:val="00545B7E"/>
    <w:rsid w:val="00546406"/>
    <w:rsid w:val="00547BF1"/>
    <w:rsid w:val="0055436C"/>
    <w:rsid w:val="005543E4"/>
    <w:rsid w:val="00557055"/>
    <w:rsid w:val="00576016"/>
    <w:rsid w:val="0057724D"/>
    <w:rsid w:val="00584E66"/>
    <w:rsid w:val="00591C42"/>
    <w:rsid w:val="005B13EF"/>
    <w:rsid w:val="005B4253"/>
    <w:rsid w:val="005D47B6"/>
    <w:rsid w:val="005F2F3D"/>
    <w:rsid w:val="005F315D"/>
    <w:rsid w:val="00602870"/>
    <w:rsid w:val="00623765"/>
    <w:rsid w:val="006257DA"/>
    <w:rsid w:val="006419F3"/>
    <w:rsid w:val="00642410"/>
    <w:rsid w:val="00653A79"/>
    <w:rsid w:val="00657B83"/>
    <w:rsid w:val="00662E8A"/>
    <w:rsid w:val="006725B9"/>
    <w:rsid w:val="0067275C"/>
    <w:rsid w:val="00674D6A"/>
    <w:rsid w:val="006B191B"/>
    <w:rsid w:val="006F0DA7"/>
    <w:rsid w:val="00715059"/>
    <w:rsid w:val="00716446"/>
    <w:rsid w:val="007220CC"/>
    <w:rsid w:val="00733E04"/>
    <w:rsid w:val="007347CE"/>
    <w:rsid w:val="00745C2E"/>
    <w:rsid w:val="0075445F"/>
    <w:rsid w:val="007720E8"/>
    <w:rsid w:val="007951E9"/>
    <w:rsid w:val="007A41E5"/>
    <w:rsid w:val="007A6A57"/>
    <w:rsid w:val="007B0CBC"/>
    <w:rsid w:val="007D6882"/>
    <w:rsid w:val="007D791D"/>
    <w:rsid w:val="007E5D59"/>
    <w:rsid w:val="007F5EEE"/>
    <w:rsid w:val="0080494E"/>
    <w:rsid w:val="00820A55"/>
    <w:rsid w:val="00820B7B"/>
    <w:rsid w:val="0082316A"/>
    <w:rsid w:val="00827127"/>
    <w:rsid w:val="00832884"/>
    <w:rsid w:val="00834E8A"/>
    <w:rsid w:val="008423F8"/>
    <w:rsid w:val="008448CD"/>
    <w:rsid w:val="008606CB"/>
    <w:rsid w:val="00862784"/>
    <w:rsid w:val="0086425E"/>
    <w:rsid w:val="0087723B"/>
    <w:rsid w:val="008926B4"/>
    <w:rsid w:val="0089428B"/>
    <w:rsid w:val="00895879"/>
    <w:rsid w:val="008C41F4"/>
    <w:rsid w:val="008C7842"/>
    <w:rsid w:val="008E2162"/>
    <w:rsid w:val="008E227D"/>
    <w:rsid w:val="008E7403"/>
    <w:rsid w:val="008F6740"/>
    <w:rsid w:val="00923F9F"/>
    <w:rsid w:val="00931B95"/>
    <w:rsid w:val="009320D2"/>
    <w:rsid w:val="009437CB"/>
    <w:rsid w:val="00944BFE"/>
    <w:rsid w:val="009511F5"/>
    <w:rsid w:val="00954E9C"/>
    <w:rsid w:val="00984A95"/>
    <w:rsid w:val="00986E66"/>
    <w:rsid w:val="00990F63"/>
    <w:rsid w:val="009937E6"/>
    <w:rsid w:val="00993E68"/>
    <w:rsid w:val="00996837"/>
    <w:rsid w:val="009A01A5"/>
    <w:rsid w:val="009A2FA4"/>
    <w:rsid w:val="009D1737"/>
    <w:rsid w:val="009E1C07"/>
    <w:rsid w:val="009E2AD3"/>
    <w:rsid w:val="009E4690"/>
    <w:rsid w:val="009E600F"/>
    <w:rsid w:val="009F5AE1"/>
    <w:rsid w:val="00A07D2F"/>
    <w:rsid w:val="00A2325A"/>
    <w:rsid w:val="00A25F13"/>
    <w:rsid w:val="00A31117"/>
    <w:rsid w:val="00A31129"/>
    <w:rsid w:val="00A415BB"/>
    <w:rsid w:val="00A422A4"/>
    <w:rsid w:val="00A43D49"/>
    <w:rsid w:val="00A463F0"/>
    <w:rsid w:val="00A63275"/>
    <w:rsid w:val="00A81E19"/>
    <w:rsid w:val="00A8623C"/>
    <w:rsid w:val="00A93F4E"/>
    <w:rsid w:val="00AA0665"/>
    <w:rsid w:val="00AB767C"/>
    <w:rsid w:val="00AC0195"/>
    <w:rsid w:val="00AC0AC9"/>
    <w:rsid w:val="00AE7EDB"/>
    <w:rsid w:val="00AF0A2A"/>
    <w:rsid w:val="00AF5B54"/>
    <w:rsid w:val="00B02A92"/>
    <w:rsid w:val="00B0778C"/>
    <w:rsid w:val="00B14413"/>
    <w:rsid w:val="00B31949"/>
    <w:rsid w:val="00B42212"/>
    <w:rsid w:val="00B54235"/>
    <w:rsid w:val="00B64299"/>
    <w:rsid w:val="00B70859"/>
    <w:rsid w:val="00B85937"/>
    <w:rsid w:val="00BA566A"/>
    <w:rsid w:val="00BB02EE"/>
    <w:rsid w:val="00BC1549"/>
    <w:rsid w:val="00BC4472"/>
    <w:rsid w:val="00BC5479"/>
    <w:rsid w:val="00BF16B4"/>
    <w:rsid w:val="00BF2781"/>
    <w:rsid w:val="00C0072D"/>
    <w:rsid w:val="00C134D2"/>
    <w:rsid w:val="00C14509"/>
    <w:rsid w:val="00C25CB4"/>
    <w:rsid w:val="00C305B5"/>
    <w:rsid w:val="00C334E8"/>
    <w:rsid w:val="00C51BD4"/>
    <w:rsid w:val="00C57167"/>
    <w:rsid w:val="00C63259"/>
    <w:rsid w:val="00C670AB"/>
    <w:rsid w:val="00C72231"/>
    <w:rsid w:val="00C740DB"/>
    <w:rsid w:val="00C86A6C"/>
    <w:rsid w:val="00C932F4"/>
    <w:rsid w:val="00C9397C"/>
    <w:rsid w:val="00CA6958"/>
    <w:rsid w:val="00CB38BC"/>
    <w:rsid w:val="00CC2800"/>
    <w:rsid w:val="00CC6626"/>
    <w:rsid w:val="00CD46B0"/>
    <w:rsid w:val="00CE0CB7"/>
    <w:rsid w:val="00CE5595"/>
    <w:rsid w:val="00CF2C0D"/>
    <w:rsid w:val="00CF5F94"/>
    <w:rsid w:val="00D177F4"/>
    <w:rsid w:val="00D2012B"/>
    <w:rsid w:val="00D27980"/>
    <w:rsid w:val="00D67065"/>
    <w:rsid w:val="00D7471B"/>
    <w:rsid w:val="00D82F01"/>
    <w:rsid w:val="00D85AF4"/>
    <w:rsid w:val="00D9199A"/>
    <w:rsid w:val="00DA2351"/>
    <w:rsid w:val="00DA54B6"/>
    <w:rsid w:val="00DA7BF0"/>
    <w:rsid w:val="00DB0A05"/>
    <w:rsid w:val="00DB562B"/>
    <w:rsid w:val="00DC2134"/>
    <w:rsid w:val="00DD4688"/>
    <w:rsid w:val="00DE0F24"/>
    <w:rsid w:val="00DE27D7"/>
    <w:rsid w:val="00DF2B89"/>
    <w:rsid w:val="00DF2BB0"/>
    <w:rsid w:val="00DF3B98"/>
    <w:rsid w:val="00E2220C"/>
    <w:rsid w:val="00E31833"/>
    <w:rsid w:val="00E44140"/>
    <w:rsid w:val="00E44B9C"/>
    <w:rsid w:val="00E57296"/>
    <w:rsid w:val="00E61862"/>
    <w:rsid w:val="00E775C5"/>
    <w:rsid w:val="00E916DF"/>
    <w:rsid w:val="00E91831"/>
    <w:rsid w:val="00E952B8"/>
    <w:rsid w:val="00EB5D1D"/>
    <w:rsid w:val="00EC58E5"/>
    <w:rsid w:val="00ED5840"/>
    <w:rsid w:val="00ED7EC0"/>
    <w:rsid w:val="00EE0DB0"/>
    <w:rsid w:val="00EF0CE5"/>
    <w:rsid w:val="00F04AD3"/>
    <w:rsid w:val="00F1551C"/>
    <w:rsid w:val="00F21963"/>
    <w:rsid w:val="00F32C3E"/>
    <w:rsid w:val="00F34F72"/>
    <w:rsid w:val="00F438E9"/>
    <w:rsid w:val="00F51683"/>
    <w:rsid w:val="00F57706"/>
    <w:rsid w:val="00F57AF0"/>
    <w:rsid w:val="00F57C69"/>
    <w:rsid w:val="00F61ED6"/>
    <w:rsid w:val="00F950A7"/>
    <w:rsid w:val="00F95A8A"/>
    <w:rsid w:val="00FA1673"/>
    <w:rsid w:val="00FA350A"/>
    <w:rsid w:val="00FA7CA4"/>
    <w:rsid w:val="00FB01F1"/>
    <w:rsid w:val="00FB21AA"/>
    <w:rsid w:val="00FD4E97"/>
    <w:rsid w:val="00FE21CA"/>
    <w:rsid w:val="00FF24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A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Date"/>
    <w:basedOn w:val="a"/>
    <w:next w:val="a"/>
    <w:link w:val="ab"/>
    <w:uiPriority w:val="99"/>
    <w:semiHidden/>
    <w:unhideWhenUsed/>
    <w:rsid w:val="00A415BB"/>
    <w:pPr>
      <w:jc w:val="right"/>
    </w:pPr>
    <w:rPr>
      <w:rFonts w:ascii="Calibri" w:eastAsia="新細明體" w:hAnsi="Calibri" w:cs="Times New Roman"/>
    </w:rPr>
  </w:style>
  <w:style w:type="character" w:customStyle="1" w:styleId="ab">
    <w:name w:val="日期 字元"/>
    <w:basedOn w:val="a0"/>
    <w:link w:val="aa"/>
    <w:uiPriority w:val="99"/>
    <w:semiHidden/>
    <w:rsid w:val="00A415BB"/>
    <w:rPr>
      <w:rFonts w:ascii="Calibri" w:eastAsia="新細明體" w:hAnsi="Calibri" w:cs="Times New Roman"/>
    </w:rPr>
  </w:style>
  <w:style w:type="character" w:styleId="ac">
    <w:name w:val="annotation reference"/>
    <w:basedOn w:val="a0"/>
    <w:uiPriority w:val="99"/>
    <w:semiHidden/>
    <w:unhideWhenUsed/>
    <w:rsid w:val="0075445F"/>
    <w:rPr>
      <w:sz w:val="18"/>
      <w:szCs w:val="18"/>
    </w:rPr>
  </w:style>
  <w:style w:type="paragraph" w:styleId="ad">
    <w:name w:val="annotation text"/>
    <w:basedOn w:val="a"/>
    <w:link w:val="ae"/>
    <w:uiPriority w:val="99"/>
    <w:semiHidden/>
    <w:unhideWhenUsed/>
    <w:rsid w:val="0075445F"/>
  </w:style>
  <w:style w:type="character" w:customStyle="1" w:styleId="ae">
    <w:name w:val="註解文字 字元"/>
    <w:basedOn w:val="a0"/>
    <w:link w:val="ad"/>
    <w:uiPriority w:val="99"/>
    <w:semiHidden/>
    <w:rsid w:val="0075445F"/>
  </w:style>
  <w:style w:type="paragraph" w:styleId="af">
    <w:name w:val="annotation subject"/>
    <w:basedOn w:val="ad"/>
    <w:next w:val="ad"/>
    <w:link w:val="af0"/>
    <w:uiPriority w:val="99"/>
    <w:semiHidden/>
    <w:unhideWhenUsed/>
    <w:rsid w:val="0075445F"/>
    <w:rPr>
      <w:b/>
      <w:bCs/>
    </w:rPr>
  </w:style>
  <w:style w:type="character" w:customStyle="1" w:styleId="af0">
    <w:name w:val="註解主旨 字元"/>
    <w:basedOn w:val="ae"/>
    <w:link w:val="af"/>
    <w:uiPriority w:val="99"/>
    <w:semiHidden/>
    <w:rsid w:val="0075445F"/>
    <w:rPr>
      <w:b/>
      <w:bCs/>
    </w:rPr>
  </w:style>
  <w:style w:type="paragraph" w:styleId="af1">
    <w:name w:val="Balloon Text"/>
    <w:basedOn w:val="a"/>
    <w:link w:val="af2"/>
    <w:uiPriority w:val="99"/>
    <w:semiHidden/>
    <w:unhideWhenUsed/>
    <w:rsid w:val="0075445F"/>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75445F"/>
    <w:rPr>
      <w:rFonts w:asciiTheme="majorHAnsi" w:eastAsiaTheme="majorEastAsia" w:hAnsiTheme="majorHAnsi" w:cstheme="majorBidi"/>
      <w:sz w:val="18"/>
      <w:szCs w:val="18"/>
    </w:rPr>
  </w:style>
  <w:style w:type="paragraph" w:styleId="af3">
    <w:name w:val="Document Map"/>
    <w:basedOn w:val="a"/>
    <w:link w:val="af4"/>
    <w:uiPriority w:val="99"/>
    <w:semiHidden/>
    <w:unhideWhenUsed/>
    <w:rsid w:val="008423F8"/>
    <w:rPr>
      <w:rFonts w:ascii="新細明體" w:eastAsia="新細明體"/>
      <w:szCs w:val="24"/>
    </w:rPr>
  </w:style>
  <w:style w:type="character" w:customStyle="1" w:styleId="af4">
    <w:name w:val="文件引導模式 字元"/>
    <w:basedOn w:val="a0"/>
    <w:link w:val="af3"/>
    <w:uiPriority w:val="99"/>
    <w:semiHidden/>
    <w:rsid w:val="008423F8"/>
    <w:rPr>
      <w:rFonts w:ascii="新細明體" w:eastAsia="新細明體"/>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Date"/>
    <w:basedOn w:val="a"/>
    <w:next w:val="a"/>
    <w:link w:val="ab"/>
    <w:uiPriority w:val="99"/>
    <w:semiHidden/>
    <w:unhideWhenUsed/>
    <w:rsid w:val="00A415BB"/>
    <w:pPr>
      <w:jc w:val="right"/>
    </w:pPr>
    <w:rPr>
      <w:rFonts w:ascii="Calibri" w:eastAsia="新細明體" w:hAnsi="Calibri" w:cs="Times New Roman"/>
    </w:rPr>
  </w:style>
  <w:style w:type="character" w:customStyle="1" w:styleId="ab">
    <w:name w:val="日期 字元"/>
    <w:basedOn w:val="a0"/>
    <w:link w:val="aa"/>
    <w:uiPriority w:val="99"/>
    <w:semiHidden/>
    <w:rsid w:val="00A415BB"/>
    <w:rPr>
      <w:rFonts w:ascii="Calibri" w:eastAsia="新細明體" w:hAnsi="Calibri" w:cs="Times New Roman"/>
    </w:rPr>
  </w:style>
  <w:style w:type="character" w:styleId="ac">
    <w:name w:val="annotation reference"/>
    <w:basedOn w:val="a0"/>
    <w:uiPriority w:val="99"/>
    <w:semiHidden/>
    <w:unhideWhenUsed/>
    <w:rsid w:val="0075445F"/>
    <w:rPr>
      <w:sz w:val="18"/>
      <w:szCs w:val="18"/>
    </w:rPr>
  </w:style>
  <w:style w:type="paragraph" w:styleId="ad">
    <w:name w:val="annotation text"/>
    <w:basedOn w:val="a"/>
    <w:link w:val="ae"/>
    <w:uiPriority w:val="99"/>
    <w:semiHidden/>
    <w:unhideWhenUsed/>
    <w:rsid w:val="0075445F"/>
  </w:style>
  <w:style w:type="character" w:customStyle="1" w:styleId="ae">
    <w:name w:val="註解文字 字元"/>
    <w:basedOn w:val="a0"/>
    <w:link w:val="ad"/>
    <w:uiPriority w:val="99"/>
    <w:semiHidden/>
    <w:rsid w:val="0075445F"/>
  </w:style>
  <w:style w:type="paragraph" w:styleId="af">
    <w:name w:val="annotation subject"/>
    <w:basedOn w:val="ad"/>
    <w:next w:val="ad"/>
    <w:link w:val="af0"/>
    <w:uiPriority w:val="99"/>
    <w:semiHidden/>
    <w:unhideWhenUsed/>
    <w:rsid w:val="0075445F"/>
    <w:rPr>
      <w:b/>
      <w:bCs/>
    </w:rPr>
  </w:style>
  <w:style w:type="character" w:customStyle="1" w:styleId="af0">
    <w:name w:val="註解主旨 字元"/>
    <w:basedOn w:val="ae"/>
    <w:link w:val="af"/>
    <w:uiPriority w:val="99"/>
    <w:semiHidden/>
    <w:rsid w:val="0075445F"/>
    <w:rPr>
      <w:b/>
      <w:bCs/>
    </w:rPr>
  </w:style>
  <w:style w:type="paragraph" w:styleId="af1">
    <w:name w:val="Balloon Text"/>
    <w:basedOn w:val="a"/>
    <w:link w:val="af2"/>
    <w:uiPriority w:val="99"/>
    <w:semiHidden/>
    <w:unhideWhenUsed/>
    <w:rsid w:val="0075445F"/>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75445F"/>
    <w:rPr>
      <w:rFonts w:asciiTheme="majorHAnsi" w:eastAsiaTheme="majorEastAsia" w:hAnsiTheme="majorHAnsi" w:cstheme="majorBidi"/>
      <w:sz w:val="18"/>
      <w:szCs w:val="18"/>
    </w:rPr>
  </w:style>
  <w:style w:type="paragraph" w:styleId="af3">
    <w:name w:val="Document Map"/>
    <w:basedOn w:val="a"/>
    <w:link w:val="af4"/>
    <w:uiPriority w:val="99"/>
    <w:semiHidden/>
    <w:unhideWhenUsed/>
    <w:rsid w:val="008423F8"/>
    <w:rPr>
      <w:rFonts w:ascii="新細明體" w:eastAsia="新細明體"/>
      <w:szCs w:val="24"/>
    </w:rPr>
  </w:style>
  <w:style w:type="character" w:customStyle="1" w:styleId="af4">
    <w:name w:val="文件引導模式 字元"/>
    <w:basedOn w:val="a0"/>
    <w:link w:val="af3"/>
    <w:uiPriority w:val="99"/>
    <w:semiHidden/>
    <w:rsid w:val="008423F8"/>
    <w:rPr>
      <w:rFonts w:ascii="新細明體" w:eastAsia="新細明體"/>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20</Pages>
  <Words>3605</Words>
  <Characters>20550</Characters>
  <Application>Microsoft Office Word</Application>
  <DocSecurity>0</DocSecurity>
  <Lines>171</Lines>
  <Paragraphs>48</Paragraphs>
  <ScaleCrop>false</ScaleCrop>
  <Company/>
  <LinksUpToDate>false</LinksUpToDate>
  <CharactersWithSpaces>24107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211</cp:revision>
  <dcterms:created xsi:type="dcterms:W3CDTF">2018-02-05T08:35:00Z</dcterms:created>
  <dcterms:modified xsi:type="dcterms:W3CDTF">2018-06-27T02:22:00Z</dcterms:modified>
</cp:coreProperties>
</file>