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6F" w:rsidRPr="00C117A5" w:rsidRDefault="00B95B34" w:rsidP="00535D96">
      <w:pPr>
        <w:spacing w:afterLines="50" w:after="180"/>
        <w:jc w:val="center"/>
        <w:rPr>
          <w:rFonts w:ascii="Times New Roman" w:eastAsia="微軟正黑體" w:hAnsi="Times New Roman" w:cs="Times New Roman"/>
          <w:b/>
          <w:sz w:val="32"/>
        </w:rPr>
      </w:pPr>
      <w:bookmarkStart w:id="0" w:name="_GoBack"/>
      <w:bookmarkEnd w:id="0"/>
      <w:r w:rsidRPr="00C117A5">
        <w:rPr>
          <w:rFonts w:ascii="Times New Roman" w:eastAsia="微軟正黑體" w:hAnsi="Times New Roman" w:cs="Times New Roman"/>
          <w:b/>
          <w:sz w:val="32"/>
        </w:rPr>
        <w:t>萬能科技</w:t>
      </w:r>
      <w:r w:rsidR="00715059" w:rsidRPr="00C117A5">
        <w:rPr>
          <w:rFonts w:ascii="Times New Roman" w:eastAsia="微軟正黑體" w:hAnsi="Times New Roman" w:cs="Times New Roman"/>
          <w:b/>
          <w:sz w:val="32"/>
        </w:rPr>
        <w:t>大學</w:t>
      </w:r>
      <w:proofErr w:type="gramStart"/>
      <w:r w:rsidR="0005754C" w:rsidRPr="00C117A5">
        <w:rPr>
          <w:rFonts w:ascii="Times New Roman" w:eastAsia="微軟正黑體" w:hAnsi="Times New Roman" w:cs="Times New Roman"/>
          <w:b/>
          <w:sz w:val="32"/>
        </w:rPr>
        <w:t>107</w:t>
      </w:r>
      <w:proofErr w:type="gramEnd"/>
      <w:r w:rsidR="00715059" w:rsidRPr="00C117A5">
        <w:rPr>
          <w:rFonts w:ascii="Times New Roman" w:eastAsia="微軟正黑體" w:hAnsi="Times New Roman" w:cs="Times New Roman"/>
          <w:b/>
          <w:sz w:val="32"/>
        </w:rPr>
        <w:t>年度計畫書</w:t>
      </w:r>
      <w:r w:rsidR="00103B55" w:rsidRPr="00C117A5">
        <w:rPr>
          <w:rFonts w:ascii="Times New Roman" w:eastAsia="微軟正黑體" w:hAnsi="Times New Roman" w:cs="Times New Roman"/>
          <w:b/>
          <w:sz w:val="32"/>
        </w:rPr>
        <w:t>（</w:t>
      </w:r>
      <w:r w:rsidR="00190D6F" w:rsidRPr="00C117A5">
        <w:rPr>
          <w:rFonts w:ascii="Times New Roman" w:eastAsia="微軟正黑體" w:hAnsi="Times New Roman" w:cs="Times New Roman"/>
          <w:b/>
          <w:sz w:val="32"/>
        </w:rPr>
        <w:t>詳版</w:t>
      </w:r>
      <w:r w:rsidR="00715059" w:rsidRPr="00C117A5">
        <w:rPr>
          <w:rFonts w:ascii="Times New Roman" w:eastAsia="微軟正黑體" w:hAnsi="Times New Roman" w:cs="Times New Roman"/>
          <w:b/>
          <w:sz w:val="32"/>
        </w:rPr>
        <w:t>摘要表</w:t>
      </w:r>
      <w:r w:rsidR="00103B55" w:rsidRPr="00C117A5">
        <w:rPr>
          <w:rFonts w:ascii="Times New Roman" w:eastAsia="微軟正黑體" w:hAnsi="Times New Roman" w:cs="Times New Roman"/>
          <w:b/>
          <w:sz w:val="32"/>
        </w:rPr>
        <w:t>）</w:t>
      </w:r>
    </w:p>
    <w:tbl>
      <w:tblPr>
        <w:tblStyle w:val="a3"/>
        <w:tblW w:w="4987" w:type="pct"/>
        <w:tblLook w:val="04A0" w:firstRow="1" w:lastRow="0" w:firstColumn="1" w:lastColumn="0" w:noHBand="0" w:noVBand="1"/>
      </w:tblPr>
      <w:tblGrid>
        <w:gridCol w:w="817"/>
        <w:gridCol w:w="2265"/>
        <w:gridCol w:w="11055"/>
      </w:tblGrid>
      <w:tr w:rsidR="00F57AF0" w:rsidRPr="00C117A5" w:rsidTr="00F57AF0">
        <w:trPr>
          <w:tblHeader/>
        </w:trPr>
        <w:tc>
          <w:tcPr>
            <w:tcW w:w="289" w:type="pct"/>
            <w:shd w:val="clear" w:color="auto" w:fill="B8CCE4" w:themeFill="accent1" w:themeFillTint="66"/>
          </w:tcPr>
          <w:p w:rsidR="00F57AF0" w:rsidRPr="00C117A5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C117A5">
              <w:rPr>
                <w:rFonts w:ascii="Times New Roman" w:eastAsia="標楷體" w:hAnsi="Times New Roman" w:cs="Times New Roman"/>
                <w:b/>
              </w:rPr>
              <w:t>構面</w:t>
            </w:r>
          </w:p>
        </w:tc>
        <w:tc>
          <w:tcPr>
            <w:tcW w:w="801" w:type="pct"/>
            <w:shd w:val="clear" w:color="auto" w:fill="B8CCE4" w:themeFill="accent1" w:themeFillTint="66"/>
          </w:tcPr>
          <w:p w:rsidR="00F57AF0" w:rsidRPr="00C117A5" w:rsidRDefault="00F57AF0" w:rsidP="00D177F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szCs w:val="24"/>
              </w:rPr>
              <w:t>推動重點</w:t>
            </w:r>
          </w:p>
        </w:tc>
        <w:tc>
          <w:tcPr>
            <w:tcW w:w="3910" w:type="pct"/>
            <w:shd w:val="clear" w:color="auto" w:fill="B8CCE4" w:themeFill="accent1" w:themeFillTint="66"/>
          </w:tcPr>
          <w:p w:rsidR="00F57AF0" w:rsidRPr="00C117A5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szCs w:val="24"/>
              </w:rPr>
              <w:t>策略</w:t>
            </w:r>
            <w:r w:rsidRPr="00C117A5">
              <w:rPr>
                <w:rFonts w:ascii="Times New Roman" w:eastAsia="標楷體" w:hAnsi="Times New Roman" w:cs="Times New Roman"/>
                <w:b/>
                <w:szCs w:val="24"/>
              </w:rPr>
              <w:t>/</w:t>
            </w:r>
            <w:r w:rsidRPr="00C117A5">
              <w:rPr>
                <w:rFonts w:ascii="Times New Roman" w:eastAsia="標楷體" w:hAnsi="Times New Roman" w:cs="Times New Roman"/>
                <w:b/>
                <w:szCs w:val="24"/>
              </w:rPr>
              <w:t>方案</w:t>
            </w:r>
            <w:r w:rsidRPr="00C117A5">
              <w:rPr>
                <w:rFonts w:ascii="Times New Roman" w:eastAsia="標楷體" w:hAnsi="Times New Roman" w:cs="Times New Roman"/>
                <w:b/>
                <w:szCs w:val="24"/>
              </w:rPr>
              <w:t>/</w:t>
            </w:r>
            <w:r w:rsidRPr="00C117A5">
              <w:rPr>
                <w:rFonts w:ascii="Times New Roman" w:eastAsia="標楷體" w:hAnsi="Times New Roman" w:cs="Times New Roman"/>
                <w:b/>
                <w:szCs w:val="24"/>
              </w:rPr>
              <w:t>實施與解決方法</w:t>
            </w:r>
          </w:p>
        </w:tc>
      </w:tr>
      <w:tr w:rsidR="00F57AF0" w:rsidRPr="00C117A5" w:rsidTr="00F57AF0">
        <w:trPr>
          <w:trHeight w:val="560"/>
        </w:trPr>
        <w:tc>
          <w:tcPr>
            <w:tcW w:w="289" w:type="pct"/>
            <w:vMerge w:val="restart"/>
            <w:vAlign w:val="center"/>
          </w:tcPr>
          <w:p w:rsidR="00F57AF0" w:rsidRPr="00C117A5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szCs w:val="24"/>
              </w:rPr>
              <w:t>教學</w:t>
            </w:r>
          </w:p>
        </w:tc>
        <w:tc>
          <w:tcPr>
            <w:tcW w:w="801" w:type="pct"/>
          </w:tcPr>
          <w:p w:rsidR="00F57AF0" w:rsidRPr="00C117A5" w:rsidRDefault="00AB6804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發展創新教學模式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 xml:space="preserve"> 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鼓勵翻轉教室學習</w:t>
            </w:r>
          </w:p>
        </w:tc>
        <w:tc>
          <w:tcPr>
            <w:tcW w:w="3910" w:type="pct"/>
          </w:tcPr>
          <w:p w:rsidR="00AB6804" w:rsidRPr="00C117A5" w:rsidRDefault="00AB6804" w:rsidP="00DB1D2C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實施問題解決導向</w:t>
            </w:r>
            <w:r w:rsidR="00C117A5">
              <w:rPr>
                <w:rFonts w:ascii="Times New Roman" w:eastAsia="標楷體" w:hAnsi="Times New Roman" w:hint="eastAsia"/>
                <w:b/>
                <w:szCs w:val="24"/>
              </w:rPr>
              <w:t>（</w:t>
            </w:r>
            <w:r w:rsidR="00C117A5">
              <w:rPr>
                <w:rFonts w:ascii="Times New Roman" w:eastAsia="標楷體" w:hAnsi="Times New Roman" w:hint="eastAsia"/>
                <w:b/>
                <w:szCs w:val="24"/>
              </w:rPr>
              <w:t>P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BL</w:t>
            </w:r>
            <w:r w:rsidR="00C117A5">
              <w:rPr>
                <w:rFonts w:ascii="Times New Roman" w:eastAsia="標楷體" w:hAnsi="Times New Roman"/>
                <w:b/>
                <w:szCs w:val="24"/>
              </w:rPr>
              <w:t>）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課程</w:t>
            </w:r>
            <w:r w:rsidR="0042425A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強化教學品質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推廣創新教學模式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:rsidR="00AB6804" w:rsidRPr="00C117A5" w:rsidRDefault="00AB6804" w:rsidP="00DB1D2C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實施彈性學分課程</w:t>
            </w:r>
            <w:r w:rsidR="00C117A5">
              <w:rPr>
                <w:rFonts w:ascii="Times New Roman" w:eastAsia="標楷體" w:hAnsi="Times New Roman"/>
                <w:b/>
                <w:szCs w:val="24"/>
              </w:rPr>
              <w:t>（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微學分、深碗課程</w:t>
            </w:r>
            <w:r w:rsidR="00C117A5">
              <w:rPr>
                <w:rFonts w:ascii="Times New Roman" w:eastAsia="標楷體" w:hAnsi="Times New Roman"/>
                <w:b/>
                <w:szCs w:val="24"/>
              </w:rPr>
              <w:t>）</w:t>
            </w:r>
            <w:r w:rsidR="0042425A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提高學習自由度及彈性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微學分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彈性學分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））</w:t>
            </w:r>
            <w:proofErr w:type="gramEnd"/>
          </w:p>
          <w:p w:rsidR="00AB6804" w:rsidRPr="00C117A5" w:rsidRDefault="00AB6804" w:rsidP="00DB1D2C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通識課程教學革新</w:t>
            </w:r>
            <w:r w:rsidR="0042425A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博雅教育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通識課程革新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:rsidR="00AB6804" w:rsidRPr="00C117A5" w:rsidRDefault="00AB6804" w:rsidP="00DB1D2C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實施程式設計課程</w:t>
            </w:r>
            <w:r w:rsidR="00C117A5">
              <w:rPr>
                <w:rFonts w:ascii="Times New Roman" w:eastAsia="標楷體" w:hAnsi="Times New Roman"/>
                <w:b/>
                <w:szCs w:val="24"/>
              </w:rPr>
              <w:t>（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非電機電子相關系</w:t>
            </w:r>
            <w:r w:rsidR="00C117A5">
              <w:rPr>
                <w:rFonts w:ascii="Times New Roman" w:eastAsia="標楷體" w:hAnsi="Times New Roman"/>
                <w:b/>
                <w:szCs w:val="24"/>
              </w:rPr>
              <w:t>）</w:t>
            </w:r>
            <w:r w:rsidR="0042425A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資訊力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開設資訊學程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課程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:rsidR="00AB6804" w:rsidRPr="00C117A5" w:rsidRDefault="00AB6804" w:rsidP="00DB1D2C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實施創新創業課程</w:t>
            </w:r>
            <w:r w:rsidR="0042425A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培養創新創業人才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創新創業學程或課程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:rsidR="00AB6804" w:rsidRPr="00C117A5" w:rsidRDefault="00AB6804" w:rsidP="00DB1D2C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實施教師專業社群</w:t>
            </w:r>
            <w:r w:rsidR="00C117A5">
              <w:rPr>
                <w:rFonts w:ascii="Times New Roman" w:eastAsia="標楷體" w:hAnsi="Times New Roman"/>
                <w:b/>
                <w:szCs w:val="24"/>
              </w:rPr>
              <w:t>（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含教師共備觀課制度</w:t>
            </w:r>
            <w:r w:rsidR="00C117A5">
              <w:rPr>
                <w:rFonts w:ascii="Times New Roman" w:eastAsia="標楷體" w:hAnsi="Times New Roman"/>
                <w:b/>
                <w:szCs w:val="24"/>
              </w:rPr>
              <w:t>）</w:t>
            </w:r>
            <w:r w:rsidR="0042425A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強化教學品質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教師專業輔導機制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:rsidR="00AB6804" w:rsidRPr="00C117A5" w:rsidRDefault="00AB6804" w:rsidP="00DB1D2C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推動</w:t>
            </w:r>
            <w:r w:rsidRPr="00C117A5">
              <w:rPr>
                <w:rFonts w:ascii="Times New Roman" w:eastAsia="標楷體" w:hAnsi="Times New Roman"/>
                <w:b/>
              </w:rPr>
              <w:t>多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師共時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教學模式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聘請業師或雙師協同教學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AB6804" w:rsidP="00DB1D2C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透過分組討論合作學習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強化教學品質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推廣創新教學模式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AB6804" w:rsidP="00DB1D2C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透過機器人競賽、</w:t>
            </w:r>
            <w:r w:rsidRPr="00C117A5">
              <w:rPr>
                <w:rFonts w:ascii="Times New Roman" w:eastAsia="標楷體" w:hAnsi="Times New Roman"/>
                <w:b/>
              </w:rPr>
              <w:t>3D</w:t>
            </w:r>
            <w:r w:rsidRPr="00C117A5">
              <w:rPr>
                <w:rFonts w:ascii="Times New Roman" w:eastAsia="標楷體" w:hAnsi="Times New Roman"/>
                <w:b/>
              </w:rPr>
              <w:t>列印模型製作、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物聯網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操作，培養學生具備程式設計或應用能力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推動各項競賽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實作能力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））</w:t>
            </w:r>
            <w:proofErr w:type="gramEnd"/>
          </w:p>
          <w:p w:rsidR="00AB6804" w:rsidRPr="00C117A5" w:rsidRDefault="00AB6804" w:rsidP="00DB1D2C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</w:t>
            </w:r>
            <w:proofErr w:type="gramStart"/>
            <w:r w:rsidRPr="00C117A5">
              <w:rPr>
                <w:rFonts w:ascii="Times New Roman" w:eastAsia="標楷體" w:hAnsi="Times New Roman"/>
                <w:b/>
                <w:szCs w:val="24"/>
              </w:rPr>
              <w:t>校外</w:t>
            </w:r>
            <w:r w:rsidRPr="00C117A5">
              <w:rPr>
                <w:rFonts w:ascii="Times New Roman" w:eastAsia="標楷體" w:hAnsi="Times New Roman"/>
                <w:b/>
              </w:rPr>
              <w:t>專於教學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創新之專家蒞校演講及辦理座談會、工作坊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強化教學品質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推廣創新教學模式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AB6804" w:rsidP="00DB1D2C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規劃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創意</w:t>
            </w:r>
            <w:r w:rsidRPr="00C117A5">
              <w:rPr>
                <w:rFonts w:ascii="Times New Roman" w:eastAsia="標楷體" w:hAnsi="Times New Roman"/>
                <w:b/>
              </w:rPr>
              <w:t>發想及實作空間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改善與充實硬體設備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AB6804" w:rsidP="00DB1D2C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增加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選修</w:t>
            </w:r>
            <w:r w:rsidRPr="00C117A5">
              <w:rPr>
                <w:rFonts w:ascii="Times New Roman" w:eastAsia="標楷體" w:hAnsi="Times New Roman"/>
                <w:b/>
              </w:rPr>
              <w:t>課程比例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提高學習自由度及彈性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調降系必修學分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AB6804" w:rsidP="00DB1D2C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以作品、報告取代考試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強化教學品質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推廣創新教學模式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AB6804" w:rsidP="00DB1D2C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開放式課程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強化教學品質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推廣創新教學模式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AB6804" w:rsidP="00DB1D2C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學生</w:t>
            </w:r>
            <w:r w:rsidRPr="00C117A5">
              <w:rPr>
                <w:rFonts w:ascii="Times New Roman" w:eastAsia="標楷體" w:hAnsi="Times New Roman"/>
                <w:b/>
              </w:rPr>
              <w:t>作品展或專題聯展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呈現、檢核或評估實作成果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AB6804" w:rsidP="00DB1D2C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執行教師教學實踐研究計畫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強化教學品質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推廣創新教學模式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776074" w:rsidRPr="00C117A5" w:rsidRDefault="00AB6804" w:rsidP="00DB1D2C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針對進行創新教學</w:t>
            </w:r>
            <w:r w:rsidR="00C117A5">
              <w:rPr>
                <w:rFonts w:ascii="Times New Roman" w:eastAsia="標楷體" w:hAnsi="Times New Roman"/>
                <w:b/>
              </w:rPr>
              <w:t>（</w:t>
            </w:r>
            <w:r w:rsidRPr="00C117A5">
              <w:rPr>
                <w:rFonts w:ascii="Times New Roman" w:eastAsia="標楷體" w:hAnsi="Times New Roman"/>
                <w:b/>
              </w:rPr>
              <w:t>含教師社群</w:t>
            </w:r>
            <w:r w:rsidR="00C117A5">
              <w:rPr>
                <w:rFonts w:ascii="Times New Roman" w:eastAsia="標楷體" w:hAnsi="Times New Roman"/>
                <w:b/>
              </w:rPr>
              <w:t>）</w:t>
            </w:r>
            <w:r w:rsidRPr="00C117A5">
              <w:rPr>
                <w:rFonts w:ascii="Times New Roman" w:eastAsia="標楷體" w:hAnsi="Times New Roman"/>
                <w:b/>
              </w:rPr>
              <w:t>績效良好者列入教師評鑑加分及教學升等之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採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計加分項目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強化教學品質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健全教學獎勵制度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.37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AB6804" w:rsidRPr="00C117A5" w:rsidTr="00F57AF0">
        <w:trPr>
          <w:trHeight w:val="560"/>
        </w:trPr>
        <w:tc>
          <w:tcPr>
            <w:tcW w:w="289" w:type="pct"/>
            <w:vMerge/>
            <w:vAlign w:val="center"/>
          </w:tcPr>
          <w:p w:rsidR="00AB6804" w:rsidRPr="00C117A5" w:rsidRDefault="00AB6804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AB6804" w:rsidRPr="00C117A5" w:rsidRDefault="00E26C47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精進教師實務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 xml:space="preserve"> 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提升教學績效</w:t>
            </w:r>
          </w:p>
        </w:tc>
        <w:tc>
          <w:tcPr>
            <w:tcW w:w="3910" w:type="pct"/>
          </w:tcPr>
          <w:p w:rsidR="00D244E9" w:rsidRPr="00C117A5" w:rsidRDefault="00E26C47" w:rsidP="00D244E9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鼓勵教師開設基礎與專業實作課程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開設增進實務能力導向課程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教學與學習成果公開發表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呈現、檢核或評估實作成果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增聘專任師資，改善師資結構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強化教學品質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提升教師群專業度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貫徹教師評鑑與結果追蹤輔導機制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強化教學品質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健全教師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學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評鑑制度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proofErr w:type="gramEnd"/>
          </w:p>
          <w:p w:rsidR="00D244E9" w:rsidRPr="00C117A5" w:rsidRDefault="00E26C47" w:rsidP="00D244E9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邀請校外專家學者進行校內教師短期研習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提升教師實務能力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優化教師教學社群研習及各項活動辦理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強化課程內容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教師專業輔導機制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proofErr w:type="gramStart"/>
            <w:r w:rsidRPr="00C117A5">
              <w:rPr>
                <w:rFonts w:ascii="Times New Roman" w:eastAsia="標楷體" w:hAnsi="Times New Roman"/>
                <w:b/>
                <w:szCs w:val="24"/>
              </w:rPr>
              <w:t>內聘校</w:t>
            </w:r>
            <w:proofErr w:type="gramEnd"/>
            <w:r w:rsidRPr="00C117A5">
              <w:rPr>
                <w:rFonts w:ascii="Times New Roman" w:eastAsia="標楷體" w:hAnsi="Times New Roman"/>
                <w:b/>
                <w:szCs w:val="24"/>
              </w:rPr>
              <w:t>內專業師資進行講座與師資培訓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強化課程內容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教師專業輔導機制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鼓勵教師取得專業證照並參與校內外研習活動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提升教師實務能力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</w:rPr>
              <w:lastRenderedPageBreak/>
              <w:t>主題階段式教學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開設增進實務能力導向課程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擬聘業界專家教師，結合業界專家協同實務教學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聘請業師或雙師協同教學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與產業共同推動實務專題課程：與產業共同規劃專題問題，解決真實產業問題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產學構面</w:t>
            </w:r>
            <w:proofErr w:type="gramEnd"/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產學合作教學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依產業需求</w:t>
            </w:r>
            <w:proofErr w:type="gramStart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研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訂課程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學程規劃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proofErr w:type="gramStart"/>
            <w:r w:rsidRPr="00C117A5">
              <w:rPr>
                <w:rFonts w:ascii="Times New Roman" w:eastAsia="標楷體" w:hAnsi="Times New Roman"/>
                <w:b/>
                <w:szCs w:val="24"/>
              </w:rPr>
              <w:t>薦送教師</w:t>
            </w:r>
            <w:proofErr w:type="gramEnd"/>
            <w:r w:rsidRPr="00C117A5">
              <w:rPr>
                <w:rFonts w:ascii="Times New Roman" w:eastAsia="標楷體" w:hAnsi="Times New Roman"/>
                <w:b/>
                <w:szCs w:val="24"/>
              </w:rPr>
              <w:t>至合作機構或產業實地服務或研究。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提升教師實務能力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鼓勵教師與合作機構或產業進行產學合作計畫案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產學構面</w:t>
            </w:r>
            <w:proofErr w:type="gramEnd"/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強化產學連結（不分教學研究）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建立產學合作制度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E26C47" w:rsidP="00D244E9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教師參與學校與合作機構或產業共同規劃辦理之深度實務研習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提升教師實務能力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Pr="00C117A5">
              <w:rPr>
                <w:rFonts w:ascii="Times New Roman" w:eastAsia="標楷體" w:hAnsi="Times New Roman"/>
              </w:rPr>
              <w:t xml:space="preserve"> 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.60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AB6804" w:rsidRPr="00C117A5" w:rsidTr="00F57AF0">
        <w:trPr>
          <w:trHeight w:val="560"/>
        </w:trPr>
        <w:tc>
          <w:tcPr>
            <w:tcW w:w="289" w:type="pct"/>
            <w:vMerge/>
            <w:vAlign w:val="center"/>
          </w:tcPr>
          <w:p w:rsidR="00AB6804" w:rsidRPr="00C117A5" w:rsidRDefault="00AB6804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AB6804" w:rsidRPr="00C117A5" w:rsidRDefault="00E26C47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產業融入課程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 xml:space="preserve"> 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落實教學品保</w:t>
            </w:r>
          </w:p>
        </w:tc>
        <w:tc>
          <w:tcPr>
            <w:tcW w:w="3910" w:type="pct"/>
          </w:tcPr>
          <w:p w:rsidR="00D244E9" w:rsidRPr="00C117A5" w:rsidRDefault="00E26C47" w:rsidP="00D244E9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以產業實務標準訂定畢業門檻如資訊能力、中文能力、英文能力，增加學生就業競爭力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產學構面</w:t>
            </w:r>
            <w:proofErr w:type="gramEnd"/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產學合作教學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依產業需求</w:t>
            </w:r>
            <w:proofErr w:type="gramStart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研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訂課程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學程規劃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媒合學生至產業實習機會，促進學生職場學習工作力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完善實習制度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積極輔導學生報考技能檢定，取得專業證照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：未具體指出如何輔導，故不予以分類</w:t>
            </w:r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推動學生校外實習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強化實習制度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學習空間及設備的改善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充實硬體與改善硬體設備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各系每年檢討教學品保並撰寫成冊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強化課程內容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成立教學品保委員會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學習歷程檔案完成比率達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100%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：為預期成果，非策略，故不予以分類</w:t>
            </w:r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</w:p>
          <w:p w:rsidR="00D244E9" w:rsidRPr="00C117A5" w:rsidRDefault="00E26C47" w:rsidP="00D244E9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成立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Line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學習社群，將實習的一天拍成職場實習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Life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秀</w:t>
            </w:r>
            <w:r w:rsidR="00C117A5">
              <w:rPr>
                <w:rFonts w:ascii="Times New Roman" w:eastAsia="標楷體" w:hAnsi="Times New Roman"/>
                <w:b/>
                <w:szCs w:val="24"/>
              </w:rPr>
              <w:t>（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微電影</w:t>
            </w:r>
            <w:r w:rsidR="00C117A5">
              <w:rPr>
                <w:rFonts w:ascii="Times New Roman" w:eastAsia="標楷體" w:hAnsi="Times New Roman"/>
                <w:b/>
                <w:szCs w:val="24"/>
              </w:rPr>
              <w:t>）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短片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強化實習制度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E26C47" w:rsidP="00D244E9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委託專業評鑑機構辦理系所教學評鑑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強化課程內容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健全教師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學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評鑑制度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proofErr w:type="gramEnd"/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.62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AB6804" w:rsidRPr="00C117A5" w:rsidTr="00F57AF0">
        <w:trPr>
          <w:trHeight w:val="560"/>
        </w:trPr>
        <w:tc>
          <w:tcPr>
            <w:tcW w:w="289" w:type="pct"/>
            <w:vMerge/>
            <w:vAlign w:val="center"/>
          </w:tcPr>
          <w:p w:rsidR="00AB6804" w:rsidRPr="00C117A5" w:rsidRDefault="00AB6804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AB6804" w:rsidRPr="00C117A5" w:rsidRDefault="00E26C47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鼓勵學生競賽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 xml:space="preserve"> 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整合學習成效</w:t>
            </w:r>
          </w:p>
        </w:tc>
        <w:tc>
          <w:tcPr>
            <w:tcW w:w="3910" w:type="pct"/>
          </w:tcPr>
          <w:p w:rsidR="00E26C47" w:rsidRPr="00C117A5" w:rsidRDefault="00E26C47" w:rsidP="00D244E9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鼓勵學生參加校內競賽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：未具體指出如何鼓勵，故不予以分類</w:t>
            </w:r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</w:p>
          <w:p w:rsidR="00E26C47" w:rsidRPr="00C117A5" w:rsidRDefault="00E26C47" w:rsidP="00DB1D2C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鼓勵學生參加區域競賽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：未具體指出如何鼓勵，故不予以分類</w:t>
            </w:r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</w:p>
          <w:p w:rsidR="00E26C47" w:rsidRPr="00C117A5" w:rsidRDefault="00E26C47" w:rsidP="00DB1D2C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鼓勵學生參加全國競賽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：未具體指出如何鼓勵，故不予以分類</w:t>
            </w:r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</w:p>
          <w:p w:rsidR="00E26C47" w:rsidRPr="00C117A5" w:rsidRDefault="00E26C47" w:rsidP="00DB1D2C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鼓勵學生參加國際競賽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：未具體指出如何鼓勵，故不予以分類</w:t>
            </w:r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</w:p>
          <w:p w:rsidR="00E26C47" w:rsidRPr="00C117A5" w:rsidRDefault="00E26C47" w:rsidP="00DB1D2C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鼓勵學生考取證照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：未具體指出如何鼓勵，故不予以分類</w:t>
            </w:r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</w:p>
          <w:p w:rsidR="00E26C47" w:rsidRPr="00C117A5" w:rsidRDefault="00E26C47" w:rsidP="00DB1D2C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公開表揚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學生</w:t>
            </w:r>
            <w:r w:rsidRPr="00C117A5">
              <w:rPr>
                <w:rFonts w:ascii="Times New Roman" w:eastAsia="標楷體" w:hAnsi="Times New Roman"/>
                <w:b/>
              </w:rPr>
              <w:t>競賽成果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建立校外競賽鼓勵機制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DB1D2C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獎勵學生競賽成果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：未具體指出如何獎勵，故不予以分類</w:t>
            </w:r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</w:p>
          <w:p w:rsidR="00E26C47" w:rsidRPr="00C117A5" w:rsidRDefault="00E26C47" w:rsidP="00DB1D2C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適時檢討學生參加校外競賽績優獎勵辦法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建立校外競賽鼓勵機制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E26C47" w:rsidP="00DB1D2C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進行補救教學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學生輔導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.62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AB6804" w:rsidRPr="00C117A5" w:rsidTr="00F57AF0">
        <w:trPr>
          <w:trHeight w:val="560"/>
        </w:trPr>
        <w:tc>
          <w:tcPr>
            <w:tcW w:w="289" w:type="pct"/>
            <w:vMerge/>
            <w:vAlign w:val="center"/>
          </w:tcPr>
          <w:p w:rsidR="00AB6804" w:rsidRPr="00C117A5" w:rsidRDefault="00AB6804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AB6804" w:rsidRPr="00C117A5" w:rsidRDefault="00E26C47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強化數位學習績效</w:t>
            </w:r>
          </w:p>
        </w:tc>
        <w:tc>
          <w:tcPr>
            <w:tcW w:w="3910" w:type="pct"/>
          </w:tcPr>
          <w:p w:rsidR="00E26C47" w:rsidRPr="00C117A5" w:rsidRDefault="00E26C47" w:rsidP="00DB1D2C">
            <w:pPr>
              <w:pStyle w:val="a4"/>
              <w:numPr>
                <w:ilvl w:val="0"/>
                <w:numId w:val="17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邀請校外專家做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數位</w:t>
            </w:r>
            <w:r w:rsidRPr="00C117A5">
              <w:rPr>
                <w:rFonts w:ascii="Times New Roman" w:eastAsia="標楷體" w:hAnsi="Times New Roman"/>
                <w:b/>
              </w:rPr>
              <w:t>課程說明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強化教學品質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教師專業分享輔導機制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DB1D2C">
            <w:pPr>
              <w:pStyle w:val="a4"/>
              <w:numPr>
                <w:ilvl w:val="0"/>
                <w:numId w:val="17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邀請校外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專家</w:t>
            </w:r>
            <w:r w:rsidRPr="00C117A5">
              <w:rPr>
                <w:rFonts w:ascii="Times New Roman" w:eastAsia="標楷體" w:hAnsi="Times New Roman"/>
                <w:b/>
              </w:rPr>
              <w:t>進行課程諮詢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強化教學品質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課程外審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DB1D2C">
            <w:pPr>
              <w:pStyle w:val="a4"/>
              <w:numPr>
                <w:ilvl w:val="0"/>
                <w:numId w:val="17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開設遠距教學課程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數位化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開放數位學習課程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DB1D2C">
            <w:pPr>
              <w:pStyle w:val="a4"/>
              <w:numPr>
                <w:ilvl w:val="0"/>
                <w:numId w:val="17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辦理數位競賽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推動各類競賽</w:t>
            </w:r>
            <w:proofErr w:type="gramStart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實作能力</w:t>
            </w:r>
            <w:proofErr w:type="gramStart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proofErr w:type="gramEnd"/>
          </w:p>
          <w:p w:rsidR="00E26C47" w:rsidRPr="00C117A5" w:rsidRDefault="00E26C47" w:rsidP="00DB1D2C">
            <w:pPr>
              <w:pStyle w:val="a4"/>
              <w:numPr>
                <w:ilvl w:val="0"/>
                <w:numId w:val="17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充實數位教學資源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充實硬體與改善硬體設備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DB1D2C">
            <w:pPr>
              <w:pStyle w:val="a4"/>
              <w:numPr>
                <w:ilvl w:val="0"/>
                <w:numId w:val="17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英語數位教學平台與學習資料庫、互動教學用平板電腦等之購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充實硬體與改善硬體設備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DB1D2C">
            <w:pPr>
              <w:pStyle w:val="a4"/>
              <w:numPr>
                <w:ilvl w:val="0"/>
                <w:numId w:val="17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依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經費</w:t>
            </w:r>
            <w:r w:rsidRPr="00C117A5">
              <w:rPr>
                <w:rFonts w:ascii="Times New Roman" w:eastAsia="標楷體" w:hAnsi="Times New Roman"/>
                <w:b/>
              </w:rPr>
              <w:t>核定情況擴增雲端伺服器及儲存容量提升教材媒體儲存空間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充實硬體與改善硬體設備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DB1D2C">
            <w:pPr>
              <w:pStyle w:val="a4"/>
              <w:numPr>
                <w:ilvl w:val="0"/>
                <w:numId w:val="17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舉辦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電子</w:t>
            </w:r>
            <w:r w:rsidRPr="00C117A5">
              <w:rPr>
                <w:rFonts w:ascii="Times New Roman" w:eastAsia="標楷體" w:hAnsi="Times New Roman"/>
                <w:b/>
              </w:rPr>
              <w:t>書競賽活動</w:t>
            </w:r>
            <w:r w:rsidR="00C117A5">
              <w:rPr>
                <w:rFonts w:ascii="Times New Roman" w:eastAsia="標楷體" w:hAnsi="Times New Roman"/>
                <w:b/>
              </w:rPr>
              <w:t>（</w:t>
            </w:r>
            <w:r w:rsidRPr="00C117A5">
              <w:rPr>
                <w:rFonts w:ascii="Times New Roman" w:eastAsia="標楷體" w:hAnsi="Times New Roman"/>
                <w:b/>
              </w:rPr>
              <w:t>圖書館資源推廣活動</w:t>
            </w:r>
            <w:r w:rsidR="00C117A5">
              <w:rPr>
                <w:rFonts w:ascii="Times New Roman" w:eastAsia="標楷體" w:hAnsi="Times New Roman"/>
                <w:b/>
              </w:rPr>
              <w:t>）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培養自主學習能力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住宿書院</w:t>
            </w:r>
            <w:proofErr w:type="gramStart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及自主學習相關課程與活動</w:t>
            </w:r>
            <w:proofErr w:type="gramStart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proofErr w:type="gramEnd"/>
          </w:p>
          <w:p w:rsidR="00AB6804" w:rsidRPr="00C117A5" w:rsidRDefault="00E26C47" w:rsidP="00DB1D2C">
            <w:pPr>
              <w:pStyle w:val="a4"/>
              <w:numPr>
                <w:ilvl w:val="0"/>
                <w:numId w:val="17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增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設電競教學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環境以協助教學單位推動相關學程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充實硬體與改善硬體設備）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.64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AB6804" w:rsidRPr="00C117A5" w:rsidTr="00F57AF0">
        <w:trPr>
          <w:trHeight w:val="560"/>
        </w:trPr>
        <w:tc>
          <w:tcPr>
            <w:tcW w:w="289" w:type="pct"/>
            <w:vMerge/>
            <w:vAlign w:val="center"/>
          </w:tcPr>
          <w:p w:rsidR="00AB6804" w:rsidRPr="00C117A5" w:rsidRDefault="00AB6804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AB6804" w:rsidRPr="00C117A5" w:rsidRDefault="00E26C47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優化學習實作環境</w:t>
            </w:r>
          </w:p>
        </w:tc>
        <w:tc>
          <w:tcPr>
            <w:tcW w:w="3910" w:type="pct"/>
          </w:tcPr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優化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學習</w:t>
            </w:r>
            <w:r w:rsidRPr="00C117A5">
              <w:rPr>
                <w:rFonts w:ascii="Times New Roman" w:eastAsia="標楷體" w:hAnsi="Times New Roman"/>
                <w:b/>
              </w:rPr>
              <w:t>實作體驗環境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充實硬體與改善硬體設備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建立實作資源整合平台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強化實習制度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產業</w:t>
            </w:r>
            <w:r w:rsidRPr="00C117A5">
              <w:rPr>
                <w:rFonts w:ascii="Times New Roman" w:eastAsia="標楷體" w:hAnsi="Times New Roman"/>
                <w:b/>
              </w:rPr>
              <w:t>菁英協同經驗傳授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聘請業師或雙師協同教學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結合</w:t>
            </w:r>
            <w:r w:rsidRPr="00C117A5">
              <w:rPr>
                <w:rFonts w:ascii="Times New Roman" w:eastAsia="標楷體" w:hAnsi="Times New Roman"/>
                <w:b/>
              </w:rPr>
              <w:t>區域產業實行專題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呈現、檢核或評估實作成果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加強產業合作交流成立創新教學社群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強化課程內容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教師專業輔導機制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鏈結區域產業簽署菁英培訓合作專案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產學構面</w:t>
            </w:r>
            <w:proofErr w:type="gramEnd"/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產學合作教學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依產業需求</w:t>
            </w:r>
            <w:proofErr w:type="gramStart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研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訂課程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學程規劃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建立跨領域實務創作應用學程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開設增進實務能力導向課程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翻新與更新教學環境設備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充實硬體與改善硬體設備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充實並更新實作教學設備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充實硬體與改善硬體設備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修繕並</w:t>
            </w:r>
            <w:proofErr w:type="gramStart"/>
            <w:r w:rsidRPr="00C117A5">
              <w:rPr>
                <w:rFonts w:ascii="Times New Roman" w:eastAsia="標楷體" w:hAnsi="Times New Roman"/>
                <w:b/>
                <w:szCs w:val="24"/>
              </w:rPr>
              <w:t>優化實</w:t>
            </w:r>
            <w:proofErr w:type="gramEnd"/>
            <w:r w:rsidRPr="00C117A5">
              <w:rPr>
                <w:rFonts w:ascii="Times New Roman" w:eastAsia="標楷體" w:hAnsi="Times New Roman"/>
                <w:b/>
                <w:szCs w:val="24"/>
              </w:rPr>
              <w:t>作教學環境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充實硬體與改善硬體設備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整合跨系、跨院實作教學環境與師資以進行多元課程開設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開設增進實務能力導向課程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積極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鼓勵</w:t>
            </w:r>
            <w:r w:rsidRPr="00C117A5">
              <w:rPr>
                <w:rFonts w:ascii="Times New Roman" w:eastAsia="標楷體" w:hAnsi="Times New Roman"/>
                <w:b/>
              </w:rPr>
              <w:t>教師開設基礎與專業實作課程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開設增進實務能力導向課程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  <w:color w:val="C00000"/>
                <w:shd w:val="pct15" w:color="auto" w:fill="FFFFFF"/>
              </w:rPr>
            </w:pPr>
            <w:r w:rsidRPr="00C117A5">
              <w:rPr>
                <w:rFonts w:ascii="Times New Roman" w:eastAsia="標楷體" w:hAnsi="Times New Roman"/>
                <w:b/>
              </w:rPr>
              <w:t>積極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輔導</w:t>
            </w:r>
            <w:r w:rsidRPr="00C117A5">
              <w:rPr>
                <w:rFonts w:ascii="Times New Roman" w:eastAsia="標楷體" w:hAnsi="Times New Roman"/>
                <w:b/>
              </w:rPr>
              <w:t>學生報考技能檢定，取得專業證照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：未具體指出如何輔導，故不予以分類</w:t>
            </w:r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</w:p>
          <w:p w:rsidR="00AB6804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  <w:color w:val="C00000"/>
                <w:shd w:val="pct15" w:color="auto" w:fill="FFFFFF"/>
              </w:rPr>
            </w:pPr>
            <w:r w:rsidRPr="00C117A5">
              <w:rPr>
                <w:rFonts w:ascii="Times New Roman" w:eastAsia="標楷體" w:hAnsi="Times New Roman"/>
                <w:b/>
              </w:rPr>
              <w:t>推動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學生</w:t>
            </w:r>
            <w:r w:rsidRPr="00C117A5">
              <w:rPr>
                <w:rFonts w:ascii="Times New Roman" w:eastAsia="標楷體" w:hAnsi="Times New Roman"/>
                <w:b/>
              </w:rPr>
              <w:t>校外實習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強化實習制度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.65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AB6804" w:rsidRPr="00C117A5" w:rsidTr="00F57AF0">
        <w:trPr>
          <w:trHeight w:val="560"/>
        </w:trPr>
        <w:tc>
          <w:tcPr>
            <w:tcW w:w="289" w:type="pct"/>
            <w:vMerge/>
            <w:vAlign w:val="center"/>
          </w:tcPr>
          <w:p w:rsidR="00AB6804" w:rsidRPr="00C117A5" w:rsidRDefault="00AB6804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AB6804" w:rsidRPr="00C117A5" w:rsidRDefault="00E26C47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激勵職能訓練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 xml:space="preserve"> 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活絡職</w:t>
            </w:r>
            <w:proofErr w:type="gramStart"/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涯</w:t>
            </w:r>
            <w:proofErr w:type="gramEnd"/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進路</w:t>
            </w:r>
          </w:p>
        </w:tc>
        <w:tc>
          <w:tcPr>
            <w:tcW w:w="3910" w:type="pct"/>
          </w:tcPr>
          <w:p w:rsidR="00E26C47" w:rsidRPr="00C117A5" w:rsidRDefault="00E26C47" w:rsidP="00361116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每學期至少開辦</w:t>
            </w:r>
            <w:r w:rsidRPr="00C117A5">
              <w:rPr>
                <w:rFonts w:ascii="Times New Roman" w:eastAsia="標楷體" w:hAnsi="Times New Roman"/>
                <w:b/>
              </w:rPr>
              <w:t>1</w:t>
            </w:r>
            <w:r w:rsidRPr="00C117A5">
              <w:rPr>
                <w:rFonts w:ascii="Times New Roman" w:eastAsia="標楷體" w:hAnsi="Times New Roman"/>
                <w:b/>
              </w:rPr>
              <w:t>場次講座、座談會或職場模擬面試，提供學生面試技巧及未來出路建言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就業力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生涯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職</w:t>
            </w:r>
            <w:proofErr w:type="gramStart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涯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輔導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職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涯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資訊暨諮詢區：整合校友、導師、業師及職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涯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輔導教師，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每日均有各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系專業老師值班，提供學</w:t>
            </w:r>
            <w:r w:rsidRPr="00C117A5">
              <w:rPr>
                <w:rFonts w:ascii="Times New Roman" w:eastAsia="標楷體" w:hAnsi="Times New Roman"/>
                <w:b/>
              </w:rPr>
              <w:lastRenderedPageBreak/>
              <w:t>生生涯及職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涯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興趣探索輔導、了解產業最新脈動及提升就業競爭力。此區亦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典藏</w:t>
            </w:r>
            <w:r w:rsidRPr="00C117A5">
              <w:rPr>
                <w:rFonts w:ascii="Times New Roman" w:eastAsia="標楷體" w:hAnsi="Times New Roman"/>
                <w:b/>
              </w:rPr>
              <w:t>求職相關圖書資訊供學生查詢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就業力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生涯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職</w:t>
            </w:r>
            <w:proofErr w:type="gramStart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涯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輔導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院職能學習工作坊：邀請產界專業人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仕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演講，傳承經驗，提供職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涯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方向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就業力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生涯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職</w:t>
            </w:r>
            <w:proofErr w:type="gramStart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涯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輔導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就業引航：辦理廠商說明會、就業博覽會以協助同學了解產業的未來趨勢與廠商的人力需求，掌握時代社會脈動，為就業做好準備，爭取就業機會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就業力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就業博覽會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企業參訪，提供學生了解企業環境及工作實際狀況，為就業做好準備，爭取就業機會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完善實習制度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強化職場連結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邀請職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涯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輔導專業老師到校演講相關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議題</w:t>
            </w:r>
            <w:r w:rsidRPr="00C117A5">
              <w:rPr>
                <w:rFonts w:ascii="Times New Roman" w:eastAsia="標楷體" w:hAnsi="Times New Roman"/>
                <w:b/>
              </w:rPr>
              <w:t>，提升老師的職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涯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輔導能力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強化教學品質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教師專業分享輔導機制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完善建置畢業生資料庫，同時定期追蹤畢業生資料流向、就業情形及職場滿意度等調查，並定期回饋系</w:t>
            </w:r>
            <w:r w:rsidR="00C117A5">
              <w:rPr>
                <w:rFonts w:ascii="Times New Roman" w:eastAsia="標楷體" w:hAnsi="Times New Roman"/>
                <w:b/>
              </w:rPr>
              <w:t>（</w:t>
            </w:r>
            <w:r w:rsidRPr="00C117A5">
              <w:rPr>
                <w:rFonts w:ascii="Times New Roman" w:eastAsia="標楷體" w:hAnsi="Times New Roman"/>
                <w:b/>
              </w:rPr>
              <w:t>所</w:t>
            </w:r>
            <w:r w:rsidR="00C117A5">
              <w:rPr>
                <w:rFonts w:ascii="Times New Roman" w:eastAsia="標楷體" w:hAnsi="Times New Roman"/>
                <w:b/>
              </w:rPr>
              <w:t>）</w:t>
            </w:r>
            <w:r w:rsidRPr="00C117A5">
              <w:rPr>
                <w:rFonts w:ascii="Times New Roman" w:eastAsia="標楷體" w:hAnsi="Times New Roman"/>
                <w:b/>
              </w:rPr>
              <w:t>作為修正課程及趨勢轉型之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依據</w:t>
            </w:r>
            <w:r w:rsidRPr="00C117A5">
              <w:rPr>
                <w:rFonts w:ascii="Times New Roman" w:eastAsia="標楷體" w:hAnsi="Times New Roman"/>
                <w:b/>
              </w:rPr>
              <w:t>，以因應產業人才需求運作。</w:t>
            </w:r>
            <w:r w:rsidR="00C117A5">
              <w:rPr>
                <w:rFonts w:ascii="Times New Roman" w:eastAsia="標楷體" w:hAnsi="Times New Roman"/>
                <w:b/>
              </w:rPr>
              <w:t>（</w:t>
            </w:r>
            <w:r w:rsidRPr="00C117A5">
              <w:rPr>
                <w:rFonts w:ascii="Times New Roman" w:eastAsia="標楷體" w:hAnsi="Times New Roman"/>
                <w:b/>
              </w:rPr>
              <w:t>每年</w:t>
            </w:r>
            <w:r w:rsidRPr="00C117A5">
              <w:rPr>
                <w:rFonts w:ascii="Times New Roman" w:eastAsia="標楷體" w:hAnsi="Times New Roman"/>
                <w:b/>
              </w:rPr>
              <w:t>7</w:t>
            </w:r>
            <w:r w:rsidRPr="00C117A5">
              <w:rPr>
                <w:rFonts w:ascii="Times New Roman" w:eastAsia="標楷體" w:hAnsi="Times New Roman"/>
                <w:b/>
              </w:rPr>
              <w:t>月至</w:t>
            </w:r>
            <w:r w:rsidRPr="00C117A5">
              <w:rPr>
                <w:rFonts w:ascii="Times New Roman" w:eastAsia="標楷體" w:hAnsi="Times New Roman"/>
                <w:b/>
              </w:rPr>
              <w:t>12</w:t>
            </w:r>
            <w:r w:rsidRPr="00C117A5">
              <w:rPr>
                <w:rFonts w:ascii="Times New Roman" w:eastAsia="標楷體" w:hAnsi="Times New Roman"/>
                <w:b/>
              </w:rPr>
              <w:t>月普查電訪畢業近</w:t>
            </w:r>
            <w:r w:rsidRPr="00C117A5">
              <w:rPr>
                <w:rFonts w:ascii="Times New Roman" w:eastAsia="標楷體" w:hAnsi="Times New Roman"/>
                <w:b/>
              </w:rPr>
              <w:t>5</w:t>
            </w:r>
            <w:r w:rsidRPr="00C117A5">
              <w:rPr>
                <w:rFonts w:ascii="Times New Roman" w:eastAsia="標楷體" w:hAnsi="Times New Roman"/>
                <w:b/>
              </w:rPr>
              <w:t>年校友</w:t>
            </w:r>
            <w:r w:rsidR="00C117A5">
              <w:rPr>
                <w:rFonts w:ascii="Times New Roman" w:eastAsia="標楷體" w:hAnsi="Times New Roman"/>
                <w:b/>
              </w:rPr>
              <w:t>）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就業力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畢業生流向調查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整合學生學習歷程系統</w:t>
            </w:r>
            <w:r w:rsidR="00C117A5">
              <w:rPr>
                <w:rFonts w:ascii="Times New Roman" w:eastAsia="標楷體" w:hAnsi="Times New Roman"/>
                <w:b/>
              </w:rPr>
              <w:t>（</w:t>
            </w:r>
            <w:r w:rsidRPr="00C117A5">
              <w:rPr>
                <w:rFonts w:ascii="Times New Roman" w:eastAsia="標楷體" w:hAnsi="Times New Roman"/>
                <w:b/>
              </w:rPr>
              <w:t>e-Portfolio</w:t>
            </w:r>
            <w:r w:rsidR="00C117A5">
              <w:rPr>
                <w:rFonts w:ascii="Times New Roman" w:eastAsia="標楷體" w:hAnsi="Times New Roman"/>
                <w:b/>
              </w:rPr>
              <w:t>）</w:t>
            </w:r>
            <w:r w:rsidRPr="00C117A5">
              <w:rPr>
                <w:rFonts w:ascii="Times New Roman" w:eastAsia="標楷體" w:hAnsi="Times New Roman"/>
                <w:b/>
              </w:rPr>
              <w:t>與</w:t>
            </w:r>
            <w:r w:rsidRPr="00C117A5">
              <w:rPr>
                <w:rFonts w:ascii="Times New Roman" w:eastAsia="標楷體" w:hAnsi="Times New Roman"/>
                <w:b/>
              </w:rPr>
              <w:t xml:space="preserve">VNU JOB </w:t>
            </w:r>
            <w:r w:rsidRPr="00C117A5">
              <w:rPr>
                <w:rFonts w:ascii="Times New Roman" w:eastAsia="標楷體" w:hAnsi="Times New Roman"/>
                <w:b/>
              </w:rPr>
              <w:t>求職求才媒合系統，加速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媒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合成功率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就業力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生涯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職</w:t>
            </w:r>
            <w:proofErr w:type="gramStart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涯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輔導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E26C47" w:rsidP="00361116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將校友滿意度調查、業界聘雇滿意度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調查</w:t>
            </w:r>
            <w:r w:rsidRPr="00C117A5">
              <w:rPr>
                <w:rFonts w:ascii="Times New Roman" w:eastAsia="標楷體" w:hAnsi="Times New Roman"/>
                <w:b/>
              </w:rPr>
              <w:t>等結果，作為課程調整與規劃的參考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就業力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雇主滿意度調查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.68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AB6804" w:rsidRPr="00C117A5" w:rsidTr="00F57AF0">
        <w:trPr>
          <w:trHeight w:val="560"/>
        </w:trPr>
        <w:tc>
          <w:tcPr>
            <w:tcW w:w="289" w:type="pct"/>
            <w:vMerge/>
            <w:vAlign w:val="center"/>
          </w:tcPr>
          <w:p w:rsidR="00AB6804" w:rsidRPr="00C117A5" w:rsidRDefault="00AB6804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AB6804" w:rsidRPr="00C117A5" w:rsidRDefault="00E26C47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建構創新創業生態環境</w:t>
            </w:r>
          </w:p>
        </w:tc>
        <w:tc>
          <w:tcPr>
            <w:tcW w:w="3910" w:type="pct"/>
          </w:tcPr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推動創業人才培育核心課程：微型創業管理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實務</w:t>
            </w:r>
            <w:r w:rsidRPr="00C117A5">
              <w:rPr>
                <w:rFonts w:ascii="Times New Roman" w:eastAsia="標楷體" w:hAnsi="Times New Roman"/>
                <w:b/>
              </w:rPr>
              <w:t>、企業資源規劃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培養創新創業人才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創新創業學程或課程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引導學生透過實作產出技術突破或應用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價值</w:t>
            </w:r>
            <w:r w:rsidRPr="00C117A5">
              <w:rPr>
                <w:rFonts w:ascii="Times New Roman" w:eastAsia="標楷體" w:hAnsi="Times New Roman"/>
                <w:b/>
              </w:rPr>
              <w:t>之原型：利用課程進行之過程，引導同學透過分組討論及實作，發展簡單創意產品或創意構想，且邀請業界教師分享創業經驗，實地參訪創業個案，作為創業之準備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培養創新創業人才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聘請業師參與育才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教學環境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設備</w:t>
            </w:r>
            <w:r w:rsidRPr="00C117A5">
              <w:rPr>
                <w:rFonts w:ascii="Times New Roman" w:eastAsia="標楷體" w:hAnsi="Times New Roman"/>
                <w:b/>
              </w:rPr>
              <w:t>更新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充實硬體與改善硬體設備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增設賣場規劃與管理課程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培養創新創業人才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創新創業學程或課程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增設品牌行銷</w:t>
            </w:r>
            <w:r w:rsidRPr="00C117A5">
              <w:rPr>
                <w:rFonts w:ascii="Times New Roman" w:eastAsia="標楷體" w:hAnsi="Times New Roman"/>
                <w:b/>
              </w:rPr>
              <w:t>課程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培養創新創業人才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創新創業學程或課程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邀請多場創業成功人士蒞校傳授經驗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培養創新創業人才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聘請業師參與育才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辦理創業人才培育核心課程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培養創新創業人才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創新創業學程或課程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辦理實地參訪創業個案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培養創新創業人才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其他創業輔導及補助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.69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AB6804" w:rsidRPr="00C117A5" w:rsidTr="00F57AF0">
        <w:trPr>
          <w:trHeight w:val="560"/>
        </w:trPr>
        <w:tc>
          <w:tcPr>
            <w:tcW w:w="289" w:type="pct"/>
            <w:vMerge/>
            <w:vAlign w:val="center"/>
          </w:tcPr>
          <w:p w:rsidR="00AB6804" w:rsidRPr="00C117A5" w:rsidRDefault="00AB6804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AB6804" w:rsidRPr="00C117A5" w:rsidRDefault="00E26C47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加強全人教育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 xml:space="preserve"> 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深化多元學習</w:t>
            </w:r>
          </w:p>
        </w:tc>
        <w:tc>
          <w:tcPr>
            <w:tcW w:w="3910" w:type="pct"/>
          </w:tcPr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多元學習培養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職場軟實力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，開設「心靈幸福學」、「快樂工作學」、「青春性事」、「創新社區關懷服務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學習</w:t>
            </w:r>
            <w:r w:rsidRPr="00C117A5">
              <w:rPr>
                <w:rFonts w:ascii="Times New Roman" w:eastAsia="標楷體" w:hAnsi="Times New Roman"/>
                <w:b/>
              </w:rPr>
              <w:t>」、「樂音賞識</w:t>
            </w:r>
            <w:r w:rsidRPr="00C117A5">
              <w:rPr>
                <w:rFonts w:ascii="Times New Roman" w:eastAsia="標楷體" w:hAnsi="Times New Roman"/>
                <w:b/>
              </w:rPr>
              <w:t>-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太鼓律動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」、「人際溝通與領導力」、「多元文化全球觀」等通識選修課。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博雅教育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通識課程革新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lastRenderedPageBreak/>
              <w:t>透過探索體驗教學及標竿學校參訪，運用於社團與教學互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饋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成長社群，以創新社團領導回饋專業教學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培養自主學習能力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激勵社團相關活動與競賽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透過</w:t>
            </w:r>
            <w:r w:rsidRPr="00C117A5">
              <w:rPr>
                <w:rFonts w:ascii="Times New Roman" w:eastAsia="標楷體" w:hAnsi="Times New Roman"/>
                <w:b/>
              </w:rPr>
              <w:t>培訓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諮輔志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工，以募集發票、手作品義賣、至社福機構參訪、讓同學學習付出，以行動關懷社會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博雅教育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服務學習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『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體適</w:t>
            </w:r>
            <w:r w:rsidRPr="00C117A5">
              <w:rPr>
                <w:rFonts w:ascii="Times New Roman" w:eastAsia="標楷體" w:hAnsi="Times New Roman"/>
                <w:b/>
              </w:rPr>
              <w:t>能中心』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採親民價收費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及預約制度，服務對象開放給社區住戶、全校師生、校友等，提升大學對在地區域之貢獻度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：社會責任構面</w:t>
            </w:r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促進地區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社區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發展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協助在地社區規劃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改善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運動</w:t>
            </w:r>
            <w:r w:rsidRPr="00C117A5">
              <w:rPr>
                <w:rFonts w:ascii="Times New Roman" w:eastAsia="標楷體" w:hAnsi="Times New Roman"/>
                <w:b/>
              </w:rPr>
              <w:t>志工協助在地區域之各項體育活動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：社會責任構面</w:t>
            </w:r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促進地區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社區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發展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協助在地社區規劃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改善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配合社區衛生機構，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請學校衛生</w:t>
            </w:r>
            <w:proofErr w:type="gramStart"/>
            <w:r w:rsidRPr="00C117A5">
              <w:rPr>
                <w:rFonts w:ascii="Times New Roman" w:eastAsia="標楷體" w:hAnsi="Times New Roman"/>
                <w:b/>
                <w:szCs w:val="24"/>
              </w:rPr>
              <w:t>志工做衛教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宣傳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：社會責任構面</w:t>
            </w:r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促進地區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社區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發展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協助在地社區規劃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改善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開放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學校</w:t>
            </w:r>
            <w:r w:rsidRPr="00C117A5">
              <w:rPr>
                <w:rFonts w:ascii="Times New Roman" w:eastAsia="標楷體" w:hAnsi="Times New Roman"/>
                <w:b/>
              </w:rPr>
              <w:t>例行性健康講座給社區民眾參與；例如健康體位，健康飲食，用藥安全，反毒戒煙等。將相關活動訊息透過里辦公室公告周知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：社會責任構面</w:t>
            </w:r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促進地區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社區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發展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協助在地社區規劃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改善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.70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AB6804" w:rsidRPr="00C117A5" w:rsidTr="00F57AF0">
        <w:trPr>
          <w:trHeight w:val="560"/>
        </w:trPr>
        <w:tc>
          <w:tcPr>
            <w:tcW w:w="289" w:type="pct"/>
            <w:vMerge/>
            <w:vAlign w:val="center"/>
          </w:tcPr>
          <w:p w:rsidR="00AB6804" w:rsidRPr="00C117A5" w:rsidRDefault="00AB6804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AB6804" w:rsidRPr="00C117A5" w:rsidRDefault="00E26C47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厚植學生基礎能力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 xml:space="preserve"> 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建</w:t>
            </w:r>
            <w:proofErr w:type="gramStart"/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構跨域學習</w:t>
            </w:r>
            <w:proofErr w:type="gramEnd"/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環境</w:t>
            </w:r>
          </w:p>
        </w:tc>
        <w:tc>
          <w:tcPr>
            <w:tcW w:w="3910" w:type="pct"/>
          </w:tcPr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proofErr w:type="gramStart"/>
            <w:r w:rsidRPr="00C117A5">
              <w:rPr>
                <w:rFonts w:ascii="Times New Roman" w:eastAsia="標楷體" w:hAnsi="Times New Roman"/>
                <w:b/>
              </w:rPr>
              <w:t>外師輔助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翻轉互動教學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人才國際化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招聘外籍老師</w:t>
            </w:r>
            <w:proofErr w:type="gramStart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或邀請授課</w:t>
            </w:r>
            <w:proofErr w:type="gramStart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proofErr w:type="gramEnd"/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基礎</w:t>
            </w:r>
            <w:r w:rsidRPr="00C117A5">
              <w:rPr>
                <w:rFonts w:ascii="Times New Roman" w:eastAsia="標楷體" w:hAnsi="Times New Roman"/>
                <w:b/>
              </w:rPr>
              <w:t>/</w:t>
            </w:r>
            <w:r w:rsidRPr="00C117A5">
              <w:rPr>
                <w:rFonts w:ascii="Times New Roman" w:eastAsia="標楷體" w:hAnsi="Times New Roman"/>
                <w:b/>
              </w:rPr>
              <w:t>英語學科能力補強創意課程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人才國際化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增進外語能力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辦理英語夏</w:t>
            </w:r>
            <w:r w:rsidR="00C117A5">
              <w:rPr>
                <w:rFonts w:ascii="Times New Roman" w:eastAsia="標楷體" w:hAnsi="Times New Roman"/>
                <w:b/>
              </w:rPr>
              <w:t>（</w:t>
            </w:r>
            <w:r w:rsidRPr="00C117A5">
              <w:rPr>
                <w:rFonts w:ascii="Times New Roman" w:eastAsia="標楷體" w:hAnsi="Times New Roman"/>
                <w:b/>
              </w:rPr>
              <w:t>冬</w:t>
            </w:r>
            <w:r w:rsidR="00C117A5">
              <w:rPr>
                <w:rFonts w:ascii="Times New Roman" w:eastAsia="標楷體" w:hAnsi="Times New Roman"/>
                <w:b/>
              </w:rPr>
              <w:t>）</w:t>
            </w:r>
            <w:r w:rsidRPr="00C117A5">
              <w:rPr>
                <w:rFonts w:ascii="Times New Roman" w:eastAsia="標楷體" w:hAnsi="Times New Roman"/>
                <w:b/>
              </w:rPr>
              <w:t>令營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人才國際化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增進外語能力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英語證照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輔導</w:t>
            </w:r>
            <w:r w:rsidRPr="00C117A5">
              <w:rPr>
                <w:rFonts w:ascii="Times New Roman" w:eastAsia="標楷體" w:hAnsi="Times New Roman"/>
                <w:b/>
              </w:rPr>
              <w:t>課程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人才國際化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增進外語能力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基礎</w:t>
            </w:r>
            <w:r w:rsidRPr="00C117A5">
              <w:rPr>
                <w:rFonts w:ascii="Times New Roman" w:eastAsia="標楷體" w:hAnsi="Times New Roman"/>
                <w:b/>
              </w:rPr>
              <w:t>/</w:t>
            </w:r>
            <w:r w:rsidRPr="00C117A5">
              <w:rPr>
                <w:rFonts w:ascii="Times New Roman" w:eastAsia="標楷體" w:hAnsi="Times New Roman"/>
                <w:b/>
              </w:rPr>
              <w:t>英語學科創意競賽活動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人才國際化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增進外語能力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各種基礎學科數位教學平台、學習資料庫與創新創意教學工具設備之購置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充實硬體與改善硬體設備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開設資訊能力檢定課程，輔導學生考照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提升專業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證照能力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開設證照專業課程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基礎</w:t>
            </w:r>
            <w:r w:rsidRPr="00C117A5">
              <w:rPr>
                <w:rFonts w:ascii="Times New Roman" w:eastAsia="標楷體" w:hAnsi="Times New Roman"/>
                <w:b/>
              </w:rPr>
              <w:t>/</w:t>
            </w:r>
            <w:r w:rsidRPr="00C117A5">
              <w:rPr>
                <w:rFonts w:ascii="Times New Roman" w:eastAsia="標楷體" w:hAnsi="Times New Roman"/>
                <w:b/>
              </w:rPr>
              <w:t>英語學科教師研習營</w:t>
            </w:r>
            <w:r w:rsidRPr="00C117A5">
              <w:rPr>
                <w:rFonts w:ascii="Times New Roman" w:eastAsia="標楷體" w:hAnsi="Times New Roman"/>
                <w:b/>
              </w:rPr>
              <w:t>-</w:t>
            </w:r>
            <w:r w:rsidRPr="00C117A5">
              <w:rPr>
                <w:rFonts w:ascii="Times New Roman" w:eastAsia="標楷體" w:hAnsi="Times New Roman"/>
                <w:b/>
              </w:rPr>
              <w:t>新趨勢教學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強化教學品質（專業教師分享輔導機制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基礎</w:t>
            </w:r>
            <w:r w:rsidRPr="00C117A5">
              <w:rPr>
                <w:rFonts w:ascii="Times New Roman" w:eastAsia="標楷體" w:hAnsi="Times New Roman"/>
                <w:b/>
              </w:rPr>
              <w:t>/</w:t>
            </w:r>
            <w:r w:rsidRPr="00C117A5">
              <w:rPr>
                <w:rFonts w:ascii="Times New Roman" w:eastAsia="標楷體" w:hAnsi="Times New Roman"/>
                <w:b/>
              </w:rPr>
              <w:t>英語學科教師研習營</w:t>
            </w:r>
            <w:r w:rsidRPr="00C117A5">
              <w:rPr>
                <w:rFonts w:ascii="Times New Roman" w:eastAsia="標楷體" w:hAnsi="Times New Roman"/>
                <w:b/>
              </w:rPr>
              <w:t>-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翻轉</w:t>
            </w:r>
            <w:r w:rsidRPr="00C117A5">
              <w:rPr>
                <w:rFonts w:ascii="Times New Roman" w:eastAsia="標楷體" w:hAnsi="Times New Roman"/>
                <w:b/>
              </w:rPr>
              <w:t>教學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強化教學品質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專業教師分享輔導機制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基礎</w:t>
            </w:r>
            <w:r w:rsidRPr="00C117A5">
              <w:rPr>
                <w:rFonts w:ascii="Times New Roman" w:eastAsia="標楷體" w:hAnsi="Times New Roman"/>
                <w:b/>
              </w:rPr>
              <w:t>/</w:t>
            </w:r>
            <w:r w:rsidRPr="00C117A5">
              <w:rPr>
                <w:rFonts w:ascii="Times New Roman" w:eastAsia="標楷體" w:hAnsi="Times New Roman"/>
                <w:b/>
              </w:rPr>
              <w:t>英語學科教師研習營</w:t>
            </w:r>
            <w:r w:rsidRPr="00C117A5">
              <w:rPr>
                <w:rFonts w:ascii="Times New Roman" w:eastAsia="標楷體" w:hAnsi="Times New Roman"/>
                <w:b/>
              </w:rPr>
              <w:t>-</w:t>
            </w:r>
            <w:r w:rsidRPr="00C117A5">
              <w:rPr>
                <w:rFonts w:ascii="Times New Roman" w:eastAsia="標楷體" w:hAnsi="Times New Roman"/>
                <w:b/>
              </w:rPr>
              <w:t>低學習成效學生的創意補強教學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強化教學品質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專業教師分享輔導機制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  <w:spacing w:val="-12"/>
              </w:rPr>
            </w:pPr>
            <w:r w:rsidRPr="00C117A5">
              <w:rPr>
                <w:rFonts w:ascii="Times New Roman" w:eastAsia="標楷體" w:hAnsi="Times New Roman"/>
                <w:b/>
              </w:rPr>
              <w:t>基礎</w:t>
            </w:r>
            <w:r w:rsidRPr="00C117A5">
              <w:rPr>
                <w:rFonts w:ascii="Times New Roman" w:eastAsia="標楷體" w:hAnsi="Times New Roman"/>
                <w:b/>
              </w:rPr>
              <w:t>/</w:t>
            </w:r>
            <w:r w:rsidRPr="00C117A5">
              <w:rPr>
                <w:rFonts w:ascii="Times New Roman" w:eastAsia="標楷體" w:hAnsi="Times New Roman"/>
                <w:b/>
              </w:rPr>
              <w:t>英語學科教師研習營</w:t>
            </w:r>
            <w:r w:rsidRPr="00C117A5">
              <w:rPr>
                <w:rFonts w:ascii="Times New Roman" w:eastAsia="標楷體" w:hAnsi="Times New Roman"/>
                <w:b/>
              </w:rPr>
              <w:t>-</w:t>
            </w:r>
            <w:r w:rsidRPr="00C117A5">
              <w:rPr>
                <w:rFonts w:ascii="Times New Roman" w:eastAsia="標楷體" w:hAnsi="Times New Roman"/>
                <w:b/>
              </w:rPr>
              <w:t>高學習成效學生的</w:t>
            </w:r>
            <w:r w:rsidR="00C117A5">
              <w:rPr>
                <w:rFonts w:ascii="Times New Roman" w:eastAsia="標楷體" w:hAnsi="Times New Roman"/>
                <w:b/>
              </w:rPr>
              <w:t>（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電腦輔助</w:t>
            </w:r>
            <w:r w:rsidR="00C117A5">
              <w:rPr>
                <w:rFonts w:ascii="Times New Roman" w:eastAsia="標楷體" w:hAnsi="Times New Roman"/>
                <w:b/>
              </w:rPr>
              <w:t>）</w:t>
            </w:r>
            <w:r w:rsidRPr="00C117A5">
              <w:rPr>
                <w:rFonts w:ascii="Times New Roman" w:eastAsia="標楷體" w:hAnsi="Times New Roman"/>
                <w:b/>
              </w:rPr>
              <w:t>創新教學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強化教學品質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專業教師分享輔導機制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  <w:spacing w:val="-12"/>
              </w:rPr>
            </w:pPr>
            <w:r w:rsidRPr="00C117A5">
              <w:rPr>
                <w:rFonts w:ascii="Times New Roman" w:eastAsia="標楷體" w:hAnsi="Times New Roman"/>
                <w:b/>
              </w:rPr>
              <w:t>通識中心辦理益智文學闖關、運動休閒講座、歷史講座等活動，融鑄團隊合作思維，提升博雅通識、人文素養。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博雅教育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開設跨系或跨院學程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跨領域學習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規劃跨領域學位學程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舉行中文能力檢定，使學生表達與溝通能力逐步穩固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提升基礎能力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強化國文能力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lastRenderedPageBreak/>
              <w:t>降低各系必修學分，將目前院系必修學分約</w:t>
            </w:r>
            <w:r w:rsidRPr="00C117A5">
              <w:rPr>
                <w:rFonts w:ascii="Times New Roman" w:eastAsia="標楷體" w:hAnsi="Times New Roman"/>
                <w:b/>
              </w:rPr>
              <w:t>60</w:t>
            </w:r>
            <w:r w:rsidRPr="00C117A5">
              <w:rPr>
                <w:rFonts w:ascii="Times New Roman" w:eastAsia="標楷體" w:hAnsi="Times New Roman"/>
                <w:b/>
              </w:rPr>
              <w:t>學分降為</w:t>
            </w:r>
            <w:r w:rsidRPr="00C117A5">
              <w:rPr>
                <w:rFonts w:ascii="Times New Roman" w:eastAsia="標楷體" w:hAnsi="Times New Roman"/>
                <w:b/>
              </w:rPr>
              <w:t>40</w:t>
            </w:r>
            <w:r w:rsidRPr="00C117A5">
              <w:rPr>
                <w:rFonts w:ascii="Times New Roman" w:eastAsia="標楷體" w:hAnsi="Times New Roman"/>
                <w:b/>
              </w:rPr>
              <w:t>學分，以利於跨領域學習規劃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提高學習自由度及彈性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調降系必修學分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.73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AB6804" w:rsidRPr="00C117A5" w:rsidTr="00F57AF0">
        <w:trPr>
          <w:trHeight w:val="560"/>
        </w:trPr>
        <w:tc>
          <w:tcPr>
            <w:tcW w:w="289" w:type="pct"/>
            <w:vMerge/>
            <w:vAlign w:val="center"/>
          </w:tcPr>
          <w:p w:rsidR="00AB6804" w:rsidRPr="00C117A5" w:rsidRDefault="00AB6804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AB6804" w:rsidRPr="00C117A5" w:rsidRDefault="00E26C47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精進觀光餐飲與航空旅運服務</w:t>
            </w:r>
          </w:p>
        </w:tc>
        <w:tc>
          <w:tcPr>
            <w:tcW w:w="3910" w:type="pct"/>
          </w:tcPr>
          <w:p w:rsidR="00E26C47" w:rsidRPr="00C117A5" w:rsidRDefault="00E26C47" w:rsidP="00361116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規劃空勤模擬機艙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充實硬體與改善硬體設備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規劃</w:t>
            </w:r>
            <w:r w:rsidRPr="00C117A5">
              <w:rPr>
                <w:rFonts w:ascii="Times New Roman" w:eastAsia="標楷體" w:hAnsi="Times New Roman"/>
                <w:b/>
              </w:rPr>
              <w:t>客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務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接待及房務情境教室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充實硬體與改善硬體設備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成立『體適能中心』，安排業師或教練協同教學，如與美國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有氧體適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能協會</w:t>
            </w:r>
            <w:r w:rsidR="00C117A5">
              <w:rPr>
                <w:rFonts w:ascii="Times New Roman" w:eastAsia="標楷體" w:hAnsi="Times New Roman"/>
                <w:b/>
              </w:rPr>
              <w:t>（</w:t>
            </w:r>
            <w:r w:rsidRPr="00C117A5">
              <w:rPr>
                <w:rFonts w:ascii="Times New Roman" w:eastAsia="標楷體" w:hAnsi="Times New Roman"/>
                <w:b/>
              </w:rPr>
              <w:t>AFAA</w:t>
            </w:r>
            <w:r w:rsidR="00C117A5">
              <w:rPr>
                <w:rFonts w:ascii="Times New Roman" w:eastAsia="標楷體" w:hAnsi="Times New Roman"/>
                <w:b/>
              </w:rPr>
              <w:t>）</w:t>
            </w:r>
            <w:r w:rsidRPr="00C117A5">
              <w:rPr>
                <w:rFonts w:ascii="Times New Roman" w:eastAsia="標楷體" w:hAnsi="Times New Roman"/>
                <w:b/>
              </w:rPr>
              <w:t>簽訂產學合作模式，協助學生在校即可接受專業訓練並輔導每年取得相關證照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產學構面</w:t>
            </w:r>
            <w:proofErr w:type="gramEnd"/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產學合作教學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聘請業師或雙師協同教學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開設專業空勤服務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課程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開設增進實務能力導向課程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開設與旅館業相關之創新、創意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服務</w:t>
            </w:r>
            <w:r w:rsidRPr="00C117A5">
              <w:rPr>
                <w:rFonts w:ascii="Times New Roman" w:eastAsia="標楷體" w:hAnsi="Times New Roman"/>
                <w:b/>
              </w:rPr>
              <w:t>課程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開設增進實務能力導向課程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透過實習課程，增加實務實作經驗及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熟練</w:t>
            </w:r>
            <w:r w:rsidRPr="00C117A5">
              <w:rPr>
                <w:rFonts w:ascii="Times New Roman" w:eastAsia="標楷體" w:hAnsi="Times New Roman"/>
                <w:b/>
              </w:rPr>
              <w:t>度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強化實習制度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規劃遊程規劃與設計比賽，辦理實務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主題</w:t>
            </w:r>
            <w:r w:rsidRPr="00C117A5">
              <w:rPr>
                <w:rFonts w:ascii="Times New Roman" w:eastAsia="標楷體" w:hAnsi="Times New Roman"/>
                <w:b/>
              </w:rPr>
              <w:t>講座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推動各類競賽</w:t>
            </w:r>
            <w:proofErr w:type="gramStart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實作能力</w:t>
            </w:r>
            <w:proofErr w:type="gramStart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proofErr w:type="gramEnd"/>
          </w:p>
          <w:p w:rsidR="00E26C47" w:rsidRPr="00C117A5" w:rsidRDefault="00E26C47" w:rsidP="00361116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持續精進專業實習教室設備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充實硬體與改善硬體設備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成立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客家</w:t>
            </w:r>
            <w:r w:rsidRPr="00C117A5">
              <w:rPr>
                <w:rFonts w:ascii="Times New Roman" w:eastAsia="標楷體" w:hAnsi="Times New Roman"/>
                <w:b/>
              </w:rPr>
              <w:t>美食研發中心，發展客家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美食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充實硬體與改善硬體設備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開設</w:t>
            </w:r>
            <w:r w:rsidRPr="00C117A5">
              <w:rPr>
                <w:rFonts w:ascii="Times New Roman" w:eastAsia="標楷體" w:hAnsi="Times New Roman"/>
                <w:b/>
              </w:rPr>
              <w:t>餐廚藝技能模組與餐飲經營管理模組課程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開設增進實務能力導向課程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E26C47" w:rsidP="00361116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輔導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證照</w:t>
            </w:r>
            <w:r w:rsidRPr="00C117A5">
              <w:rPr>
                <w:rFonts w:ascii="Times New Roman" w:eastAsia="標楷體" w:hAnsi="Times New Roman"/>
                <w:b/>
              </w:rPr>
              <w:t>考試如</w:t>
            </w:r>
            <w:r w:rsidRPr="00C117A5">
              <w:rPr>
                <w:rFonts w:ascii="Times New Roman" w:eastAsia="標楷體" w:hAnsi="Times New Roman"/>
                <w:b/>
              </w:rPr>
              <w:t>ABACUS</w:t>
            </w:r>
            <w:r w:rsidR="00C117A5">
              <w:rPr>
                <w:rFonts w:ascii="Times New Roman" w:eastAsia="標楷體" w:hAnsi="Times New Roman"/>
                <w:b/>
              </w:rPr>
              <w:t>（</w:t>
            </w:r>
            <w:r w:rsidRPr="00C117A5">
              <w:rPr>
                <w:rFonts w:ascii="Times New Roman" w:eastAsia="標楷體" w:hAnsi="Times New Roman"/>
                <w:b/>
              </w:rPr>
              <w:t>國際航空訂位</w:t>
            </w:r>
            <w:r w:rsidR="00C117A5">
              <w:rPr>
                <w:rFonts w:ascii="Times New Roman" w:eastAsia="標楷體" w:hAnsi="Times New Roman"/>
                <w:b/>
              </w:rPr>
              <w:t>）</w:t>
            </w:r>
            <w:r w:rsidRPr="00C117A5">
              <w:rPr>
                <w:rFonts w:ascii="Times New Roman" w:eastAsia="標楷體" w:hAnsi="Times New Roman"/>
                <w:b/>
              </w:rPr>
              <w:t>、航空貨運初級人才鑑定、關貿實務、物流運籌、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餐服與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房務證照、飲料調製、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侍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酒師認證、旅館資訊系統規劃師及應用師、</w:t>
            </w:r>
            <w:r w:rsidRPr="00C117A5">
              <w:rPr>
                <w:rFonts w:ascii="Times New Roman" w:eastAsia="標楷體" w:hAnsi="Times New Roman"/>
                <w:b/>
              </w:rPr>
              <w:t>AH&amp;LEI</w:t>
            </w:r>
            <w:r w:rsidRPr="00C117A5">
              <w:rPr>
                <w:rFonts w:ascii="Times New Roman" w:eastAsia="標楷體" w:hAnsi="Times New Roman"/>
                <w:b/>
              </w:rPr>
              <w:t>專業顧客服務</w:t>
            </w:r>
            <w:r w:rsidR="00C117A5">
              <w:rPr>
                <w:rFonts w:ascii="Times New Roman" w:eastAsia="標楷體" w:hAnsi="Times New Roman"/>
                <w:b/>
              </w:rPr>
              <w:t>（</w:t>
            </w:r>
            <w:r w:rsidRPr="00C117A5">
              <w:rPr>
                <w:rFonts w:ascii="Times New Roman" w:eastAsia="標楷體" w:hAnsi="Times New Roman"/>
                <w:b/>
              </w:rPr>
              <w:t>CGSP</w:t>
            </w:r>
            <w:r w:rsidR="00C117A5">
              <w:rPr>
                <w:rFonts w:ascii="Times New Roman" w:eastAsia="標楷體" w:hAnsi="Times New Roman"/>
                <w:b/>
              </w:rPr>
              <w:t>）</w:t>
            </w:r>
            <w:r w:rsidRPr="00C117A5">
              <w:rPr>
                <w:rFonts w:ascii="Times New Roman" w:eastAsia="標楷體" w:hAnsi="Times New Roman"/>
                <w:b/>
              </w:rPr>
              <w:t>職業認證、</w:t>
            </w:r>
            <w:r w:rsidRPr="00C117A5">
              <w:rPr>
                <w:rFonts w:ascii="Times New Roman" w:eastAsia="標楷體" w:hAnsi="Times New Roman"/>
                <w:b/>
              </w:rPr>
              <w:t>AH&amp;LA</w:t>
            </w:r>
            <w:r w:rsidRPr="00C117A5">
              <w:rPr>
                <w:rFonts w:ascii="Times New Roman" w:eastAsia="標楷體" w:hAnsi="Times New Roman"/>
                <w:b/>
              </w:rPr>
              <w:t>餐旅人力資源管理</w:t>
            </w:r>
            <w:r w:rsidR="00C117A5">
              <w:rPr>
                <w:rFonts w:ascii="Times New Roman" w:eastAsia="標楷體" w:hAnsi="Times New Roman"/>
                <w:b/>
              </w:rPr>
              <w:t>（</w:t>
            </w:r>
            <w:r w:rsidRPr="00C117A5">
              <w:rPr>
                <w:rFonts w:ascii="Times New Roman" w:eastAsia="標楷體" w:hAnsi="Times New Roman"/>
                <w:b/>
              </w:rPr>
              <w:t>MHHR</w:t>
            </w:r>
            <w:r w:rsidR="00C117A5">
              <w:rPr>
                <w:rFonts w:ascii="Times New Roman" w:eastAsia="標楷體" w:hAnsi="Times New Roman"/>
                <w:b/>
              </w:rPr>
              <w:t>）</w:t>
            </w:r>
            <w:r w:rsidRPr="00C117A5">
              <w:rPr>
                <w:rFonts w:ascii="Times New Roman" w:eastAsia="標楷體" w:hAnsi="Times New Roman"/>
                <w:b/>
              </w:rPr>
              <w:t>學術認證及食品安全管制系統</w:t>
            </w:r>
            <w:r w:rsidRPr="00C117A5">
              <w:rPr>
                <w:rFonts w:ascii="Times New Roman" w:eastAsia="標楷體" w:hAnsi="Times New Roman"/>
                <w:b/>
              </w:rPr>
              <w:t>HACCP</w:t>
            </w:r>
            <w:r w:rsidRPr="00C117A5">
              <w:rPr>
                <w:rFonts w:ascii="Times New Roman" w:eastAsia="標楷體" w:hAnsi="Times New Roman"/>
                <w:b/>
              </w:rPr>
              <w:t>初階與進階認證、國民領團人員認證、</w:t>
            </w:r>
            <w:r w:rsidRPr="00C117A5">
              <w:rPr>
                <w:rFonts w:ascii="Times New Roman" w:eastAsia="標楷體" w:hAnsi="Times New Roman"/>
                <w:b/>
              </w:rPr>
              <w:t>ABACUS</w:t>
            </w:r>
            <w:r w:rsidR="00C117A5">
              <w:rPr>
                <w:rFonts w:ascii="Times New Roman" w:eastAsia="標楷體" w:hAnsi="Times New Roman"/>
                <w:b/>
              </w:rPr>
              <w:t>（</w:t>
            </w:r>
            <w:r w:rsidRPr="00C117A5">
              <w:rPr>
                <w:rFonts w:ascii="Times New Roman" w:eastAsia="標楷體" w:hAnsi="Times New Roman"/>
                <w:b/>
              </w:rPr>
              <w:t>國際航空訂位</w:t>
            </w:r>
            <w:r w:rsidR="00C117A5">
              <w:rPr>
                <w:rFonts w:ascii="Times New Roman" w:eastAsia="標楷體" w:hAnsi="Times New Roman"/>
                <w:b/>
              </w:rPr>
              <w:t>）</w:t>
            </w:r>
            <w:r w:rsidRPr="00C117A5">
              <w:rPr>
                <w:rFonts w:ascii="Times New Roman" w:eastAsia="標楷體" w:hAnsi="Times New Roman"/>
                <w:b/>
              </w:rPr>
              <w:t>、領隊與導遊人員考試等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提升專業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證照能力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專業技能檢定之輔導機制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.74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AB6804" w:rsidRPr="00C117A5" w:rsidTr="00F57AF0">
        <w:trPr>
          <w:trHeight w:val="560"/>
        </w:trPr>
        <w:tc>
          <w:tcPr>
            <w:tcW w:w="289" w:type="pct"/>
            <w:vMerge/>
            <w:vAlign w:val="center"/>
          </w:tcPr>
          <w:p w:rsidR="00AB6804" w:rsidRPr="00C117A5" w:rsidRDefault="00AB6804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AB6804" w:rsidRPr="00C117A5" w:rsidRDefault="00E26C47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深化飛機修護與地勤</w:t>
            </w:r>
          </w:p>
        </w:tc>
        <w:tc>
          <w:tcPr>
            <w:tcW w:w="3910" w:type="pct"/>
          </w:tcPr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定期開設飛機修護乙丙級、機電整合與通信技術丙級等證照輔導課程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提升專業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證照能力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開設證照專業課程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每年舉辦飛機修護乙丙級、機電整合及通信技術丙級等證照檢定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提升專業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證照能力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強化飛機修護專業棚廠之硬體與軟體設施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充實硬體與改善硬體設備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C117A5">
              <w:rPr>
                <w:rFonts w:ascii="Times New Roman" w:eastAsia="標楷體" w:hAnsi="Times New Roman"/>
                <w:b/>
                <w:szCs w:val="24"/>
              </w:rPr>
              <w:t>增聘具產業</w:t>
            </w:r>
            <w:proofErr w:type="gramEnd"/>
            <w:r w:rsidRPr="00C117A5">
              <w:rPr>
                <w:rFonts w:ascii="Times New Roman" w:eastAsia="標楷體" w:hAnsi="Times New Roman"/>
                <w:b/>
                <w:szCs w:val="24"/>
              </w:rPr>
              <w:t>實務經驗師資，強化實作教學品質</w:t>
            </w:r>
            <w:r w:rsidR="0042425A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聘請業師或雙師協同教學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不定期邀請業界教師協同訓練技能或實務教學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聘請業師或雙師協同教學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積極洽談航空維修產學合作事宜，增加學生飛機修護職場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實習</w:t>
            </w:r>
            <w:r w:rsidRPr="00C117A5">
              <w:rPr>
                <w:rFonts w:ascii="Times New Roman" w:eastAsia="標楷體" w:hAnsi="Times New Roman"/>
                <w:b/>
              </w:rPr>
              <w:t>機會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產學構面</w:t>
            </w:r>
            <w:proofErr w:type="gramEnd"/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完善實習制度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完善實習制度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辦理學生及教師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校外參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訪活動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就業力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強化職場連結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辦理產學攜手班，聯結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高職</w:t>
            </w:r>
            <w:r w:rsidRPr="00C117A5">
              <w:rPr>
                <w:rFonts w:ascii="Times New Roman" w:eastAsia="標楷體" w:hAnsi="Times New Roman"/>
                <w:b/>
              </w:rPr>
              <w:t>、大學、企業，促成學用合一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產學構面</w:t>
            </w:r>
            <w:proofErr w:type="gramEnd"/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產學合作教學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開設產業專班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學院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.76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AB6804" w:rsidRPr="00C117A5" w:rsidTr="00F57AF0">
        <w:trPr>
          <w:trHeight w:val="560"/>
        </w:trPr>
        <w:tc>
          <w:tcPr>
            <w:tcW w:w="289" w:type="pct"/>
            <w:vMerge/>
            <w:vAlign w:val="center"/>
          </w:tcPr>
          <w:p w:rsidR="00AB6804" w:rsidRPr="00C117A5" w:rsidRDefault="00AB6804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AB6804" w:rsidRPr="00C117A5" w:rsidRDefault="00E26C47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發展</w:t>
            </w:r>
            <w:proofErr w:type="gramStart"/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桃園美谷</w:t>
            </w:r>
            <w:proofErr w:type="gramEnd"/>
          </w:p>
        </w:tc>
        <w:tc>
          <w:tcPr>
            <w:tcW w:w="3910" w:type="pct"/>
          </w:tcPr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桃園美谷相關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產業參訪活動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就業力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強化職場連結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桃園美谷相關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講座或研討會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就業力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強化職場連結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E26C47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開設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桃園美谷創意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設計相關學程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培養創新創業人才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創新創業學程或課程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辦理</w:t>
            </w:r>
            <w:r w:rsidRPr="00C117A5">
              <w:rPr>
                <w:rFonts w:ascii="Times New Roman" w:eastAsia="標楷體" w:hAnsi="Times New Roman"/>
                <w:b/>
              </w:rPr>
              <w:t>表演藝術相關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的文創活動</w:t>
            </w:r>
            <w:proofErr w:type="gramEnd"/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博雅教育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辦理藝術展覽或藝文活動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E26C47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辦理</w:t>
            </w:r>
            <w:r w:rsidRPr="00C117A5">
              <w:rPr>
                <w:rFonts w:ascii="Times New Roman" w:eastAsia="標楷體" w:hAnsi="Times New Roman"/>
                <w:b/>
              </w:rPr>
              <w:t>全國或國際性美學相關競賽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推動各項競賽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實作能力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））</w:t>
            </w:r>
            <w:proofErr w:type="gramEnd"/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.80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AB6804" w:rsidRPr="00C117A5" w:rsidTr="00F57AF0">
        <w:trPr>
          <w:trHeight w:val="560"/>
        </w:trPr>
        <w:tc>
          <w:tcPr>
            <w:tcW w:w="289" w:type="pct"/>
            <w:vMerge/>
            <w:vAlign w:val="center"/>
          </w:tcPr>
          <w:p w:rsidR="00AB6804" w:rsidRPr="00C117A5" w:rsidRDefault="00AB6804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AB6804" w:rsidRPr="00C117A5" w:rsidRDefault="00B95B34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促進國際交流與國際化</w:t>
            </w:r>
          </w:p>
        </w:tc>
        <w:tc>
          <w:tcPr>
            <w:tcW w:w="3910" w:type="pct"/>
          </w:tcPr>
          <w:p w:rsidR="00B95B34" w:rsidRPr="00C117A5" w:rsidRDefault="00B95B34" w:rsidP="00361116">
            <w:pPr>
              <w:pStyle w:val="a4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提升學生英語能力，開設全英語專業課程、菁英英語加強班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人才國際化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推動英語授課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全英語學程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配合新南向政策，延攬境外學生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人才國際化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生源國際化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及其配套措施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））</w:t>
            </w:r>
            <w:proofErr w:type="gramEnd"/>
          </w:p>
          <w:p w:rsidR="00B95B34" w:rsidRPr="00C117A5" w:rsidRDefault="00B95B34" w:rsidP="00361116">
            <w:pPr>
              <w:pStyle w:val="a4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尊重多元文化，建立友善校園，營造更具國際觀之學習環境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人才國際化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多元文化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文化交流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加強學生國際認知深度，辦理移地教學、實境演練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人才國際化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辦理海外參訪或移地教學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辦理各類文化活動，增進台灣學生與境外生互動學習機會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人才國際化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多元文化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文化交流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邀請達人分享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講座</w:t>
            </w:r>
            <w:r w:rsidRPr="00C117A5">
              <w:rPr>
                <w:rFonts w:ascii="Times New Roman" w:eastAsia="標楷體" w:hAnsi="Times New Roman"/>
                <w:b/>
              </w:rPr>
              <w:t>，開拓學生視野，強化學生就業準備工作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人才國際化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多元文化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文化交流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推動國際教育交流，提供學生移地學習機會</w:t>
            </w:r>
          </w:p>
          <w:p w:rsidR="00BF36A9" w:rsidRPr="00C117A5" w:rsidRDefault="00B95B34" w:rsidP="00361116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</w:rPr>
              <w:t>與境外姊妹校建立交換生計畫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人才國際化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交換學生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AB6804" w:rsidRPr="00C117A5" w:rsidRDefault="00B95B34" w:rsidP="00361116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szCs w:val="24"/>
              </w:rPr>
              <w:t>與境外姊妹校建立雙聯學制計畫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人才國際化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雙聯學位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.83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F57AF0" w:rsidRPr="00C117A5" w:rsidTr="00F57AF0">
        <w:trPr>
          <w:trHeight w:val="578"/>
        </w:trPr>
        <w:tc>
          <w:tcPr>
            <w:tcW w:w="289" w:type="pct"/>
            <w:vMerge/>
            <w:vAlign w:val="center"/>
          </w:tcPr>
          <w:p w:rsidR="00F57AF0" w:rsidRPr="00C117A5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F57AF0" w:rsidRPr="00C117A5" w:rsidRDefault="00B95B34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優化航空城物流產業與經營管理</w:t>
            </w:r>
          </w:p>
        </w:tc>
        <w:tc>
          <w:tcPr>
            <w:tcW w:w="3910" w:type="pct"/>
          </w:tcPr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開設航空物流與經營管理實務相關課程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開設增進實務能力導向課程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設置</w:t>
            </w:r>
            <w:r w:rsidRPr="00C117A5">
              <w:rPr>
                <w:rFonts w:ascii="Times New Roman" w:eastAsia="標楷體" w:hAnsi="Times New Roman"/>
                <w:b/>
              </w:rPr>
              <w:t>JIT</w:t>
            </w:r>
            <w:r w:rsidRPr="00C117A5">
              <w:rPr>
                <w:rFonts w:ascii="Times New Roman" w:eastAsia="標楷體" w:hAnsi="Times New Roman"/>
                <w:b/>
              </w:rPr>
              <w:t>拉式出貨及</w:t>
            </w:r>
            <w:r w:rsidRPr="00C117A5">
              <w:rPr>
                <w:rFonts w:ascii="Times New Roman" w:eastAsia="標楷體" w:hAnsi="Times New Roman"/>
                <w:b/>
              </w:rPr>
              <w:t>JIT</w:t>
            </w:r>
            <w:r w:rsidRPr="00C117A5">
              <w:rPr>
                <w:rFonts w:ascii="Times New Roman" w:eastAsia="標楷體" w:hAnsi="Times New Roman"/>
                <w:b/>
              </w:rPr>
              <w:t>訂貨配送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體驗室實作</w:t>
            </w:r>
            <w:proofErr w:type="gramEnd"/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進行產學合作和人才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實習</w:t>
            </w:r>
            <w:r w:rsidRPr="00C117A5">
              <w:rPr>
                <w:rFonts w:ascii="Times New Roman" w:eastAsia="標楷體" w:hAnsi="Times New Roman"/>
                <w:b/>
              </w:rPr>
              <w:t>培訓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產學構面</w:t>
            </w:r>
            <w:proofErr w:type="gramEnd"/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完善實習制度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健全實習制度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辦理實務主題講座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開設增進實務能力導向課程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辦理</w:t>
            </w:r>
            <w:r w:rsidRPr="00C117A5">
              <w:rPr>
                <w:rFonts w:ascii="Times New Roman" w:eastAsia="標楷體" w:hAnsi="Times New Roman"/>
                <w:b/>
              </w:rPr>
              <w:t>企業參訪活動及職場體驗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就業力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強化職場連結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F57AF0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輔導考取航空物流與經營管理相關證照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提升專業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證照能力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專業技能檢定之輔導機制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.77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F57AF0" w:rsidRPr="00C117A5" w:rsidTr="00C117A5">
        <w:trPr>
          <w:trHeight w:val="321"/>
        </w:trPr>
        <w:tc>
          <w:tcPr>
            <w:tcW w:w="289" w:type="pct"/>
            <w:vMerge/>
            <w:vAlign w:val="center"/>
          </w:tcPr>
          <w:p w:rsidR="00F57AF0" w:rsidRPr="00C117A5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F57AF0" w:rsidRPr="00C117A5" w:rsidRDefault="00B95B34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強化工業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4.0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教育</w:t>
            </w:r>
          </w:p>
        </w:tc>
        <w:tc>
          <w:tcPr>
            <w:tcW w:w="3910" w:type="pct"/>
          </w:tcPr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  <w:szCs w:val="24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強化精密機械加工及量測軟硬體，更新智慧製造設備</w:t>
            </w:r>
            <w:r w:rsidR="0042425A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充實硬體與改善硬體設備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  <w:szCs w:val="24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積極與區域精密機械企業契合鏈結，建立區域產業網絡</w:t>
            </w:r>
            <w:r w:rsidR="0042425A" w:rsidRPr="00C117A5">
              <w:rPr>
                <w:rFonts w:ascii="Times New Roman" w:eastAsia="標楷體" w:hAnsi="Times New Roman"/>
                <w:szCs w:val="24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zCs w:val="24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zCs w:val="24"/>
                <w:shd w:val="pct15" w:color="auto" w:fill="FFFFFF"/>
              </w:rPr>
              <w:t>：</w:t>
            </w:r>
            <w:proofErr w:type="gramStart"/>
            <w:r w:rsidRPr="00C117A5">
              <w:rPr>
                <w:rFonts w:ascii="Times New Roman" w:eastAsia="標楷體" w:hAnsi="Times New Roman"/>
                <w:szCs w:val="24"/>
                <w:shd w:val="pct15" w:color="auto" w:fill="FFFFFF"/>
              </w:rPr>
              <w:t>產學構面</w:t>
            </w:r>
            <w:proofErr w:type="gramEnd"/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="0042425A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強化產學連結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建立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強化產學溝通管道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C117A5">
              <w:rPr>
                <w:rFonts w:ascii="Times New Roman" w:eastAsia="標楷體" w:hAnsi="Times New Roman"/>
                <w:b/>
                <w:szCs w:val="24"/>
              </w:rPr>
              <w:t>增聘具實務</w:t>
            </w:r>
            <w:proofErr w:type="gramEnd"/>
            <w:r w:rsidRPr="00C117A5">
              <w:rPr>
                <w:rFonts w:ascii="Times New Roman" w:eastAsia="標楷體" w:hAnsi="Times New Roman"/>
                <w:b/>
                <w:szCs w:val="24"/>
              </w:rPr>
              <w:t>經驗師資，強化實作教學品質</w:t>
            </w:r>
            <w:r w:rsidR="0042425A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聘請業師或雙師協同教學</w:t>
            </w:r>
            <w:r w:rsidR="00C117A5">
              <w:rPr>
                <w:rFonts w:ascii="Times New Roman" w:eastAsia="標楷體" w:hAnsi="Times New Roman"/>
                <w:szCs w:val="24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  <w:szCs w:val="24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辦理區域產業智慧機械相關技能培訓班</w:t>
            </w:r>
            <w:r w:rsidR="0042425A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開設增進實務能力導向課程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  <w:szCs w:val="24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設置勞動部機械加工乙、丙級檢定考場，致力培育學生取得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CNC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車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/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銑床乙級證照</w:t>
            </w:r>
            <w:r w:rsidR="0042425A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566D57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提升專業</w:t>
            </w:r>
            <w:r w:rsidR="00566D57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566D57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證照能力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專業技能檢定之輔導機制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  <w:szCs w:val="24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申辦產學攜手專班及</w:t>
            </w:r>
            <w:proofErr w:type="gramStart"/>
            <w:r w:rsidRPr="00C117A5">
              <w:rPr>
                <w:rFonts w:ascii="Times New Roman" w:eastAsia="標楷體" w:hAnsi="Times New Roman"/>
                <w:b/>
                <w:szCs w:val="24"/>
              </w:rPr>
              <w:t>產學專班</w:t>
            </w:r>
            <w:proofErr w:type="gramEnd"/>
            <w:r w:rsidRPr="00C117A5">
              <w:rPr>
                <w:rFonts w:ascii="Times New Roman" w:eastAsia="標楷體" w:hAnsi="Times New Roman"/>
                <w:b/>
                <w:szCs w:val="24"/>
              </w:rPr>
              <w:t>，落實學用合一之技職理念</w:t>
            </w:r>
            <w:r w:rsidR="0042425A" w:rsidRPr="00C117A5">
              <w:rPr>
                <w:rFonts w:ascii="Times New Roman" w:eastAsia="標楷體" w:hAnsi="Times New Roman"/>
                <w:szCs w:val="24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zCs w:val="24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zCs w:val="24"/>
                <w:shd w:val="pct15" w:color="auto" w:fill="FFFFFF"/>
              </w:rPr>
              <w:t>：</w:t>
            </w:r>
            <w:proofErr w:type="gramStart"/>
            <w:r w:rsidRPr="00C117A5">
              <w:rPr>
                <w:rFonts w:ascii="Times New Roman" w:eastAsia="標楷體" w:hAnsi="Times New Roman"/>
                <w:szCs w:val="24"/>
                <w:shd w:val="pct15" w:color="auto" w:fill="FFFFFF"/>
              </w:rPr>
              <w:t>產學構面</w:t>
            </w:r>
            <w:proofErr w:type="gramEnd"/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="0042425A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產學合作教學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開設產業專班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學院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:rsidR="00832971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  <w:szCs w:val="24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持續充實相關教學設備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.78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F57AF0" w:rsidRPr="00C117A5" w:rsidTr="00F57AF0">
        <w:trPr>
          <w:trHeight w:val="619"/>
        </w:trPr>
        <w:tc>
          <w:tcPr>
            <w:tcW w:w="289" w:type="pct"/>
            <w:vMerge/>
            <w:vAlign w:val="center"/>
          </w:tcPr>
          <w:p w:rsidR="00F57AF0" w:rsidRPr="00C117A5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F57AF0" w:rsidRPr="00C117A5" w:rsidRDefault="00B95B34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鏈結亞洲矽谷</w:t>
            </w:r>
          </w:p>
        </w:tc>
        <w:tc>
          <w:tcPr>
            <w:tcW w:w="3910" w:type="pct"/>
          </w:tcPr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proofErr w:type="gramStart"/>
            <w:r w:rsidRPr="00C117A5">
              <w:rPr>
                <w:rFonts w:ascii="Times New Roman" w:eastAsia="標楷體" w:hAnsi="Times New Roman"/>
                <w:b/>
              </w:rPr>
              <w:t>強化物聯網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資訊運用與智慧物流倉儲之硬軟體設施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其他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充實與改善硬體設備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辦理亞洲矽谷相關產業參訪活動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就業力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強化職場連結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辦理亞洲矽谷相關講座或研討會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開設增進實務能力導向課程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proofErr w:type="gramStart"/>
            <w:r w:rsidRPr="00C117A5">
              <w:rPr>
                <w:rFonts w:ascii="Times New Roman" w:eastAsia="標楷體" w:hAnsi="Times New Roman"/>
                <w:b/>
              </w:rPr>
              <w:t>遴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聘相關產業業師協助實務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教學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聘請業師或雙師協同教學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開設亞洲矽谷相關課程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提升實作能力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開設增進實務能力導向課程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F57AF0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輔導學生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有關物聯網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產業之證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證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考試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提升專業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="00566D57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證照能力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專業技能檢定之輔導機制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  <w:shd w:val="clear" w:color="auto" w:fill="FFFFFF"/>
              </w:rPr>
              <w:t>(p</w:t>
            </w:r>
            <w:r w:rsidRPr="00C117A5">
              <w:rPr>
                <w:rFonts w:ascii="Times New Roman" w:eastAsia="標楷體" w:hAnsi="Times New Roman"/>
                <w:shd w:val="clear" w:color="auto" w:fill="FFFFFF"/>
              </w:rPr>
              <w:t>.80</w:t>
            </w:r>
            <w:r w:rsidR="00C117A5">
              <w:rPr>
                <w:rFonts w:ascii="Times New Roman" w:eastAsia="標楷體" w:hAnsi="Times New Roman" w:hint="eastAsia"/>
                <w:shd w:val="clear" w:color="auto" w:fill="FFFFFF"/>
              </w:rPr>
              <w:t>)</w:t>
            </w:r>
          </w:p>
        </w:tc>
      </w:tr>
      <w:tr w:rsidR="00F57AF0" w:rsidRPr="00C117A5" w:rsidTr="00F57AF0">
        <w:trPr>
          <w:trHeight w:val="632"/>
        </w:trPr>
        <w:tc>
          <w:tcPr>
            <w:tcW w:w="289" w:type="pct"/>
            <w:vAlign w:val="center"/>
          </w:tcPr>
          <w:p w:rsidR="00F57AF0" w:rsidRPr="00C117A5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C117A5">
              <w:rPr>
                <w:rFonts w:ascii="Times New Roman" w:eastAsia="標楷體" w:hAnsi="Times New Roman" w:cs="Times New Roman"/>
                <w:b/>
              </w:rPr>
              <w:t>研究</w:t>
            </w:r>
          </w:p>
        </w:tc>
        <w:tc>
          <w:tcPr>
            <w:tcW w:w="801" w:type="pct"/>
          </w:tcPr>
          <w:p w:rsidR="00F57AF0" w:rsidRPr="00C117A5" w:rsidRDefault="00F57AF0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</w:p>
        </w:tc>
        <w:tc>
          <w:tcPr>
            <w:tcW w:w="3910" w:type="pct"/>
          </w:tcPr>
          <w:p w:rsidR="00F57AF0" w:rsidRPr="00C117A5" w:rsidRDefault="00F57AF0" w:rsidP="00B95B34">
            <w:pPr>
              <w:snapToGrid w:val="0"/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57AF0" w:rsidRPr="00C117A5" w:rsidTr="00F57AF0">
        <w:trPr>
          <w:trHeight w:val="662"/>
        </w:trPr>
        <w:tc>
          <w:tcPr>
            <w:tcW w:w="289" w:type="pct"/>
            <w:vAlign w:val="center"/>
          </w:tcPr>
          <w:p w:rsidR="00F57AF0" w:rsidRPr="00C117A5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C117A5">
              <w:rPr>
                <w:rFonts w:ascii="Times New Roman" w:eastAsia="標楷體" w:hAnsi="Times New Roman" w:cs="Times New Roman"/>
                <w:b/>
              </w:rPr>
              <w:t>產學</w:t>
            </w:r>
          </w:p>
        </w:tc>
        <w:tc>
          <w:tcPr>
            <w:tcW w:w="801" w:type="pct"/>
          </w:tcPr>
          <w:p w:rsidR="00F57AF0" w:rsidRPr="00C117A5" w:rsidRDefault="00B95B34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提升產學合作與研究能量</w:t>
            </w:r>
          </w:p>
        </w:tc>
        <w:tc>
          <w:tcPr>
            <w:tcW w:w="3910" w:type="pct"/>
          </w:tcPr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鼓勵教師積極參與產學合作計畫，強化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產學鏈結</w:t>
            </w:r>
            <w:proofErr w:type="gramEnd"/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強化產學連結（不分教學研究）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建立產學合作制度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推動</w:t>
            </w:r>
            <w:r w:rsidRPr="00C117A5">
              <w:rPr>
                <w:rFonts w:ascii="Times New Roman" w:eastAsia="標楷體" w:hAnsi="Times New Roman"/>
                <w:b/>
              </w:rPr>
              <w:t>教師研發成果進行專利申請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落實研發成果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促進智財應用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技轉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推廣教師研究成果，協助技術移轉及推動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專利</w:t>
            </w:r>
            <w:r w:rsidRPr="00C117A5">
              <w:rPr>
                <w:rFonts w:ascii="Times New Roman" w:eastAsia="標楷體" w:hAnsi="Times New Roman"/>
                <w:b/>
              </w:rPr>
              <w:t>商品化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落實研發成果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促進智財應用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技轉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423C7A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推動教師參加國際發明展</w:t>
            </w:r>
            <w:r w:rsidR="0042425A"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：研究構面</w:t>
            </w:r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學術國際化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強化師生國際交流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F57AF0" w:rsidRPr="00C117A5" w:rsidRDefault="00B95B34" w:rsidP="00C117A5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獎勵</w:t>
            </w:r>
            <w:r w:rsidRPr="00C117A5">
              <w:rPr>
                <w:rFonts w:ascii="Times New Roman" w:eastAsia="標楷體" w:hAnsi="Times New Roman"/>
                <w:b/>
              </w:rPr>
              <w:t>教師產學合作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強化產學連結（不分教學研究）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建立產學合作制度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Pr="00C117A5">
              <w:rPr>
                <w:rFonts w:ascii="Times New Roman" w:eastAsia="標楷體" w:hAnsi="Times New Roman"/>
              </w:rPr>
              <w:t xml:space="preserve"> 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.84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F57AF0" w:rsidRPr="00C117A5" w:rsidTr="00F57AF0">
        <w:trPr>
          <w:trHeight w:val="556"/>
        </w:trPr>
        <w:tc>
          <w:tcPr>
            <w:tcW w:w="289" w:type="pct"/>
            <w:vMerge w:val="restart"/>
            <w:vAlign w:val="center"/>
          </w:tcPr>
          <w:p w:rsidR="00F57AF0" w:rsidRPr="00C117A5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C117A5">
              <w:rPr>
                <w:rFonts w:ascii="Times New Roman" w:eastAsia="標楷體" w:hAnsi="Times New Roman" w:cs="Times New Roman"/>
                <w:b/>
              </w:rPr>
              <w:t>社會責任</w:t>
            </w:r>
          </w:p>
        </w:tc>
        <w:tc>
          <w:tcPr>
            <w:tcW w:w="801" w:type="pct"/>
          </w:tcPr>
          <w:p w:rsidR="00F57AF0" w:rsidRPr="00C117A5" w:rsidRDefault="00B95B34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推動永續綠色校園</w:t>
            </w:r>
          </w:p>
        </w:tc>
        <w:tc>
          <w:tcPr>
            <w:tcW w:w="3910" w:type="pct"/>
          </w:tcPr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強化用水監測及控制管理系統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打造永續校園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升級永續校園綠設施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設置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環境</w:t>
            </w:r>
            <w:r w:rsidRPr="00C117A5">
              <w:rPr>
                <w:rFonts w:ascii="Times New Roman" w:eastAsia="標楷體" w:hAnsi="Times New Roman"/>
                <w:b/>
              </w:rPr>
              <w:t>品質監測及警示系統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打造永續校園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升級永續校園綠設施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設置室內空氣品質監測系統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打造永續校園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升級永續校園綠設施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建立校園植物導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覽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地圖及解說牌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打造永續校園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升級永續校園綠設施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建立校園賞鳥地圖及解說牌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打造永續校園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升級永續校園綠設施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建立生態校園導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覽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地圖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打造永續校園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升級永續校園綠設施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辦理環境教育訓練、環境教育宣導活動、及環境教育體驗活動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打造永續校園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宣導永續校園概念及意識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423C7A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辦理</w:t>
            </w:r>
            <w:r w:rsidRPr="00C117A5">
              <w:rPr>
                <w:rFonts w:ascii="Times New Roman" w:eastAsia="標楷體" w:hAnsi="Times New Roman"/>
                <w:b/>
              </w:rPr>
              <w:t>環保志工教育訓練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打造永續校園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宣導永續校園概念及意識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F57AF0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辦理</w:t>
            </w:r>
            <w:r w:rsidRPr="00C117A5">
              <w:rPr>
                <w:rFonts w:ascii="Times New Roman" w:eastAsia="標楷體" w:hAnsi="Times New Roman"/>
                <w:b/>
              </w:rPr>
              <w:t>高中職環保教育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巡講及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環保體驗營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打造永續校園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宣導永續校園概念及意識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.66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B95B34" w:rsidRPr="00C117A5" w:rsidTr="00F57AF0">
        <w:trPr>
          <w:trHeight w:val="556"/>
        </w:trPr>
        <w:tc>
          <w:tcPr>
            <w:tcW w:w="289" w:type="pct"/>
            <w:vMerge/>
            <w:vAlign w:val="center"/>
          </w:tcPr>
          <w:p w:rsidR="00B95B34" w:rsidRPr="00C117A5" w:rsidRDefault="00B95B34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B95B34" w:rsidRPr="00C117A5" w:rsidRDefault="00B95B34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輔育高職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 xml:space="preserve"> </w:t>
            </w: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深耕技職人才培育</w:t>
            </w:r>
          </w:p>
        </w:tc>
        <w:tc>
          <w:tcPr>
            <w:tcW w:w="3910" w:type="pct"/>
          </w:tcPr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舉辦全國性競賽活動，供大學與高中職學生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共同</w:t>
            </w:r>
            <w:r w:rsidRPr="00C117A5">
              <w:rPr>
                <w:rFonts w:ascii="Times New Roman" w:eastAsia="標楷體" w:hAnsi="Times New Roman"/>
                <w:b/>
              </w:rPr>
              <w:t>參與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支援在地教育機構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支援區域高中教育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辦理企業參訪</w:t>
            </w:r>
            <w:r w:rsidR="00C117A5">
              <w:rPr>
                <w:rFonts w:ascii="Times New Roman" w:eastAsia="標楷體" w:hAnsi="Times New Roman"/>
                <w:b/>
              </w:rPr>
              <w:t>（</w:t>
            </w:r>
            <w:r w:rsidRPr="00C117A5">
              <w:rPr>
                <w:rFonts w:ascii="Times New Roman" w:eastAsia="標楷體" w:hAnsi="Times New Roman"/>
                <w:b/>
              </w:rPr>
              <w:t>高職師生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參與</w:t>
            </w:r>
            <w:r w:rsidR="00C117A5">
              <w:rPr>
                <w:rFonts w:ascii="Times New Roman" w:eastAsia="標楷體" w:hAnsi="Times New Roman"/>
                <w:b/>
              </w:rPr>
              <w:t>）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支援在地教育機構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支援區域高中教育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舉辦大學校園體驗營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強化招生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辦理高中生活動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邀請</w:t>
            </w:r>
            <w:r w:rsidRPr="00C117A5">
              <w:rPr>
                <w:rFonts w:ascii="Times New Roman" w:eastAsia="標楷體" w:hAnsi="Times New Roman"/>
                <w:b/>
              </w:rPr>
              <w:t>產業界專家協助培訓與指導高中職教師與學生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支援在地教育機構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支援區域高中教育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本校專業師資至高職端學校輔導教學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支援在地教育機構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支援區域高中教育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成立區域高職優化社群，跨校高職</w:t>
            </w:r>
            <w:r w:rsidRPr="00C117A5">
              <w:rPr>
                <w:rFonts w:ascii="Times New Roman" w:eastAsia="標楷體" w:hAnsi="Times New Roman"/>
                <w:b/>
              </w:rPr>
              <w:t>TA</w:t>
            </w:r>
            <w:r w:rsidRPr="00C117A5">
              <w:rPr>
                <w:rFonts w:ascii="Times New Roman" w:eastAsia="標楷體" w:hAnsi="Times New Roman"/>
                <w:b/>
              </w:rPr>
              <w:t>等活動，以減低雙方課程銜接問題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支援在地教育機構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支援區域高中教育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透過各社團之專業能力，帶領及協助中小學社團深化技巧與能力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支援在地教育機構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支援在地中小學教育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協助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鄰近</w:t>
            </w:r>
            <w:r w:rsidRPr="00C117A5">
              <w:rPr>
                <w:rFonts w:ascii="Times New Roman" w:eastAsia="標楷體" w:hAnsi="Times New Roman"/>
                <w:b/>
              </w:rPr>
              <w:t>中小學體育相關活動與訓練，提升全民運動風氣與運動素養</w:t>
            </w:r>
            <w:r w:rsidRPr="00C117A5">
              <w:rPr>
                <w:rFonts w:ascii="Times New Roman" w:eastAsia="標楷體" w:hAnsi="Times New Roman"/>
                <w:b/>
              </w:rPr>
              <w:t>;</w:t>
            </w:r>
            <w:r w:rsidRPr="00C117A5">
              <w:rPr>
                <w:rFonts w:ascii="Times New Roman" w:eastAsia="標楷體" w:hAnsi="Times New Roman"/>
                <w:b/>
              </w:rPr>
              <w:t>辦理寒暑假運動營隊，讓青少年在假期中參與體育活動促進體適能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支援在地教育機構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支援在地中小學教育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協助鄰近高職生辦理競賽培訓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支援在地教育機構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支援區域高中教育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辦理社群活動</w:t>
            </w:r>
            <w:r w:rsidR="00C117A5">
              <w:rPr>
                <w:rFonts w:ascii="Times New Roman" w:eastAsia="標楷體" w:hAnsi="Times New Roman"/>
                <w:b/>
              </w:rPr>
              <w:t>（</w:t>
            </w:r>
            <w:r w:rsidRPr="00C117A5">
              <w:rPr>
                <w:rFonts w:ascii="Times New Roman" w:eastAsia="標楷體" w:hAnsi="Times New Roman"/>
                <w:b/>
              </w:rPr>
              <w:t>高職老師參與</w:t>
            </w:r>
            <w:r w:rsidR="00C117A5">
              <w:rPr>
                <w:rFonts w:ascii="Times New Roman" w:eastAsia="標楷體" w:hAnsi="Times New Roman"/>
                <w:b/>
              </w:rPr>
              <w:t>）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支援在地教育機構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支援區域高中教育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辦理</w:t>
            </w:r>
            <w:r w:rsidRPr="00C117A5">
              <w:rPr>
                <w:rFonts w:ascii="Times New Roman" w:eastAsia="標楷體" w:hAnsi="Times New Roman"/>
                <w:b/>
              </w:rPr>
              <w:t>國中生職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涯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探索活動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支援在地教育機構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支援在地中小學教育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舉辦桃園設計美學競賽，針對區內高中職以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上校院徵件</w:t>
            </w:r>
            <w:proofErr w:type="gramEnd"/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支援在地教育機構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支援區域高中教育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辦理桃園設計美學體驗營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支援在地教育機構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支援區域高中教育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協助</w:t>
            </w:r>
            <w:r w:rsidRPr="00C117A5">
              <w:rPr>
                <w:rFonts w:ascii="Times New Roman" w:eastAsia="標楷體" w:hAnsi="Times New Roman"/>
                <w:b/>
              </w:rPr>
              <w:t>區內高職培訓設計相關全國技藝競賽選手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支援在地教育機構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支援區域高中教育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15"/>
              </w:numPr>
              <w:snapToGrid w:val="0"/>
              <w:ind w:leftChars="0" w:left="48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協助</w:t>
            </w:r>
            <w:r w:rsidRPr="00C117A5">
              <w:rPr>
                <w:rFonts w:ascii="Times New Roman" w:eastAsia="標楷體" w:hAnsi="Times New Roman"/>
                <w:b/>
              </w:rPr>
              <w:t>高中職同學活用專業技術，同時取得證照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支援在地教育機構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支援區域高中教育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.81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B95B34" w:rsidRPr="00C117A5" w:rsidTr="00F57AF0">
        <w:trPr>
          <w:trHeight w:val="556"/>
        </w:trPr>
        <w:tc>
          <w:tcPr>
            <w:tcW w:w="289" w:type="pct"/>
            <w:vMerge/>
            <w:vAlign w:val="center"/>
          </w:tcPr>
          <w:p w:rsidR="00B95B34" w:rsidRPr="00C117A5" w:rsidRDefault="00B95B34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B95B34" w:rsidRPr="00C117A5" w:rsidRDefault="00B95B34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強化社區鏈結與社會創新</w:t>
            </w:r>
          </w:p>
        </w:tc>
        <w:tc>
          <w:tcPr>
            <w:tcW w:w="3910" w:type="pct"/>
          </w:tcPr>
          <w:p w:rsidR="00B95B34" w:rsidRPr="00C117A5" w:rsidRDefault="00B95B34" w:rsidP="00361116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與在地休閒產業發展合作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促進地區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社區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發展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協助在地社區規劃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改善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分享社區有關藝文展演、舒壓活動、文書處理教學等學校資源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促進地區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社區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發展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協助在地社區規劃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改善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協助社區訓練環保志工，提升技能</w:t>
            </w:r>
            <w:r w:rsidR="0042425A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促進地區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社區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發展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協助在地社區規劃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改善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規劃社區環境教育課程及導</w:t>
            </w:r>
            <w:proofErr w:type="gramStart"/>
            <w:r w:rsidRPr="00C117A5">
              <w:rPr>
                <w:rFonts w:ascii="Times New Roman" w:eastAsia="標楷體" w:hAnsi="Times New Roman"/>
                <w:b/>
                <w:szCs w:val="24"/>
              </w:rPr>
              <w:t>覽</w:t>
            </w:r>
            <w:proofErr w:type="gramEnd"/>
            <w:r w:rsidRPr="00C117A5">
              <w:rPr>
                <w:rFonts w:ascii="Times New Roman" w:eastAsia="標楷體" w:hAnsi="Times New Roman"/>
                <w:b/>
                <w:szCs w:val="24"/>
              </w:rPr>
              <w:t>活動</w:t>
            </w:r>
            <w:r w:rsidR="0042425A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促進地區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社區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發展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開設在地相關課程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協助社區辦理相關講習及諮商會議</w:t>
            </w:r>
            <w:r w:rsidR="0042425A"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促進地區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社區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  <w:r w:rsidRP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發展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協助在地社區規劃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改善</w:t>
            </w:r>
            <w:r w:rsidR="00C117A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color w:val="C00000"/>
                <w:shd w:val="pct15" w:color="auto" w:fill="FFFFFF"/>
              </w:rPr>
            </w:pPr>
            <w:r w:rsidRPr="00C117A5">
              <w:rPr>
                <w:rFonts w:ascii="Times New Roman" w:eastAsia="標楷體" w:hAnsi="Times New Roman"/>
                <w:b/>
              </w:rPr>
              <w:t>辦理社區參訪活動及環保體驗營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促進地區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社區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發展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協助在地社區規劃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改善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423C7A" w:rsidRPr="00C117A5" w:rsidRDefault="00B95B34" w:rsidP="00361116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開放社會參與學校活動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促進地區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社區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發展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協助在地社區規劃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改善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舉辦社會公益活動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提供在地服務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發起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參與公益活動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.88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F57AF0" w:rsidRPr="00C117A5" w:rsidTr="00F57AF0">
        <w:trPr>
          <w:trHeight w:val="692"/>
        </w:trPr>
        <w:tc>
          <w:tcPr>
            <w:tcW w:w="289" w:type="pct"/>
            <w:vMerge/>
            <w:vAlign w:val="center"/>
          </w:tcPr>
          <w:p w:rsidR="00F57AF0" w:rsidRPr="00C117A5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F57AF0" w:rsidRPr="00C117A5" w:rsidRDefault="00B95B34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協助在地產業發展</w:t>
            </w:r>
          </w:p>
        </w:tc>
        <w:tc>
          <w:tcPr>
            <w:tcW w:w="3910" w:type="pct"/>
          </w:tcPr>
          <w:p w:rsidR="00B95B34" w:rsidRPr="00C117A5" w:rsidRDefault="00B95B34" w:rsidP="00361116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教師組團拜訪在地產業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促進地區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社區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發展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參與地區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社區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proofErr w:type="gramEnd"/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需求</w:t>
            </w:r>
            <w:proofErr w:type="gramStart"/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proofErr w:type="gramEnd"/>
          </w:p>
          <w:p w:rsidR="00B95B34" w:rsidRPr="00C117A5" w:rsidRDefault="00B95B34" w:rsidP="00361116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鼓勵教師與鄰近企業辦理產學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合作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促進地區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社區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發展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協助在地社區規劃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改善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輔導在地產業申請政府計畫案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提供在地服務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協助在地社區規劃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改善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提供各系的技術能量，輔導鄰近產業升級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提供在地服務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協助在地社區規劃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改善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課程成果協助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產業</w:t>
            </w:r>
            <w:r w:rsidRPr="00C117A5">
              <w:rPr>
                <w:rFonts w:ascii="Times New Roman" w:eastAsia="標楷體" w:hAnsi="Times New Roman"/>
                <w:b/>
              </w:rPr>
              <w:t>創新案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提供在地服務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協助在地社區規劃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改善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F57AF0" w:rsidRPr="00C117A5" w:rsidRDefault="00B95B34" w:rsidP="00361116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學生於地區產業實習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完善實習制度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健全實習制度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.88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F57AF0" w:rsidRPr="00C117A5" w:rsidTr="00F57AF0">
        <w:trPr>
          <w:trHeight w:val="605"/>
        </w:trPr>
        <w:tc>
          <w:tcPr>
            <w:tcW w:w="289" w:type="pct"/>
            <w:vMerge w:val="restart"/>
            <w:vAlign w:val="center"/>
          </w:tcPr>
          <w:p w:rsidR="00F57AF0" w:rsidRPr="00C117A5" w:rsidRDefault="006A20A3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大學治理與公共性</w:t>
            </w:r>
          </w:p>
        </w:tc>
        <w:tc>
          <w:tcPr>
            <w:tcW w:w="801" w:type="pct"/>
          </w:tcPr>
          <w:p w:rsidR="00F57AF0" w:rsidRPr="00C117A5" w:rsidRDefault="00B95B34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協助弱勢學生就學</w:t>
            </w:r>
          </w:p>
        </w:tc>
        <w:tc>
          <w:tcPr>
            <w:tcW w:w="3910" w:type="pct"/>
          </w:tcPr>
          <w:p w:rsidR="00B95B34" w:rsidRPr="00C117A5" w:rsidRDefault="00B95B34" w:rsidP="00361116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弱勢學生住宿生活服務學習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弱勢生支持系統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強化弱勢生支持系統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工讀服務助學金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弱勢生支持系統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弱勢學生獎補助制度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生活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助學金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弱勢生支持系統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弱勢學生獎補助制度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在地服務學習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弱勢生支持系統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/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強化弱勢生支持系統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成績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優良</w:t>
            </w:r>
            <w:r w:rsidRPr="00C117A5">
              <w:rPr>
                <w:rFonts w:ascii="Times New Roman" w:eastAsia="標楷體" w:hAnsi="Times New Roman"/>
                <w:b/>
              </w:rPr>
              <w:t>獎勵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弱勢生支持系統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弱勢學生獎補助制度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proofErr w:type="gramStart"/>
            <w:r w:rsidRPr="00C117A5">
              <w:rPr>
                <w:rFonts w:ascii="Times New Roman" w:eastAsia="標楷體" w:hAnsi="Times New Roman"/>
                <w:b/>
              </w:rPr>
              <w:t>敦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品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勵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學助學金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弱勢生支持系統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弱勢學生獎補助制度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弱勢菁英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助學金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弱勢生支持系統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弱勢學生獎補助制度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證照獎勵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弱勢生支持系統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弱勢學生獎補助制度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競賽獎勵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弱勢生支持系統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弱勢學生獎補助制度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F57AF0" w:rsidRPr="00C117A5" w:rsidRDefault="00B95B34" w:rsidP="00361116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擴大募款來源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弱勢生支持系統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建立外部募款基金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</w:rPr>
              <w:t>(p</w:t>
            </w:r>
            <w:r w:rsidRPr="00C117A5">
              <w:rPr>
                <w:rFonts w:ascii="Times New Roman" w:eastAsia="標楷體" w:hAnsi="Times New Roman"/>
              </w:rPr>
              <w:t>.85</w:t>
            </w:r>
            <w:r w:rsidR="00C117A5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F57AF0" w:rsidRPr="00C117A5" w:rsidTr="00F57AF0">
        <w:trPr>
          <w:trHeight w:val="512"/>
        </w:trPr>
        <w:tc>
          <w:tcPr>
            <w:tcW w:w="289" w:type="pct"/>
            <w:vMerge/>
            <w:vAlign w:val="center"/>
          </w:tcPr>
          <w:p w:rsidR="00F57AF0" w:rsidRPr="00C117A5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F57AF0" w:rsidRPr="00C117A5" w:rsidRDefault="00B95B34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117A5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辦學資訊公開</w:t>
            </w:r>
          </w:p>
        </w:tc>
        <w:tc>
          <w:tcPr>
            <w:tcW w:w="3910" w:type="pct"/>
          </w:tcPr>
          <w:p w:rsidR="00B95B34" w:rsidRPr="00C117A5" w:rsidRDefault="00B95B34" w:rsidP="00361116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如有新成立科系、原有科系轉型、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課綱調整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變更、原有教師退休或離職等原因，持續新聘符合系所專業領域及發展之專任師資，改善師資結構</w:t>
            </w:r>
            <w:r w:rsidRPr="00C117A5">
              <w:rPr>
                <w:rFonts w:ascii="Times New Roman" w:eastAsia="標楷體" w:hAnsi="Times New Roman"/>
                <w:shd w:val="pct15" w:color="auto" w:fill="FFFFFF"/>
              </w:rPr>
              <w:t>@</w:t>
            </w:r>
            <w:proofErr w:type="gramStart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編按</w:t>
            </w:r>
            <w:proofErr w:type="gramEnd"/>
            <w:r w:rsidRPr="00C117A5">
              <w:rPr>
                <w:rFonts w:ascii="Times New Roman" w:eastAsia="標楷體" w:hAnsi="Times New Roman"/>
                <w:shd w:val="pct15" w:color="auto" w:fill="FFFFFF"/>
              </w:rPr>
              <w:t>：教學構面</w:t>
            </w:r>
            <w:r w:rsidR="00C117A5">
              <w:rPr>
                <w:rFonts w:ascii="Times New Roman" w:eastAsia="標楷體" w:hAnsi="Times New Roman" w:hint="eastAsia"/>
                <w:shd w:val="pct15" w:color="auto" w:fill="FFFFFF"/>
              </w:rPr>
              <w:t>。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強化課程內容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提升教師群專業度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公開教務類：學生數、教師數、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生師比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（含變動情形）、註冊率、休退學人數、轉學人數、畢業生就業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情形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健全大學治理參與制度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建立資訊公開透明機制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公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開學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務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類：學雜費、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每生圖書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資源及經費資源、弱勢學生比例等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健全大學治理參與制度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建立資訊公開透明機制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公開</w:t>
            </w:r>
            <w:r w:rsidRPr="00C117A5">
              <w:rPr>
                <w:rFonts w:ascii="Times New Roman" w:eastAsia="標楷體" w:hAnsi="Times New Roman"/>
                <w:b/>
                <w:szCs w:val="24"/>
              </w:rPr>
              <w:t>校務</w:t>
            </w:r>
            <w:r w:rsidRPr="00C117A5">
              <w:rPr>
                <w:rFonts w:ascii="Times New Roman" w:eastAsia="標楷體" w:hAnsi="Times New Roman"/>
                <w:b/>
              </w:rPr>
              <w:t>治理：公布財務報表財務狀況（含學生獎助金等）、董事會資訊揭露（如董事名單、捐助章程）、內控內</w:t>
            </w:r>
            <w:proofErr w:type="gramStart"/>
            <w:r w:rsidRPr="00C117A5">
              <w:rPr>
                <w:rFonts w:ascii="Times New Roman" w:eastAsia="標楷體" w:hAnsi="Times New Roman"/>
                <w:b/>
              </w:rPr>
              <w:t>稽</w:t>
            </w:r>
            <w:proofErr w:type="gramEnd"/>
            <w:r w:rsidRPr="00C117A5">
              <w:rPr>
                <w:rFonts w:ascii="Times New Roman" w:eastAsia="標楷體" w:hAnsi="Times New Roman"/>
                <w:b/>
              </w:rPr>
              <w:t>情形等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健全大學治理參與制度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建立資訊公開透明機制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B95B34" w:rsidRPr="00C117A5" w:rsidRDefault="00B95B34" w:rsidP="00361116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</w:rPr>
              <w:t>公開辦學品質：建立校務及系所辦學自我品保機制，落實自我檢視修正、改善整體校務發展及系所運作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健全大學治理參與制度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建立資訊公開透明機制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</w:p>
          <w:p w:rsidR="00F57AF0" w:rsidRPr="00C117A5" w:rsidRDefault="00B95B34" w:rsidP="00361116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</w:rPr>
            </w:pPr>
            <w:r w:rsidRPr="00C117A5">
              <w:rPr>
                <w:rFonts w:ascii="Times New Roman" w:eastAsia="標楷體" w:hAnsi="Times New Roman"/>
                <w:b/>
                <w:szCs w:val="24"/>
              </w:rPr>
              <w:t>公開校務研究報告</w:t>
            </w:r>
            <w:r w:rsidR="0042425A"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#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健全大學治理參與制度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（</w:t>
            </w:r>
            <w:r w:rsidRP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建立資訊公開透明機制</w:t>
            </w:r>
            <w:r w:rsidR="00C117A5">
              <w:rPr>
                <w:rFonts w:ascii="Times New Roman" w:eastAsia="標楷體" w:hAnsi="Times New Roman"/>
                <w:color w:val="C00000"/>
                <w:shd w:val="pct15" w:color="auto" w:fill="FFFFFF"/>
              </w:rPr>
              <w:t>）</w:t>
            </w:r>
            <w:r w:rsidR="00C117A5">
              <w:rPr>
                <w:rFonts w:ascii="Times New Roman" w:eastAsia="標楷體" w:hAnsi="Times New Roman"/>
                <w:spacing w:val="-4"/>
              </w:rPr>
              <w:t>(p</w:t>
            </w:r>
            <w:r w:rsidRPr="00C117A5">
              <w:rPr>
                <w:rFonts w:ascii="Times New Roman" w:eastAsia="標楷體" w:hAnsi="Times New Roman"/>
                <w:spacing w:val="-4"/>
              </w:rPr>
              <w:t>.86</w:t>
            </w:r>
            <w:r w:rsidR="00C117A5">
              <w:rPr>
                <w:rFonts w:ascii="Times New Roman" w:eastAsia="標楷體" w:hAnsi="Times New Roman" w:hint="eastAsia"/>
                <w:spacing w:val="-4"/>
              </w:rPr>
              <w:t>)</w:t>
            </w:r>
          </w:p>
        </w:tc>
      </w:tr>
    </w:tbl>
    <w:p w:rsidR="002F1C74" w:rsidRPr="00C117A5" w:rsidRDefault="002F1C74" w:rsidP="005537F5">
      <w:pPr>
        <w:rPr>
          <w:rFonts w:ascii="Times New Roman" w:eastAsia="標楷體" w:hAnsi="Times New Roman" w:cs="Times New Roman"/>
        </w:rPr>
      </w:pPr>
    </w:p>
    <w:sectPr w:rsidR="002F1C74" w:rsidRPr="00C117A5" w:rsidSect="00CC2800">
      <w:footerReference w:type="default" r:id="rId8"/>
      <w:pgSz w:w="16838" w:h="11906" w:orient="landscape"/>
      <w:pgMar w:top="1021" w:right="1440" w:bottom="1021" w:left="144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899" w:rsidRDefault="00C56899" w:rsidP="00CE0CB7">
      <w:r>
        <w:separator/>
      </w:r>
    </w:p>
  </w:endnote>
  <w:endnote w:type="continuationSeparator" w:id="0">
    <w:p w:rsidR="00C56899" w:rsidRDefault="00C56899" w:rsidP="00CE0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77935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F3B98" w:rsidRPr="0005754C" w:rsidRDefault="00451C1E">
        <w:pPr>
          <w:pStyle w:val="a8"/>
          <w:jc w:val="center"/>
          <w:rPr>
            <w:rFonts w:ascii="Times New Roman" w:hAnsi="Times New Roman" w:cs="Times New Roman"/>
          </w:rPr>
        </w:pPr>
        <w:r w:rsidRPr="0005754C">
          <w:rPr>
            <w:rFonts w:ascii="Times New Roman" w:hAnsi="Times New Roman" w:cs="Times New Roman"/>
          </w:rPr>
          <w:fldChar w:fldCharType="begin"/>
        </w:r>
        <w:r w:rsidR="00DF3B98" w:rsidRPr="0005754C">
          <w:rPr>
            <w:rFonts w:ascii="Times New Roman" w:hAnsi="Times New Roman" w:cs="Times New Roman"/>
          </w:rPr>
          <w:instrText>PAGE   \* MERGEFORMAT</w:instrText>
        </w:r>
        <w:r w:rsidRPr="0005754C">
          <w:rPr>
            <w:rFonts w:ascii="Times New Roman" w:hAnsi="Times New Roman" w:cs="Times New Roman"/>
          </w:rPr>
          <w:fldChar w:fldCharType="separate"/>
        </w:r>
        <w:r w:rsidR="006A20A3" w:rsidRPr="006A20A3">
          <w:rPr>
            <w:rFonts w:ascii="Times New Roman" w:hAnsi="Times New Roman" w:cs="Times New Roman"/>
            <w:noProof/>
            <w:lang w:val="zh-TW"/>
          </w:rPr>
          <w:t>5</w:t>
        </w:r>
        <w:r w:rsidRPr="0005754C">
          <w:rPr>
            <w:rFonts w:ascii="Times New Roman" w:hAnsi="Times New Roman" w:cs="Times New Roman"/>
          </w:rPr>
          <w:fldChar w:fldCharType="end"/>
        </w:r>
      </w:p>
    </w:sdtContent>
  </w:sdt>
  <w:p w:rsidR="00DF3B98" w:rsidRDefault="00DF3B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899" w:rsidRDefault="00C56899" w:rsidP="00CE0CB7">
      <w:r>
        <w:separator/>
      </w:r>
    </w:p>
  </w:footnote>
  <w:footnote w:type="continuationSeparator" w:id="0">
    <w:p w:rsidR="00C56899" w:rsidRDefault="00C56899" w:rsidP="00CE0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3D9A"/>
    <w:multiLevelType w:val="hybridMultilevel"/>
    <w:tmpl w:val="49B63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1540355"/>
    <w:multiLevelType w:val="hybridMultilevel"/>
    <w:tmpl w:val="7D5A745C"/>
    <w:lvl w:ilvl="0" w:tplc="0409001B">
      <w:start w:val="1"/>
      <w:numFmt w:val="lowerRoman"/>
      <w:lvlText w:val="%1."/>
      <w:lvlJc w:val="righ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2">
    <w:nsid w:val="1EC772CE"/>
    <w:multiLevelType w:val="hybridMultilevel"/>
    <w:tmpl w:val="96FE160A"/>
    <w:lvl w:ilvl="0" w:tplc="CAFE25D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8FF02F2"/>
    <w:multiLevelType w:val="hybridMultilevel"/>
    <w:tmpl w:val="F6640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BC015D5"/>
    <w:multiLevelType w:val="hybridMultilevel"/>
    <w:tmpl w:val="B93E1566"/>
    <w:lvl w:ilvl="0" w:tplc="04090001">
      <w:start w:val="1"/>
      <w:numFmt w:val="bullet"/>
      <w:lvlText w:val=""/>
      <w:lvlJc w:val="left"/>
      <w:pPr>
        <w:ind w:left="49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1" w:hanging="480"/>
      </w:pPr>
      <w:rPr>
        <w:rFonts w:ascii="Wingdings" w:hAnsi="Wingdings" w:hint="default"/>
      </w:rPr>
    </w:lvl>
  </w:abstractNum>
  <w:abstractNum w:abstractNumId="5">
    <w:nsid w:val="2D2B0499"/>
    <w:multiLevelType w:val="hybridMultilevel"/>
    <w:tmpl w:val="6B80A9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F230E67"/>
    <w:multiLevelType w:val="hybridMultilevel"/>
    <w:tmpl w:val="8FD2048E"/>
    <w:lvl w:ilvl="0" w:tplc="FB440D94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31AC54A9"/>
    <w:multiLevelType w:val="hybridMultilevel"/>
    <w:tmpl w:val="4CC6D90E"/>
    <w:lvl w:ilvl="0" w:tplc="FB440D9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6B504EF"/>
    <w:multiLevelType w:val="hybridMultilevel"/>
    <w:tmpl w:val="C65065E8"/>
    <w:lvl w:ilvl="0" w:tplc="0409001B">
      <w:start w:val="1"/>
      <w:numFmt w:val="lowerRoman"/>
      <w:lvlText w:val="%1."/>
      <w:lvlJc w:val="righ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39AE09B4"/>
    <w:multiLevelType w:val="hybridMultilevel"/>
    <w:tmpl w:val="2294E1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DB4587C"/>
    <w:multiLevelType w:val="hybridMultilevel"/>
    <w:tmpl w:val="ACD62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0831C91"/>
    <w:multiLevelType w:val="hybridMultilevel"/>
    <w:tmpl w:val="DF9E37D0"/>
    <w:lvl w:ilvl="0" w:tplc="E946CEB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1D84DCE"/>
    <w:multiLevelType w:val="hybridMultilevel"/>
    <w:tmpl w:val="E0E089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57C5630"/>
    <w:multiLevelType w:val="hybridMultilevel"/>
    <w:tmpl w:val="AC4ED7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61B2E1C"/>
    <w:multiLevelType w:val="hybridMultilevel"/>
    <w:tmpl w:val="C5746EAE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A4D1F13"/>
    <w:multiLevelType w:val="hybridMultilevel"/>
    <w:tmpl w:val="DEB0A2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3D2926"/>
    <w:multiLevelType w:val="hybridMultilevel"/>
    <w:tmpl w:val="1C2AFC36"/>
    <w:lvl w:ilvl="0" w:tplc="5BF2E608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57505CA8"/>
    <w:multiLevelType w:val="hybridMultilevel"/>
    <w:tmpl w:val="C0B473F6"/>
    <w:lvl w:ilvl="0" w:tplc="280262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BEA4BF3"/>
    <w:multiLevelType w:val="hybridMultilevel"/>
    <w:tmpl w:val="4522A900"/>
    <w:lvl w:ilvl="0" w:tplc="0409001B">
      <w:start w:val="1"/>
      <w:numFmt w:val="lowerRoman"/>
      <w:lvlText w:val="%1."/>
      <w:lvlJc w:val="righ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9">
    <w:nsid w:val="72D51D60"/>
    <w:multiLevelType w:val="hybridMultilevel"/>
    <w:tmpl w:val="456A5E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32C1E73"/>
    <w:multiLevelType w:val="hybridMultilevel"/>
    <w:tmpl w:val="9F003F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746B0FDE"/>
    <w:multiLevelType w:val="hybridMultilevel"/>
    <w:tmpl w:val="E7B005B8"/>
    <w:lvl w:ilvl="0" w:tplc="D93EAAD6">
      <w:start w:val="1"/>
      <w:numFmt w:val="decimal"/>
      <w:lvlText w:val="%1."/>
      <w:lvlJc w:val="left"/>
      <w:pPr>
        <w:ind w:left="96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77B51A8B"/>
    <w:multiLevelType w:val="hybridMultilevel"/>
    <w:tmpl w:val="DBAC01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E88742F"/>
    <w:multiLevelType w:val="hybridMultilevel"/>
    <w:tmpl w:val="F4A64C14"/>
    <w:lvl w:ilvl="0" w:tplc="FB440D9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11"/>
  </w:num>
  <w:num w:numId="5">
    <w:abstractNumId w:val="12"/>
  </w:num>
  <w:num w:numId="6">
    <w:abstractNumId w:val="21"/>
  </w:num>
  <w:num w:numId="7">
    <w:abstractNumId w:val="16"/>
  </w:num>
  <w:num w:numId="8">
    <w:abstractNumId w:val="18"/>
  </w:num>
  <w:num w:numId="9">
    <w:abstractNumId w:val="7"/>
  </w:num>
  <w:num w:numId="10">
    <w:abstractNumId w:val="6"/>
  </w:num>
  <w:num w:numId="11">
    <w:abstractNumId w:val="23"/>
  </w:num>
  <w:num w:numId="12">
    <w:abstractNumId w:val="8"/>
  </w:num>
  <w:num w:numId="13">
    <w:abstractNumId w:val="1"/>
  </w:num>
  <w:num w:numId="14">
    <w:abstractNumId w:val="19"/>
  </w:num>
  <w:num w:numId="15">
    <w:abstractNumId w:val="14"/>
  </w:num>
  <w:num w:numId="16">
    <w:abstractNumId w:val="0"/>
  </w:num>
  <w:num w:numId="17">
    <w:abstractNumId w:val="4"/>
  </w:num>
  <w:num w:numId="18">
    <w:abstractNumId w:val="22"/>
  </w:num>
  <w:num w:numId="19">
    <w:abstractNumId w:val="9"/>
  </w:num>
  <w:num w:numId="20">
    <w:abstractNumId w:val="5"/>
  </w:num>
  <w:num w:numId="21">
    <w:abstractNumId w:val="20"/>
  </w:num>
  <w:num w:numId="22">
    <w:abstractNumId w:val="15"/>
  </w:num>
  <w:num w:numId="23">
    <w:abstractNumId w:val="2"/>
  </w:num>
  <w:num w:numId="2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6F"/>
    <w:rsid w:val="00036DBE"/>
    <w:rsid w:val="0005754C"/>
    <w:rsid w:val="000677CF"/>
    <w:rsid w:val="00074B99"/>
    <w:rsid w:val="00090FB7"/>
    <w:rsid w:val="000E20E3"/>
    <w:rsid w:val="000E697E"/>
    <w:rsid w:val="000E7341"/>
    <w:rsid w:val="00103B55"/>
    <w:rsid w:val="001074E9"/>
    <w:rsid w:val="001763B4"/>
    <w:rsid w:val="0018510E"/>
    <w:rsid w:val="00190D6F"/>
    <w:rsid w:val="001C68C5"/>
    <w:rsid w:val="00221BC9"/>
    <w:rsid w:val="0022460A"/>
    <w:rsid w:val="002435BA"/>
    <w:rsid w:val="00253FD9"/>
    <w:rsid w:val="002F1C74"/>
    <w:rsid w:val="00335352"/>
    <w:rsid w:val="003503B4"/>
    <w:rsid w:val="00361116"/>
    <w:rsid w:val="00423C7A"/>
    <w:rsid w:val="0042425A"/>
    <w:rsid w:val="00451C1E"/>
    <w:rsid w:val="004A7935"/>
    <w:rsid w:val="004D4316"/>
    <w:rsid w:val="00514979"/>
    <w:rsid w:val="00533223"/>
    <w:rsid w:val="00535D96"/>
    <w:rsid w:val="00547BF1"/>
    <w:rsid w:val="005537F5"/>
    <w:rsid w:val="005543E4"/>
    <w:rsid w:val="00566D57"/>
    <w:rsid w:val="00591C42"/>
    <w:rsid w:val="005B281B"/>
    <w:rsid w:val="006725B9"/>
    <w:rsid w:val="006A20A3"/>
    <w:rsid w:val="00715059"/>
    <w:rsid w:val="00745C2E"/>
    <w:rsid w:val="00776074"/>
    <w:rsid w:val="007A6A57"/>
    <w:rsid w:val="007B0CBC"/>
    <w:rsid w:val="007C0B27"/>
    <w:rsid w:val="007D791D"/>
    <w:rsid w:val="00827127"/>
    <w:rsid w:val="00832971"/>
    <w:rsid w:val="0086425E"/>
    <w:rsid w:val="008926B4"/>
    <w:rsid w:val="008A350D"/>
    <w:rsid w:val="008B0166"/>
    <w:rsid w:val="009320D2"/>
    <w:rsid w:val="009511F5"/>
    <w:rsid w:val="00984A95"/>
    <w:rsid w:val="00A31129"/>
    <w:rsid w:val="00AA0665"/>
    <w:rsid w:val="00AB6804"/>
    <w:rsid w:val="00AE7EDB"/>
    <w:rsid w:val="00AF0A2A"/>
    <w:rsid w:val="00AF5B54"/>
    <w:rsid w:val="00B03ABB"/>
    <w:rsid w:val="00B11058"/>
    <w:rsid w:val="00B31949"/>
    <w:rsid w:val="00B435DF"/>
    <w:rsid w:val="00B85937"/>
    <w:rsid w:val="00B95B34"/>
    <w:rsid w:val="00BC4472"/>
    <w:rsid w:val="00BF36A9"/>
    <w:rsid w:val="00C117A5"/>
    <w:rsid w:val="00C305B5"/>
    <w:rsid w:val="00C56899"/>
    <w:rsid w:val="00C72231"/>
    <w:rsid w:val="00CC2800"/>
    <w:rsid w:val="00CE0CB7"/>
    <w:rsid w:val="00CF2507"/>
    <w:rsid w:val="00D062EA"/>
    <w:rsid w:val="00D177F4"/>
    <w:rsid w:val="00D244E9"/>
    <w:rsid w:val="00D85AF4"/>
    <w:rsid w:val="00DA54B6"/>
    <w:rsid w:val="00DB1D2C"/>
    <w:rsid w:val="00DE0F24"/>
    <w:rsid w:val="00DF2BB0"/>
    <w:rsid w:val="00DF3B98"/>
    <w:rsid w:val="00E26C47"/>
    <w:rsid w:val="00E57296"/>
    <w:rsid w:val="00E916DF"/>
    <w:rsid w:val="00E952B8"/>
    <w:rsid w:val="00EA5E17"/>
    <w:rsid w:val="00ED5840"/>
    <w:rsid w:val="00EE0DB0"/>
    <w:rsid w:val="00F51683"/>
    <w:rsid w:val="00F57706"/>
    <w:rsid w:val="00F57AF0"/>
    <w:rsid w:val="00F57C69"/>
    <w:rsid w:val="00FA067E"/>
    <w:rsid w:val="00FA1673"/>
    <w:rsid w:val="00FB21AA"/>
    <w:rsid w:val="00FB503E"/>
    <w:rsid w:val="00FB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(1)(1)(1)(1)(1)(1)(1)(1),卑南壹,標1"/>
    <w:basedOn w:val="a"/>
    <w:link w:val="a5"/>
    <w:uiPriority w:val="34"/>
    <w:qFormat/>
    <w:rsid w:val="00190D6F"/>
    <w:pPr>
      <w:ind w:leftChars="200" w:left="480"/>
    </w:pPr>
    <w:rPr>
      <w:rFonts w:ascii="Calibri" w:eastAsia="新細明體" w:hAnsi="Calibri" w:cs="Times New Roman"/>
    </w:rPr>
  </w:style>
  <w:style w:type="character" w:customStyle="1" w:styleId="a5">
    <w:name w:val="清單段落 字元"/>
    <w:aliases w:val="(1)(1)(1)(1)(1)(1)(1)(1) 字元,卑南壹 字元,標1 字元"/>
    <w:link w:val="a4"/>
    <w:uiPriority w:val="34"/>
    <w:locked/>
    <w:rsid w:val="00190D6F"/>
    <w:rPr>
      <w:rFonts w:ascii="Calibri" w:eastAsia="新細明體" w:hAnsi="Calibri" w:cs="Times New Roman"/>
    </w:rPr>
  </w:style>
  <w:style w:type="paragraph" w:styleId="a6">
    <w:name w:val="header"/>
    <w:basedOn w:val="a"/>
    <w:link w:val="a7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0C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0CB7"/>
    <w:rPr>
      <w:sz w:val="20"/>
      <w:szCs w:val="20"/>
    </w:rPr>
  </w:style>
  <w:style w:type="paragraph" w:customStyle="1" w:styleId="Default">
    <w:name w:val="Default"/>
    <w:rsid w:val="00AB6804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a">
    <w:name w:val="annotation reference"/>
    <w:basedOn w:val="a0"/>
    <w:uiPriority w:val="99"/>
    <w:semiHidden/>
    <w:unhideWhenUsed/>
    <w:rsid w:val="00B95B34"/>
    <w:rPr>
      <w:sz w:val="18"/>
      <w:szCs w:val="18"/>
    </w:rPr>
  </w:style>
  <w:style w:type="paragraph" w:styleId="ab">
    <w:name w:val="annotation text"/>
    <w:basedOn w:val="a"/>
    <w:link w:val="ac"/>
    <w:uiPriority w:val="99"/>
    <w:unhideWhenUsed/>
    <w:rsid w:val="00B95B34"/>
  </w:style>
  <w:style w:type="character" w:customStyle="1" w:styleId="ac">
    <w:name w:val="註解文字 字元"/>
    <w:basedOn w:val="a0"/>
    <w:link w:val="ab"/>
    <w:uiPriority w:val="99"/>
    <w:rsid w:val="00B95B34"/>
  </w:style>
  <w:style w:type="paragraph" w:styleId="ad">
    <w:name w:val="Balloon Text"/>
    <w:basedOn w:val="a"/>
    <w:link w:val="ae"/>
    <w:uiPriority w:val="99"/>
    <w:semiHidden/>
    <w:unhideWhenUsed/>
    <w:rsid w:val="00B95B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95B3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(1)(1)(1)(1)(1)(1)(1)(1),卑南壹,標1"/>
    <w:basedOn w:val="a"/>
    <w:link w:val="a5"/>
    <w:uiPriority w:val="34"/>
    <w:qFormat/>
    <w:rsid w:val="00190D6F"/>
    <w:pPr>
      <w:ind w:leftChars="200" w:left="480"/>
    </w:pPr>
    <w:rPr>
      <w:rFonts w:ascii="Calibri" w:eastAsia="新細明體" w:hAnsi="Calibri" w:cs="Times New Roman"/>
    </w:rPr>
  </w:style>
  <w:style w:type="character" w:customStyle="1" w:styleId="a5">
    <w:name w:val="清單段落 字元"/>
    <w:aliases w:val="(1)(1)(1)(1)(1)(1)(1)(1) 字元,卑南壹 字元,標1 字元"/>
    <w:link w:val="a4"/>
    <w:uiPriority w:val="34"/>
    <w:locked/>
    <w:rsid w:val="00190D6F"/>
    <w:rPr>
      <w:rFonts w:ascii="Calibri" w:eastAsia="新細明體" w:hAnsi="Calibri" w:cs="Times New Roman"/>
    </w:rPr>
  </w:style>
  <w:style w:type="paragraph" w:styleId="a6">
    <w:name w:val="header"/>
    <w:basedOn w:val="a"/>
    <w:link w:val="a7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0C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0CB7"/>
    <w:rPr>
      <w:sz w:val="20"/>
      <w:szCs w:val="20"/>
    </w:rPr>
  </w:style>
  <w:style w:type="paragraph" w:customStyle="1" w:styleId="Default">
    <w:name w:val="Default"/>
    <w:rsid w:val="00AB6804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a">
    <w:name w:val="annotation reference"/>
    <w:basedOn w:val="a0"/>
    <w:uiPriority w:val="99"/>
    <w:semiHidden/>
    <w:unhideWhenUsed/>
    <w:rsid w:val="00B95B34"/>
    <w:rPr>
      <w:sz w:val="18"/>
      <w:szCs w:val="18"/>
    </w:rPr>
  </w:style>
  <w:style w:type="paragraph" w:styleId="ab">
    <w:name w:val="annotation text"/>
    <w:basedOn w:val="a"/>
    <w:link w:val="ac"/>
    <w:uiPriority w:val="99"/>
    <w:unhideWhenUsed/>
    <w:rsid w:val="00B95B34"/>
  </w:style>
  <w:style w:type="character" w:customStyle="1" w:styleId="ac">
    <w:name w:val="註解文字 字元"/>
    <w:basedOn w:val="a0"/>
    <w:link w:val="ab"/>
    <w:uiPriority w:val="99"/>
    <w:rsid w:val="00B95B34"/>
  </w:style>
  <w:style w:type="paragraph" w:styleId="ad">
    <w:name w:val="Balloon Text"/>
    <w:basedOn w:val="a"/>
    <w:link w:val="ae"/>
    <w:uiPriority w:val="99"/>
    <w:semiHidden/>
    <w:unhideWhenUsed/>
    <w:rsid w:val="00B95B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95B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1440</Words>
  <Characters>8212</Characters>
  <Application>Microsoft Office Word</Application>
  <DocSecurity>0</DocSecurity>
  <Lines>68</Lines>
  <Paragraphs>19</Paragraphs>
  <ScaleCrop>false</ScaleCrop>
  <Company/>
  <LinksUpToDate>false</LinksUpToDate>
  <CharactersWithSpaces>9633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教育部計畫助理</dc:creator>
  <cp:lastModifiedBy>Rachel</cp:lastModifiedBy>
  <cp:revision>16</cp:revision>
  <dcterms:created xsi:type="dcterms:W3CDTF">2018-03-14T08:10:00Z</dcterms:created>
  <dcterms:modified xsi:type="dcterms:W3CDTF">2018-06-27T02:22:00Z</dcterms:modified>
</cp:coreProperties>
</file>