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10150" w14:textId="77777777" w:rsidR="00CE3EC3" w:rsidRPr="00F81092" w:rsidRDefault="00294C7A" w:rsidP="00CE3EC3">
      <w:pPr>
        <w:widowControl/>
        <w:jc w:val="center"/>
        <w:rPr>
          <w:rFonts w:ascii="Times New Roman" w:eastAsia="微軟正黑體" w:hAnsi="Times New Roman" w:cs="Times New Roman"/>
          <w:b/>
          <w:kern w:val="0"/>
          <w:sz w:val="32"/>
          <w:szCs w:val="32"/>
        </w:rPr>
      </w:pPr>
      <w:r w:rsidRPr="00F81092">
        <w:rPr>
          <w:rFonts w:ascii="Times New Roman" w:eastAsia="微軟正黑體" w:hAnsi="Times New Roman" w:cs="Times New Roman"/>
          <w:b/>
          <w:kern w:val="0"/>
          <w:sz w:val="32"/>
          <w:szCs w:val="32"/>
        </w:rPr>
        <w:t>臺北城市科技大學</w:t>
      </w:r>
      <w:r w:rsidR="009E77A4" w:rsidRPr="00F81092">
        <w:rPr>
          <w:rFonts w:ascii="Times New Roman" w:eastAsia="微軟正黑體" w:hAnsi="Times New Roman" w:cs="Times New Roman"/>
          <w:b/>
          <w:kern w:val="0"/>
          <w:sz w:val="32"/>
          <w:szCs w:val="32"/>
        </w:rPr>
        <w:t>107</w:t>
      </w:r>
      <w:r w:rsidR="00710A63" w:rsidRPr="00F81092">
        <w:rPr>
          <w:rFonts w:ascii="Times New Roman" w:eastAsia="微軟正黑體" w:hAnsi="Times New Roman" w:cs="Times New Roman"/>
          <w:b/>
          <w:kern w:val="0"/>
          <w:sz w:val="32"/>
          <w:szCs w:val="32"/>
        </w:rPr>
        <w:t>年度計畫書（簡版摘要表）</w:t>
      </w:r>
    </w:p>
    <w:p w14:paraId="28DC25D1" w14:textId="04473234" w:rsidR="00CE3EC3" w:rsidRPr="00F81092" w:rsidRDefault="00710A63" w:rsidP="00811434">
      <w:pPr>
        <w:widowControl/>
        <w:spacing w:beforeLines="50" w:before="180" w:afterLines="50" w:after="180"/>
        <w:outlineLvl w:val="0"/>
        <w:rPr>
          <w:rFonts w:ascii="Times New Roman" w:eastAsia="標楷體" w:hAnsi="Times New Roman" w:cs="Times New Roman"/>
          <w:b/>
          <w:sz w:val="32"/>
          <w:szCs w:val="28"/>
        </w:rPr>
      </w:pPr>
      <w:r w:rsidRPr="00F81092">
        <w:rPr>
          <w:rFonts w:ascii="Times New Roman" w:eastAsia="微軟正黑體" w:hAnsi="Times New Roman" w:cs="Times New Roman"/>
          <w:b/>
          <w:sz w:val="28"/>
          <w:szCs w:val="24"/>
        </w:rPr>
        <w:t>表</w:t>
      </w:r>
      <w:r w:rsidR="00C4195E" w:rsidRPr="00F81092">
        <w:rPr>
          <w:rFonts w:ascii="Times New Roman" w:eastAsia="微軟正黑體" w:hAnsi="Times New Roman" w:cs="Times New Roman"/>
          <w:b/>
          <w:sz w:val="28"/>
          <w:szCs w:val="24"/>
        </w:rPr>
        <w:t>A.</w:t>
      </w:r>
      <w:r w:rsidRPr="00F81092">
        <w:rPr>
          <w:rFonts w:ascii="Times New Roman" w:eastAsia="微軟正黑體" w:hAnsi="Times New Roman" w:cs="Times New Roman"/>
          <w:b/>
          <w:sz w:val="28"/>
          <w:szCs w:val="24"/>
        </w:rPr>
        <w:t xml:space="preserve"> </w:t>
      </w:r>
      <w:r w:rsidRPr="00F81092">
        <w:rPr>
          <w:rFonts w:ascii="Times New Roman" w:eastAsia="微軟正黑體" w:hAnsi="Times New Roman" w:cs="Times New Roman"/>
          <w:b/>
          <w:sz w:val="28"/>
          <w:szCs w:val="24"/>
        </w:rPr>
        <w:t>推動重點摘要表</w:t>
      </w:r>
      <w:r w:rsidRPr="00F81092">
        <w:rPr>
          <w:rFonts w:ascii="Times New Roman" w:eastAsia="微軟正黑體" w:hAnsi="Times New Roman" w:cs="Times New Roman"/>
          <w:b/>
          <w:sz w:val="28"/>
          <w:szCs w:val="24"/>
        </w:rPr>
        <w:t xml:space="preserve"> </w:t>
      </w:r>
      <w:r w:rsidR="009B4CBE">
        <w:rPr>
          <w:rFonts w:ascii="Times New Roman" w:eastAsia="微軟正黑體" w:hAnsi="Times New Roman" w:cs="Times New Roman" w:hint="eastAsia"/>
          <w:b/>
          <w:sz w:val="28"/>
          <w:szCs w:val="24"/>
        </w:rPr>
        <w:t>(</w:t>
      </w:r>
      <w:r w:rsidRPr="00F81092">
        <w:rPr>
          <w:rFonts w:ascii="Times New Roman" w:eastAsia="微軟正黑體" w:hAnsi="Times New Roman" w:cs="Times New Roman"/>
          <w:b/>
          <w:sz w:val="28"/>
          <w:szCs w:val="24"/>
        </w:rPr>
        <w:t>Reference Table A</w:t>
      </w:r>
      <w:r w:rsidR="009B4CBE">
        <w:rPr>
          <w:rFonts w:ascii="Times New Roman" w:eastAsia="標楷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CE01FA" w:rsidRPr="00F81092" w14:paraId="3DDF41DC" w14:textId="77777777" w:rsidTr="00563C7C">
        <w:trPr>
          <w:trHeight w:val="227"/>
          <w:jc w:val="center"/>
        </w:trPr>
        <w:tc>
          <w:tcPr>
            <w:tcW w:w="850" w:type="dxa"/>
            <w:shd w:val="clear" w:color="auto" w:fill="D9D9D9" w:themeFill="background1" w:themeFillShade="D9"/>
          </w:tcPr>
          <w:p w14:paraId="78DDE459" w14:textId="77777777" w:rsidR="00CE01FA" w:rsidRPr="00F81092" w:rsidRDefault="00CE01FA" w:rsidP="00563C7C">
            <w:pPr>
              <w:jc w:val="center"/>
              <w:rPr>
                <w:rStyle w:val="af7"/>
                <w:rFonts w:ascii="Times New Roman" w:eastAsia="標楷體" w:hAnsi="Times New Roman" w:cs="Times New Roman"/>
                <w:szCs w:val="24"/>
              </w:rPr>
            </w:pPr>
            <w:r w:rsidRPr="00F81092">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738E2835" w14:textId="77777777" w:rsidR="00CE01FA" w:rsidRPr="00F81092" w:rsidRDefault="00CE01FA" w:rsidP="00DB22A3">
            <w:pPr>
              <w:jc w:val="center"/>
              <w:rPr>
                <w:rStyle w:val="af7"/>
                <w:rFonts w:ascii="Times New Roman" w:eastAsia="標楷體" w:hAnsi="Times New Roman" w:cs="Times New Roman"/>
                <w:szCs w:val="24"/>
              </w:rPr>
            </w:pPr>
            <w:r w:rsidRPr="00F81092">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2FA97F74" w14:textId="77777777" w:rsidR="00CE01FA" w:rsidRPr="00F81092" w:rsidRDefault="00CE01FA" w:rsidP="00DB22A3">
            <w:pPr>
              <w:jc w:val="center"/>
              <w:rPr>
                <w:rFonts w:ascii="Times New Roman" w:eastAsia="標楷體" w:hAnsi="Times New Roman" w:cs="Times New Roman"/>
                <w:b/>
                <w:szCs w:val="24"/>
              </w:rPr>
            </w:pPr>
            <w:r w:rsidRPr="00F81092">
              <w:rPr>
                <w:rFonts w:ascii="Times New Roman" w:eastAsia="標楷體" w:hAnsi="Times New Roman" w:cs="Times New Roman"/>
                <w:b/>
                <w:szCs w:val="24"/>
              </w:rPr>
              <w:t>作法（統一用</w:t>
            </w:r>
            <w:bookmarkStart w:id="0" w:name="_GoBack"/>
            <w:bookmarkEnd w:id="0"/>
            <w:r w:rsidRPr="00F81092">
              <w:rPr>
                <w:rFonts w:ascii="Times New Roman" w:eastAsia="標楷體" w:hAnsi="Times New Roman" w:cs="Times New Roman"/>
                <w:b/>
                <w:szCs w:val="24"/>
              </w:rPr>
              <w:t>詞）</w:t>
            </w:r>
          </w:p>
        </w:tc>
      </w:tr>
      <w:tr w:rsidR="00CE01FA" w:rsidRPr="00F81092" w14:paraId="6BCFC7CA" w14:textId="77777777" w:rsidTr="00563C7C">
        <w:trPr>
          <w:trHeight w:val="227"/>
          <w:jc w:val="center"/>
        </w:trPr>
        <w:tc>
          <w:tcPr>
            <w:tcW w:w="850" w:type="dxa"/>
            <w:vMerge w:val="restart"/>
            <w:shd w:val="clear" w:color="auto" w:fill="auto"/>
          </w:tcPr>
          <w:p w14:paraId="38EE7CFF" w14:textId="77777777" w:rsidR="00CE01FA" w:rsidRPr="00F81092" w:rsidRDefault="00CE01FA" w:rsidP="00563C7C">
            <w:pPr>
              <w:jc w:val="center"/>
              <w:rPr>
                <w:rFonts w:ascii="Times New Roman" w:eastAsia="標楷體" w:hAnsi="Times New Roman" w:cs="Times New Roman"/>
                <w:szCs w:val="24"/>
              </w:rPr>
            </w:pPr>
            <w:r w:rsidRPr="00F81092">
              <w:rPr>
                <w:rFonts w:ascii="Times New Roman" w:eastAsia="標楷體" w:hAnsi="Times New Roman" w:cs="Times New Roman"/>
                <w:szCs w:val="24"/>
              </w:rPr>
              <w:t>教學</w:t>
            </w:r>
          </w:p>
        </w:tc>
        <w:tc>
          <w:tcPr>
            <w:tcW w:w="3118" w:type="dxa"/>
            <w:vMerge w:val="restart"/>
            <w:shd w:val="clear" w:color="auto" w:fill="auto"/>
          </w:tcPr>
          <w:p w14:paraId="303E27F1"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強化教學品質</w:t>
            </w:r>
          </w:p>
        </w:tc>
        <w:tc>
          <w:tcPr>
            <w:tcW w:w="5669" w:type="dxa"/>
            <w:shd w:val="clear" w:color="auto" w:fill="auto"/>
          </w:tcPr>
          <w:p w14:paraId="5B8F1234"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推廣創新教學模式</w:t>
            </w:r>
          </w:p>
        </w:tc>
      </w:tr>
      <w:tr w:rsidR="00CE01FA" w:rsidRPr="00F81092" w14:paraId="55C832A4" w14:textId="77777777" w:rsidTr="00563C7C">
        <w:trPr>
          <w:trHeight w:val="227"/>
          <w:jc w:val="center"/>
        </w:trPr>
        <w:tc>
          <w:tcPr>
            <w:tcW w:w="850" w:type="dxa"/>
            <w:vMerge/>
            <w:shd w:val="clear" w:color="auto" w:fill="auto"/>
          </w:tcPr>
          <w:p w14:paraId="1D3082A7"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910F44B"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4A78C0DB"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培育優良教學助教</w:t>
            </w:r>
            <w:r w:rsidRPr="00F81092">
              <w:rPr>
                <w:rFonts w:ascii="Times New Roman" w:eastAsia="標楷體" w:hAnsi="Times New Roman" w:cs="Times New Roman"/>
              </w:rPr>
              <w:t>/</w:t>
            </w:r>
            <w:r w:rsidRPr="00F81092">
              <w:rPr>
                <w:rFonts w:ascii="Times New Roman" w:eastAsia="標楷體" w:hAnsi="Times New Roman" w:cs="Times New Roman"/>
              </w:rPr>
              <w:t>人力</w:t>
            </w:r>
          </w:p>
        </w:tc>
      </w:tr>
      <w:tr w:rsidR="00CE01FA" w:rsidRPr="00F81092" w14:paraId="670E0E64" w14:textId="77777777" w:rsidTr="00563C7C">
        <w:trPr>
          <w:trHeight w:val="227"/>
          <w:jc w:val="center"/>
        </w:trPr>
        <w:tc>
          <w:tcPr>
            <w:tcW w:w="850" w:type="dxa"/>
            <w:vMerge/>
            <w:shd w:val="clear" w:color="auto" w:fill="auto"/>
          </w:tcPr>
          <w:p w14:paraId="7C4BAD11"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7E3B702A"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494AF95D"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教師專業分享輔導機制</w:t>
            </w:r>
          </w:p>
        </w:tc>
      </w:tr>
      <w:tr w:rsidR="00CE01FA" w:rsidRPr="00F81092" w14:paraId="6D9C11C7" w14:textId="77777777" w:rsidTr="00563C7C">
        <w:trPr>
          <w:trHeight w:val="227"/>
          <w:jc w:val="center"/>
        </w:trPr>
        <w:tc>
          <w:tcPr>
            <w:tcW w:w="850" w:type="dxa"/>
            <w:vMerge/>
            <w:shd w:val="clear" w:color="auto" w:fill="auto"/>
          </w:tcPr>
          <w:p w14:paraId="214B0439"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55EDB5C7"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1B63808A" w14:textId="4B2701F1"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健全教師</w:t>
            </w:r>
            <w:r w:rsidR="009B4CBE">
              <w:rPr>
                <w:rFonts w:ascii="Times New Roman" w:eastAsia="標楷體" w:hAnsi="Times New Roman" w:cs="Times New Roman"/>
              </w:rPr>
              <w:t>（</w:t>
            </w:r>
            <w:r w:rsidRPr="00F81092">
              <w:rPr>
                <w:rFonts w:ascii="Times New Roman" w:eastAsia="標楷體" w:hAnsi="Times New Roman" w:cs="Times New Roman"/>
              </w:rPr>
              <w:t>學</w:t>
            </w:r>
            <w:r w:rsidR="009B4CBE">
              <w:rPr>
                <w:rFonts w:ascii="Times New Roman" w:eastAsia="標楷體" w:hAnsi="Times New Roman" w:cs="Times New Roman"/>
              </w:rPr>
              <w:t>）</w:t>
            </w:r>
            <w:r w:rsidRPr="00F81092">
              <w:rPr>
                <w:rFonts w:ascii="Times New Roman" w:eastAsia="標楷體" w:hAnsi="Times New Roman" w:cs="Times New Roman"/>
              </w:rPr>
              <w:t>評鑑制度</w:t>
            </w:r>
          </w:p>
        </w:tc>
      </w:tr>
      <w:tr w:rsidR="00CE01FA" w:rsidRPr="00F81092" w14:paraId="470E34ED" w14:textId="77777777" w:rsidTr="00563C7C">
        <w:trPr>
          <w:trHeight w:val="227"/>
          <w:jc w:val="center"/>
        </w:trPr>
        <w:tc>
          <w:tcPr>
            <w:tcW w:w="850" w:type="dxa"/>
            <w:vMerge/>
            <w:shd w:val="clear" w:color="auto" w:fill="auto"/>
          </w:tcPr>
          <w:p w14:paraId="1762FA07"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4B1EA666"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71E2784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推動多元升等</w:t>
            </w:r>
          </w:p>
        </w:tc>
      </w:tr>
      <w:tr w:rsidR="00CE01FA" w:rsidRPr="00F81092" w14:paraId="7E567A73" w14:textId="77777777" w:rsidTr="00563C7C">
        <w:trPr>
          <w:trHeight w:val="227"/>
          <w:jc w:val="center"/>
        </w:trPr>
        <w:tc>
          <w:tcPr>
            <w:tcW w:w="850" w:type="dxa"/>
            <w:vMerge/>
            <w:shd w:val="clear" w:color="auto" w:fill="auto"/>
          </w:tcPr>
          <w:p w14:paraId="07113C05"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3B385014"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7A64D4F2"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健全教學獎勵制度</w:t>
            </w:r>
          </w:p>
        </w:tc>
      </w:tr>
      <w:tr w:rsidR="00CE01FA" w:rsidRPr="00F81092" w14:paraId="3C3F1560" w14:textId="77777777" w:rsidTr="00563C7C">
        <w:trPr>
          <w:trHeight w:val="227"/>
          <w:jc w:val="center"/>
        </w:trPr>
        <w:tc>
          <w:tcPr>
            <w:tcW w:w="850" w:type="dxa"/>
            <w:vMerge/>
            <w:shd w:val="clear" w:color="auto" w:fill="auto"/>
          </w:tcPr>
          <w:p w14:paraId="56A4965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0329A4FD"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FAB35A7"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減輕教師教學負擔</w:t>
            </w:r>
          </w:p>
        </w:tc>
      </w:tr>
      <w:tr w:rsidR="00CE01FA" w:rsidRPr="00F81092" w14:paraId="6CD8846B" w14:textId="77777777" w:rsidTr="00563C7C">
        <w:trPr>
          <w:trHeight w:val="227"/>
          <w:jc w:val="center"/>
        </w:trPr>
        <w:tc>
          <w:tcPr>
            <w:tcW w:w="850" w:type="dxa"/>
            <w:vMerge/>
            <w:shd w:val="clear" w:color="auto" w:fill="auto"/>
          </w:tcPr>
          <w:p w14:paraId="5B23DE63"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0A1765FE"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EB07593"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建立教學改善回饋系統</w:t>
            </w:r>
          </w:p>
        </w:tc>
      </w:tr>
      <w:tr w:rsidR="00CE01FA" w:rsidRPr="00F81092" w14:paraId="4F69BF83" w14:textId="77777777" w:rsidTr="00563C7C">
        <w:trPr>
          <w:trHeight w:val="227"/>
          <w:jc w:val="center"/>
        </w:trPr>
        <w:tc>
          <w:tcPr>
            <w:tcW w:w="850" w:type="dxa"/>
            <w:vMerge/>
            <w:shd w:val="clear" w:color="auto" w:fill="auto"/>
          </w:tcPr>
          <w:p w14:paraId="495CF595"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0E462096"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跨領域學習</w:t>
            </w:r>
          </w:p>
        </w:tc>
        <w:tc>
          <w:tcPr>
            <w:tcW w:w="5669" w:type="dxa"/>
            <w:shd w:val="clear" w:color="auto" w:fill="auto"/>
          </w:tcPr>
          <w:p w14:paraId="335CCA99" w14:textId="4B42E524"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規劃跨領域學位</w:t>
            </w:r>
            <w:r w:rsidR="009B4CBE">
              <w:rPr>
                <w:rFonts w:ascii="Times New Roman" w:eastAsia="標楷體" w:hAnsi="Times New Roman" w:cs="Times New Roman"/>
              </w:rPr>
              <w:t>（</w:t>
            </w:r>
            <w:r w:rsidRPr="00F81092">
              <w:rPr>
                <w:rFonts w:ascii="Times New Roman" w:eastAsia="標楷體" w:hAnsi="Times New Roman" w:cs="Times New Roman"/>
              </w:rPr>
              <w:t>分</w:t>
            </w:r>
            <w:r w:rsidR="009B4CBE">
              <w:rPr>
                <w:rFonts w:ascii="Times New Roman" w:eastAsia="標楷體" w:hAnsi="Times New Roman" w:cs="Times New Roman"/>
              </w:rPr>
              <w:t>）</w:t>
            </w:r>
            <w:r w:rsidRPr="00F81092">
              <w:rPr>
                <w:rFonts w:ascii="Times New Roman" w:eastAsia="標楷體" w:hAnsi="Times New Roman" w:cs="Times New Roman"/>
              </w:rPr>
              <w:t>學程</w:t>
            </w:r>
          </w:p>
        </w:tc>
      </w:tr>
      <w:tr w:rsidR="00CE01FA" w:rsidRPr="00F81092" w14:paraId="6C7FAF23" w14:textId="77777777" w:rsidTr="00563C7C">
        <w:trPr>
          <w:trHeight w:val="227"/>
          <w:jc w:val="center"/>
        </w:trPr>
        <w:tc>
          <w:tcPr>
            <w:tcW w:w="850" w:type="dxa"/>
            <w:vMerge/>
            <w:shd w:val="clear" w:color="auto" w:fill="auto"/>
          </w:tcPr>
          <w:p w14:paraId="26E4E852"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36B16290"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人才國際化</w:t>
            </w:r>
          </w:p>
        </w:tc>
        <w:tc>
          <w:tcPr>
            <w:tcW w:w="5669" w:type="dxa"/>
            <w:shd w:val="clear" w:color="auto" w:fill="auto"/>
          </w:tcPr>
          <w:p w14:paraId="4E1F00C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增進外語能力</w:t>
            </w:r>
          </w:p>
        </w:tc>
      </w:tr>
      <w:tr w:rsidR="00CE01FA" w:rsidRPr="00F81092" w14:paraId="0295EEAC" w14:textId="77777777" w:rsidTr="00563C7C">
        <w:trPr>
          <w:trHeight w:val="227"/>
          <w:jc w:val="center"/>
        </w:trPr>
        <w:tc>
          <w:tcPr>
            <w:tcW w:w="850" w:type="dxa"/>
            <w:vMerge/>
            <w:shd w:val="clear" w:color="auto" w:fill="auto"/>
          </w:tcPr>
          <w:p w14:paraId="796ED4C3"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2BE53134"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129D752E"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多元文化</w:t>
            </w:r>
            <w:r w:rsidRPr="00F81092">
              <w:rPr>
                <w:rFonts w:ascii="Times New Roman" w:eastAsia="標楷體" w:hAnsi="Times New Roman" w:cs="Times New Roman"/>
              </w:rPr>
              <w:t>/</w:t>
            </w:r>
            <w:r w:rsidRPr="00F81092">
              <w:rPr>
                <w:rFonts w:ascii="Times New Roman" w:eastAsia="標楷體" w:hAnsi="Times New Roman" w:cs="Times New Roman"/>
              </w:rPr>
              <w:t>文化交流</w:t>
            </w:r>
          </w:p>
        </w:tc>
      </w:tr>
      <w:tr w:rsidR="00CE01FA" w:rsidRPr="00F81092" w14:paraId="02B82585" w14:textId="77777777" w:rsidTr="00563C7C">
        <w:trPr>
          <w:trHeight w:val="227"/>
          <w:jc w:val="center"/>
        </w:trPr>
        <w:tc>
          <w:tcPr>
            <w:tcW w:w="850" w:type="dxa"/>
            <w:vMerge/>
            <w:shd w:val="clear" w:color="auto" w:fill="auto"/>
          </w:tcPr>
          <w:p w14:paraId="4CF1F594"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79671857"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31DAFD4"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辦理</w:t>
            </w:r>
            <w:proofErr w:type="gramStart"/>
            <w:r w:rsidRPr="00F81092">
              <w:rPr>
                <w:rFonts w:ascii="Times New Roman" w:eastAsia="標楷體" w:hAnsi="Times New Roman" w:cs="Times New Roman"/>
              </w:rPr>
              <w:t>海外參</w:t>
            </w:r>
            <w:proofErr w:type="gramEnd"/>
            <w:r w:rsidRPr="00F81092">
              <w:rPr>
                <w:rFonts w:ascii="Times New Roman" w:eastAsia="標楷體" w:hAnsi="Times New Roman" w:cs="Times New Roman"/>
              </w:rPr>
              <w:t>訪或移地教學</w:t>
            </w:r>
          </w:p>
        </w:tc>
      </w:tr>
      <w:tr w:rsidR="00CE01FA" w:rsidRPr="00F81092" w14:paraId="2668B995" w14:textId="77777777" w:rsidTr="00563C7C">
        <w:trPr>
          <w:trHeight w:val="227"/>
          <w:jc w:val="center"/>
        </w:trPr>
        <w:tc>
          <w:tcPr>
            <w:tcW w:w="850" w:type="dxa"/>
            <w:vMerge/>
            <w:shd w:val="clear" w:color="auto" w:fill="auto"/>
          </w:tcPr>
          <w:p w14:paraId="6D840CD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7DEEB1A2"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492196E7"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交換學生</w:t>
            </w:r>
          </w:p>
        </w:tc>
      </w:tr>
      <w:tr w:rsidR="00F81092" w:rsidRPr="00F81092" w14:paraId="2DC0088F" w14:textId="77777777" w:rsidTr="00563C7C">
        <w:trPr>
          <w:trHeight w:val="227"/>
          <w:jc w:val="center"/>
        </w:trPr>
        <w:tc>
          <w:tcPr>
            <w:tcW w:w="850" w:type="dxa"/>
            <w:vMerge/>
            <w:shd w:val="clear" w:color="auto" w:fill="auto"/>
          </w:tcPr>
          <w:p w14:paraId="66022098" w14:textId="77777777" w:rsidR="00F81092" w:rsidRPr="00F81092" w:rsidRDefault="00F81092" w:rsidP="00563C7C">
            <w:pPr>
              <w:jc w:val="center"/>
              <w:rPr>
                <w:rFonts w:ascii="Times New Roman" w:eastAsia="標楷體" w:hAnsi="Times New Roman" w:cs="Times New Roman"/>
                <w:szCs w:val="24"/>
              </w:rPr>
            </w:pPr>
          </w:p>
        </w:tc>
        <w:tc>
          <w:tcPr>
            <w:tcW w:w="3118" w:type="dxa"/>
            <w:shd w:val="clear" w:color="auto" w:fill="auto"/>
          </w:tcPr>
          <w:p w14:paraId="7AA94972" w14:textId="11850DA9" w:rsidR="00F81092" w:rsidRPr="00F81092" w:rsidRDefault="00F81092" w:rsidP="00DB22A3">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14:paraId="4B739FA3" w14:textId="3869D620" w:rsidR="00F81092" w:rsidRPr="00F81092" w:rsidRDefault="00F81092" w:rsidP="00DB22A3">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CE01FA" w:rsidRPr="00F81092" w14:paraId="1ACA0FCA" w14:textId="77777777" w:rsidTr="00563C7C">
        <w:trPr>
          <w:trHeight w:val="227"/>
          <w:jc w:val="center"/>
        </w:trPr>
        <w:tc>
          <w:tcPr>
            <w:tcW w:w="850" w:type="dxa"/>
            <w:vMerge/>
            <w:shd w:val="clear" w:color="auto" w:fill="auto"/>
          </w:tcPr>
          <w:p w14:paraId="1AA46179"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2F3C185A"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提升基礎能力</w:t>
            </w:r>
          </w:p>
        </w:tc>
        <w:tc>
          <w:tcPr>
            <w:tcW w:w="5669" w:type="dxa"/>
            <w:shd w:val="clear" w:color="auto" w:fill="auto"/>
          </w:tcPr>
          <w:p w14:paraId="2F7F13C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強化表達溝通能力</w:t>
            </w:r>
            <w:r w:rsidRPr="00F81092">
              <w:rPr>
                <w:rFonts w:ascii="Times New Roman" w:eastAsia="標楷體" w:hAnsi="Times New Roman" w:cs="Times New Roman"/>
              </w:rPr>
              <w:t>/</w:t>
            </w:r>
            <w:r w:rsidRPr="00F81092">
              <w:rPr>
                <w:rFonts w:ascii="Times New Roman" w:eastAsia="標楷體" w:hAnsi="Times New Roman" w:cs="Times New Roman"/>
              </w:rPr>
              <w:t>領導能力</w:t>
            </w:r>
          </w:p>
        </w:tc>
      </w:tr>
      <w:tr w:rsidR="00CE01FA" w:rsidRPr="00F81092" w14:paraId="177B763E" w14:textId="77777777" w:rsidTr="00563C7C">
        <w:trPr>
          <w:trHeight w:val="227"/>
          <w:jc w:val="center"/>
        </w:trPr>
        <w:tc>
          <w:tcPr>
            <w:tcW w:w="850" w:type="dxa"/>
            <w:vMerge/>
            <w:shd w:val="clear" w:color="auto" w:fill="auto"/>
          </w:tcPr>
          <w:p w14:paraId="54CC7A78"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43832F60"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提升實作能力</w:t>
            </w:r>
          </w:p>
        </w:tc>
        <w:tc>
          <w:tcPr>
            <w:tcW w:w="5669" w:type="dxa"/>
            <w:shd w:val="clear" w:color="auto" w:fill="auto"/>
          </w:tcPr>
          <w:p w14:paraId="1ABD514A"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推動各類競賽（實作能力）</w:t>
            </w:r>
          </w:p>
        </w:tc>
      </w:tr>
      <w:tr w:rsidR="00CE01FA" w:rsidRPr="00F81092" w14:paraId="3E378543" w14:textId="77777777" w:rsidTr="00563C7C">
        <w:trPr>
          <w:trHeight w:val="227"/>
          <w:jc w:val="center"/>
        </w:trPr>
        <w:tc>
          <w:tcPr>
            <w:tcW w:w="850" w:type="dxa"/>
            <w:vMerge/>
            <w:shd w:val="clear" w:color="auto" w:fill="auto"/>
          </w:tcPr>
          <w:p w14:paraId="7673E4C3"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571C0E8A"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A66AE27"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建立校外競賽鼓勵機制</w:t>
            </w:r>
          </w:p>
        </w:tc>
      </w:tr>
      <w:tr w:rsidR="00CE01FA" w:rsidRPr="00F81092" w14:paraId="153FF0A7" w14:textId="77777777" w:rsidTr="00563C7C">
        <w:trPr>
          <w:trHeight w:val="227"/>
          <w:jc w:val="center"/>
        </w:trPr>
        <w:tc>
          <w:tcPr>
            <w:tcW w:w="850" w:type="dxa"/>
            <w:vMerge/>
            <w:shd w:val="clear" w:color="auto" w:fill="auto"/>
          </w:tcPr>
          <w:p w14:paraId="73003C12"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B0D6B7C"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7CE15214"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呈現、檢核或評估實作成果</w:t>
            </w:r>
          </w:p>
        </w:tc>
      </w:tr>
      <w:tr w:rsidR="00CE01FA" w:rsidRPr="00F81092" w14:paraId="7DAE9334" w14:textId="77777777" w:rsidTr="00563C7C">
        <w:trPr>
          <w:trHeight w:val="227"/>
          <w:jc w:val="center"/>
        </w:trPr>
        <w:tc>
          <w:tcPr>
            <w:tcW w:w="850" w:type="dxa"/>
            <w:vMerge/>
            <w:shd w:val="clear" w:color="auto" w:fill="auto"/>
          </w:tcPr>
          <w:p w14:paraId="50FFF861"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06E8868C"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217E4C27"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開設增進實務能力導向課程</w:t>
            </w:r>
          </w:p>
        </w:tc>
      </w:tr>
      <w:tr w:rsidR="00CE01FA" w:rsidRPr="00F81092" w14:paraId="521B6185" w14:textId="77777777" w:rsidTr="00563C7C">
        <w:trPr>
          <w:trHeight w:val="227"/>
          <w:jc w:val="center"/>
        </w:trPr>
        <w:tc>
          <w:tcPr>
            <w:tcW w:w="850" w:type="dxa"/>
            <w:vMerge/>
            <w:shd w:val="clear" w:color="auto" w:fill="auto"/>
          </w:tcPr>
          <w:p w14:paraId="2D5224D5"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435BCB6E"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39822D0"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聘請業師</w:t>
            </w:r>
            <w:proofErr w:type="gramStart"/>
            <w:r w:rsidRPr="00F81092">
              <w:rPr>
                <w:rFonts w:ascii="Times New Roman" w:eastAsia="標楷體" w:hAnsi="Times New Roman" w:cs="Times New Roman"/>
              </w:rPr>
              <w:t>或雙師協同</w:t>
            </w:r>
            <w:proofErr w:type="gramEnd"/>
            <w:r w:rsidRPr="00F81092">
              <w:rPr>
                <w:rFonts w:ascii="Times New Roman" w:eastAsia="標楷體" w:hAnsi="Times New Roman" w:cs="Times New Roman"/>
              </w:rPr>
              <w:t>教學</w:t>
            </w:r>
          </w:p>
        </w:tc>
      </w:tr>
      <w:tr w:rsidR="00CE01FA" w:rsidRPr="00F81092" w14:paraId="6F9D4595" w14:textId="77777777" w:rsidTr="00563C7C">
        <w:trPr>
          <w:trHeight w:val="227"/>
          <w:jc w:val="center"/>
        </w:trPr>
        <w:tc>
          <w:tcPr>
            <w:tcW w:w="850" w:type="dxa"/>
            <w:vMerge/>
            <w:shd w:val="clear" w:color="auto" w:fill="auto"/>
          </w:tcPr>
          <w:p w14:paraId="7F79170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376A24B"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593CFD39"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提升教師實務能力</w:t>
            </w:r>
          </w:p>
        </w:tc>
      </w:tr>
      <w:tr w:rsidR="00CE01FA" w:rsidRPr="00F81092" w14:paraId="7677EA28" w14:textId="77777777" w:rsidTr="00563C7C">
        <w:trPr>
          <w:trHeight w:val="315"/>
          <w:jc w:val="center"/>
        </w:trPr>
        <w:tc>
          <w:tcPr>
            <w:tcW w:w="850" w:type="dxa"/>
            <w:vMerge/>
            <w:shd w:val="clear" w:color="auto" w:fill="auto"/>
          </w:tcPr>
          <w:p w14:paraId="7F8364F4"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6EC4E058" w14:textId="59A37A2C" w:rsidR="00CE01FA" w:rsidRPr="00F81092" w:rsidRDefault="00F81092" w:rsidP="00DB22A3">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11DF8BFA"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開設證照專業課程</w:t>
            </w:r>
          </w:p>
        </w:tc>
      </w:tr>
      <w:tr w:rsidR="00CE01FA" w:rsidRPr="00F81092" w14:paraId="76A0BF6D" w14:textId="77777777" w:rsidTr="00563C7C">
        <w:trPr>
          <w:trHeight w:val="204"/>
          <w:jc w:val="center"/>
        </w:trPr>
        <w:tc>
          <w:tcPr>
            <w:tcW w:w="850" w:type="dxa"/>
            <w:vMerge/>
            <w:shd w:val="clear" w:color="auto" w:fill="auto"/>
          </w:tcPr>
          <w:p w14:paraId="715EF258"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28416DF" w14:textId="77777777" w:rsidR="00CE01FA" w:rsidRPr="00F81092" w:rsidRDefault="00CE01FA" w:rsidP="00DB22A3">
            <w:pPr>
              <w:rPr>
                <w:rFonts w:ascii="Times New Roman" w:eastAsia="標楷體" w:hAnsi="Times New Roman" w:cs="Times New Roman"/>
                <w:szCs w:val="24"/>
              </w:rPr>
            </w:pPr>
          </w:p>
        </w:tc>
        <w:tc>
          <w:tcPr>
            <w:tcW w:w="5669" w:type="dxa"/>
            <w:tcBorders>
              <w:top w:val="single" w:sz="4" w:space="0" w:color="auto"/>
            </w:tcBorders>
            <w:shd w:val="clear" w:color="auto" w:fill="auto"/>
          </w:tcPr>
          <w:p w14:paraId="006E616D"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專業技能檢定之輔導機制</w:t>
            </w:r>
          </w:p>
        </w:tc>
      </w:tr>
      <w:tr w:rsidR="00CE01FA" w:rsidRPr="00F81092" w14:paraId="1CAFD329" w14:textId="77777777" w:rsidTr="00563C7C">
        <w:trPr>
          <w:trHeight w:val="227"/>
          <w:jc w:val="center"/>
        </w:trPr>
        <w:tc>
          <w:tcPr>
            <w:tcW w:w="850" w:type="dxa"/>
            <w:vMerge/>
            <w:shd w:val="clear" w:color="auto" w:fill="auto"/>
          </w:tcPr>
          <w:p w14:paraId="0FDCB817"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218F136A"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8E880C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制訂專業證照獎勵辦法</w:t>
            </w:r>
          </w:p>
        </w:tc>
      </w:tr>
      <w:tr w:rsidR="00CE01FA" w:rsidRPr="00F81092" w14:paraId="621D5507" w14:textId="77777777" w:rsidTr="00563C7C">
        <w:trPr>
          <w:trHeight w:val="227"/>
          <w:jc w:val="center"/>
        </w:trPr>
        <w:tc>
          <w:tcPr>
            <w:tcW w:w="850" w:type="dxa"/>
            <w:vMerge/>
            <w:shd w:val="clear" w:color="auto" w:fill="auto"/>
          </w:tcPr>
          <w:p w14:paraId="204486DE"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7FF6A43F"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數位化</w:t>
            </w:r>
          </w:p>
        </w:tc>
        <w:tc>
          <w:tcPr>
            <w:tcW w:w="5669" w:type="dxa"/>
            <w:shd w:val="clear" w:color="auto" w:fill="auto"/>
          </w:tcPr>
          <w:p w14:paraId="34080E8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教材雲端化</w:t>
            </w:r>
          </w:p>
        </w:tc>
      </w:tr>
      <w:tr w:rsidR="00CE01FA" w:rsidRPr="00F81092" w14:paraId="4DF92EB3" w14:textId="77777777" w:rsidTr="00563C7C">
        <w:trPr>
          <w:trHeight w:val="227"/>
          <w:jc w:val="center"/>
        </w:trPr>
        <w:tc>
          <w:tcPr>
            <w:tcW w:w="850" w:type="dxa"/>
            <w:vMerge/>
            <w:shd w:val="clear" w:color="auto" w:fill="auto"/>
          </w:tcPr>
          <w:p w14:paraId="1A53CDAE"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1C06416A"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70831A3"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數位教學創新</w:t>
            </w:r>
          </w:p>
        </w:tc>
      </w:tr>
      <w:tr w:rsidR="00CE01FA" w:rsidRPr="00F81092" w14:paraId="6684615A" w14:textId="77777777" w:rsidTr="00563C7C">
        <w:trPr>
          <w:trHeight w:val="227"/>
          <w:jc w:val="center"/>
        </w:trPr>
        <w:tc>
          <w:tcPr>
            <w:tcW w:w="850" w:type="dxa"/>
            <w:vMerge/>
            <w:shd w:val="clear" w:color="auto" w:fill="auto"/>
          </w:tcPr>
          <w:p w14:paraId="6B8176D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0BA2DCA"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17B840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典藏文獻史料數位化</w:t>
            </w:r>
            <w:r w:rsidRPr="00F81092">
              <w:rPr>
                <w:rFonts w:ascii="Times New Roman" w:eastAsia="標楷體" w:hAnsi="Times New Roman" w:cs="Times New Roman"/>
              </w:rPr>
              <w:t xml:space="preserve"> </w:t>
            </w:r>
          </w:p>
        </w:tc>
      </w:tr>
      <w:tr w:rsidR="00CE01FA" w:rsidRPr="00F81092" w14:paraId="72A0A4B1" w14:textId="77777777" w:rsidTr="00563C7C">
        <w:trPr>
          <w:trHeight w:val="227"/>
          <w:jc w:val="center"/>
        </w:trPr>
        <w:tc>
          <w:tcPr>
            <w:tcW w:w="850" w:type="dxa"/>
            <w:vMerge/>
            <w:shd w:val="clear" w:color="auto" w:fill="auto"/>
          </w:tcPr>
          <w:p w14:paraId="7F979CBF"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76655088"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資訊力</w:t>
            </w:r>
          </w:p>
        </w:tc>
        <w:tc>
          <w:tcPr>
            <w:tcW w:w="5669" w:type="dxa"/>
            <w:shd w:val="clear" w:color="auto" w:fill="auto"/>
          </w:tcPr>
          <w:p w14:paraId="27CF6912"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開設程式設計課程</w:t>
            </w:r>
          </w:p>
        </w:tc>
      </w:tr>
      <w:tr w:rsidR="00CE01FA" w:rsidRPr="00F81092" w14:paraId="7D69B253" w14:textId="77777777" w:rsidTr="00563C7C">
        <w:trPr>
          <w:trHeight w:val="227"/>
          <w:jc w:val="center"/>
        </w:trPr>
        <w:tc>
          <w:tcPr>
            <w:tcW w:w="850" w:type="dxa"/>
            <w:vMerge/>
            <w:shd w:val="clear" w:color="auto" w:fill="auto"/>
          </w:tcPr>
          <w:p w14:paraId="17DB066D"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48923B45"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博雅教育</w:t>
            </w:r>
          </w:p>
        </w:tc>
        <w:tc>
          <w:tcPr>
            <w:tcW w:w="5669" w:type="dxa"/>
            <w:shd w:val="clear" w:color="auto" w:fill="auto"/>
          </w:tcPr>
          <w:p w14:paraId="2CF89E55"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辦理藝術展覽或藝文活動</w:t>
            </w:r>
          </w:p>
        </w:tc>
      </w:tr>
      <w:tr w:rsidR="00CE01FA" w:rsidRPr="00F81092" w14:paraId="33FD12F2" w14:textId="77777777" w:rsidTr="00563C7C">
        <w:trPr>
          <w:trHeight w:val="227"/>
          <w:jc w:val="center"/>
        </w:trPr>
        <w:tc>
          <w:tcPr>
            <w:tcW w:w="850" w:type="dxa"/>
            <w:vMerge/>
            <w:shd w:val="clear" w:color="auto" w:fill="auto"/>
          </w:tcPr>
          <w:p w14:paraId="5AEB06D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0573886F"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C45C19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品德教育</w:t>
            </w:r>
          </w:p>
        </w:tc>
      </w:tr>
      <w:tr w:rsidR="00CE01FA" w:rsidRPr="00F81092" w14:paraId="2266F522" w14:textId="77777777" w:rsidTr="00563C7C">
        <w:trPr>
          <w:trHeight w:val="227"/>
          <w:jc w:val="center"/>
        </w:trPr>
        <w:tc>
          <w:tcPr>
            <w:tcW w:w="850" w:type="dxa"/>
            <w:vMerge/>
            <w:shd w:val="clear" w:color="auto" w:fill="auto"/>
          </w:tcPr>
          <w:p w14:paraId="0ECCA5E2"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5C048C04"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57C6925"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服務學習</w:t>
            </w:r>
          </w:p>
        </w:tc>
      </w:tr>
      <w:tr w:rsidR="00CE01FA" w:rsidRPr="00F81092" w14:paraId="01EE0DFE" w14:textId="77777777" w:rsidTr="00563C7C">
        <w:trPr>
          <w:trHeight w:val="227"/>
          <w:jc w:val="center"/>
        </w:trPr>
        <w:tc>
          <w:tcPr>
            <w:tcW w:w="850" w:type="dxa"/>
            <w:vMerge/>
            <w:shd w:val="clear" w:color="auto" w:fill="auto"/>
          </w:tcPr>
          <w:p w14:paraId="62D6CD0D"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6585524C"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培養自主學習能力</w:t>
            </w:r>
          </w:p>
        </w:tc>
        <w:tc>
          <w:tcPr>
            <w:tcW w:w="5669" w:type="dxa"/>
            <w:shd w:val="clear" w:color="auto" w:fill="auto"/>
          </w:tcPr>
          <w:p w14:paraId="46B32100"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自主學習資源共享平台</w:t>
            </w:r>
          </w:p>
        </w:tc>
      </w:tr>
      <w:tr w:rsidR="00CE01FA" w:rsidRPr="00F81092" w14:paraId="421376B4" w14:textId="77777777" w:rsidTr="00563C7C">
        <w:trPr>
          <w:trHeight w:val="227"/>
          <w:jc w:val="center"/>
        </w:trPr>
        <w:tc>
          <w:tcPr>
            <w:tcW w:w="850" w:type="dxa"/>
            <w:vMerge/>
            <w:shd w:val="clear" w:color="auto" w:fill="auto"/>
          </w:tcPr>
          <w:p w14:paraId="249B896A"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7DF36D91"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7EBF3E25"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住宿書院（及自主學習相關課程與活動）</w:t>
            </w:r>
          </w:p>
        </w:tc>
      </w:tr>
      <w:tr w:rsidR="00CE01FA" w:rsidRPr="00F81092" w14:paraId="5FDEE4E2" w14:textId="77777777" w:rsidTr="00563C7C">
        <w:trPr>
          <w:trHeight w:val="227"/>
          <w:jc w:val="center"/>
        </w:trPr>
        <w:tc>
          <w:tcPr>
            <w:tcW w:w="850" w:type="dxa"/>
            <w:vMerge/>
            <w:shd w:val="clear" w:color="auto" w:fill="auto"/>
          </w:tcPr>
          <w:p w14:paraId="7FBD9D38"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284578A3"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培育創新創業人才</w:t>
            </w:r>
          </w:p>
        </w:tc>
        <w:tc>
          <w:tcPr>
            <w:tcW w:w="5669" w:type="dxa"/>
            <w:shd w:val="clear" w:color="auto" w:fill="auto"/>
          </w:tcPr>
          <w:p w14:paraId="0C31D27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創新創業學程或課程</w:t>
            </w:r>
          </w:p>
        </w:tc>
      </w:tr>
      <w:tr w:rsidR="00CE01FA" w:rsidRPr="00F81092" w14:paraId="2AFEC2DF" w14:textId="77777777" w:rsidTr="00563C7C">
        <w:trPr>
          <w:trHeight w:val="227"/>
          <w:jc w:val="center"/>
        </w:trPr>
        <w:tc>
          <w:tcPr>
            <w:tcW w:w="850" w:type="dxa"/>
            <w:vMerge/>
            <w:shd w:val="clear" w:color="auto" w:fill="auto"/>
          </w:tcPr>
          <w:p w14:paraId="04FF9503"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5C043E93"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29E166DE"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育成學生創業團隊</w:t>
            </w:r>
          </w:p>
        </w:tc>
      </w:tr>
      <w:tr w:rsidR="00CE01FA" w:rsidRPr="00F81092" w14:paraId="2C69E6E5" w14:textId="77777777" w:rsidTr="00563C7C">
        <w:trPr>
          <w:trHeight w:val="227"/>
          <w:jc w:val="center"/>
        </w:trPr>
        <w:tc>
          <w:tcPr>
            <w:tcW w:w="850" w:type="dxa"/>
            <w:vMerge/>
            <w:shd w:val="clear" w:color="auto" w:fill="auto"/>
          </w:tcPr>
          <w:p w14:paraId="0A86BC88"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DFB66E0"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0A6856D"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聘請業師參與育才</w:t>
            </w:r>
          </w:p>
        </w:tc>
      </w:tr>
      <w:tr w:rsidR="00CE01FA" w:rsidRPr="00F81092" w14:paraId="232AD632" w14:textId="77777777" w:rsidTr="00563C7C">
        <w:trPr>
          <w:trHeight w:val="227"/>
          <w:jc w:val="center"/>
        </w:trPr>
        <w:tc>
          <w:tcPr>
            <w:tcW w:w="850" w:type="dxa"/>
            <w:vMerge/>
            <w:shd w:val="clear" w:color="auto" w:fill="auto"/>
          </w:tcPr>
          <w:p w14:paraId="75CBAD30"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21C00E04"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5FE6616E"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舉辦創業團隊競賽</w:t>
            </w:r>
          </w:p>
        </w:tc>
      </w:tr>
      <w:tr w:rsidR="00CE01FA" w:rsidRPr="00F81092" w14:paraId="70E3D825" w14:textId="77777777" w:rsidTr="00563C7C">
        <w:trPr>
          <w:trHeight w:val="227"/>
          <w:jc w:val="center"/>
        </w:trPr>
        <w:tc>
          <w:tcPr>
            <w:tcW w:w="850" w:type="dxa"/>
            <w:vMerge/>
            <w:shd w:val="clear" w:color="auto" w:fill="auto"/>
          </w:tcPr>
          <w:p w14:paraId="3D6801A0"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5A131936"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29BB0E66"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發明展（或競賽）鼓勵機制</w:t>
            </w:r>
          </w:p>
        </w:tc>
      </w:tr>
      <w:tr w:rsidR="00CE01FA" w:rsidRPr="00F81092" w14:paraId="04425457" w14:textId="77777777" w:rsidTr="00563C7C">
        <w:trPr>
          <w:trHeight w:val="227"/>
          <w:jc w:val="center"/>
        </w:trPr>
        <w:tc>
          <w:tcPr>
            <w:tcW w:w="850" w:type="dxa"/>
            <w:vMerge/>
            <w:shd w:val="clear" w:color="auto" w:fill="auto"/>
          </w:tcPr>
          <w:p w14:paraId="6FE7F960"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3156D47B"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就業力</w:t>
            </w:r>
          </w:p>
        </w:tc>
        <w:tc>
          <w:tcPr>
            <w:tcW w:w="5669" w:type="dxa"/>
            <w:shd w:val="clear" w:color="auto" w:fill="auto"/>
          </w:tcPr>
          <w:p w14:paraId="6B224F3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強化職場連結</w:t>
            </w:r>
          </w:p>
        </w:tc>
      </w:tr>
      <w:tr w:rsidR="00CE01FA" w:rsidRPr="00F81092" w14:paraId="3D91211C" w14:textId="77777777" w:rsidTr="00563C7C">
        <w:trPr>
          <w:trHeight w:val="227"/>
          <w:jc w:val="center"/>
        </w:trPr>
        <w:tc>
          <w:tcPr>
            <w:tcW w:w="850" w:type="dxa"/>
            <w:vMerge/>
            <w:shd w:val="clear" w:color="auto" w:fill="auto"/>
          </w:tcPr>
          <w:p w14:paraId="7FAA4CC4"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43500020"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F21AE74"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生涯</w:t>
            </w:r>
            <w:r w:rsidRPr="00F81092">
              <w:rPr>
                <w:rFonts w:ascii="Times New Roman" w:eastAsia="標楷體" w:hAnsi="Times New Roman" w:cs="Times New Roman"/>
              </w:rPr>
              <w:t>/</w:t>
            </w:r>
            <w:r w:rsidRPr="00F81092">
              <w:rPr>
                <w:rFonts w:ascii="Times New Roman" w:eastAsia="標楷體" w:hAnsi="Times New Roman" w:cs="Times New Roman"/>
              </w:rPr>
              <w:t>職</w:t>
            </w:r>
            <w:proofErr w:type="gramStart"/>
            <w:r w:rsidRPr="00F81092">
              <w:rPr>
                <w:rFonts w:ascii="Times New Roman" w:eastAsia="標楷體" w:hAnsi="Times New Roman" w:cs="Times New Roman"/>
              </w:rPr>
              <w:t>涯</w:t>
            </w:r>
            <w:proofErr w:type="gramEnd"/>
            <w:r w:rsidRPr="00F81092">
              <w:rPr>
                <w:rFonts w:ascii="Times New Roman" w:eastAsia="標楷體" w:hAnsi="Times New Roman" w:cs="Times New Roman"/>
              </w:rPr>
              <w:t>輔導</w:t>
            </w:r>
          </w:p>
        </w:tc>
      </w:tr>
      <w:tr w:rsidR="00CE01FA" w:rsidRPr="00F81092" w14:paraId="1A236D7B" w14:textId="77777777" w:rsidTr="00563C7C">
        <w:trPr>
          <w:trHeight w:val="227"/>
          <w:jc w:val="center"/>
        </w:trPr>
        <w:tc>
          <w:tcPr>
            <w:tcW w:w="850" w:type="dxa"/>
            <w:vMerge/>
            <w:shd w:val="clear" w:color="auto" w:fill="auto"/>
          </w:tcPr>
          <w:p w14:paraId="03B00B1D"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13A70625"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9A36C2C"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就業博覽會</w:t>
            </w:r>
          </w:p>
        </w:tc>
      </w:tr>
      <w:tr w:rsidR="00CE01FA" w:rsidRPr="00F81092" w14:paraId="595AF7D6" w14:textId="77777777" w:rsidTr="00563C7C">
        <w:trPr>
          <w:trHeight w:val="227"/>
          <w:jc w:val="center"/>
        </w:trPr>
        <w:tc>
          <w:tcPr>
            <w:tcW w:w="850" w:type="dxa"/>
            <w:vMerge/>
            <w:shd w:val="clear" w:color="auto" w:fill="auto"/>
          </w:tcPr>
          <w:p w14:paraId="5C2BD229"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182A5DDE"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其他</w:t>
            </w:r>
          </w:p>
        </w:tc>
        <w:tc>
          <w:tcPr>
            <w:tcW w:w="5669" w:type="dxa"/>
            <w:shd w:val="clear" w:color="auto" w:fill="auto"/>
          </w:tcPr>
          <w:p w14:paraId="2C5FC180"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充實與改善硬體設備</w:t>
            </w:r>
          </w:p>
        </w:tc>
      </w:tr>
      <w:tr w:rsidR="00CE01FA" w:rsidRPr="00F81092" w14:paraId="168B2127" w14:textId="77777777" w:rsidTr="00563C7C">
        <w:trPr>
          <w:trHeight w:val="227"/>
          <w:jc w:val="center"/>
        </w:trPr>
        <w:tc>
          <w:tcPr>
            <w:tcW w:w="850" w:type="dxa"/>
            <w:vMerge w:val="restart"/>
            <w:shd w:val="clear" w:color="auto" w:fill="auto"/>
          </w:tcPr>
          <w:p w14:paraId="11E2BF29" w14:textId="77777777" w:rsidR="00CE01FA" w:rsidRPr="00F81092" w:rsidRDefault="00CE01FA" w:rsidP="00563C7C">
            <w:pPr>
              <w:jc w:val="center"/>
              <w:rPr>
                <w:rFonts w:ascii="Times New Roman" w:eastAsia="標楷體" w:hAnsi="Times New Roman" w:cs="Times New Roman"/>
                <w:szCs w:val="24"/>
              </w:rPr>
            </w:pPr>
            <w:r w:rsidRPr="00F81092">
              <w:rPr>
                <w:rFonts w:ascii="Times New Roman" w:eastAsia="標楷體" w:hAnsi="Times New Roman" w:cs="Times New Roman"/>
                <w:szCs w:val="24"/>
              </w:rPr>
              <w:t>產學</w:t>
            </w:r>
          </w:p>
        </w:tc>
        <w:tc>
          <w:tcPr>
            <w:tcW w:w="3118" w:type="dxa"/>
            <w:vMerge w:val="restart"/>
            <w:shd w:val="clear" w:color="auto" w:fill="auto"/>
          </w:tcPr>
          <w:p w14:paraId="42CC4962"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產學合作教學</w:t>
            </w:r>
          </w:p>
        </w:tc>
        <w:tc>
          <w:tcPr>
            <w:tcW w:w="5669" w:type="dxa"/>
            <w:shd w:val="clear" w:color="auto" w:fill="auto"/>
          </w:tcPr>
          <w:p w14:paraId="32280500"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依產業需求</w:t>
            </w:r>
            <w:proofErr w:type="gramStart"/>
            <w:r w:rsidRPr="00F81092">
              <w:rPr>
                <w:rFonts w:ascii="Times New Roman" w:eastAsia="標楷體" w:hAnsi="Times New Roman" w:cs="Times New Roman"/>
              </w:rPr>
              <w:t>研</w:t>
            </w:r>
            <w:proofErr w:type="gramEnd"/>
            <w:r w:rsidRPr="00F81092">
              <w:rPr>
                <w:rFonts w:ascii="Times New Roman" w:eastAsia="標楷體" w:hAnsi="Times New Roman" w:cs="Times New Roman"/>
              </w:rPr>
              <w:t>訂課程</w:t>
            </w:r>
            <w:r w:rsidRPr="00F81092">
              <w:rPr>
                <w:rFonts w:ascii="Times New Roman" w:eastAsia="標楷體" w:hAnsi="Times New Roman" w:cs="Times New Roman"/>
              </w:rPr>
              <w:t>/</w:t>
            </w:r>
            <w:r w:rsidRPr="00F81092">
              <w:rPr>
                <w:rFonts w:ascii="Times New Roman" w:eastAsia="標楷體" w:hAnsi="Times New Roman" w:cs="Times New Roman"/>
              </w:rPr>
              <w:t>學程規劃</w:t>
            </w:r>
          </w:p>
        </w:tc>
      </w:tr>
      <w:tr w:rsidR="00CE01FA" w:rsidRPr="00F81092" w14:paraId="291410A1" w14:textId="77777777" w:rsidTr="00563C7C">
        <w:trPr>
          <w:trHeight w:val="227"/>
          <w:jc w:val="center"/>
        </w:trPr>
        <w:tc>
          <w:tcPr>
            <w:tcW w:w="850" w:type="dxa"/>
            <w:vMerge/>
            <w:shd w:val="clear" w:color="auto" w:fill="auto"/>
          </w:tcPr>
          <w:p w14:paraId="72838199"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3A0FBFC5"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93CC5B5"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產業實務知識融入教學</w:t>
            </w:r>
          </w:p>
        </w:tc>
      </w:tr>
      <w:tr w:rsidR="00CE01FA" w:rsidRPr="00F81092" w14:paraId="406225DF" w14:textId="77777777" w:rsidTr="00563C7C">
        <w:trPr>
          <w:trHeight w:val="227"/>
          <w:jc w:val="center"/>
        </w:trPr>
        <w:tc>
          <w:tcPr>
            <w:tcW w:w="850" w:type="dxa"/>
            <w:vMerge/>
            <w:shd w:val="clear" w:color="auto" w:fill="auto"/>
          </w:tcPr>
          <w:p w14:paraId="01CEC1CA"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73ED18EE"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69E2454B"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聘請業師</w:t>
            </w:r>
            <w:proofErr w:type="gramStart"/>
            <w:r w:rsidRPr="00F81092">
              <w:rPr>
                <w:rFonts w:ascii="Times New Roman" w:eastAsia="標楷體" w:hAnsi="Times New Roman" w:cs="Times New Roman"/>
              </w:rPr>
              <w:t>或雙師協同</w:t>
            </w:r>
            <w:proofErr w:type="gramEnd"/>
            <w:r w:rsidRPr="00F81092">
              <w:rPr>
                <w:rFonts w:ascii="Times New Roman" w:eastAsia="標楷體" w:hAnsi="Times New Roman" w:cs="Times New Roman"/>
              </w:rPr>
              <w:t>教學</w:t>
            </w:r>
          </w:p>
        </w:tc>
      </w:tr>
      <w:tr w:rsidR="00CE01FA" w:rsidRPr="00F81092" w14:paraId="430B0C1B" w14:textId="77777777" w:rsidTr="00563C7C">
        <w:trPr>
          <w:trHeight w:val="227"/>
          <w:jc w:val="center"/>
        </w:trPr>
        <w:tc>
          <w:tcPr>
            <w:tcW w:w="850" w:type="dxa"/>
            <w:vMerge/>
            <w:shd w:val="clear" w:color="auto" w:fill="auto"/>
          </w:tcPr>
          <w:p w14:paraId="1053A718"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743DF757"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建立</w:t>
            </w:r>
            <w:r w:rsidRPr="00F81092">
              <w:rPr>
                <w:rFonts w:ascii="Times New Roman" w:eastAsia="標楷體" w:hAnsi="Times New Roman" w:cs="Times New Roman"/>
                <w:szCs w:val="24"/>
              </w:rPr>
              <w:t>/</w:t>
            </w:r>
            <w:r w:rsidRPr="00F81092">
              <w:rPr>
                <w:rFonts w:ascii="Times New Roman" w:eastAsia="標楷體" w:hAnsi="Times New Roman" w:cs="Times New Roman"/>
                <w:szCs w:val="24"/>
              </w:rPr>
              <w:t>完善</w:t>
            </w:r>
          </w:p>
          <w:p w14:paraId="0846CA95"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實習制度</w:t>
            </w:r>
          </w:p>
        </w:tc>
        <w:tc>
          <w:tcPr>
            <w:tcW w:w="5669" w:type="dxa"/>
            <w:shd w:val="clear" w:color="auto" w:fill="auto"/>
          </w:tcPr>
          <w:p w14:paraId="1ED660EA"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w:t>
            </w:r>
            <w:r w:rsidRPr="00F81092">
              <w:rPr>
                <w:rFonts w:ascii="Times New Roman" w:eastAsia="標楷體" w:hAnsi="Times New Roman" w:cs="Times New Roman"/>
              </w:rPr>
              <w:t>/</w:t>
            </w:r>
            <w:r w:rsidRPr="00F81092">
              <w:rPr>
                <w:rFonts w:ascii="Times New Roman" w:eastAsia="標楷體" w:hAnsi="Times New Roman" w:cs="Times New Roman"/>
              </w:rPr>
              <w:t>健全實習制度</w:t>
            </w:r>
          </w:p>
        </w:tc>
      </w:tr>
      <w:tr w:rsidR="00CE01FA" w:rsidRPr="00F81092" w14:paraId="2DC8D65C" w14:textId="77777777" w:rsidTr="00563C7C">
        <w:trPr>
          <w:trHeight w:val="227"/>
          <w:jc w:val="center"/>
        </w:trPr>
        <w:tc>
          <w:tcPr>
            <w:tcW w:w="850" w:type="dxa"/>
            <w:vMerge/>
            <w:shd w:val="clear" w:color="auto" w:fill="auto"/>
          </w:tcPr>
          <w:p w14:paraId="19DC4C71"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336D3C5B"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0B1367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強化實習課程</w:t>
            </w:r>
            <w:r w:rsidRPr="00F81092">
              <w:rPr>
                <w:rFonts w:ascii="Times New Roman" w:eastAsia="標楷體" w:hAnsi="Times New Roman" w:cs="Times New Roman"/>
              </w:rPr>
              <w:t>/</w:t>
            </w:r>
            <w:r w:rsidRPr="00F81092">
              <w:rPr>
                <w:rFonts w:ascii="Times New Roman" w:eastAsia="標楷體" w:hAnsi="Times New Roman" w:cs="Times New Roman"/>
              </w:rPr>
              <w:t>實習講座</w:t>
            </w:r>
          </w:p>
        </w:tc>
      </w:tr>
      <w:tr w:rsidR="00CE01FA" w:rsidRPr="00F81092" w14:paraId="3F59AA65" w14:textId="77777777" w:rsidTr="00563C7C">
        <w:trPr>
          <w:trHeight w:val="227"/>
          <w:jc w:val="center"/>
        </w:trPr>
        <w:tc>
          <w:tcPr>
            <w:tcW w:w="850" w:type="dxa"/>
            <w:vMerge/>
            <w:shd w:val="clear" w:color="auto" w:fill="auto"/>
          </w:tcPr>
          <w:p w14:paraId="0CD451B7"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484FA3D9"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24D8D2B"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檢驗</w:t>
            </w:r>
            <w:r w:rsidRPr="00F81092">
              <w:rPr>
                <w:rFonts w:ascii="Times New Roman" w:eastAsia="標楷體" w:hAnsi="Times New Roman" w:cs="Times New Roman"/>
              </w:rPr>
              <w:t>/</w:t>
            </w:r>
            <w:r w:rsidRPr="00F81092">
              <w:rPr>
                <w:rFonts w:ascii="Times New Roman" w:eastAsia="標楷體" w:hAnsi="Times New Roman" w:cs="Times New Roman"/>
              </w:rPr>
              <w:t>評估實習成果</w:t>
            </w:r>
          </w:p>
        </w:tc>
      </w:tr>
      <w:tr w:rsidR="00CE01FA" w:rsidRPr="00F81092" w14:paraId="76C6678E" w14:textId="77777777" w:rsidTr="00563C7C">
        <w:trPr>
          <w:trHeight w:val="227"/>
          <w:jc w:val="center"/>
        </w:trPr>
        <w:tc>
          <w:tcPr>
            <w:tcW w:w="850" w:type="dxa"/>
            <w:vMerge/>
            <w:shd w:val="clear" w:color="auto" w:fill="auto"/>
          </w:tcPr>
          <w:p w14:paraId="6DEAC3FF"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26E0FA3"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35ABFC0"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加強企業實習合作</w:t>
            </w:r>
          </w:p>
        </w:tc>
      </w:tr>
      <w:tr w:rsidR="00CE01FA" w:rsidRPr="00F81092" w14:paraId="1D7318B6" w14:textId="77777777" w:rsidTr="00563C7C">
        <w:trPr>
          <w:trHeight w:val="227"/>
          <w:jc w:val="center"/>
        </w:trPr>
        <w:tc>
          <w:tcPr>
            <w:tcW w:w="850" w:type="dxa"/>
            <w:vMerge/>
            <w:shd w:val="clear" w:color="auto" w:fill="auto"/>
          </w:tcPr>
          <w:p w14:paraId="347F9D49" w14:textId="77777777" w:rsidR="00CE01FA" w:rsidRPr="00F81092" w:rsidRDefault="00CE01FA" w:rsidP="00563C7C">
            <w:pPr>
              <w:jc w:val="center"/>
              <w:rPr>
                <w:rFonts w:ascii="Times New Roman" w:eastAsia="標楷體" w:hAnsi="Times New Roman" w:cs="Times New Roman"/>
                <w:szCs w:val="24"/>
              </w:rPr>
            </w:pPr>
          </w:p>
        </w:tc>
        <w:tc>
          <w:tcPr>
            <w:tcW w:w="3118" w:type="dxa"/>
            <w:vMerge w:val="restart"/>
            <w:shd w:val="clear" w:color="auto" w:fill="auto"/>
          </w:tcPr>
          <w:p w14:paraId="1EC1C62C"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強化產學連結</w:t>
            </w:r>
          </w:p>
        </w:tc>
        <w:tc>
          <w:tcPr>
            <w:tcW w:w="5669" w:type="dxa"/>
            <w:shd w:val="clear" w:color="auto" w:fill="auto"/>
          </w:tcPr>
          <w:p w14:paraId="0ADC58DC"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w:t>
            </w:r>
            <w:r w:rsidRPr="00F81092">
              <w:rPr>
                <w:rFonts w:ascii="Times New Roman" w:eastAsia="標楷體" w:hAnsi="Times New Roman" w:cs="Times New Roman"/>
              </w:rPr>
              <w:t>/</w:t>
            </w:r>
            <w:r w:rsidRPr="00F81092">
              <w:rPr>
                <w:rFonts w:ascii="Times New Roman" w:eastAsia="標楷體" w:hAnsi="Times New Roman" w:cs="Times New Roman"/>
              </w:rPr>
              <w:t>強化產學溝通管道</w:t>
            </w:r>
          </w:p>
        </w:tc>
      </w:tr>
      <w:tr w:rsidR="00CE01FA" w:rsidRPr="00F81092" w14:paraId="2F6734BD" w14:textId="77777777" w:rsidTr="00563C7C">
        <w:trPr>
          <w:trHeight w:val="227"/>
          <w:jc w:val="center"/>
        </w:trPr>
        <w:tc>
          <w:tcPr>
            <w:tcW w:w="850" w:type="dxa"/>
            <w:vMerge/>
            <w:shd w:val="clear" w:color="auto" w:fill="auto"/>
          </w:tcPr>
          <w:p w14:paraId="6387CFDD"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C3E31A4"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2903510C"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成立</w:t>
            </w:r>
            <w:r w:rsidRPr="00F81092">
              <w:rPr>
                <w:rFonts w:ascii="Times New Roman" w:eastAsia="標楷體" w:hAnsi="Times New Roman" w:cs="Times New Roman"/>
              </w:rPr>
              <w:t>/</w:t>
            </w:r>
            <w:r w:rsidRPr="00F81092">
              <w:rPr>
                <w:rFonts w:ascii="Times New Roman" w:eastAsia="標楷體" w:hAnsi="Times New Roman" w:cs="Times New Roman"/>
              </w:rPr>
              <w:t>強化產學中心</w:t>
            </w:r>
          </w:p>
        </w:tc>
      </w:tr>
      <w:tr w:rsidR="00CE01FA" w:rsidRPr="00F81092" w14:paraId="2E54F898" w14:textId="77777777" w:rsidTr="00563C7C">
        <w:trPr>
          <w:trHeight w:val="227"/>
          <w:jc w:val="center"/>
        </w:trPr>
        <w:tc>
          <w:tcPr>
            <w:tcW w:w="850" w:type="dxa"/>
            <w:vMerge/>
            <w:shd w:val="clear" w:color="auto" w:fill="auto"/>
          </w:tcPr>
          <w:p w14:paraId="255EFED1"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48626EB1"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33D632E"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建立產學合作制度</w:t>
            </w:r>
          </w:p>
        </w:tc>
      </w:tr>
      <w:tr w:rsidR="00CE01FA" w:rsidRPr="00F81092" w14:paraId="7A0A2E64" w14:textId="77777777" w:rsidTr="00563C7C">
        <w:trPr>
          <w:trHeight w:val="227"/>
          <w:jc w:val="center"/>
        </w:trPr>
        <w:tc>
          <w:tcPr>
            <w:tcW w:w="850" w:type="dxa"/>
            <w:vMerge/>
            <w:shd w:val="clear" w:color="auto" w:fill="auto"/>
          </w:tcPr>
          <w:p w14:paraId="0CD19A7E"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60207AE2"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落實研發成果</w:t>
            </w:r>
          </w:p>
        </w:tc>
        <w:tc>
          <w:tcPr>
            <w:tcW w:w="5669" w:type="dxa"/>
            <w:shd w:val="clear" w:color="auto" w:fill="auto"/>
          </w:tcPr>
          <w:p w14:paraId="59172942"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促進智財應用</w:t>
            </w:r>
            <w:r w:rsidRPr="00F81092">
              <w:rPr>
                <w:rFonts w:ascii="Times New Roman" w:eastAsia="標楷體" w:hAnsi="Times New Roman" w:cs="Times New Roman"/>
              </w:rPr>
              <w:t>/</w:t>
            </w:r>
            <w:r w:rsidRPr="00F81092">
              <w:rPr>
                <w:rFonts w:ascii="Times New Roman" w:eastAsia="標楷體" w:hAnsi="Times New Roman" w:cs="Times New Roman"/>
              </w:rPr>
              <w:t>技轉</w:t>
            </w:r>
          </w:p>
        </w:tc>
      </w:tr>
      <w:tr w:rsidR="00CE01FA" w:rsidRPr="00F81092" w14:paraId="5ADCC17A" w14:textId="77777777" w:rsidTr="00563C7C">
        <w:trPr>
          <w:trHeight w:val="227"/>
          <w:jc w:val="center"/>
        </w:trPr>
        <w:tc>
          <w:tcPr>
            <w:tcW w:w="850" w:type="dxa"/>
            <w:vMerge w:val="restart"/>
            <w:shd w:val="clear" w:color="auto" w:fill="auto"/>
          </w:tcPr>
          <w:p w14:paraId="73A2AA10" w14:textId="77777777" w:rsidR="00CE01FA" w:rsidRPr="00F81092" w:rsidRDefault="00CE01FA" w:rsidP="00563C7C">
            <w:pPr>
              <w:jc w:val="center"/>
              <w:rPr>
                <w:rFonts w:ascii="Times New Roman" w:eastAsia="標楷體" w:hAnsi="Times New Roman" w:cs="Times New Roman"/>
                <w:szCs w:val="24"/>
              </w:rPr>
            </w:pPr>
            <w:r w:rsidRPr="00F81092">
              <w:rPr>
                <w:rFonts w:ascii="Times New Roman" w:eastAsia="標楷體" w:hAnsi="Times New Roman" w:cs="Times New Roman"/>
                <w:szCs w:val="24"/>
              </w:rPr>
              <w:t>社會責任</w:t>
            </w:r>
          </w:p>
        </w:tc>
        <w:tc>
          <w:tcPr>
            <w:tcW w:w="3118" w:type="dxa"/>
            <w:vMerge w:val="restart"/>
            <w:shd w:val="clear" w:color="auto" w:fill="auto"/>
          </w:tcPr>
          <w:p w14:paraId="42630BD8"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支援在地教育機構</w:t>
            </w:r>
          </w:p>
        </w:tc>
        <w:tc>
          <w:tcPr>
            <w:tcW w:w="5669" w:type="dxa"/>
            <w:shd w:val="clear" w:color="auto" w:fill="auto"/>
          </w:tcPr>
          <w:p w14:paraId="6CCA23D3"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支援在地中小學教育</w:t>
            </w:r>
          </w:p>
        </w:tc>
      </w:tr>
      <w:tr w:rsidR="00CE01FA" w:rsidRPr="00F81092" w14:paraId="7B2951FA" w14:textId="77777777" w:rsidTr="00563C7C">
        <w:trPr>
          <w:trHeight w:val="227"/>
          <w:jc w:val="center"/>
        </w:trPr>
        <w:tc>
          <w:tcPr>
            <w:tcW w:w="850" w:type="dxa"/>
            <w:vMerge/>
            <w:shd w:val="clear" w:color="auto" w:fill="auto"/>
          </w:tcPr>
          <w:p w14:paraId="61F7532A" w14:textId="77777777" w:rsidR="00CE01FA" w:rsidRPr="00F81092" w:rsidRDefault="00CE01FA" w:rsidP="00563C7C">
            <w:pPr>
              <w:jc w:val="center"/>
              <w:rPr>
                <w:rFonts w:ascii="Times New Roman" w:eastAsia="標楷體" w:hAnsi="Times New Roman" w:cs="Times New Roman"/>
                <w:szCs w:val="24"/>
              </w:rPr>
            </w:pPr>
          </w:p>
        </w:tc>
        <w:tc>
          <w:tcPr>
            <w:tcW w:w="3118" w:type="dxa"/>
            <w:vMerge/>
            <w:shd w:val="clear" w:color="auto" w:fill="auto"/>
          </w:tcPr>
          <w:p w14:paraId="683E5709"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3A9DD9DF"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支援區域高中教育</w:t>
            </w:r>
          </w:p>
        </w:tc>
      </w:tr>
      <w:tr w:rsidR="00CE01FA" w:rsidRPr="00F81092" w14:paraId="2E87876F" w14:textId="77777777" w:rsidTr="00563C7C">
        <w:trPr>
          <w:trHeight w:val="227"/>
          <w:jc w:val="center"/>
        </w:trPr>
        <w:tc>
          <w:tcPr>
            <w:tcW w:w="850" w:type="dxa"/>
            <w:vMerge/>
            <w:shd w:val="clear" w:color="auto" w:fill="auto"/>
          </w:tcPr>
          <w:p w14:paraId="7B3AEC7C"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1E8F5D3D" w14:textId="7AF4A38A"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促進地區</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社區</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發展</w:t>
            </w:r>
          </w:p>
        </w:tc>
        <w:tc>
          <w:tcPr>
            <w:tcW w:w="5669" w:type="dxa"/>
            <w:shd w:val="clear" w:color="auto" w:fill="auto"/>
          </w:tcPr>
          <w:p w14:paraId="7CF8C14D"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協助在地社區規劃</w:t>
            </w:r>
            <w:r w:rsidRPr="00F81092">
              <w:rPr>
                <w:rFonts w:ascii="Times New Roman" w:eastAsia="標楷體" w:hAnsi="Times New Roman" w:cs="Times New Roman"/>
              </w:rPr>
              <w:t>/</w:t>
            </w:r>
            <w:r w:rsidRPr="00F81092">
              <w:rPr>
                <w:rFonts w:ascii="Times New Roman" w:eastAsia="標楷體" w:hAnsi="Times New Roman" w:cs="Times New Roman"/>
              </w:rPr>
              <w:t>改善</w:t>
            </w:r>
          </w:p>
        </w:tc>
      </w:tr>
      <w:tr w:rsidR="00CE01FA" w:rsidRPr="00F81092" w14:paraId="1FF7BDDC" w14:textId="77777777" w:rsidTr="00563C7C">
        <w:trPr>
          <w:trHeight w:val="227"/>
          <w:jc w:val="center"/>
        </w:trPr>
        <w:tc>
          <w:tcPr>
            <w:tcW w:w="850" w:type="dxa"/>
            <w:vMerge/>
            <w:shd w:val="clear" w:color="auto" w:fill="auto"/>
          </w:tcPr>
          <w:p w14:paraId="20637615" w14:textId="77777777" w:rsidR="00CE01FA" w:rsidRPr="00F81092" w:rsidRDefault="00CE01FA" w:rsidP="00563C7C">
            <w:pPr>
              <w:jc w:val="center"/>
              <w:rPr>
                <w:rFonts w:ascii="Times New Roman" w:eastAsia="標楷體" w:hAnsi="Times New Roman" w:cs="Times New Roman"/>
                <w:szCs w:val="24"/>
              </w:rPr>
            </w:pPr>
          </w:p>
        </w:tc>
        <w:tc>
          <w:tcPr>
            <w:tcW w:w="3118" w:type="dxa"/>
            <w:shd w:val="clear" w:color="auto" w:fill="auto"/>
          </w:tcPr>
          <w:p w14:paraId="22B5C56B"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打造永續校園</w:t>
            </w:r>
          </w:p>
        </w:tc>
        <w:tc>
          <w:tcPr>
            <w:tcW w:w="5669" w:type="dxa"/>
            <w:shd w:val="clear" w:color="auto" w:fill="auto"/>
          </w:tcPr>
          <w:p w14:paraId="32635FC8"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升級永續校園綠設施</w:t>
            </w:r>
          </w:p>
        </w:tc>
      </w:tr>
      <w:tr w:rsidR="00CE01FA" w:rsidRPr="00F81092" w14:paraId="1DCA91AF" w14:textId="77777777" w:rsidTr="00563C7C">
        <w:trPr>
          <w:trHeight w:val="227"/>
          <w:jc w:val="center"/>
        </w:trPr>
        <w:tc>
          <w:tcPr>
            <w:tcW w:w="850" w:type="dxa"/>
            <w:vMerge w:val="restart"/>
            <w:shd w:val="clear" w:color="auto" w:fill="auto"/>
          </w:tcPr>
          <w:p w14:paraId="7E3B5837" w14:textId="77777777" w:rsidR="00CE01FA" w:rsidRPr="00F81092" w:rsidRDefault="00CE01FA" w:rsidP="00563C7C">
            <w:pPr>
              <w:jc w:val="center"/>
              <w:rPr>
                <w:rFonts w:ascii="Times New Roman" w:eastAsia="標楷體" w:hAnsi="Times New Roman" w:cs="Times New Roman"/>
                <w:szCs w:val="24"/>
              </w:rPr>
            </w:pPr>
            <w:r w:rsidRPr="00F81092">
              <w:rPr>
                <w:rFonts w:ascii="Times New Roman" w:eastAsia="標楷體" w:hAnsi="Times New Roman" w:cs="Times New Roman"/>
                <w:szCs w:val="24"/>
              </w:rPr>
              <w:t>大學治理與公共性</w:t>
            </w:r>
          </w:p>
        </w:tc>
        <w:tc>
          <w:tcPr>
            <w:tcW w:w="3118" w:type="dxa"/>
            <w:vMerge w:val="restart"/>
            <w:shd w:val="clear" w:color="auto" w:fill="auto"/>
          </w:tcPr>
          <w:p w14:paraId="45B43822" w14:textId="3AD6D781"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推動校務研究</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IR</w:t>
            </w:r>
            <w:r w:rsidR="009B4CBE">
              <w:rPr>
                <w:rFonts w:ascii="Times New Roman" w:eastAsia="標楷體" w:hAnsi="Times New Roman" w:cs="Times New Roman"/>
                <w:szCs w:val="24"/>
              </w:rPr>
              <w:t>）</w:t>
            </w:r>
          </w:p>
        </w:tc>
        <w:tc>
          <w:tcPr>
            <w:tcW w:w="5669" w:type="dxa"/>
            <w:shd w:val="clear" w:color="auto" w:fill="auto"/>
          </w:tcPr>
          <w:p w14:paraId="2DDA3776"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建置校務資料系統</w:t>
            </w:r>
          </w:p>
        </w:tc>
      </w:tr>
      <w:tr w:rsidR="00CE01FA" w:rsidRPr="00F81092" w14:paraId="6589ABFC" w14:textId="77777777" w:rsidTr="00563C7C">
        <w:trPr>
          <w:trHeight w:val="227"/>
          <w:jc w:val="center"/>
        </w:trPr>
        <w:tc>
          <w:tcPr>
            <w:tcW w:w="850" w:type="dxa"/>
            <w:vMerge/>
            <w:shd w:val="clear" w:color="auto" w:fill="auto"/>
          </w:tcPr>
          <w:p w14:paraId="7F43A3DD" w14:textId="77777777" w:rsidR="00CE01FA" w:rsidRPr="00F81092" w:rsidRDefault="00CE01FA" w:rsidP="00DB22A3">
            <w:pPr>
              <w:rPr>
                <w:rFonts w:ascii="Times New Roman" w:eastAsia="標楷體" w:hAnsi="Times New Roman" w:cs="Times New Roman"/>
                <w:szCs w:val="24"/>
              </w:rPr>
            </w:pPr>
          </w:p>
        </w:tc>
        <w:tc>
          <w:tcPr>
            <w:tcW w:w="3118" w:type="dxa"/>
            <w:vMerge/>
            <w:shd w:val="clear" w:color="auto" w:fill="auto"/>
          </w:tcPr>
          <w:p w14:paraId="60F24573"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495F49D5" w14:textId="77777777" w:rsidR="00CE01FA" w:rsidRPr="00F81092" w:rsidRDefault="00CE01FA" w:rsidP="00DB22A3">
            <w:pPr>
              <w:rPr>
                <w:rStyle w:val="ace-all-bold-hthree"/>
                <w:rFonts w:ascii="Times New Roman" w:eastAsia="標楷體" w:hAnsi="Times New Roman" w:cs="Times New Roman"/>
                <w:bCs/>
              </w:rPr>
            </w:pPr>
            <w:r w:rsidRPr="00F81092">
              <w:rPr>
                <w:rFonts w:ascii="Times New Roman" w:eastAsia="標楷體" w:hAnsi="Times New Roman" w:cs="Times New Roman"/>
              </w:rPr>
              <w:t>發展校務研究</w:t>
            </w:r>
          </w:p>
        </w:tc>
      </w:tr>
      <w:tr w:rsidR="00CE01FA" w:rsidRPr="00F81092" w14:paraId="24F622A5" w14:textId="77777777" w:rsidTr="00563C7C">
        <w:trPr>
          <w:trHeight w:val="227"/>
          <w:jc w:val="center"/>
        </w:trPr>
        <w:tc>
          <w:tcPr>
            <w:tcW w:w="850" w:type="dxa"/>
            <w:vMerge/>
            <w:shd w:val="clear" w:color="auto" w:fill="auto"/>
          </w:tcPr>
          <w:p w14:paraId="6D97CF1E" w14:textId="77777777" w:rsidR="00CE01FA" w:rsidRPr="00F81092" w:rsidRDefault="00CE01FA" w:rsidP="00DB22A3">
            <w:pPr>
              <w:rPr>
                <w:rFonts w:ascii="Times New Roman" w:eastAsia="標楷體" w:hAnsi="Times New Roman" w:cs="Times New Roman"/>
                <w:szCs w:val="24"/>
              </w:rPr>
            </w:pPr>
          </w:p>
        </w:tc>
        <w:tc>
          <w:tcPr>
            <w:tcW w:w="3118" w:type="dxa"/>
            <w:shd w:val="clear" w:color="auto" w:fill="auto"/>
          </w:tcPr>
          <w:p w14:paraId="73F1934D"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增加弱勢生入學機會</w:t>
            </w:r>
          </w:p>
        </w:tc>
        <w:tc>
          <w:tcPr>
            <w:tcW w:w="5669" w:type="dxa"/>
            <w:shd w:val="clear" w:color="auto" w:fill="auto"/>
          </w:tcPr>
          <w:p w14:paraId="15ACF646"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增加身心障礙生入學機會</w:t>
            </w:r>
          </w:p>
        </w:tc>
      </w:tr>
      <w:tr w:rsidR="00CE01FA" w:rsidRPr="00F81092" w14:paraId="0EE4DFFB" w14:textId="77777777" w:rsidTr="00563C7C">
        <w:trPr>
          <w:trHeight w:val="227"/>
          <w:jc w:val="center"/>
        </w:trPr>
        <w:tc>
          <w:tcPr>
            <w:tcW w:w="850" w:type="dxa"/>
            <w:vMerge/>
            <w:shd w:val="clear" w:color="auto" w:fill="auto"/>
          </w:tcPr>
          <w:p w14:paraId="119BD129" w14:textId="77777777" w:rsidR="00CE01FA" w:rsidRPr="00F81092" w:rsidRDefault="00CE01FA" w:rsidP="00DB22A3">
            <w:pPr>
              <w:rPr>
                <w:rFonts w:ascii="Times New Roman" w:eastAsia="標楷體" w:hAnsi="Times New Roman" w:cs="Times New Roman"/>
                <w:szCs w:val="24"/>
              </w:rPr>
            </w:pPr>
          </w:p>
        </w:tc>
        <w:tc>
          <w:tcPr>
            <w:tcW w:w="3118" w:type="dxa"/>
            <w:vMerge w:val="restart"/>
            <w:shd w:val="clear" w:color="auto" w:fill="auto"/>
          </w:tcPr>
          <w:p w14:paraId="21B3D4BC"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弱勢學生支持系統</w:t>
            </w:r>
          </w:p>
        </w:tc>
        <w:tc>
          <w:tcPr>
            <w:tcW w:w="5669" w:type="dxa"/>
            <w:shd w:val="clear" w:color="auto" w:fill="auto"/>
          </w:tcPr>
          <w:p w14:paraId="0AF4E4AD"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弱勢學生獎補助制度</w:t>
            </w:r>
          </w:p>
        </w:tc>
      </w:tr>
      <w:tr w:rsidR="00CE01FA" w:rsidRPr="00F81092" w14:paraId="2039DC28" w14:textId="77777777" w:rsidTr="00563C7C">
        <w:trPr>
          <w:trHeight w:val="227"/>
          <w:jc w:val="center"/>
        </w:trPr>
        <w:tc>
          <w:tcPr>
            <w:tcW w:w="850" w:type="dxa"/>
            <w:vMerge/>
            <w:shd w:val="clear" w:color="auto" w:fill="auto"/>
          </w:tcPr>
          <w:p w14:paraId="7D71627E" w14:textId="77777777" w:rsidR="00CE01FA" w:rsidRPr="00F81092" w:rsidRDefault="00CE01FA" w:rsidP="00DB22A3">
            <w:pPr>
              <w:rPr>
                <w:rFonts w:ascii="Times New Roman" w:eastAsia="標楷體" w:hAnsi="Times New Roman" w:cs="Times New Roman"/>
                <w:szCs w:val="24"/>
              </w:rPr>
            </w:pPr>
          </w:p>
        </w:tc>
        <w:tc>
          <w:tcPr>
            <w:tcW w:w="3118" w:type="dxa"/>
            <w:vMerge/>
            <w:shd w:val="clear" w:color="auto" w:fill="auto"/>
          </w:tcPr>
          <w:p w14:paraId="01DC7277" w14:textId="77777777" w:rsidR="00CE01FA" w:rsidRPr="00F81092" w:rsidRDefault="00CE01FA" w:rsidP="00DB22A3">
            <w:pPr>
              <w:rPr>
                <w:rFonts w:ascii="Times New Roman" w:eastAsia="標楷體" w:hAnsi="Times New Roman" w:cs="Times New Roman"/>
                <w:szCs w:val="24"/>
              </w:rPr>
            </w:pPr>
          </w:p>
        </w:tc>
        <w:tc>
          <w:tcPr>
            <w:tcW w:w="5669" w:type="dxa"/>
            <w:shd w:val="clear" w:color="auto" w:fill="auto"/>
          </w:tcPr>
          <w:p w14:paraId="011FE7EC"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w:t>
            </w:r>
            <w:r w:rsidRPr="00F81092">
              <w:rPr>
                <w:rFonts w:ascii="Times New Roman" w:eastAsia="標楷體" w:hAnsi="Times New Roman" w:cs="Times New Roman"/>
              </w:rPr>
              <w:t>/</w:t>
            </w:r>
            <w:r w:rsidRPr="00F81092">
              <w:rPr>
                <w:rFonts w:ascii="Times New Roman" w:eastAsia="標楷體" w:hAnsi="Times New Roman" w:cs="Times New Roman"/>
              </w:rPr>
              <w:t>強化弱勢生支持系統</w:t>
            </w:r>
          </w:p>
        </w:tc>
      </w:tr>
      <w:tr w:rsidR="00CE01FA" w:rsidRPr="00F81092" w14:paraId="349FE735" w14:textId="77777777" w:rsidTr="00563C7C">
        <w:trPr>
          <w:trHeight w:val="227"/>
          <w:jc w:val="center"/>
        </w:trPr>
        <w:tc>
          <w:tcPr>
            <w:tcW w:w="850" w:type="dxa"/>
            <w:vMerge/>
            <w:shd w:val="clear" w:color="auto" w:fill="auto"/>
          </w:tcPr>
          <w:p w14:paraId="66BFBBF0" w14:textId="77777777" w:rsidR="00CE01FA" w:rsidRPr="00F81092" w:rsidRDefault="00CE01FA" w:rsidP="00DB22A3">
            <w:pPr>
              <w:rPr>
                <w:rFonts w:ascii="Times New Roman" w:eastAsia="標楷體" w:hAnsi="Times New Roman" w:cs="Times New Roman"/>
                <w:szCs w:val="24"/>
              </w:rPr>
            </w:pPr>
          </w:p>
        </w:tc>
        <w:tc>
          <w:tcPr>
            <w:tcW w:w="3118" w:type="dxa"/>
            <w:shd w:val="clear" w:color="auto" w:fill="auto"/>
          </w:tcPr>
          <w:p w14:paraId="6499E0BB" w14:textId="77777777" w:rsidR="00CE01FA" w:rsidRPr="00F81092" w:rsidRDefault="00CE01FA" w:rsidP="00DB22A3">
            <w:pPr>
              <w:rPr>
                <w:rFonts w:ascii="Times New Roman" w:eastAsia="標楷體" w:hAnsi="Times New Roman" w:cs="Times New Roman"/>
                <w:szCs w:val="24"/>
              </w:rPr>
            </w:pPr>
            <w:r w:rsidRPr="00F81092">
              <w:rPr>
                <w:rFonts w:ascii="Times New Roman" w:eastAsia="標楷體" w:hAnsi="Times New Roman" w:cs="Times New Roman"/>
                <w:szCs w:val="24"/>
              </w:rPr>
              <w:t>其他</w:t>
            </w:r>
          </w:p>
        </w:tc>
        <w:tc>
          <w:tcPr>
            <w:tcW w:w="5669" w:type="dxa"/>
            <w:shd w:val="clear" w:color="auto" w:fill="auto"/>
          </w:tcPr>
          <w:p w14:paraId="7E4F55B9" w14:textId="77777777" w:rsidR="00CE01FA" w:rsidRPr="00F81092" w:rsidRDefault="00CE01FA" w:rsidP="00DB22A3">
            <w:pPr>
              <w:rPr>
                <w:rFonts w:ascii="Times New Roman" w:eastAsia="標楷體" w:hAnsi="Times New Roman" w:cs="Times New Roman"/>
              </w:rPr>
            </w:pPr>
            <w:r w:rsidRPr="00F81092">
              <w:rPr>
                <w:rFonts w:ascii="Times New Roman" w:eastAsia="標楷體" w:hAnsi="Times New Roman" w:cs="Times New Roman"/>
              </w:rPr>
              <w:t>建立計畫管考機制</w:t>
            </w:r>
          </w:p>
        </w:tc>
      </w:tr>
    </w:tbl>
    <w:p w14:paraId="20A38EE8" w14:textId="27F27B63" w:rsidR="00CE01FA" w:rsidRPr="00F81092" w:rsidRDefault="00CE01FA" w:rsidP="00710A63">
      <w:pPr>
        <w:widowControl/>
        <w:rPr>
          <w:rFonts w:ascii="Times New Roman" w:eastAsia="標楷體" w:hAnsi="Times New Roman" w:cs="Times New Roman"/>
          <w:b/>
          <w:sz w:val="28"/>
          <w:szCs w:val="28"/>
        </w:rPr>
        <w:sectPr w:rsidR="00CE01FA" w:rsidRPr="00F81092" w:rsidSect="00A72F46">
          <w:footerReference w:type="default" r:id="rId9"/>
          <w:pgSz w:w="11906" w:h="16838"/>
          <w:pgMar w:top="1418" w:right="1021" w:bottom="1418" w:left="1021" w:header="851" w:footer="992" w:gutter="0"/>
          <w:cols w:space="425"/>
          <w:docGrid w:type="lines" w:linePitch="360"/>
        </w:sectPr>
      </w:pPr>
    </w:p>
    <w:p w14:paraId="3DAE14CD" w14:textId="293F6213" w:rsidR="0009779D" w:rsidRPr="009B4CBE" w:rsidRDefault="00710A63" w:rsidP="00526F8A">
      <w:pPr>
        <w:spacing w:afterLines="50" w:after="180"/>
        <w:outlineLvl w:val="0"/>
        <w:rPr>
          <w:rFonts w:ascii="Times New Roman" w:eastAsia="微軟正黑體" w:hAnsi="Times New Roman" w:cs="Times New Roman"/>
          <w:b/>
          <w:sz w:val="32"/>
          <w:szCs w:val="28"/>
        </w:rPr>
      </w:pPr>
      <w:r w:rsidRPr="009B4CBE">
        <w:rPr>
          <w:rFonts w:ascii="Times New Roman" w:eastAsia="微軟正黑體" w:hAnsi="Times New Roman" w:cs="Times New Roman"/>
          <w:b/>
          <w:sz w:val="28"/>
          <w:szCs w:val="24"/>
        </w:rPr>
        <w:lastRenderedPageBreak/>
        <w:t>表</w:t>
      </w:r>
      <w:r w:rsidRPr="009B4CBE">
        <w:rPr>
          <w:rFonts w:ascii="Times New Roman" w:eastAsia="微軟正黑體" w:hAnsi="Times New Roman" w:cs="Times New Roman"/>
          <w:b/>
          <w:sz w:val="28"/>
          <w:szCs w:val="24"/>
        </w:rPr>
        <w:t>B</w:t>
      </w:r>
      <w:r w:rsidR="00C4195E" w:rsidRPr="009B4CBE">
        <w:rPr>
          <w:rFonts w:ascii="Times New Roman" w:eastAsia="微軟正黑體" w:hAnsi="Times New Roman" w:cs="Times New Roman"/>
          <w:b/>
          <w:sz w:val="28"/>
          <w:szCs w:val="24"/>
        </w:rPr>
        <w:t>.</w:t>
      </w:r>
      <w:r w:rsidRPr="009B4CBE">
        <w:rPr>
          <w:rFonts w:ascii="Times New Roman" w:eastAsia="微軟正黑體" w:hAnsi="Times New Roman" w:cs="Times New Roman"/>
          <w:b/>
          <w:sz w:val="28"/>
          <w:szCs w:val="24"/>
        </w:rPr>
        <w:t xml:space="preserve"> </w:t>
      </w:r>
      <w:r w:rsidR="00771996" w:rsidRPr="009B4CBE">
        <w:rPr>
          <w:rFonts w:ascii="Times New Roman" w:eastAsia="微軟正黑體" w:hAnsi="Times New Roman" w:cs="Times New Roman"/>
          <w:b/>
          <w:sz w:val="28"/>
          <w:szCs w:val="24"/>
        </w:rPr>
        <w:t>具體作</w:t>
      </w:r>
      <w:r w:rsidRPr="009B4CBE">
        <w:rPr>
          <w:rFonts w:ascii="Times New Roman" w:eastAsia="微軟正黑體" w:hAnsi="Times New Roman" w:cs="Times New Roman"/>
          <w:b/>
          <w:sz w:val="28"/>
          <w:szCs w:val="24"/>
        </w:rPr>
        <w:t>法摘要表</w:t>
      </w:r>
      <w:r w:rsidRPr="009B4CBE">
        <w:rPr>
          <w:rFonts w:ascii="Times New Roman" w:eastAsia="微軟正黑體" w:hAnsi="Times New Roman" w:cs="Times New Roman"/>
          <w:b/>
          <w:sz w:val="28"/>
          <w:szCs w:val="24"/>
        </w:rPr>
        <w:t xml:space="preserve"> </w:t>
      </w:r>
      <w:r w:rsidR="009B4CBE" w:rsidRPr="009B4CBE">
        <w:rPr>
          <w:rFonts w:ascii="Times New Roman" w:eastAsia="微軟正黑體" w:hAnsi="Times New Roman" w:cs="Times New Roman"/>
          <w:b/>
          <w:sz w:val="28"/>
          <w:szCs w:val="24"/>
        </w:rPr>
        <w:t>(</w:t>
      </w:r>
      <w:r w:rsidRPr="009B4CBE">
        <w:rPr>
          <w:rFonts w:ascii="Times New Roman" w:eastAsia="微軟正黑體" w:hAnsi="Times New Roman" w:cs="Times New Roman"/>
          <w:b/>
          <w:sz w:val="28"/>
          <w:szCs w:val="24"/>
        </w:rPr>
        <w:t>Reference Table B</w:t>
      </w:r>
      <w:r w:rsidR="009B4CBE" w:rsidRPr="009B4CBE">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F81092" w14:paraId="7B01BACF" w14:textId="77777777" w:rsidTr="00CD0A73">
        <w:trPr>
          <w:trHeight w:val="227"/>
        </w:trPr>
        <w:tc>
          <w:tcPr>
            <w:tcW w:w="582" w:type="dxa"/>
            <w:shd w:val="clear" w:color="auto" w:fill="D9D9D9" w:themeFill="background1" w:themeFillShade="D9"/>
          </w:tcPr>
          <w:p w14:paraId="5A60D0FE" w14:textId="77777777" w:rsidR="00A72F46" w:rsidRPr="00F81092" w:rsidRDefault="00A72F46" w:rsidP="00CF0C5D">
            <w:pPr>
              <w:jc w:val="center"/>
              <w:rPr>
                <w:rStyle w:val="af7"/>
                <w:rFonts w:ascii="Times New Roman" w:eastAsia="標楷體" w:hAnsi="Times New Roman" w:cs="Times New Roman"/>
                <w:szCs w:val="24"/>
              </w:rPr>
            </w:pPr>
            <w:r w:rsidRPr="00F81092">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4F3E75EA" w14:textId="77777777" w:rsidR="00A72F46" w:rsidRPr="00F81092" w:rsidRDefault="00A72F46" w:rsidP="00CF0C5D">
            <w:pPr>
              <w:jc w:val="center"/>
              <w:rPr>
                <w:rStyle w:val="af7"/>
                <w:rFonts w:ascii="Times New Roman" w:eastAsia="標楷體" w:hAnsi="Times New Roman" w:cs="Times New Roman"/>
                <w:szCs w:val="24"/>
              </w:rPr>
            </w:pPr>
            <w:r w:rsidRPr="00F81092">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2A3E8373" w14:textId="77777777" w:rsidR="00A72F46" w:rsidRPr="00F81092" w:rsidRDefault="00A72F46" w:rsidP="00CF0C5D">
            <w:pPr>
              <w:jc w:val="center"/>
              <w:rPr>
                <w:rFonts w:ascii="Times New Roman" w:eastAsia="標楷體" w:hAnsi="Times New Roman" w:cs="Times New Roman"/>
                <w:b/>
                <w:szCs w:val="24"/>
              </w:rPr>
            </w:pPr>
            <w:r w:rsidRPr="00F8109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3B45ACC4" w14:textId="77777777" w:rsidR="00A72F46" w:rsidRPr="00F81092" w:rsidRDefault="00A72F46" w:rsidP="00CF0C5D">
            <w:pPr>
              <w:jc w:val="center"/>
              <w:rPr>
                <w:rFonts w:ascii="Times New Roman" w:eastAsia="標楷體" w:hAnsi="Times New Roman" w:cs="Times New Roman"/>
                <w:b/>
                <w:szCs w:val="24"/>
              </w:rPr>
            </w:pPr>
            <w:r w:rsidRPr="00F81092">
              <w:rPr>
                <w:rFonts w:ascii="Times New Roman" w:eastAsia="標楷體" w:hAnsi="Times New Roman" w:cs="Times New Roman"/>
                <w:b/>
                <w:szCs w:val="24"/>
              </w:rPr>
              <w:t>本校具體作法</w:t>
            </w:r>
          </w:p>
        </w:tc>
      </w:tr>
      <w:tr w:rsidR="0009242A" w:rsidRPr="00F81092" w14:paraId="216D1430" w14:textId="77777777" w:rsidTr="00CD0A73">
        <w:trPr>
          <w:trHeight w:val="227"/>
        </w:trPr>
        <w:tc>
          <w:tcPr>
            <w:tcW w:w="582" w:type="dxa"/>
            <w:vMerge w:val="restart"/>
            <w:shd w:val="clear" w:color="auto" w:fill="auto"/>
            <w:textDirection w:val="tbRlV"/>
          </w:tcPr>
          <w:p w14:paraId="0C688EB7" w14:textId="77777777" w:rsidR="0009242A" w:rsidRPr="00F81092" w:rsidRDefault="0009242A" w:rsidP="00CD0A73">
            <w:pPr>
              <w:ind w:left="113" w:right="113"/>
              <w:rPr>
                <w:rFonts w:ascii="Times New Roman" w:eastAsia="標楷體" w:hAnsi="Times New Roman" w:cs="Times New Roman"/>
                <w:szCs w:val="24"/>
              </w:rPr>
            </w:pPr>
            <w:r w:rsidRPr="00F81092">
              <w:rPr>
                <w:rFonts w:ascii="Times New Roman" w:eastAsia="標楷體" w:hAnsi="Times New Roman" w:cs="Times New Roman"/>
                <w:szCs w:val="24"/>
              </w:rPr>
              <w:t>教學</w:t>
            </w:r>
          </w:p>
        </w:tc>
        <w:tc>
          <w:tcPr>
            <w:tcW w:w="1705" w:type="dxa"/>
            <w:vMerge w:val="restart"/>
            <w:shd w:val="clear" w:color="auto" w:fill="auto"/>
          </w:tcPr>
          <w:p w14:paraId="2237AB2B"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強化教學品質</w:t>
            </w:r>
          </w:p>
        </w:tc>
        <w:tc>
          <w:tcPr>
            <w:tcW w:w="3261" w:type="dxa"/>
            <w:shd w:val="clear" w:color="auto" w:fill="auto"/>
          </w:tcPr>
          <w:p w14:paraId="4CAE5C4C"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推廣創新教學模式</w:t>
            </w:r>
          </w:p>
        </w:tc>
        <w:tc>
          <w:tcPr>
            <w:tcW w:w="4375" w:type="dxa"/>
            <w:shd w:val="clear" w:color="auto" w:fill="auto"/>
          </w:tcPr>
          <w:p w14:paraId="54B5BA8A" w14:textId="015C351B" w:rsidR="006C17C4" w:rsidRPr="00F81092" w:rsidRDefault="006C17C4" w:rsidP="006C17C4">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提供學生進行問題相關資料的蒐集、思考與討論等合作式學習互動</w:t>
            </w:r>
          </w:p>
          <w:p w14:paraId="5AC21D91" w14:textId="496DEC0E" w:rsidR="006C17C4" w:rsidRPr="00F81092" w:rsidRDefault="006C17C4" w:rsidP="006C17C4">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教師透過分組學習與引導小組討論、反思，以及課後協助輔導</w:t>
            </w:r>
          </w:p>
          <w:p w14:paraId="079B0973" w14:textId="64F27A7D" w:rsidR="006C17C4" w:rsidRPr="00F81092" w:rsidRDefault="006C17C4" w:rsidP="006C17C4">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鼓勵教師從事教學改進、創新教學方式與研究教材及教學輔助媒介</w:t>
            </w:r>
          </w:p>
          <w:p w14:paraId="5817BAFB" w14:textId="5E56CD27" w:rsidR="0009242A" w:rsidRPr="00F81092" w:rsidRDefault="006C17C4" w:rsidP="006C17C4">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鼓勵教師提出具新式之教材教法，改善教學與課程內涵</w:t>
            </w:r>
          </w:p>
        </w:tc>
      </w:tr>
      <w:tr w:rsidR="0009242A" w:rsidRPr="00F81092" w14:paraId="1DA94403" w14:textId="77777777" w:rsidTr="00CD0A73">
        <w:trPr>
          <w:trHeight w:val="227"/>
        </w:trPr>
        <w:tc>
          <w:tcPr>
            <w:tcW w:w="582" w:type="dxa"/>
            <w:vMerge/>
            <w:shd w:val="clear" w:color="auto" w:fill="auto"/>
          </w:tcPr>
          <w:p w14:paraId="0B13D802"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35277FB"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5DD194F3"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培育優良教學助教</w:t>
            </w:r>
            <w:r w:rsidRPr="00F81092">
              <w:rPr>
                <w:rFonts w:ascii="Times New Roman" w:eastAsia="標楷體" w:hAnsi="Times New Roman" w:cs="Times New Roman"/>
              </w:rPr>
              <w:t>/</w:t>
            </w:r>
            <w:r w:rsidRPr="00F81092">
              <w:rPr>
                <w:rFonts w:ascii="Times New Roman" w:eastAsia="標楷體" w:hAnsi="Times New Roman" w:cs="Times New Roman"/>
              </w:rPr>
              <w:t>人力</w:t>
            </w:r>
          </w:p>
        </w:tc>
        <w:tc>
          <w:tcPr>
            <w:tcW w:w="4375" w:type="dxa"/>
            <w:shd w:val="clear" w:color="auto" w:fill="auto"/>
          </w:tcPr>
          <w:p w14:paraId="1112DD8C" w14:textId="1EFA627B" w:rsidR="006C17C4" w:rsidRPr="00F81092" w:rsidRDefault="006C17C4" w:rsidP="006C17C4">
            <w:pPr>
              <w:pStyle w:val="a3"/>
              <w:numPr>
                <w:ilvl w:val="0"/>
                <w:numId w:val="2"/>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由各院</w:t>
            </w:r>
            <w:r w:rsidRPr="00F81092">
              <w:rPr>
                <w:rFonts w:ascii="Times New Roman" w:eastAsia="標楷體" w:hAnsi="Times New Roman" w:cs="Times New Roman"/>
                <w:szCs w:val="24"/>
              </w:rPr>
              <w:t>/</w:t>
            </w:r>
            <w:r w:rsidRPr="00F81092">
              <w:rPr>
                <w:rFonts w:ascii="Times New Roman" w:eastAsia="標楷體" w:hAnsi="Times New Roman" w:cs="Times New Roman"/>
                <w:szCs w:val="24"/>
              </w:rPr>
              <w:t>所</w:t>
            </w:r>
            <w:r w:rsidRPr="00F81092">
              <w:rPr>
                <w:rFonts w:ascii="Times New Roman" w:eastAsia="標楷體" w:hAnsi="Times New Roman" w:cs="Times New Roman"/>
                <w:szCs w:val="24"/>
              </w:rPr>
              <w:t>/</w:t>
            </w:r>
            <w:r w:rsidRPr="00F81092">
              <w:rPr>
                <w:rFonts w:ascii="Times New Roman" w:eastAsia="標楷體" w:hAnsi="Times New Roman" w:cs="Times New Roman"/>
                <w:szCs w:val="24"/>
              </w:rPr>
              <w:t>系學習夥伴或跨系所的學生組成證照輔導</w:t>
            </w:r>
            <w:r w:rsidRPr="00F81092">
              <w:rPr>
                <w:rFonts w:ascii="Times New Roman" w:eastAsia="標楷體" w:hAnsi="Times New Roman" w:cs="Times New Roman"/>
                <w:szCs w:val="24"/>
              </w:rPr>
              <w:t>TA</w:t>
            </w:r>
            <w:r w:rsidRPr="00F81092">
              <w:rPr>
                <w:rFonts w:ascii="Times New Roman" w:eastAsia="標楷體" w:hAnsi="Times New Roman" w:cs="Times New Roman"/>
                <w:szCs w:val="24"/>
              </w:rPr>
              <w:t>，</w:t>
            </w:r>
          </w:p>
          <w:p w14:paraId="4C4C1408" w14:textId="1EA14915" w:rsidR="0009242A" w:rsidRPr="00F81092" w:rsidRDefault="006C17C4" w:rsidP="006C17C4">
            <w:pPr>
              <w:pStyle w:val="a3"/>
              <w:numPr>
                <w:ilvl w:val="0"/>
                <w:numId w:val="2"/>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聘請已考取證照之學長</w:t>
            </w:r>
            <w:proofErr w:type="gramStart"/>
            <w:r w:rsidRPr="00F81092">
              <w:rPr>
                <w:rFonts w:ascii="Times New Roman" w:eastAsia="標楷體" w:hAnsi="Times New Roman" w:cs="Times New Roman"/>
                <w:szCs w:val="24"/>
              </w:rPr>
              <w:t>姊</w:t>
            </w:r>
            <w:proofErr w:type="gramEnd"/>
            <w:r w:rsidRPr="00F81092">
              <w:rPr>
                <w:rFonts w:ascii="Times New Roman" w:eastAsia="標楷體" w:hAnsi="Times New Roman" w:cs="Times New Roman"/>
                <w:szCs w:val="24"/>
              </w:rPr>
              <w:t>擔任</w:t>
            </w:r>
            <w:r w:rsidRPr="00F81092">
              <w:rPr>
                <w:rFonts w:ascii="Times New Roman" w:eastAsia="標楷體" w:hAnsi="Times New Roman" w:cs="Times New Roman"/>
                <w:szCs w:val="24"/>
              </w:rPr>
              <w:t>TA</w:t>
            </w:r>
            <w:r w:rsidRPr="00F81092">
              <w:rPr>
                <w:rFonts w:ascii="Times New Roman" w:eastAsia="標楷體" w:hAnsi="Times New Roman" w:cs="Times New Roman"/>
                <w:szCs w:val="24"/>
              </w:rPr>
              <w:t>，</w:t>
            </w:r>
          </w:p>
        </w:tc>
      </w:tr>
      <w:tr w:rsidR="0009242A" w:rsidRPr="00F81092" w14:paraId="790957F2" w14:textId="77777777" w:rsidTr="00CD0A73">
        <w:trPr>
          <w:trHeight w:val="227"/>
        </w:trPr>
        <w:tc>
          <w:tcPr>
            <w:tcW w:w="582" w:type="dxa"/>
            <w:vMerge/>
            <w:shd w:val="clear" w:color="auto" w:fill="auto"/>
          </w:tcPr>
          <w:p w14:paraId="01A2D70C"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5F20A46D"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250C4D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教師專業分享輔導機制</w:t>
            </w:r>
          </w:p>
        </w:tc>
        <w:tc>
          <w:tcPr>
            <w:tcW w:w="4375" w:type="dxa"/>
            <w:shd w:val="clear" w:color="auto" w:fill="auto"/>
          </w:tcPr>
          <w:p w14:paraId="6573F897" w14:textId="6033F8FF" w:rsidR="006C17C4"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推動教師專業成長學習，促進教學經驗交流</w:t>
            </w:r>
          </w:p>
          <w:p w14:paraId="2D14B084" w14:textId="359CF6FE" w:rsidR="006C17C4"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藉由創新教材與教法匯集、公開分享，形成本校教材教具中心</w:t>
            </w:r>
          </w:p>
          <w:p w14:paraId="0DC494DE" w14:textId="15199B35" w:rsidR="006C17C4"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szCs w:val="24"/>
              </w:rPr>
              <w:t>定期舉辦教師績效精進研習會，並召集評鑑成績不佳之教師共同參與</w:t>
            </w:r>
          </w:p>
          <w:p w14:paraId="498FC51E" w14:textId="1263EDAA" w:rsidR="006C17C4"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szCs w:val="24"/>
              </w:rPr>
              <w:t>由業管單位提供升等相關資訊與輔導，提供教師發表成果之平台</w:t>
            </w:r>
          </w:p>
          <w:p w14:paraId="7BAE733D" w14:textId="349D987A" w:rsidR="006C17C4"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szCs w:val="24"/>
              </w:rPr>
              <w:t>獎勵教師博士進修及第二專長進修，從事教學研究</w:t>
            </w:r>
          </w:p>
          <w:p w14:paraId="6F9D1A5D" w14:textId="4470C0B4" w:rsidR="0009242A" w:rsidRPr="00F81092" w:rsidRDefault="006C17C4" w:rsidP="006C17C4">
            <w:pPr>
              <w:pStyle w:val="a3"/>
              <w:numPr>
                <w:ilvl w:val="0"/>
                <w:numId w:val="3"/>
              </w:numPr>
              <w:ind w:leftChars="0"/>
              <w:jc w:val="both"/>
              <w:rPr>
                <w:rFonts w:ascii="Times New Roman" w:eastAsia="標楷體" w:hAnsi="Times New Roman" w:cs="Times New Roman"/>
                <w:color w:val="000000" w:themeColor="text1"/>
                <w:szCs w:val="24"/>
              </w:rPr>
            </w:pPr>
            <w:r w:rsidRPr="00F81092">
              <w:rPr>
                <w:rFonts w:ascii="Times New Roman" w:eastAsia="標楷體" w:hAnsi="Times New Roman" w:cs="Times New Roman"/>
                <w:szCs w:val="24"/>
              </w:rPr>
              <w:t>邀請本校教學成效優良之教師及產學界專家擔任示範教師</w:t>
            </w:r>
          </w:p>
        </w:tc>
      </w:tr>
      <w:tr w:rsidR="0009242A" w:rsidRPr="00F81092" w14:paraId="24E57324" w14:textId="77777777" w:rsidTr="00CD0A73">
        <w:trPr>
          <w:trHeight w:val="227"/>
        </w:trPr>
        <w:tc>
          <w:tcPr>
            <w:tcW w:w="582" w:type="dxa"/>
            <w:vMerge/>
            <w:shd w:val="clear" w:color="auto" w:fill="auto"/>
          </w:tcPr>
          <w:p w14:paraId="767FE0E9"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22E4508B"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2BF2AEC0" w14:textId="34B78A83"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健全教師</w:t>
            </w:r>
            <w:r w:rsidR="009B4CBE">
              <w:rPr>
                <w:rFonts w:ascii="Times New Roman" w:eastAsia="標楷體" w:hAnsi="Times New Roman" w:cs="Times New Roman"/>
              </w:rPr>
              <w:t>（</w:t>
            </w:r>
            <w:r w:rsidRPr="00F81092">
              <w:rPr>
                <w:rFonts w:ascii="Times New Roman" w:eastAsia="標楷體" w:hAnsi="Times New Roman" w:cs="Times New Roman"/>
              </w:rPr>
              <w:t>學</w:t>
            </w:r>
            <w:r w:rsidR="009B4CBE">
              <w:rPr>
                <w:rFonts w:ascii="Times New Roman" w:eastAsia="標楷體" w:hAnsi="Times New Roman" w:cs="Times New Roman"/>
              </w:rPr>
              <w:t>）</w:t>
            </w:r>
            <w:r w:rsidRPr="00F81092">
              <w:rPr>
                <w:rFonts w:ascii="Times New Roman" w:eastAsia="標楷體" w:hAnsi="Times New Roman" w:cs="Times New Roman"/>
              </w:rPr>
              <w:t>評鑑制度</w:t>
            </w:r>
          </w:p>
        </w:tc>
        <w:tc>
          <w:tcPr>
            <w:tcW w:w="4375" w:type="dxa"/>
            <w:shd w:val="clear" w:color="auto" w:fill="auto"/>
          </w:tcPr>
          <w:p w14:paraId="700EBD00" w14:textId="73143CF9" w:rsidR="006C17C4" w:rsidRPr="00F81092" w:rsidRDefault="006C17C4" w:rsidP="006C17C4">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教師評鑑成績不佳之教師，提出改善計畫</w:t>
            </w:r>
            <w:r w:rsidR="00CE01FA" w:rsidRPr="00F81092">
              <w:rPr>
                <w:rFonts w:ascii="Times New Roman" w:eastAsia="標楷體" w:hAnsi="Times New Roman" w:cs="Times New Roman"/>
                <w:szCs w:val="24"/>
              </w:rPr>
              <w:t>，並</w:t>
            </w:r>
            <w:r w:rsidRPr="00F81092">
              <w:rPr>
                <w:rFonts w:ascii="Times New Roman" w:eastAsia="標楷體" w:hAnsi="Times New Roman" w:cs="Times New Roman"/>
                <w:szCs w:val="24"/>
              </w:rPr>
              <w:t>追蹤輔導</w:t>
            </w:r>
          </w:p>
          <w:p w14:paraId="1826D5D1" w14:textId="03090777" w:rsidR="0009242A" w:rsidRPr="00F81092" w:rsidRDefault="006C17C4" w:rsidP="006C17C4">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kern w:val="0"/>
                <w:szCs w:val="24"/>
              </w:rPr>
              <w:t>提升教師研究績效，並依教師評鑑改善計畫進行執行控管</w:t>
            </w:r>
          </w:p>
        </w:tc>
      </w:tr>
      <w:tr w:rsidR="0009242A" w:rsidRPr="00F81092" w14:paraId="51D9D474" w14:textId="77777777" w:rsidTr="00CD0A73">
        <w:trPr>
          <w:trHeight w:val="227"/>
        </w:trPr>
        <w:tc>
          <w:tcPr>
            <w:tcW w:w="582" w:type="dxa"/>
            <w:vMerge/>
            <w:shd w:val="clear" w:color="auto" w:fill="auto"/>
          </w:tcPr>
          <w:p w14:paraId="117EF91C"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4F275028"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323AF615"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推動多元升等</w:t>
            </w:r>
          </w:p>
        </w:tc>
        <w:tc>
          <w:tcPr>
            <w:tcW w:w="4375" w:type="dxa"/>
            <w:shd w:val="clear" w:color="auto" w:fill="auto"/>
          </w:tcPr>
          <w:p w14:paraId="1AFF5E85" w14:textId="0079319B" w:rsidR="0009242A" w:rsidRPr="00F81092" w:rsidRDefault="006C17C4" w:rsidP="006C17C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持續鼓勵教師升等</w:t>
            </w:r>
            <w:r w:rsidR="00CE01FA" w:rsidRPr="00F81092">
              <w:rPr>
                <w:rFonts w:ascii="Times New Roman" w:eastAsia="標楷體" w:hAnsi="Times New Roman" w:cs="Times New Roman"/>
                <w:szCs w:val="24"/>
              </w:rPr>
              <w:t xml:space="preserve"> </w:t>
            </w:r>
          </w:p>
        </w:tc>
      </w:tr>
      <w:tr w:rsidR="0009242A" w:rsidRPr="00F81092" w14:paraId="352F2B21" w14:textId="77777777" w:rsidTr="00CD0A73">
        <w:trPr>
          <w:trHeight w:val="227"/>
        </w:trPr>
        <w:tc>
          <w:tcPr>
            <w:tcW w:w="582" w:type="dxa"/>
            <w:vMerge/>
            <w:shd w:val="clear" w:color="auto" w:fill="auto"/>
          </w:tcPr>
          <w:p w14:paraId="2CB85290"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364431C9"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7136ACD4"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健全教學獎勵制度</w:t>
            </w:r>
          </w:p>
        </w:tc>
        <w:tc>
          <w:tcPr>
            <w:tcW w:w="4375" w:type="dxa"/>
            <w:shd w:val="clear" w:color="auto" w:fill="auto"/>
          </w:tcPr>
          <w:p w14:paraId="3938FA1F" w14:textId="539EF848" w:rsidR="006C17C4" w:rsidRPr="00F81092" w:rsidRDefault="006C17C4" w:rsidP="006C17C4">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教師評鑑評列為績優之教師，次學年度每月核發</w:t>
            </w:r>
            <w:r w:rsidRPr="00F81092">
              <w:rPr>
                <w:rFonts w:ascii="Times New Roman" w:eastAsia="標楷體" w:hAnsi="Times New Roman" w:cs="Times New Roman"/>
                <w:szCs w:val="24"/>
              </w:rPr>
              <w:t>5</w:t>
            </w:r>
            <w:r w:rsidRPr="00F81092">
              <w:rPr>
                <w:rFonts w:ascii="Times New Roman" w:eastAsia="標楷體" w:hAnsi="Times New Roman" w:cs="Times New Roman"/>
                <w:szCs w:val="24"/>
              </w:rPr>
              <w:t>仟元整，以茲獎勵</w:t>
            </w:r>
          </w:p>
          <w:p w14:paraId="599145CA" w14:textId="14A7C331" w:rsidR="0009242A" w:rsidRPr="00F81092" w:rsidRDefault="006C17C4" w:rsidP="006C17C4">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推動種子教師制度，定期拔</w:t>
            </w:r>
            <w:proofErr w:type="gramStart"/>
            <w:r w:rsidRPr="00F81092">
              <w:rPr>
                <w:rFonts w:ascii="Times New Roman" w:eastAsia="標楷體" w:hAnsi="Times New Roman" w:cs="Times New Roman"/>
                <w:szCs w:val="24"/>
              </w:rPr>
              <w:t>擢</w:t>
            </w:r>
            <w:proofErr w:type="gramEnd"/>
            <w:r w:rsidRPr="00F81092">
              <w:rPr>
                <w:rFonts w:ascii="Times New Roman" w:eastAsia="標楷體" w:hAnsi="Times New Roman" w:cs="Times New Roman"/>
                <w:szCs w:val="24"/>
              </w:rPr>
              <w:t>優秀教學人才擔任種子教師，給予獎勵</w:t>
            </w:r>
          </w:p>
        </w:tc>
      </w:tr>
      <w:tr w:rsidR="0009242A" w:rsidRPr="00F81092" w14:paraId="34501A07" w14:textId="77777777" w:rsidTr="00CD0A73">
        <w:trPr>
          <w:trHeight w:val="227"/>
        </w:trPr>
        <w:tc>
          <w:tcPr>
            <w:tcW w:w="582" w:type="dxa"/>
            <w:vMerge/>
            <w:shd w:val="clear" w:color="auto" w:fill="auto"/>
          </w:tcPr>
          <w:p w14:paraId="6D96552C"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3B4E5E10"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487B6700"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減輕教師教學負擔</w:t>
            </w:r>
          </w:p>
        </w:tc>
        <w:tc>
          <w:tcPr>
            <w:tcW w:w="4375" w:type="dxa"/>
            <w:shd w:val="clear" w:color="auto" w:fill="auto"/>
          </w:tcPr>
          <w:p w14:paraId="412B4703" w14:textId="1ACE7504" w:rsidR="0009242A" w:rsidRPr="00F81092" w:rsidRDefault="006C17C4" w:rsidP="006C17C4">
            <w:pPr>
              <w:pStyle w:val="a3"/>
              <w:numPr>
                <w:ilvl w:val="0"/>
                <w:numId w:val="7"/>
              </w:numPr>
              <w:snapToGrid w:val="0"/>
              <w:spacing w:line="360" w:lineRule="exact"/>
              <w:ind w:leftChars="0"/>
              <w:contextualSpacing/>
              <w:jc w:val="both"/>
              <w:rPr>
                <w:rFonts w:ascii="Times New Roman" w:eastAsia="標楷體" w:hAnsi="Times New Roman" w:cs="Times New Roman"/>
                <w:szCs w:val="24"/>
              </w:rPr>
            </w:pPr>
            <w:bookmarkStart w:id="1" w:name="OLE_LINK37"/>
            <w:bookmarkStart w:id="2" w:name="OLE_LINK38"/>
            <w:r w:rsidRPr="00F81092">
              <w:rPr>
                <w:rFonts w:ascii="Times New Roman" w:eastAsia="標楷體" w:hAnsi="Times New Roman" w:cs="Times New Roman"/>
                <w:szCs w:val="24"/>
              </w:rPr>
              <w:t>持續</w:t>
            </w:r>
            <w:proofErr w:type="gramStart"/>
            <w:r w:rsidR="00CE01FA" w:rsidRPr="00F81092">
              <w:rPr>
                <w:rFonts w:ascii="Times New Roman" w:eastAsia="標楷體" w:hAnsi="Times New Roman" w:cs="Times New Roman"/>
                <w:szCs w:val="24"/>
              </w:rPr>
              <w:t>調整</w:t>
            </w:r>
            <w:r w:rsidRPr="00F81092">
              <w:rPr>
                <w:rFonts w:ascii="Times New Roman" w:eastAsia="標楷體" w:hAnsi="Times New Roman" w:cs="Times New Roman"/>
                <w:szCs w:val="24"/>
              </w:rPr>
              <w:t>生師比例</w:t>
            </w:r>
            <w:proofErr w:type="gramEnd"/>
            <w:r w:rsidRPr="00F81092">
              <w:rPr>
                <w:rFonts w:ascii="Times New Roman" w:eastAsia="標楷體" w:hAnsi="Times New Roman" w:cs="Times New Roman"/>
                <w:szCs w:val="24"/>
              </w:rPr>
              <w:t>，</w:t>
            </w:r>
            <w:bookmarkStart w:id="3" w:name="OLE_LINK90"/>
            <w:bookmarkStart w:id="4" w:name="OLE_LINK89"/>
            <w:bookmarkStart w:id="5" w:name="OLE_LINK88"/>
            <w:r w:rsidRPr="00F81092">
              <w:rPr>
                <w:rFonts w:ascii="Times New Roman" w:eastAsia="標楷體" w:hAnsi="Times New Roman" w:cs="Times New Roman"/>
                <w:szCs w:val="24"/>
              </w:rPr>
              <w:t>逐年強化專任</w:t>
            </w:r>
            <w:r w:rsidRPr="00F81092">
              <w:rPr>
                <w:rFonts w:ascii="Times New Roman" w:eastAsia="標楷體" w:hAnsi="Times New Roman" w:cs="Times New Roman"/>
                <w:szCs w:val="24"/>
              </w:rPr>
              <w:lastRenderedPageBreak/>
              <w:t>教師陣容</w:t>
            </w:r>
            <w:bookmarkEnd w:id="1"/>
            <w:bookmarkEnd w:id="2"/>
            <w:bookmarkEnd w:id="3"/>
            <w:bookmarkEnd w:id="4"/>
            <w:bookmarkEnd w:id="5"/>
          </w:p>
        </w:tc>
      </w:tr>
      <w:tr w:rsidR="0009242A" w:rsidRPr="00F81092" w14:paraId="3C1A8DDC" w14:textId="77777777" w:rsidTr="00CD0A73">
        <w:trPr>
          <w:trHeight w:val="227"/>
        </w:trPr>
        <w:tc>
          <w:tcPr>
            <w:tcW w:w="582" w:type="dxa"/>
            <w:vMerge/>
            <w:shd w:val="clear" w:color="auto" w:fill="auto"/>
          </w:tcPr>
          <w:p w14:paraId="00035384"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AA7A1A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2BF268E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建立教學改善回饋系統</w:t>
            </w:r>
          </w:p>
        </w:tc>
        <w:tc>
          <w:tcPr>
            <w:tcW w:w="4375" w:type="dxa"/>
            <w:shd w:val="clear" w:color="auto" w:fill="auto"/>
          </w:tcPr>
          <w:p w14:paraId="0DB03629" w14:textId="3840789A" w:rsidR="0009242A" w:rsidRPr="00F81092" w:rsidRDefault="006C17C4" w:rsidP="006C17C4">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藉由學生學習需求的意見回饋，適時修正教學內容與方法</w:t>
            </w:r>
          </w:p>
        </w:tc>
      </w:tr>
      <w:tr w:rsidR="0009242A" w:rsidRPr="00F81092" w14:paraId="4255026F" w14:textId="77777777" w:rsidTr="00CD0A73">
        <w:trPr>
          <w:trHeight w:val="227"/>
        </w:trPr>
        <w:tc>
          <w:tcPr>
            <w:tcW w:w="582" w:type="dxa"/>
            <w:vMerge/>
            <w:shd w:val="clear" w:color="auto" w:fill="auto"/>
          </w:tcPr>
          <w:p w14:paraId="01086754"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3A70C16E"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跨領域學習</w:t>
            </w:r>
          </w:p>
        </w:tc>
        <w:tc>
          <w:tcPr>
            <w:tcW w:w="3261" w:type="dxa"/>
            <w:shd w:val="clear" w:color="auto" w:fill="auto"/>
          </w:tcPr>
          <w:p w14:paraId="12B9707B" w14:textId="23D2EF01"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規劃跨領域學位</w:t>
            </w:r>
            <w:r w:rsidR="009B4CBE">
              <w:rPr>
                <w:rFonts w:ascii="Times New Roman" w:eastAsia="標楷體" w:hAnsi="Times New Roman" w:cs="Times New Roman"/>
              </w:rPr>
              <w:t>（</w:t>
            </w:r>
            <w:r w:rsidRPr="00F81092">
              <w:rPr>
                <w:rFonts w:ascii="Times New Roman" w:eastAsia="標楷體" w:hAnsi="Times New Roman" w:cs="Times New Roman"/>
              </w:rPr>
              <w:t>分</w:t>
            </w:r>
            <w:r w:rsidR="009B4CBE">
              <w:rPr>
                <w:rFonts w:ascii="Times New Roman" w:eastAsia="標楷體" w:hAnsi="Times New Roman" w:cs="Times New Roman"/>
              </w:rPr>
              <w:t>）</w:t>
            </w:r>
            <w:r w:rsidRPr="00F81092">
              <w:rPr>
                <w:rFonts w:ascii="Times New Roman" w:eastAsia="標楷體" w:hAnsi="Times New Roman" w:cs="Times New Roman"/>
              </w:rPr>
              <w:t>學程</w:t>
            </w:r>
          </w:p>
        </w:tc>
        <w:tc>
          <w:tcPr>
            <w:tcW w:w="4375" w:type="dxa"/>
            <w:shd w:val="clear" w:color="auto" w:fill="auto"/>
          </w:tcPr>
          <w:p w14:paraId="6F1CE39D" w14:textId="6C1E330C" w:rsidR="0009242A" w:rsidRPr="00F81092" w:rsidRDefault="006C17C4" w:rsidP="006C17C4">
            <w:pPr>
              <w:pStyle w:val="a3"/>
              <w:numPr>
                <w:ilvl w:val="0"/>
                <w:numId w:val="9"/>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由工學院</w:t>
            </w:r>
            <w:proofErr w:type="gramStart"/>
            <w:r w:rsidRPr="00F81092">
              <w:rPr>
                <w:rFonts w:ascii="Times New Roman" w:eastAsia="標楷體" w:hAnsi="Times New Roman" w:cs="Times New Roman"/>
                <w:szCs w:val="24"/>
              </w:rPr>
              <w:t>電通系及</w:t>
            </w:r>
            <w:proofErr w:type="gramEnd"/>
            <w:r w:rsidRPr="00F81092">
              <w:rPr>
                <w:rFonts w:ascii="Times New Roman" w:eastAsia="標楷體" w:hAnsi="Times New Roman" w:cs="Times New Roman"/>
                <w:szCs w:val="24"/>
              </w:rPr>
              <w:t>商學院各系合作開設</w:t>
            </w:r>
            <w:proofErr w:type="gramStart"/>
            <w:r w:rsidRPr="00F81092">
              <w:rPr>
                <w:rFonts w:ascii="Times New Roman" w:eastAsia="標楷體" w:hAnsi="Times New Roman" w:cs="Times New Roman"/>
                <w:szCs w:val="24"/>
              </w:rPr>
              <w:t>電競學</w:t>
            </w:r>
            <w:proofErr w:type="gramEnd"/>
            <w:r w:rsidRPr="00F81092">
              <w:rPr>
                <w:rFonts w:ascii="Times New Roman" w:eastAsia="標楷體" w:hAnsi="Times New Roman" w:cs="Times New Roman"/>
                <w:szCs w:val="24"/>
              </w:rPr>
              <w:t>程</w:t>
            </w:r>
          </w:p>
        </w:tc>
      </w:tr>
      <w:tr w:rsidR="0009242A" w:rsidRPr="00F81092" w14:paraId="7CBF33FA" w14:textId="77777777" w:rsidTr="00CD0A73">
        <w:trPr>
          <w:trHeight w:val="227"/>
        </w:trPr>
        <w:tc>
          <w:tcPr>
            <w:tcW w:w="582" w:type="dxa"/>
            <w:vMerge/>
            <w:shd w:val="clear" w:color="auto" w:fill="auto"/>
          </w:tcPr>
          <w:p w14:paraId="1A44E6C8"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60564811"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人才國際化</w:t>
            </w:r>
          </w:p>
        </w:tc>
        <w:tc>
          <w:tcPr>
            <w:tcW w:w="3261" w:type="dxa"/>
            <w:shd w:val="clear" w:color="auto" w:fill="auto"/>
          </w:tcPr>
          <w:p w14:paraId="6917A3F7"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增進外語能力</w:t>
            </w:r>
          </w:p>
        </w:tc>
        <w:tc>
          <w:tcPr>
            <w:tcW w:w="4375" w:type="dxa"/>
            <w:shd w:val="clear" w:color="auto" w:fill="auto"/>
          </w:tcPr>
          <w:p w14:paraId="0A60BF79" w14:textId="76CC4472" w:rsidR="006C17C4"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深化語言學習專區，聚集並</w:t>
            </w:r>
            <w:proofErr w:type="gramStart"/>
            <w:r w:rsidRPr="00F81092">
              <w:rPr>
                <w:rFonts w:ascii="Times New Roman" w:eastAsia="標楷體" w:hAnsi="Times New Roman" w:cs="Times New Roman"/>
                <w:color w:val="000000" w:themeColor="text1"/>
                <w:szCs w:val="24"/>
              </w:rPr>
              <w:t>提供線上語言</w:t>
            </w:r>
            <w:proofErr w:type="gramEnd"/>
            <w:r w:rsidRPr="00F81092">
              <w:rPr>
                <w:rFonts w:ascii="Times New Roman" w:eastAsia="標楷體" w:hAnsi="Times New Roman" w:cs="Times New Roman"/>
                <w:color w:val="000000" w:themeColor="text1"/>
                <w:szCs w:val="24"/>
              </w:rPr>
              <w:t>學習資源</w:t>
            </w:r>
          </w:p>
          <w:p w14:paraId="3C9E3031" w14:textId="5AD4B357" w:rsidR="006C17C4"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開設不同級別的外語課程</w:t>
            </w:r>
            <w:r w:rsidRPr="00F81092">
              <w:rPr>
                <w:rFonts w:ascii="Times New Roman" w:eastAsia="標楷體" w:hAnsi="Times New Roman" w:cs="Times New Roman"/>
                <w:szCs w:val="24"/>
              </w:rPr>
              <w:t xml:space="preserve"> </w:t>
            </w:r>
          </w:p>
          <w:p w14:paraId="1BAB9A39" w14:textId="18D392BA" w:rsidR="006C17C4"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持續更新並擴充外語學習資料庫</w:t>
            </w:r>
          </w:p>
          <w:p w14:paraId="21484F0E" w14:textId="312E0B49" w:rsidR="006C17C4"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辦理</w:t>
            </w:r>
            <w:proofErr w:type="gramStart"/>
            <w:r w:rsidRPr="00F81092">
              <w:rPr>
                <w:rFonts w:ascii="Times New Roman" w:eastAsia="標楷體" w:hAnsi="Times New Roman" w:cs="Times New Roman"/>
                <w:szCs w:val="24"/>
              </w:rPr>
              <w:t>外語線上競</w:t>
            </w:r>
            <w:proofErr w:type="gramEnd"/>
            <w:r w:rsidRPr="00F81092">
              <w:rPr>
                <w:rFonts w:ascii="Times New Roman" w:eastAsia="標楷體" w:hAnsi="Times New Roman" w:cs="Times New Roman"/>
                <w:szCs w:val="24"/>
              </w:rPr>
              <w:t>試和校園英文檢定考試</w:t>
            </w:r>
          </w:p>
          <w:p w14:paraId="281097A6" w14:textId="4E73C23D" w:rsidR="006C17C4"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檢視和規劃校園全外語環境專區</w:t>
            </w:r>
          </w:p>
          <w:p w14:paraId="4AFA3B3B" w14:textId="49EF8C61" w:rsidR="0009242A" w:rsidRPr="00F81092" w:rsidRDefault="006C17C4" w:rsidP="006C17C4">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F81092">
              <w:rPr>
                <w:rFonts w:ascii="Times New Roman" w:eastAsia="標楷體" w:hAnsi="Times New Roman" w:cs="Times New Roman"/>
                <w:szCs w:val="24"/>
              </w:rPr>
              <w:t>辦理外語相關競賽活動和外語體驗活動</w:t>
            </w:r>
          </w:p>
        </w:tc>
      </w:tr>
      <w:tr w:rsidR="0009242A" w:rsidRPr="00F81092" w14:paraId="4FEF4A68" w14:textId="77777777" w:rsidTr="00CD0A73">
        <w:trPr>
          <w:trHeight w:val="227"/>
        </w:trPr>
        <w:tc>
          <w:tcPr>
            <w:tcW w:w="582" w:type="dxa"/>
            <w:vMerge/>
            <w:shd w:val="clear" w:color="auto" w:fill="auto"/>
          </w:tcPr>
          <w:p w14:paraId="4E39ED17"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F495B28"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5C3AD22A"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多元文化</w:t>
            </w:r>
            <w:r w:rsidRPr="00F81092">
              <w:rPr>
                <w:rFonts w:ascii="Times New Roman" w:eastAsia="標楷體" w:hAnsi="Times New Roman" w:cs="Times New Roman"/>
              </w:rPr>
              <w:t>/</w:t>
            </w:r>
            <w:r w:rsidRPr="00F81092">
              <w:rPr>
                <w:rFonts w:ascii="Times New Roman" w:eastAsia="標楷體" w:hAnsi="Times New Roman" w:cs="Times New Roman"/>
              </w:rPr>
              <w:t>文化交流</w:t>
            </w:r>
          </w:p>
        </w:tc>
        <w:tc>
          <w:tcPr>
            <w:tcW w:w="4375" w:type="dxa"/>
            <w:shd w:val="clear" w:color="auto" w:fill="auto"/>
          </w:tcPr>
          <w:p w14:paraId="579D7DC8" w14:textId="6F84E5FE" w:rsidR="0009242A" w:rsidRPr="00F81092" w:rsidRDefault="006C17C4" w:rsidP="006C17C4">
            <w:pPr>
              <w:pStyle w:val="a3"/>
              <w:numPr>
                <w:ilvl w:val="0"/>
                <w:numId w:val="1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辦理全外語溝通互動活動</w:t>
            </w:r>
          </w:p>
        </w:tc>
      </w:tr>
      <w:tr w:rsidR="0009242A" w:rsidRPr="00F81092" w14:paraId="04574FF7" w14:textId="77777777" w:rsidTr="00CD0A73">
        <w:trPr>
          <w:trHeight w:val="227"/>
        </w:trPr>
        <w:tc>
          <w:tcPr>
            <w:tcW w:w="582" w:type="dxa"/>
            <w:vMerge/>
            <w:shd w:val="clear" w:color="auto" w:fill="auto"/>
          </w:tcPr>
          <w:p w14:paraId="2A064F1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4F1456D4"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5A53F56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辦理海外參訪或移地教學</w:t>
            </w:r>
          </w:p>
        </w:tc>
        <w:tc>
          <w:tcPr>
            <w:tcW w:w="4375" w:type="dxa"/>
            <w:shd w:val="clear" w:color="auto" w:fill="auto"/>
          </w:tcPr>
          <w:p w14:paraId="61FB64CF" w14:textId="61424722" w:rsidR="0009242A" w:rsidRPr="00F81092" w:rsidRDefault="006C17C4" w:rsidP="006C17C4">
            <w:pPr>
              <w:pStyle w:val="a3"/>
              <w:numPr>
                <w:ilvl w:val="0"/>
                <w:numId w:val="12"/>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舉辦海外</w:t>
            </w:r>
            <w:proofErr w:type="gramStart"/>
            <w:r w:rsidRPr="00F81092">
              <w:rPr>
                <w:rFonts w:ascii="Times New Roman" w:eastAsia="標楷體" w:hAnsi="Times New Roman" w:cs="Times New Roman"/>
                <w:szCs w:val="24"/>
              </w:rPr>
              <w:t>研</w:t>
            </w:r>
            <w:proofErr w:type="gramEnd"/>
            <w:r w:rsidRPr="00F81092">
              <w:rPr>
                <w:rFonts w:ascii="Times New Roman" w:eastAsia="標楷體" w:hAnsi="Times New Roman" w:cs="Times New Roman"/>
                <w:szCs w:val="24"/>
              </w:rPr>
              <w:t>修檢討座談會</w:t>
            </w:r>
          </w:p>
        </w:tc>
      </w:tr>
      <w:tr w:rsidR="0009242A" w:rsidRPr="00F81092" w14:paraId="508E6F26" w14:textId="77777777" w:rsidTr="00CD0A73">
        <w:trPr>
          <w:trHeight w:val="227"/>
        </w:trPr>
        <w:tc>
          <w:tcPr>
            <w:tcW w:w="582" w:type="dxa"/>
            <w:vMerge/>
            <w:shd w:val="clear" w:color="auto" w:fill="auto"/>
          </w:tcPr>
          <w:p w14:paraId="24A3666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2B9BAB86"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E0FF911"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交換學生</w:t>
            </w:r>
          </w:p>
        </w:tc>
        <w:tc>
          <w:tcPr>
            <w:tcW w:w="4375" w:type="dxa"/>
            <w:shd w:val="clear" w:color="auto" w:fill="auto"/>
          </w:tcPr>
          <w:p w14:paraId="15D2BC4C" w14:textId="45C4967B" w:rsidR="0009242A" w:rsidRPr="00F81092" w:rsidRDefault="006C17C4" w:rsidP="006C17C4">
            <w:pPr>
              <w:pStyle w:val="a3"/>
              <w:numPr>
                <w:ilvl w:val="0"/>
                <w:numId w:val="13"/>
              </w:numPr>
              <w:tabs>
                <w:tab w:val="left" w:pos="720"/>
              </w:tabs>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舉辦姐妹校來訪交流活動</w:t>
            </w:r>
          </w:p>
        </w:tc>
      </w:tr>
      <w:tr w:rsidR="00F81092" w:rsidRPr="00F81092" w14:paraId="7AFBBE40" w14:textId="77777777" w:rsidTr="00CD0A73">
        <w:trPr>
          <w:trHeight w:val="227"/>
        </w:trPr>
        <w:tc>
          <w:tcPr>
            <w:tcW w:w="582" w:type="dxa"/>
            <w:vMerge/>
            <w:shd w:val="clear" w:color="auto" w:fill="auto"/>
          </w:tcPr>
          <w:p w14:paraId="12E6CB00" w14:textId="77777777" w:rsidR="00F81092" w:rsidRPr="00F81092" w:rsidRDefault="00F81092" w:rsidP="00CD0A73">
            <w:pPr>
              <w:rPr>
                <w:rFonts w:ascii="Times New Roman" w:eastAsia="標楷體" w:hAnsi="Times New Roman" w:cs="Times New Roman"/>
                <w:szCs w:val="24"/>
              </w:rPr>
            </w:pPr>
          </w:p>
        </w:tc>
        <w:tc>
          <w:tcPr>
            <w:tcW w:w="1705" w:type="dxa"/>
            <w:shd w:val="clear" w:color="auto" w:fill="auto"/>
          </w:tcPr>
          <w:p w14:paraId="3B066EE1" w14:textId="30DE6D2C" w:rsidR="00F81092" w:rsidRPr="00F81092" w:rsidRDefault="00F81092" w:rsidP="00CF0C5D">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14:paraId="00D88A34" w14:textId="600F1071" w:rsidR="00F81092" w:rsidRPr="00F81092" w:rsidRDefault="00F81092" w:rsidP="00AE5AB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14:paraId="0E3AA5EA" w14:textId="77777777" w:rsidR="00F81092" w:rsidRPr="00F81092" w:rsidRDefault="00F81092" w:rsidP="00F81092">
            <w:pPr>
              <w:tabs>
                <w:tab w:val="left" w:pos="720"/>
              </w:tabs>
              <w:jc w:val="both"/>
              <w:rPr>
                <w:rFonts w:ascii="Times New Roman" w:eastAsia="標楷體" w:hAnsi="Times New Roman" w:cs="Times New Roman"/>
                <w:szCs w:val="24"/>
              </w:rPr>
            </w:pPr>
          </w:p>
        </w:tc>
      </w:tr>
      <w:tr w:rsidR="0009242A" w:rsidRPr="00F81092" w14:paraId="58CFB1AF" w14:textId="77777777" w:rsidTr="00CD0A73">
        <w:trPr>
          <w:trHeight w:val="227"/>
        </w:trPr>
        <w:tc>
          <w:tcPr>
            <w:tcW w:w="582" w:type="dxa"/>
            <w:vMerge/>
            <w:shd w:val="clear" w:color="auto" w:fill="auto"/>
          </w:tcPr>
          <w:p w14:paraId="7886C44B"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6525623C"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提升基礎能力</w:t>
            </w:r>
          </w:p>
        </w:tc>
        <w:tc>
          <w:tcPr>
            <w:tcW w:w="3261" w:type="dxa"/>
            <w:shd w:val="clear" w:color="auto" w:fill="auto"/>
          </w:tcPr>
          <w:p w14:paraId="663694B3" w14:textId="298F154E" w:rsidR="0009242A" w:rsidRPr="00F81092" w:rsidRDefault="006C17C4" w:rsidP="00AE5AB2">
            <w:pPr>
              <w:rPr>
                <w:rFonts w:ascii="Times New Roman" w:eastAsia="標楷體" w:hAnsi="Times New Roman" w:cs="Times New Roman"/>
              </w:rPr>
            </w:pPr>
            <w:r w:rsidRPr="00F81092">
              <w:rPr>
                <w:rFonts w:ascii="Times New Roman" w:eastAsia="標楷體" w:hAnsi="Times New Roman" w:cs="Times New Roman"/>
              </w:rPr>
              <w:t>強化表達溝通能力</w:t>
            </w:r>
            <w:r w:rsidRPr="00F81092">
              <w:rPr>
                <w:rFonts w:ascii="Times New Roman" w:eastAsia="標楷體" w:hAnsi="Times New Roman" w:cs="Times New Roman"/>
              </w:rPr>
              <w:t>/</w:t>
            </w:r>
            <w:r w:rsidRPr="00F81092">
              <w:rPr>
                <w:rFonts w:ascii="Times New Roman" w:eastAsia="標楷體" w:hAnsi="Times New Roman" w:cs="Times New Roman"/>
              </w:rPr>
              <w:t>領導能力</w:t>
            </w:r>
          </w:p>
        </w:tc>
        <w:tc>
          <w:tcPr>
            <w:tcW w:w="4375" w:type="dxa"/>
            <w:shd w:val="clear" w:color="auto" w:fill="auto"/>
          </w:tcPr>
          <w:p w14:paraId="56F38F5C" w14:textId="54327C87" w:rsidR="0009242A" w:rsidRPr="00F81092" w:rsidRDefault="006C17C4" w:rsidP="006C17C4">
            <w:pPr>
              <w:pStyle w:val="a3"/>
              <w:numPr>
                <w:ilvl w:val="0"/>
                <w:numId w:val="14"/>
              </w:numPr>
              <w:tabs>
                <w:tab w:val="left" w:pos="720"/>
              </w:tabs>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安排學生藉由來賓參觀機器人博物館時觀摩導</w:t>
            </w:r>
            <w:proofErr w:type="gramStart"/>
            <w:r w:rsidRPr="00F81092">
              <w:rPr>
                <w:rFonts w:ascii="Times New Roman" w:eastAsia="標楷體" w:hAnsi="Times New Roman" w:cs="Times New Roman"/>
                <w:szCs w:val="24"/>
              </w:rPr>
              <w:t>覽</w:t>
            </w:r>
            <w:proofErr w:type="gramEnd"/>
            <w:r w:rsidRPr="00F81092">
              <w:rPr>
                <w:rFonts w:ascii="Times New Roman" w:eastAsia="標楷體" w:hAnsi="Times New Roman" w:cs="Times New Roman"/>
                <w:szCs w:val="24"/>
              </w:rPr>
              <w:t>解說技巧</w:t>
            </w:r>
          </w:p>
        </w:tc>
      </w:tr>
      <w:tr w:rsidR="0009242A" w:rsidRPr="00F81092" w14:paraId="430CC29B" w14:textId="77777777" w:rsidTr="00CD0A73">
        <w:trPr>
          <w:trHeight w:val="227"/>
        </w:trPr>
        <w:tc>
          <w:tcPr>
            <w:tcW w:w="582" w:type="dxa"/>
            <w:vMerge/>
            <w:shd w:val="clear" w:color="auto" w:fill="auto"/>
          </w:tcPr>
          <w:p w14:paraId="2FAC8381"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083DB7D8"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提升實作能力</w:t>
            </w:r>
          </w:p>
        </w:tc>
        <w:tc>
          <w:tcPr>
            <w:tcW w:w="3261" w:type="dxa"/>
            <w:shd w:val="clear" w:color="auto" w:fill="auto"/>
          </w:tcPr>
          <w:p w14:paraId="42C293FD"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推動各類競賽（實作能力）</w:t>
            </w:r>
          </w:p>
        </w:tc>
        <w:tc>
          <w:tcPr>
            <w:tcW w:w="4375" w:type="dxa"/>
            <w:shd w:val="clear" w:color="auto" w:fill="auto"/>
          </w:tcPr>
          <w:p w14:paraId="00446932" w14:textId="409080B7" w:rsidR="006C17C4" w:rsidRPr="00F81092" w:rsidRDefault="006C17C4" w:rsidP="006C17C4">
            <w:pPr>
              <w:pStyle w:val="a3"/>
              <w:numPr>
                <w:ilvl w:val="0"/>
                <w:numId w:val="15"/>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提供學生實務製作的優良場所與設備，加強各項國際競賽</w:t>
            </w:r>
          </w:p>
          <w:p w14:paraId="5B84652D" w14:textId="1144C07E" w:rsidR="006C17C4" w:rsidRPr="00F81092" w:rsidRDefault="006C17C4" w:rsidP="006C17C4">
            <w:pPr>
              <w:pStyle w:val="a3"/>
              <w:numPr>
                <w:ilvl w:val="0"/>
                <w:numId w:val="15"/>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輔導培訓國際技藝能競賽選手</w:t>
            </w:r>
          </w:p>
          <w:p w14:paraId="66AD84D9" w14:textId="15996570" w:rsidR="006C17C4" w:rsidRPr="00F81092" w:rsidRDefault="006C17C4" w:rsidP="006C17C4">
            <w:pPr>
              <w:pStyle w:val="a3"/>
              <w:numPr>
                <w:ilvl w:val="0"/>
                <w:numId w:val="15"/>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定期舉辦全國性機器人競賽</w:t>
            </w:r>
          </w:p>
          <w:p w14:paraId="3DB4256E" w14:textId="6B01D68B" w:rsidR="0009242A" w:rsidRPr="00F81092" w:rsidRDefault="006C17C4" w:rsidP="006C17C4">
            <w:pPr>
              <w:pStyle w:val="a3"/>
              <w:numPr>
                <w:ilvl w:val="0"/>
                <w:numId w:val="15"/>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與相關產業之領導廠商合作，</w:t>
            </w:r>
            <w:proofErr w:type="gramStart"/>
            <w:r w:rsidRPr="00F81092">
              <w:rPr>
                <w:rFonts w:ascii="Times New Roman" w:eastAsia="標楷體" w:hAnsi="Times New Roman" w:cs="Times New Roman"/>
                <w:szCs w:val="24"/>
              </w:rPr>
              <w:t>辦理電競及</w:t>
            </w:r>
            <w:proofErr w:type="gramEnd"/>
            <w:r w:rsidRPr="00F81092">
              <w:rPr>
                <w:rFonts w:ascii="Times New Roman" w:eastAsia="標楷體" w:hAnsi="Times New Roman" w:cs="Times New Roman"/>
                <w:szCs w:val="24"/>
              </w:rPr>
              <w:t>COSPLAY</w:t>
            </w:r>
            <w:r w:rsidRPr="00F81092">
              <w:rPr>
                <w:rFonts w:ascii="Times New Roman" w:eastAsia="標楷體" w:hAnsi="Times New Roman" w:cs="Times New Roman"/>
                <w:szCs w:val="24"/>
              </w:rPr>
              <w:t>比賽</w:t>
            </w:r>
          </w:p>
        </w:tc>
      </w:tr>
      <w:tr w:rsidR="0009242A" w:rsidRPr="00F81092" w14:paraId="2825EA08" w14:textId="77777777" w:rsidTr="00CD0A73">
        <w:trPr>
          <w:trHeight w:val="227"/>
        </w:trPr>
        <w:tc>
          <w:tcPr>
            <w:tcW w:w="582" w:type="dxa"/>
            <w:vMerge/>
            <w:shd w:val="clear" w:color="auto" w:fill="auto"/>
          </w:tcPr>
          <w:p w14:paraId="5B927F6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E2DD2F5"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5F02BA3F"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建立校外競賽鼓勵機制</w:t>
            </w:r>
          </w:p>
        </w:tc>
        <w:tc>
          <w:tcPr>
            <w:tcW w:w="4375" w:type="dxa"/>
            <w:shd w:val="clear" w:color="auto" w:fill="auto"/>
          </w:tcPr>
          <w:p w14:paraId="3AD396F6" w14:textId="65521481" w:rsidR="006C17C4" w:rsidRPr="00F81092" w:rsidRDefault="006C17C4" w:rsidP="006C17C4">
            <w:pPr>
              <w:pStyle w:val="a3"/>
              <w:numPr>
                <w:ilvl w:val="0"/>
                <w:numId w:val="16"/>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持續補助校內優良實務專題，積極鼓勵師生參與國內外創意競賽</w:t>
            </w:r>
          </w:p>
          <w:p w14:paraId="06AFFA67" w14:textId="18E991A7" w:rsidR="0009242A" w:rsidRPr="00F81092" w:rsidRDefault="006C17C4" w:rsidP="006C17C4">
            <w:pPr>
              <w:pStyle w:val="a3"/>
              <w:numPr>
                <w:ilvl w:val="0"/>
                <w:numId w:val="16"/>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提升國際競賽選手相關補助</w:t>
            </w:r>
          </w:p>
        </w:tc>
      </w:tr>
      <w:tr w:rsidR="0009242A" w:rsidRPr="00F81092" w14:paraId="7F11F3B9" w14:textId="77777777" w:rsidTr="00CD0A73">
        <w:trPr>
          <w:trHeight w:val="227"/>
        </w:trPr>
        <w:tc>
          <w:tcPr>
            <w:tcW w:w="582" w:type="dxa"/>
            <w:vMerge/>
            <w:shd w:val="clear" w:color="auto" w:fill="auto"/>
          </w:tcPr>
          <w:p w14:paraId="518FF99D"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B67EB88"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7CC37EAB"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呈現、檢核或評估實作成果</w:t>
            </w:r>
          </w:p>
        </w:tc>
        <w:tc>
          <w:tcPr>
            <w:tcW w:w="4375" w:type="dxa"/>
            <w:shd w:val="clear" w:color="auto" w:fill="auto"/>
          </w:tcPr>
          <w:p w14:paraId="47363FDC" w14:textId="5682B685" w:rsidR="006C17C4" w:rsidRPr="00F81092" w:rsidRDefault="006C17C4" w:rsidP="006C17C4">
            <w:pPr>
              <w:pStyle w:val="a3"/>
              <w:numPr>
                <w:ilvl w:val="0"/>
                <w:numId w:val="17"/>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整合師生校內專題、發明專利、國際發明競賽之創新創意成果</w:t>
            </w:r>
          </w:p>
          <w:p w14:paraId="57446069" w14:textId="2848555F" w:rsidR="006C17C4" w:rsidRPr="00F81092" w:rsidRDefault="006C17C4" w:rsidP="006C17C4">
            <w:pPr>
              <w:pStyle w:val="a3"/>
              <w:numPr>
                <w:ilvl w:val="0"/>
                <w:numId w:val="17"/>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以</w:t>
            </w:r>
            <w:r w:rsidRPr="00F81092">
              <w:rPr>
                <w:rFonts w:ascii="Times New Roman" w:eastAsia="標楷體" w:hAnsi="Times New Roman" w:cs="Times New Roman"/>
                <w:szCs w:val="24"/>
              </w:rPr>
              <w:t>CNC</w:t>
            </w:r>
            <w:r w:rsidRPr="00F81092">
              <w:rPr>
                <w:rFonts w:ascii="Times New Roman" w:eastAsia="標楷體" w:hAnsi="Times New Roman" w:cs="Times New Roman"/>
                <w:szCs w:val="24"/>
              </w:rPr>
              <w:t>加工、多處理器分時多工技術，製作古代機器人</w:t>
            </w:r>
          </w:p>
          <w:p w14:paraId="72DF6426" w14:textId="7D0A3074" w:rsidR="0009242A" w:rsidRPr="00F81092" w:rsidRDefault="006C17C4" w:rsidP="006C17C4">
            <w:pPr>
              <w:pStyle w:val="a3"/>
              <w:numPr>
                <w:ilvl w:val="0"/>
                <w:numId w:val="17"/>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以產學合作模式，參與城市慶典活動及大型專業展覽或博覽會</w:t>
            </w:r>
          </w:p>
        </w:tc>
      </w:tr>
      <w:tr w:rsidR="0009242A" w:rsidRPr="00F81092" w14:paraId="4B8CC926" w14:textId="77777777" w:rsidTr="00CD0A73">
        <w:trPr>
          <w:trHeight w:val="227"/>
        </w:trPr>
        <w:tc>
          <w:tcPr>
            <w:tcW w:w="582" w:type="dxa"/>
            <w:vMerge/>
            <w:shd w:val="clear" w:color="auto" w:fill="auto"/>
          </w:tcPr>
          <w:p w14:paraId="6EBFEC07"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53CEB111"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3B6BC200"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開設增進實務能力導向課程</w:t>
            </w:r>
          </w:p>
        </w:tc>
        <w:tc>
          <w:tcPr>
            <w:tcW w:w="4375" w:type="dxa"/>
            <w:shd w:val="clear" w:color="auto" w:fill="auto"/>
          </w:tcPr>
          <w:p w14:paraId="759E6F79" w14:textId="260CD30C" w:rsidR="006C17C4" w:rsidRPr="00F81092" w:rsidRDefault="006C17C4" w:rsidP="006C17C4">
            <w:pPr>
              <w:pStyle w:val="a3"/>
              <w:numPr>
                <w:ilvl w:val="0"/>
                <w:numId w:val="18"/>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持續輔導學生撰寫專利，拓展實務經驗</w:t>
            </w:r>
          </w:p>
          <w:p w14:paraId="54142A8C" w14:textId="55094601" w:rsidR="006C17C4" w:rsidRPr="00F81092" w:rsidRDefault="006C17C4" w:rsidP="006C17C4">
            <w:pPr>
              <w:pStyle w:val="a3"/>
              <w:numPr>
                <w:ilvl w:val="0"/>
                <w:numId w:val="18"/>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以就業實務為導向開設特色產業課</w:t>
            </w:r>
            <w:r w:rsidRPr="00F81092">
              <w:rPr>
                <w:rFonts w:ascii="Times New Roman" w:eastAsia="標楷體" w:hAnsi="Times New Roman" w:cs="Times New Roman"/>
                <w:szCs w:val="24"/>
              </w:rPr>
              <w:lastRenderedPageBreak/>
              <w:t>程</w:t>
            </w:r>
          </w:p>
          <w:p w14:paraId="2FFE5843" w14:textId="0775D095" w:rsidR="0009242A" w:rsidRPr="00F81092" w:rsidRDefault="006C17C4" w:rsidP="006C17C4">
            <w:pPr>
              <w:pStyle w:val="a3"/>
              <w:numPr>
                <w:ilvl w:val="0"/>
                <w:numId w:val="18"/>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幫助學生製作作品更能朝向實務性為導向進行現場實務教學</w:t>
            </w:r>
          </w:p>
        </w:tc>
      </w:tr>
      <w:tr w:rsidR="0009242A" w:rsidRPr="00F81092" w14:paraId="2E899B3F" w14:textId="77777777" w:rsidTr="00CD0A73">
        <w:trPr>
          <w:trHeight w:val="227"/>
        </w:trPr>
        <w:tc>
          <w:tcPr>
            <w:tcW w:w="582" w:type="dxa"/>
            <w:vMerge/>
            <w:shd w:val="clear" w:color="auto" w:fill="auto"/>
          </w:tcPr>
          <w:p w14:paraId="730D833B"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687052C3"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3823E512"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聘請業師或雙師協同教學</w:t>
            </w:r>
          </w:p>
        </w:tc>
        <w:tc>
          <w:tcPr>
            <w:tcW w:w="4375" w:type="dxa"/>
            <w:shd w:val="clear" w:color="auto" w:fill="auto"/>
          </w:tcPr>
          <w:p w14:paraId="402482E9" w14:textId="3FDAF58E" w:rsidR="006C17C4" w:rsidRPr="00F81092" w:rsidRDefault="006C17C4" w:rsidP="006C17C4">
            <w:pPr>
              <w:pStyle w:val="a3"/>
              <w:numPr>
                <w:ilvl w:val="0"/>
                <w:numId w:val="19"/>
              </w:numPr>
              <w:ind w:leftChars="0"/>
              <w:rPr>
                <w:rFonts w:ascii="Times New Roman" w:eastAsia="標楷體" w:hAnsi="Times New Roman" w:cs="Times New Roman"/>
                <w:szCs w:val="24"/>
              </w:rPr>
            </w:pPr>
            <w:r w:rsidRPr="00F81092">
              <w:rPr>
                <w:rFonts w:ascii="Times New Roman" w:eastAsia="標楷體" w:hAnsi="Times New Roman" w:cs="Times New Roman"/>
                <w:szCs w:val="24"/>
              </w:rPr>
              <w:t>聘請設計師、藝術家業師，活用</w:t>
            </w:r>
            <w:r w:rsidRPr="00F81092">
              <w:rPr>
                <w:rFonts w:ascii="Times New Roman" w:eastAsia="標楷體" w:hAnsi="Times New Roman" w:cs="Times New Roman"/>
                <w:szCs w:val="24"/>
              </w:rPr>
              <w:t>3D</w:t>
            </w:r>
            <w:r w:rsidRPr="00F81092">
              <w:rPr>
                <w:rFonts w:ascii="Times New Roman" w:eastAsia="標楷體" w:hAnsi="Times New Roman" w:cs="Times New Roman"/>
                <w:szCs w:val="24"/>
              </w:rPr>
              <w:t>立體列印技術</w:t>
            </w:r>
          </w:p>
          <w:p w14:paraId="5417C266" w14:textId="2B4D906A" w:rsidR="0009242A" w:rsidRPr="00F81092" w:rsidRDefault="006C17C4" w:rsidP="006C17C4">
            <w:pPr>
              <w:pStyle w:val="a3"/>
              <w:numPr>
                <w:ilvl w:val="0"/>
                <w:numId w:val="19"/>
              </w:numPr>
              <w:ind w:leftChars="0"/>
              <w:rPr>
                <w:rFonts w:ascii="Times New Roman" w:eastAsia="標楷體" w:hAnsi="Times New Roman" w:cs="Times New Roman"/>
                <w:szCs w:val="24"/>
              </w:rPr>
            </w:pPr>
            <w:r w:rsidRPr="00F81092">
              <w:rPr>
                <w:rFonts w:ascii="Times New Roman" w:eastAsia="標楷體" w:hAnsi="Times New Roman" w:cs="Times New Roman"/>
                <w:szCs w:val="24"/>
              </w:rPr>
              <w:t>延攬業界具實務經驗專技人員專任相關實務課程授課</w:t>
            </w:r>
          </w:p>
        </w:tc>
      </w:tr>
      <w:tr w:rsidR="0009242A" w:rsidRPr="00F81092" w14:paraId="001D0AF6" w14:textId="77777777" w:rsidTr="00CD0A73">
        <w:trPr>
          <w:trHeight w:val="227"/>
        </w:trPr>
        <w:tc>
          <w:tcPr>
            <w:tcW w:w="582" w:type="dxa"/>
            <w:vMerge/>
            <w:shd w:val="clear" w:color="auto" w:fill="auto"/>
          </w:tcPr>
          <w:p w14:paraId="701591B5"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683B415"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5A04FB1"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提升教師實務能力</w:t>
            </w:r>
          </w:p>
        </w:tc>
        <w:tc>
          <w:tcPr>
            <w:tcW w:w="4375" w:type="dxa"/>
            <w:shd w:val="clear" w:color="auto" w:fill="auto"/>
          </w:tcPr>
          <w:p w14:paraId="7D25579C" w14:textId="59A9F917" w:rsidR="006C17C4" w:rsidRPr="00F81092" w:rsidRDefault="006C17C4" w:rsidP="006C17C4">
            <w:pPr>
              <w:pStyle w:val="a3"/>
              <w:numPr>
                <w:ilvl w:val="0"/>
                <w:numId w:val="20"/>
              </w:numPr>
              <w:ind w:leftChars="0"/>
              <w:rPr>
                <w:rFonts w:ascii="Times New Roman" w:eastAsia="標楷體" w:hAnsi="Times New Roman" w:cs="Times New Roman"/>
                <w:szCs w:val="24"/>
              </w:rPr>
            </w:pPr>
            <w:r w:rsidRPr="00F81092">
              <w:rPr>
                <w:rFonts w:ascii="Times New Roman" w:eastAsia="標楷體" w:hAnsi="Times New Roman" w:cs="Times New Roman"/>
                <w:szCs w:val="24"/>
              </w:rPr>
              <w:t>輔導教師教學與研究貼近產業發展實務面，鼓勵教師參與業界實務研習研討會</w:t>
            </w:r>
          </w:p>
          <w:p w14:paraId="021CD334" w14:textId="68C5C53D" w:rsidR="006C17C4" w:rsidRPr="00F81092" w:rsidRDefault="006C17C4" w:rsidP="006C17C4">
            <w:pPr>
              <w:pStyle w:val="a3"/>
              <w:numPr>
                <w:ilvl w:val="0"/>
                <w:numId w:val="20"/>
              </w:numPr>
              <w:ind w:leftChars="0"/>
              <w:rPr>
                <w:rFonts w:ascii="Times New Roman" w:eastAsia="標楷體" w:hAnsi="Times New Roman" w:cs="Times New Roman"/>
                <w:szCs w:val="24"/>
              </w:rPr>
            </w:pPr>
            <w:r w:rsidRPr="00F81092">
              <w:rPr>
                <w:rFonts w:ascii="Times New Roman" w:eastAsia="標楷體" w:hAnsi="Times New Roman" w:cs="Times New Roman"/>
                <w:szCs w:val="24"/>
              </w:rPr>
              <w:t>辦理產學教學研習與研討會，落實教學與實務連結</w:t>
            </w:r>
          </w:p>
          <w:p w14:paraId="721DE668" w14:textId="062CA5DB" w:rsidR="0009242A" w:rsidRPr="00F81092" w:rsidRDefault="006C17C4" w:rsidP="006C17C4">
            <w:pPr>
              <w:pStyle w:val="a3"/>
              <w:numPr>
                <w:ilvl w:val="0"/>
                <w:numId w:val="20"/>
              </w:numPr>
              <w:ind w:leftChars="0"/>
              <w:rPr>
                <w:rFonts w:ascii="Times New Roman" w:eastAsia="標楷體" w:hAnsi="Times New Roman" w:cs="Times New Roman"/>
                <w:szCs w:val="24"/>
              </w:rPr>
            </w:pPr>
            <w:r w:rsidRPr="00F81092">
              <w:rPr>
                <w:rFonts w:ascii="Times New Roman" w:eastAsia="標楷體" w:hAnsi="Times New Roman" w:cs="Times New Roman"/>
                <w:szCs w:val="24"/>
              </w:rPr>
              <w:t>獎勵教師至業界進行深耕服務與深度研習</w:t>
            </w:r>
          </w:p>
        </w:tc>
      </w:tr>
      <w:tr w:rsidR="0009242A" w:rsidRPr="00F81092" w14:paraId="2717BB29" w14:textId="77777777" w:rsidTr="00CD0A73">
        <w:trPr>
          <w:trHeight w:val="315"/>
        </w:trPr>
        <w:tc>
          <w:tcPr>
            <w:tcW w:w="582" w:type="dxa"/>
            <w:vMerge/>
            <w:shd w:val="clear" w:color="auto" w:fill="auto"/>
          </w:tcPr>
          <w:p w14:paraId="548757E6"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674401AC" w14:textId="175D1CC9" w:rsidR="0009242A" w:rsidRPr="00F81092" w:rsidRDefault="00F81092" w:rsidP="00CF0C5D">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37010BA3"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2183E1DD" w14:textId="79E37D39" w:rsidR="006E5BBB" w:rsidRPr="00F81092" w:rsidRDefault="006E5BBB" w:rsidP="006E5BBB">
            <w:pPr>
              <w:pStyle w:val="a3"/>
              <w:numPr>
                <w:ilvl w:val="0"/>
                <w:numId w:val="2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規劃符合產業需求之專業課程，並調整系所專業證照畢業門檻</w:t>
            </w:r>
          </w:p>
          <w:p w14:paraId="4381A0DC" w14:textId="2747FC87" w:rsidR="006E5BBB" w:rsidRPr="00F81092" w:rsidRDefault="006E5BBB" w:rsidP="006E5BBB">
            <w:pPr>
              <w:pStyle w:val="a3"/>
              <w:numPr>
                <w:ilvl w:val="0"/>
                <w:numId w:val="2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聘請專業人士或校內教師開設專業證照輔導課程專班</w:t>
            </w:r>
          </w:p>
          <w:p w14:paraId="3E283220" w14:textId="0FAF9499" w:rsidR="0009242A" w:rsidRPr="00F81092" w:rsidRDefault="006E5BBB" w:rsidP="006E5BBB">
            <w:pPr>
              <w:pStyle w:val="a3"/>
              <w:numPr>
                <w:ilvl w:val="0"/>
                <w:numId w:val="2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配合技專校院發展職能課程方案，開設相關專業職能課程</w:t>
            </w:r>
          </w:p>
        </w:tc>
      </w:tr>
      <w:tr w:rsidR="0009242A" w:rsidRPr="00F81092" w14:paraId="20667666" w14:textId="77777777" w:rsidTr="00CD0A73">
        <w:trPr>
          <w:trHeight w:val="204"/>
        </w:trPr>
        <w:tc>
          <w:tcPr>
            <w:tcW w:w="582" w:type="dxa"/>
            <w:vMerge/>
            <w:shd w:val="clear" w:color="auto" w:fill="auto"/>
          </w:tcPr>
          <w:p w14:paraId="5473DCF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7BF033EF" w14:textId="77777777" w:rsidR="0009242A" w:rsidRPr="00F81092"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14:paraId="490559F9"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6D5992ED" w14:textId="750E5486" w:rsidR="0009242A" w:rsidRPr="00F81092" w:rsidRDefault="006E5BBB" w:rsidP="006E5BBB">
            <w:pPr>
              <w:pStyle w:val="a3"/>
              <w:numPr>
                <w:ilvl w:val="0"/>
                <w:numId w:val="22"/>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設立並強化證照資源專區，提供證照考試需具備之知識</w:t>
            </w:r>
          </w:p>
        </w:tc>
      </w:tr>
      <w:tr w:rsidR="0009242A" w:rsidRPr="00F81092" w14:paraId="3AB6DF23" w14:textId="77777777" w:rsidTr="00CD0A73">
        <w:trPr>
          <w:trHeight w:val="227"/>
        </w:trPr>
        <w:tc>
          <w:tcPr>
            <w:tcW w:w="582" w:type="dxa"/>
            <w:vMerge/>
            <w:shd w:val="clear" w:color="auto" w:fill="auto"/>
          </w:tcPr>
          <w:p w14:paraId="15D8FAE7"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401E2D36"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0B93A6B"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制訂專業證照獎勵辦法</w:t>
            </w:r>
          </w:p>
        </w:tc>
        <w:tc>
          <w:tcPr>
            <w:tcW w:w="4375" w:type="dxa"/>
            <w:shd w:val="clear" w:color="auto" w:fill="auto"/>
          </w:tcPr>
          <w:p w14:paraId="3D0317DA" w14:textId="771D733D" w:rsidR="0009242A" w:rsidRPr="00F81092" w:rsidRDefault="006E5BBB" w:rsidP="006E5BBB">
            <w:pPr>
              <w:pStyle w:val="a3"/>
              <w:numPr>
                <w:ilvl w:val="0"/>
                <w:numId w:val="23"/>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配合證照獎學金制度，加強推廣宣傳鼓勵學生申請</w:t>
            </w:r>
          </w:p>
        </w:tc>
      </w:tr>
      <w:tr w:rsidR="0009242A" w:rsidRPr="00F81092" w14:paraId="263D8D9B" w14:textId="77777777" w:rsidTr="00CD0A73">
        <w:trPr>
          <w:trHeight w:val="227"/>
        </w:trPr>
        <w:tc>
          <w:tcPr>
            <w:tcW w:w="582" w:type="dxa"/>
            <w:vMerge/>
            <w:shd w:val="clear" w:color="auto" w:fill="auto"/>
          </w:tcPr>
          <w:p w14:paraId="496A3745"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0AD73A12"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數位化</w:t>
            </w:r>
          </w:p>
        </w:tc>
        <w:tc>
          <w:tcPr>
            <w:tcW w:w="3261" w:type="dxa"/>
            <w:shd w:val="clear" w:color="auto" w:fill="auto"/>
          </w:tcPr>
          <w:p w14:paraId="7DDB7C82" w14:textId="756C04E6" w:rsidR="0009242A" w:rsidRPr="00F81092" w:rsidRDefault="006E5BBB" w:rsidP="00AE5AB2">
            <w:pPr>
              <w:rPr>
                <w:rFonts w:ascii="Times New Roman" w:eastAsia="標楷體" w:hAnsi="Times New Roman" w:cs="Times New Roman"/>
              </w:rPr>
            </w:pPr>
            <w:r w:rsidRPr="00F81092">
              <w:rPr>
                <w:rFonts w:ascii="Times New Roman" w:eastAsia="標楷體" w:hAnsi="Times New Roman" w:cs="Times New Roman"/>
              </w:rPr>
              <w:t>教材雲端化</w:t>
            </w:r>
          </w:p>
        </w:tc>
        <w:tc>
          <w:tcPr>
            <w:tcW w:w="4375" w:type="dxa"/>
            <w:shd w:val="clear" w:color="auto" w:fill="auto"/>
          </w:tcPr>
          <w:p w14:paraId="1CCCAC4A" w14:textId="3AD6F90F" w:rsidR="006E5BBB" w:rsidRPr="00F81092" w:rsidRDefault="006E5BBB" w:rsidP="006E5BBB">
            <w:pPr>
              <w:pStyle w:val="a3"/>
              <w:numPr>
                <w:ilvl w:val="0"/>
                <w:numId w:val="24"/>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提供便利檢索環境與檢索說明</w:t>
            </w:r>
          </w:p>
          <w:p w14:paraId="72FA56C4" w14:textId="39A645F7" w:rsidR="006E5BBB" w:rsidRPr="00F81092" w:rsidRDefault="006E5BBB" w:rsidP="006E5BBB">
            <w:pPr>
              <w:pStyle w:val="a3"/>
              <w:numPr>
                <w:ilvl w:val="0"/>
                <w:numId w:val="24"/>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利用教育之通識課程，教導學生資訊檢索方法與相關知識</w:t>
            </w:r>
          </w:p>
          <w:p w14:paraId="1E0A0ECA" w14:textId="7C3A104C" w:rsidR="006E5BBB" w:rsidRPr="00F81092" w:rsidRDefault="006E5BBB" w:rsidP="006E5BBB">
            <w:pPr>
              <w:pStyle w:val="a3"/>
              <w:numPr>
                <w:ilvl w:val="0"/>
                <w:numId w:val="24"/>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提供產業方案之資源與檢索技巧及方法，</w:t>
            </w:r>
            <w:r w:rsidR="00011FD3" w:rsidRPr="00F81092">
              <w:rPr>
                <w:rFonts w:ascii="Times New Roman" w:eastAsia="標楷體" w:hAnsi="Times New Roman" w:cs="Times New Roman"/>
                <w:color w:val="000000" w:themeColor="text1"/>
                <w:szCs w:val="24"/>
              </w:rPr>
              <w:t>協助</w:t>
            </w:r>
            <w:r w:rsidRPr="00F81092">
              <w:rPr>
                <w:rFonts w:ascii="Times New Roman" w:eastAsia="標楷體" w:hAnsi="Times New Roman" w:cs="Times New Roman"/>
                <w:color w:val="000000" w:themeColor="text1"/>
                <w:szCs w:val="24"/>
              </w:rPr>
              <w:t>師生具備</w:t>
            </w:r>
            <w:r w:rsidR="00011FD3" w:rsidRPr="00F81092">
              <w:rPr>
                <w:rFonts w:ascii="Times New Roman" w:eastAsia="標楷體" w:hAnsi="Times New Roman" w:cs="Times New Roman"/>
                <w:color w:val="000000" w:themeColor="text1"/>
                <w:szCs w:val="24"/>
              </w:rPr>
              <w:t>問題</w:t>
            </w:r>
            <w:r w:rsidRPr="00F81092">
              <w:rPr>
                <w:rFonts w:ascii="Times New Roman" w:eastAsia="標楷體" w:hAnsi="Times New Roman" w:cs="Times New Roman"/>
                <w:color w:val="000000" w:themeColor="text1"/>
                <w:szCs w:val="24"/>
              </w:rPr>
              <w:t>解決能力</w:t>
            </w:r>
          </w:p>
          <w:p w14:paraId="68447B5D" w14:textId="3AD324DB" w:rsidR="0009242A" w:rsidRPr="00F81092" w:rsidRDefault="006E5BBB" w:rsidP="006E5BBB">
            <w:pPr>
              <w:pStyle w:val="a3"/>
              <w:numPr>
                <w:ilvl w:val="0"/>
                <w:numId w:val="24"/>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建置雲端資訊利用教育課程</w:t>
            </w:r>
          </w:p>
        </w:tc>
      </w:tr>
      <w:tr w:rsidR="0009242A" w:rsidRPr="00F81092" w14:paraId="55E53CA9" w14:textId="77777777" w:rsidTr="00CD0A73">
        <w:trPr>
          <w:trHeight w:val="227"/>
        </w:trPr>
        <w:tc>
          <w:tcPr>
            <w:tcW w:w="582" w:type="dxa"/>
            <w:vMerge/>
            <w:shd w:val="clear" w:color="auto" w:fill="auto"/>
          </w:tcPr>
          <w:p w14:paraId="5EA47D3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6763FD9E"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2058C6A"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數位教學創新</w:t>
            </w:r>
          </w:p>
        </w:tc>
        <w:tc>
          <w:tcPr>
            <w:tcW w:w="4375" w:type="dxa"/>
            <w:shd w:val="clear" w:color="auto" w:fill="auto"/>
          </w:tcPr>
          <w:p w14:paraId="29E87535" w14:textId="7AE700B2" w:rsidR="0009242A" w:rsidRPr="00F81092" w:rsidRDefault="006E5BBB" w:rsidP="006E5BBB">
            <w:pPr>
              <w:pStyle w:val="a3"/>
              <w:numPr>
                <w:ilvl w:val="0"/>
                <w:numId w:val="25"/>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鼓勵教師開發數位學習教材，運用電腦多媒體教學工具</w:t>
            </w:r>
          </w:p>
        </w:tc>
      </w:tr>
      <w:tr w:rsidR="0009242A" w:rsidRPr="00F81092" w14:paraId="110FB6BD" w14:textId="77777777" w:rsidTr="00CD0A73">
        <w:trPr>
          <w:trHeight w:val="227"/>
        </w:trPr>
        <w:tc>
          <w:tcPr>
            <w:tcW w:w="582" w:type="dxa"/>
            <w:vMerge/>
            <w:shd w:val="clear" w:color="auto" w:fill="auto"/>
          </w:tcPr>
          <w:p w14:paraId="4D72931F"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3F82FC81"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1F1DBE73"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典藏文獻史料數位化</w:t>
            </w:r>
            <w:r w:rsidRPr="00F81092">
              <w:rPr>
                <w:rFonts w:ascii="Times New Roman" w:eastAsia="標楷體" w:hAnsi="Times New Roman" w:cs="Times New Roman"/>
              </w:rPr>
              <w:t xml:space="preserve"> </w:t>
            </w:r>
          </w:p>
        </w:tc>
        <w:tc>
          <w:tcPr>
            <w:tcW w:w="4375" w:type="dxa"/>
            <w:shd w:val="clear" w:color="auto" w:fill="auto"/>
          </w:tcPr>
          <w:p w14:paraId="53201698" w14:textId="5A903AEE" w:rsidR="0009242A" w:rsidRPr="00F81092" w:rsidRDefault="006E5BBB" w:rsidP="006E5BBB">
            <w:pPr>
              <w:pStyle w:val="a3"/>
              <w:numPr>
                <w:ilvl w:val="0"/>
                <w:numId w:val="26"/>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增設機構典藏系統，記錄師生智慧成果，</w:t>
            </w:r>
          </w:p>
        </w:tc>
      </w:tr>
      <w:tr w:rsidR="0009242A" w:rsidRPr="00F81092" w14:paraId="6B0DD053" w14:textId="77777777" w:rsidTr="00CD0A73">
        <w:trPr>
          <w:trHeight w:val="227"/>
        </w:trPr>
        <w:tc>
          <w:tcPr>
            <w:tcW w:w="582" w:type="dxa"/>
            <w:vMerge/>
            <w:shd w:val="clear" w:color="auto" w:fill="auto"/>
          </w:tcPr>
          <w:p w14:paraId="22E22B42"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59A23819"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資訊力</w:t>
            </w:r>
          </w:p>
        </w:tc>
        <w:tc>
          <w:tcPr>
            <w:tcW w:w="3261" w:type="dxa"/>
            <w:shd w:val="clear" w:color="auto" w:fill="auto"/>
          </w:tcPr>
          <w:p w14:paraId="3F4F0EF8"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開設程式設計課程</w:t>
            </w:r>
          </w:p>
        </w:tc>
        <w:tc>
          <w:tcPr>
            <w:tcW w:w="4375" w:type="dxa"/>
            <w:shd w:val="clear" w:color="auto" w:fill="auto"/>
          </w:tcPr>
          <w:p w14:paraId="56FE0B8C" w14:textId="116DEC6F" w:rsidR="0009242A" w:rsidRPr="00F81092" w:rsidRDefault="006E5BBB" w:rsidP="006E5BBB">
            <w:pPr>
              <w:pStyle w:val="a3"/>
              <w:numPr>
                <w:ilvl w:val="0"/>
                <w:numId w:val="27"/>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規劃推動院級程式語言選修課程，並依學院特質規劃授課</w:t>
            </w:r>
          </w:p>
        </w:tc>
      </w:tr>
      <w:tr w:rsidR="0009242A" w:rsidRPr="00F81092" w14:paraId="366AD8BF" w14:textId="77777777" w:rsidTr="00CD0A73">
        <w:trPr>
          <w:trHeight w:val="227"/>
        </w:trPr>
        <w:tc>
          <w:tcPr>
            <w:tcW w:w="582" w:type="dxa"/>
            <w:vMerge/>
            <w:shd w:val="clear" w:color="auto" w:fill="auto"/>
          </w:tcPr>
          <w:p w14:paraId="107D0640"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27657F2C"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博雅教育</w:t>
            </w:r>
          </w:p>
        </w:tc>
        <w:tc>
          <w:tcPr>
            <w:tcW w:w="3261" w:type="dxa"/>
            <w:shd w:val="clear" w:color="auto" w:fill="auto"/>
          </w:tcPr>
          <w:p w14:paraId="7BCC7E1E" w14:textId="606B2D57" w:rsidR="0009242A" w:rsidRPr="00F81092" w:rsidRDefault="008B499B" w:rsidP="00AE5AB2">
            <w:pPr>
              <w:rPr>
                <w:rFonts w:ascii="Times New Roman" w:eastAsia="標楷體" w:hAnsi="Times New Roman" w:cs="Times New Roman"/>
              </w:rPr>
            </w:pPr>
            <w:r w:rsidRPr="00F81092">
              <w:rPr>
                <w:rFonts w:ascii="Times New Roman" w:eastAsia="標楷體" w:hAnsi="Times New Roman" w:cs="Times New Roman"/>
              </w:rPr>
              <w:t>辦理藝術展覽或藝文活動</w:t>
            </w:r>
          </w:p>
        </w:tc>
        <w:tc>
          <w:tcPr>
            <w:tcW w:w="4375" w:type="dxa"/>
            <w:shd w:val="clear" w:color="auto" w:fill="auto"/>
          </w:tcPr>
          <w:p w14:paraId="6F0F3B82" w14:textId="7D18AD46" w:rsidR="0009242A" w:rsidRPr="00F81092" w:rsidRDefault="008B499B" w:rsidP="008B499B">
            <w:pPr>
              <w:pStyle w:val="a3"/>
              <w:numPr>
                <w:ilvl w:val="0"/>
                <w:numId w:val="28"/>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定期辦理各項藝文參訪活動，</w:t>
            </w:r>
            <w:r w:rsidR="00970FF5" w:rsidRPr="00F81092">
              <w:rPr>
                <w:rFonts w:ascii="Times New Roman" w:eastAsia="標楷體" w:hAnsi="Times New Roman" w:cs="Times New Roman"/>
                <w:szCs w:val="24"/>
              </w:rPr>
              <w:t>並</w:t>
            </w:r>
            <w:r w:rsidRPr="00F81092">
              <w:rPr>
                <w:rFonts w:ascii="Times New Roman" w:eastAsia="標楷體" w:hAnsi="Times New Roman" w:cs="Times New Roman"/>
                <w:szCs w:val="24"/>
              </w:rPr>
              <w:t>舉辦成果發表會</w:t>
            </w:r>
          </w:p>
        </w:tc>
      </w:tr>
      <w:tr w:rsidR="0009242A" w:rsidRPr="00F81092" w14:paraId="7ED99AFA" w14:textId="77777777" w:rsidTr="00CD0A73">
        <w:trPr>
          <w:trHeight w:val="227"/>
        </w:trPr>
        <w:tc>
          <w:tcPr>
            <w:tcW w:w="582" w:type="dxa"/>
            <w:vMerge/>
            <w:shd w:val="clear" w:color="auto" w:fill="auto"/>
          </w:tcPr>
          <w:p w14:paraId="1F286B72"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6CAEB0BB"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4BED83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品德教育</w:t>
            </w:r>
          </w:p>
        </w:tc>
        <w:tc>
          <w:tcPr>
            <w:tcW w:w="4375" w:type="dxa"/>
            <w:shd w:val="clear" w:color="auto" w:fill="auto"/>
          </w:tcPr>
          <w:p w14:paraId="1AACF423" w14:textId="6B4CB71F" w:rsidR="007F4E38" w:rsidRPr="00F81092" w:rsidRDefault="007F4E38" w:rsidP="007F4E38">
            <w:pPr>
              <w:pStyle w:val="a3"/>
              <w:numPr>
                <w:ilvl w:val="0"/>
                <w:numId w:val="29"/>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藉由品德教育活動，使學生在生活中品德兼備，言行合宜</w:t>
            </w:r>
          </w:p>
          <w:p w14:paraId="287A81FD" w14:textId="791A1B5E" w:rsidR="0009242A" w:rsidRPr="00F81092" w:rsidRDefault="007F4E38" w:rsidP="007F4E38">
            <w:pPr>
              <w:pStyle w:val="a3"/>
              <w:numPr>
                <w:ilvl w:val="0"/>
                <w:numId w:val="29"/>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辦理職場品德教育基礎講習與訓練</w:t>
            </w:r>
          </w:p>
        </w:tc>
      </w:tr>
      <w:tr w:rsidR="0009242A" w:rsidRPr="00F81092" w14:paraId="4C33610D" w14:textId="77777777" w:rsidTr="00CD0A73">
        <w:trPr>
          <w:trHeight w:val="227"/>
        </w:trPr>
        <w:tc>
          <w:tcPr>
            <w:tcW w:w="582" w:type="dxa"/>
            <w:vMerge/>
            <w:shd w:val="clear" w:color="auto" w:fill="auto"/>
          </w:tcPr>
          <w:p w14:paraId="7D1B6160"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E73AA1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56521FAF"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服務學習</w:t>
            </w:r>
          </w:p>
        </w:tc>
        <w:tc>
          <w:tcPr>
            <w:tcW w:w="4375" w:type="dxa"/>
            <w:shd w:val="clear" w:color="auto" w:fill="auto"/>
          </w:tcPr>
          <w:p w14:paraId="4AD1B96A" w14:textId="386FEFB6" w:rsidR="007F4E38" w:rsidRPr="00F81092" w:rsidRDefault="007F4E38" w:rsidP="007F4E38">
            <w:pPr>
              <w:pStyle w:val="a3"/>
              <w:numPr>
                <w:ilvl w:val="0"/>
                <w:numId w:val="30"/>
              </w:numPr>
              <w:ind w:leftChars="0"/>
              <w:rPr>
                <w:rFonts w:ascii="Times New Roman" w:eastAsia="標楷體" w:hAnsi="Times New Roman" w:cs="Times New Roman"/>
                <w:szCs w:val="24"/>
              </w:rPr>
            </w:pPr>
            <w:r w:rsidRPr="00F81092">
              <w:rPr>
                <w:rFonts w:ascii="Times New Roman" w:eastAsia="標楷體" w:hAnsi="Times New Roman" w:cs="Times New Roman"/>
                <w:szCs w:val="24"/>
              </w:rPr>
              <w:t>辦理服務學習從中體會出積極進取、關愛與關懷</w:t>
            </w:r>
            <w:r w:rsidR="00970FF5" w:rsidRPr="00F81092">
              <w:rPr>
                <w:rFonts w:ascii="Times New Roman" w:eastAsia="標楷體" w:hAnsi="Times New Roman" w:cs="Times New Roman"/>
                <w:szCs w:val="24"/>
              </w:rPr>
              <w:t>等</w:t>
            </w:r>
            <w:r w:rsidRPr="00F81092">
              <w:rPr>
                <w:rFonts w:ascii="Times New Roman" w:eastAsia="標楷體" w:hAnsi="Times New Roman" w:cs="Times New Roman"/>
                <w:szCs w:val="24"/>
              </w:rPr>
              <w:t>人格價值</w:t>
            </w:r>
          </w:p>
          <w:p w14:paraId="6AC2E954" w14:textId="1A30544D" w:rsidR="007F4E38" w:rsidRPr="00F81092" w:rsidRDefault="007F4E38" w:rsidP="007F4E38">
            <w:pPr>
              <w:pStyle w:val="a3"/>
              <w:numPr>
                <w:ilvl w:val="0"/>
                <w:numId w:val="30"/>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舉辦「城市有約」活動培養學生熱愛在地文化之關懷態度</w:t>
            </w:r>
          </w:p>
          <w:p w14:paraId="527E22D7" w14:textId="4B1ECF4F" w:rsidR="007F4E38" w:rsidRPr="00F81092" w:rsidRDefault="007F4E38" w:rsidP="007F4E38">
            <w:pPr>
              <w:pStyle w:val="a3"/>
              <w:numPr>
                <w:ilvl w:val="0"/>
                <w:numId w:val="30"/>
              </w:numPr>
              <w:ind w:leftChars="0"/>
              <w:rPr>
                <w:rFonts w:ascii="Times New Roman" w:eastAsia="標楷體" w:hAnsi="Times New Roman" w:cs="Times New Roman"/>
                <w:szCs w:val="24"/>
              </w:rPr>
            </w:pPr>
            <w:r w:rsidRPr="00F81092">
              <w:rPr>
                <w:rFonts w:ascii="Times New Roman" w:eastAsia="標楷體" w:hAnsi="Times New Roman" w:cs="Times New Roman"/>
                <w:szCs w:val="24"/>
              </w:rPr>
              <w:t>鼓勵學生社團參與各種服務活動，促進本校與在地藝文活動交流</w:t>
            </w:r>
          </w:p>
          <w:p w14:paraId="3B118FAF" w14:textId="5BFDF678" w:rsidR="007F4E38" w:rsidRPr="00F81092" w:rsidRDefault="007F4E38" w:rsidP="007F4E38">
            <w:pPr>
              <w:pStyle w:val="a3"/>
              <w:numPr>
                <w:ilvl w:val="0"/>
                <w:numId w:val="30"/>
              </w:numPr>
              <w:ind w:leftChars="0"/>
              <w:rPr>
                <w:rFonts w:ascii="Times New Roman" w:eastAsia="標楷體" w:hAnsi="Times New Roman" w:cs="Times New Roman"/>
                <w:szCs w:val="24"/>
              </w:rPr>
            </w:pPr>
            <w:r w:rsidRPr="00F81092">
              <w:rPr>
                <w:rFonts w:ascii="Times New Roman" w:eastAsia="標楷體" w:hAnsi="Times New Roman" w:cs="Times New Roman"/>
                <w:szCs w:val="24"/>
              </w:rPr>
              <w:t>培養學生與社區民眾面對面接觸，領悟工作應有之態度及認知</w:t>
            </w:r>
          </w:p>
          <w:p w14:paraId="27964DCC" w14:textId="2F5212DF" w:rsidR="0009242A" w:rsidRPr="00F81092" w:rsidRDefault="007F4E38" w:rsidP="007F4E38">
            <w:pPr>
              <w:pStyle w:val="a3"/>
              <w:numPr>
                <w:ilvl w:val="0"/>
                <w:numId w:val="30"/>
              </w:numPr>
              <w:ind w:leftChars="0"/>
              <w:rPr>
                <w:rFonts w:ascii="Times New Roman" w:eastAsia="標楷體" w:hAnsi="Times New Roman" w:cs="Times New Roman"/>
                <w:szCs w:val="24"/>
              </w:rPr>
            </w:pPr>
            <w:r w:rsidRPr="00F81092">
              <w:rPr>
                <w:rFonts w:ascii="Times New Roman" w:eastAsia="標楷體" w:hAnsi="Times New Roman" w:cs="Times New Roman"/>
                <w:szCs w:val="24"/>
              </w:rPr>
              <w:t>每年辦理全校性服務學習講座、研習活動及各班服務學習行前訓練</w:t>
            </w:r>
          </w:p>
        </w:tc>
      </w:tr>
      <w:tr w:rsidR="0009242A" w:rsidRPr="00F81092" w14:paraId="15644730" w14:textId="77777777" w:rsidTr="00CD0A73">
        <w:trPr>
          <w:trHeight w:val="227"/>
        </w:trPr>
        <w:tc>
          <w:tcPr>
            <w:tcW w:w="582" w:type="dxa"/>
            <w:vMerge/>
            <w:shd w:val="clear" w:color="auto" w:fill="auto"/>
          </w:tcPr>
          <w:p w14:paraId="74E54BF1"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1B9F5257"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培養自主學習能力</w:t>
            </w:r>
          </w:p>
        </w:tc>
        <w:tc>
          <w:tcPr>
            <w:tcW w:w="3261" w:type="dxa"/>
            <w:shd w:val="clear" w:color="auto" w:fill="auto"/>
          </w:tcPr>
          <w:p w14:paraId="4A269BC3" w14:textId="41F6C324" w:rsidR="0009242A" w:rsidRPr="00F81092" w:rsidRDefault="007F4E38" w:rsidP="00AE5AB2">
            <w:pPr>
              <w:rPr>
                <w:rFonts w:ascii="Times New Roman" w:eastAsia="標楷體" w:hAnsi="Times New Roman" w:cs="Times New Roman"/>
              </w:rPr>
            </w:pPr>
            <w:r w:rsidRPr="00F81092">
              <w:rPr>
                <w:rFonts w:ascii="Times New Roman" w:eastAsia="標楷體" w:hAnsi="Times New Roman" w:cs="Times New Roman"/>
              </w:rPr>
              <w:t>自主學習資源共享平台</w:t>
            </w:r>
          </w:p>
        </w:tc>
        <w:tc>
          <w:tcPr>
            <w:tcW w:w="4375" w:type="dxa"/>
            <w:shd w:val="clear" w:color="auto" w:fill="auto"/>
          </w:tcPr>
          <w:p w14:paraId="13EB2366" w14:textId="4CDBDB99" w:rsidR="007F4E38" w:rsidRPr="00F81092" w:rsidRDefault="007F4E38" w:rsidP="007F4E38">
            <w:pPr>
              <w:pStyle w:val="a3"/>
              <w:numPr>
                <w:ilvl w:val="0"/>
                <w:numId w:val="31"/>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善用各種行動資源平台與通訊軟體，拓展閱讀行動分享</w:t>
            </w:r>
          </w:p>
          <w:p w14:paraId="46325E9B" w14:textId="0291082F" w:rsidR="0009242A" w:rsidRPr="00F81092" w:rsidRDefault="007F4E38" w:rsidP="007F4E38">
            <w:pPr>
              <w:pStyle w:val="a3"/>
              <w:numPr>
                <w:ilvl w:val="0"/>
                <w:numId w:val="31"/>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整合雲端資源平台</w:t>
            </w:r>
          </w:p>
        </w:tc>
      </w:tr>
      <w:tr w:rsidR="0009242A" w:rsidRPr="00F81092" w14:paraId="3347F6FC" w14:textId="77777777" w:rsidTr="00CD0A73">
        <w:trPr>
          <w:trHeight w:val="227"/>
        </w:trPr>
        <w:tc>
          <w:tcPr>
            <w:tcW w:w="582" w:type="dxa"/>
            <w:vMerge/>
            <w:shd w:val="clear" w:color="auto" w:fill="auto"/>
          </w:tcPr>
          <w:p w14:paraId="44AB816E"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2913234"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173FB52F"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住宿書院（及自主學習相關課程與活動）</w:t>
            </w:r>
          </w:p>
        </w:tc>
        <w:tc>
          <w:tcPr>
            <w:tcW w:w="4375" w:type="dxa"/>
            <w:shd w:val="clear" w:color="auto" w:fill="auto"/>
          </w:tcPr>
          <w:p w14:paraId="763063B9" w14:textId="10F3929F" w:rsidR="007F4E38" w:rsidRPr="00F81092" w:rsidRDefault="007F4E38" w:rsidP="007F4E38">
            <w:pPr>
              <w:pStyle w:val="a3"/>
              <w:numPr>
                <w:ilvl w:val="0"/>
                <w:numId w:val="32"/>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拓展閱讀行動分享，將「泛閱讀」活動推展至社群管道</w:t>
            </w:r>
          </w:p>
          <w:p w14:paraId="396EB4D5" w14:textId="6B4CA34C" w:rsidR="007F4E38" w:rsidRPr="00F81092" w:rsidRDefault="007F4E38" w:rsidP="007F4E38">
            <w:pPr>
              <w:pStyle w:val="a3"/>
              <w:numPr>
                <w:ilvl w:val="0"/>
                <w:numId w:val="32"/>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藉由網路社群經營，拓展多元資源之傳播速度與廣度</w:t>
            </w:r>
          </w:p>
          <w:p w14:paraId="671C1655" w14:textId="76217AAA" w:rsidR="007F4E38" w:rsidRPr="00F81092" w:rsidRDefault="007F4E38" w:rsidP="007F4E38">
            <w:pPr>
              <w:pStyle w:val="a3"/>
              <w:numPr>
                <w:ilvl w:val="0"/>
                <w:numId w:val="32"/>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舉辦雲端閱讀活動</w:t>
            </w:r>
          </w:p>
          <w:p w14:paraId="08A8E29D" w14:textId="7D6BC6DD" w:rsidR="007F4E38" w:rsidRPr="00F81092" w:rsidRDefault="007F4E38" w:rsidP="007F4E38">
            <w:pPr>
              <w:pStyle w:val="a3"/>
              <w:numPr>
                <w:ilvl w:val="0"/>
                <w:numId w:val="32"/>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推動師生社群導讀</w:t>
            </w:r>
          </w:p>
          <w:p w14:paraId="021679B6" w14:textId="52D2D2F3" w:rsidR="0009242A" w:rsidRPr="00F81092" w:rsidRDefault="007F4E38" w:rsidP="007F4E38">
            <w:pPr>
              <w:pStyle w:val="a3"/>
              <w:numPr>
                <w:ilvl w:val="0"/>
                <w:numId w:val="32"/>
              </w:numPr>
              <w:ind w:leftChars="0"/>
              <w:rPr>
                <w:rFonts w:ascii="Times New Roman" w:eastAsia="標楷體" w:hAnsi="Times New Roman" w:cs="Times New Roman"/>
                <w:color w:val="000000" w:themeColor="text1"/>
                <w:szCs w:val="24"/>
              </w:rPr>
            </w:pPr>
            <w:r w:rsidRPr="00F81092">
              <w:rPr>
                <w:rFonts w:ascii="Times New Roman" w:eastAsia="標楷體" w:hAnsi="Times New Roman" w:cs="Times New Roman"/>
                <w:color w:val="000000" w:themeColor="text1"/>
                <w:szCs w:val="24"/>
              </w:rPr>
              <w:t>透過網路社群媒介、平台，讓師生得以有系統地了解並利用館藏資源</w:t>
            </w:r>
          </w:p>
        </w:tc>
      </w:tr>
      <w:tr w:rsidR="0009242A" w:rsidRPr="00F81092" w14:paraId="0EBFCB5E" w14:textId="77777777" w:rsidTr="00CD0A73">
        <w:trPr>
          <w:trHeight w:val="227"/>
        </w:trPr>
        <w:tc>
          <w:tcPr>
            <w:tcW w:w="582" w:type="dxa"/>
            <w:vMerge/>
            <w:shd w:val="clear" w:color="auto" w:fill="auto"/>
          </w:tcPr>
          <w:p w14:paraId="6ADB0068"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6EAB84F9"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培育創新創業人才</w:t>
            </w:r>
          </w:p>
        </w:tc>
        <w:tc>
          <w:tcPr>
            <w:tcW w:w="3261" w:type="dxa"/>
            <w:shd w:val="clear" w:color="auto" w:fill="auto"/>
          </w:tcPr>
          <w:p w14:paraId="45193393"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創新創業學程或課程</w:t>
            </w:r>
          </w:p>
        </w:tc>
        <w:tc>
          <w:tcPr>
            <w:tcW w:w="4375" w:type="dxa"/>
            <w:shd w:val="clear" w:color="auto" w:fill="auto"/>
          </w:tcPr>
          <w:p w14:paraId="0EBF9DFA" w14:textId="2D4F35E1" w:rsidR="002F41F3" w:rsidRPr="00F81092" w:rsidRDefault="002F41F3" w:rsidP="002F41F3">
            <w:pPr>
              <w:pStyle w:val="a3"/>
              <w:numPr>
                <w:ilvl w:val="0"/>
                <w:numId w:val="33"/>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學院邀集院內各系協商開設具有院特色，</w:t>
            </w:r>
            <w:r w:rsidR="00970FF5" w:rsidRPr="00F81092">
              <w:rPr>
                <w:rFonts w:ascii="Times New Roman" w:eastAsia="標楷體" w:hAnsi="Times New Roman" w:cs="Times New Roman"/>
                <w:color w:val="000000" w:themeColor="text1"/>
                <w:szCs w:val="24"/>
              </w:rPr>
              <w:t>舉辦</w:t>
            </w:r>
            <w:r w:rsidRPr="00F81092">
              <w:rPr>
                <w:rFonts w:ascii="Times New Roman" w:eastAsia="標楷體" w:hAnsi="Times New Roman" w:cs="Times New Roman"/>
                <w:color w:val="000000" w:themeColor="text1"/>
                <w:szCs w:val="24"/>
              </w:rPr>
              <w:t>三創課程講座</w:t>
            </w:r>
          </w:p>
          <w:p w14:paraId="72DC76A0" w14:textId="3ACE9CDA" w:rsidR="0009242A" w:rsidRPr="00F81092" w:rsidRDefault="002F41F3" w:rsidP="002F41F3">
            <w:pPr>
              <w:pStyle w:val="a3"/>
              <w:numPr>
                <w:ilvl w:val="0"/>
                <w:numId w:val="33"/>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建立學生創業實務、風險概念、商品經營與行銷實務概念</w:t>
            </w:r>
          </w:p>
        </w:tc>
      </w:tr>
      <w:tr w:rsidR="0009242A" w:rsidRPr="00F81092" w14:paraId="41A0367A" w14:textId="77777777" w:rsidTr="00CD0A73">
        <w:trPr>
          <w:trHeight w:val="227"/>
        </w:trPr>
        <w:tc>
          <w:tcPr>
            <w:tcW w:w="582" w:type="dxa"/>
            <w:vMerge/>
            <w:shd w:val="clear" w:color="auto" w:fill="auto"/>
          </w:tcPr>
          <w:p w14:paraId="6EE996B5"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2479B7D"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024B617"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育成學生創業團隊</w:t>
            </w:r>
          </w:p>
        </w:tc>
        <w:tc>
          <w:tcPr>
            <w:tcW w:w="4375" w:type="dxa"/>
            <w:shd w:val="clear" w:color="auto" w:fill="auto"/>
          </w:tcPr>
          <w:p w14:paraId="21E27477" w14:textId="2F975DAD" w:rsidR="00AE5AB2" w:rsidRPr="00F81092" w:rsidRDefault="00970FF5" w:rsidP="00AE5AB2">
            <w:pPr>
              <w:pStyle w:val="a3"/>
              <w:numPr>
                <w:ilvl w:val="0"/>
                <w:numId w:val="34"/>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小組團隊其</w:t>
            </w:r>
            <w:r w:rsidR="00AE5AB2" w:rsidRPr="00F81092">
              <w:rPr>
                <w:rFonts w:ascii="Times New Roman" w:eastAsia="標楷體" w:hAnsi="Times New Roman" w:cs="Times New Roman"/>
                <w:szCs w:val="24"/>
              </w:rPr>
              <w:t>專題成果以申請新專利或參與校內外三創競賽為產出目標</w:t>
            </w:r>
          </w:p>
          <w:p w14:paraId="079ACAFB" w14:textId="38F8D9B4" w:rsidR="00AE5AB2" w:rsidRPr="00F81092" w:rsidRDefault="00AE5AB2" w:rsidP="00AE5AB2">
            <w:pPr>
              <w:pStyle w:val="a3"/>
              <w:numPr>
                <w:ilvl w:val="0"/>
                <w:numId w:val="34"/>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輔導三創團隊</w:t>
            </w:r>
            <w:r w:rsidR="00970FF5" w:rsidRPr="00F81092">
              <w:rPr>
                <w:rFonts w:ascii="Times New Roman" w:eastAsia="標楷體" w:hAnsi="Times New Roman" w:cs="Times New Roman"/>
                <w:szCs w:val="24"/>
              </w:rPr>
              <w:t>，</w:t>
            </w:r>
            <w:r w:rsidRPr="00F81092">
              <w:rPr>
                <w:rFonts w:ascii="Times New Roman" w:eastAsia="標楷體" w:hAnsi="Times New Roman" w:cs="Times New Roman"/>
                <w:szCs w:val="24"/>
              </w:rPr>
              <w:t>提供校內資源及媒合企業校友產學合作</w:t>
            </w:r>
          </w:p>
          <w:p w14:paraId="192E7188" w14:textId="4B2DE974" w:rsidR="00AE5AB2" w:rsidRPr="00F81092" w:rsidRDefault="00AE5AB2" w:rsidP="00AE5AB2">
            <w:pPr>
              <w:pStyle w:val="a3"/>
              <w:numPr>
                <w:ilvl w:val="0"/>
                <w:numId w:val="34"/>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對具有市場銷售潛力商品輔導其商品化</w:t>
            </w:r>
          </w:p>
          <w:p w14:paraId="7B6A8C95" w14:textId="65BAE88E" w:rsidR="0009242A" w:rsidRPr="00F81092" w:rsidRDefault="00AE5AB2" w:rsidP="00AE5AB2">
            <w:pPr>
              <w:pStyle w:val="a3"/>
              <w:numPr>
                <w:ilvl w:val="0"/>
                <w:numId w:val="34"/>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評估校園內之三創商品試營運銷售點及銷售網路平台</w:t>
            </w:r>
          </w:p>
        </w:tc>
      </w:tr>
      <w:tr w:rsidR="0009242A" w:rsidRPr="00F81092" w14:paraId="03A1D2FF" w14:textId="77777777" w:rsidTr="00CD0A73">
        <w:trPr>
          <w:trHeight w:val="227"/>
        </w:trPr>
        <w:tc>
          <w:tcPr>
            <w:tcW w:w="582" w:type="dxa"/>
            <w:vMerge/>
            <w:shd w:val="clear" w:color="auto" w:fill="auto"/>
          </w:tcPr>
          <w:p w14:paraId="48F1A031"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789B6318"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7C35941D"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聘請業師參與育才</w:t>
            </w:r>
          </w:p>
        </w:tc>
        <w:tc>
          <w:tcPr>
            <w:tcW w:w="4375" w:type="dxa"/>
            <w:shd w:val="clear" w:color="auto" w:fill="auto"/>
          </w:tcPr>
          <w:p w14:paraId="4AB56248" w14:textId="4BF73E30" w:rsidR="00AE5AB2" w:rsidRPr="00F81092" w:rsidRDefault="00AE5AB2" w:rsidP="00AE5AB2">
            <w:pPr>
              <w:pStyle w:val="a3"/>
              <w:numPr>
                <w:ilvl w:val="0"/>
                <w:numId w:val="35"/>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邀請知名企業主管或實際從事創意實現之專業工作者開設課程講座</w:t>
            </w:r>
          </w:p>
          <w:p w14:paraId="16AAF848" w14:textId="1CD58F02" w:rsidR="00AE5AB2" w:rsidRPr="00F81092" w:rsidRDefault="00AE5AB2" w:rsidP="00AE5AB2">
            <w:pPr>
              <w:pStyle w:val="a3"/>
              <w:numPr>
                <w:ilvl w:val="0"/>
                <w:numId w:val="35"/>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lastRenderedPageBreak/>
              <w:t>透過產學合作，引進與專業相關之業界三創實務技能於各課程素材中</w:t>
            </w:r>
          </w:p>
          <w:p w14:paraId="2E801B3E" w14:textId="58B3BBD0" w:rsidR="0009242A" w:rsidRPr="00F81092" w:rsidRDefault="00AE5AB2" w:rsidP="00AE5AB2">
            <w:pPr>
              <w:pStyle w:val="a3"/>
              <w:numPr>
                <w:ilvl w:val="0"/>
                <w:numId w:val="35"/>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三創相關競賽主題以實務技巧為主軸，邀請業界協同參與或是擔任裁判，引進業界軟硬體資源，規劃業者以業界觀點評判及指點學生作品</w:t>
            </w:r>
          </w:p>
        </w:tc>
      </w:tr>
      <w:tr w:rsidR="0009242A" w:rsidRPr="00F81092" w14:paraId="70EE1068" w14:textId="77777777" w:rsidTr="00CD0A73">
        <w:trPr>
          <w:trHeight w:val="227"/>
        </w:trPr>
        <w:tc>
          <w:tcPr>
            <w:tcW w:w="582" w:type="dxa"/>
            <w:vMerge/>
            <w:shd w:val="clear" w:color="auto" w:fill="auto"/>
          </w:tcPr>
          <w:p w14:paraId="72284053"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D389921"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4F574CE5"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舉辦創業團隊競賽</w:t>
            </w:r>
          </w:p>
        </w:tc>
        <w:tc>
          <w:tcPr>
            <w:tcW w:w="4375" w:type="dxa"/>
            <w:shd w:val="clear" w:color="auto" w:fill="auto"/>
          </w:tcPr>
          <w:p w14:paraId="216C40D6" w14:textId="0238F60E" w:rsidR="00AE5AB2" w:rsidRPr="00F81092" w:rsidRDefault="00AE5AB2" w:rsidP="00AE5AB2">
            <w:pPr>
              <w:pStyle w:val="a3"/>
              <w:numPr>
                <w:ilvl w:val="0"/>
                <w:numId w:val="36"/>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各系舉辦專業領域之三創相關競賽</w:t>
            </w:r>
          </w:p>
          <w:p w14:paraId="632DD916" w14:textId="5E44223E" w:rsidR="0009242A" w:rsidRPr="00F81092" w:rsidRDefault="00AE5AB2" w:rsidP="00AE5AB2">
            <w:pPr>
              <w:pStyle w:val="a3"/>
              <w:numPr>
                <w:ilvl w:val="0"/>
                <w:numId w:val="36"/>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彙整本校師生創新創意專題課程成果及成品，舉辦創新專題競賽</w:t>
            </w:r>
          </w:p>
        </w:tc>
      </w:tr>
      <w:tr w:rsidR="0009242A" w:rsidRPr="00F81092" w14:paraId="2791E78D" w14:textId="77777777" w:rsidTr="00CD0A73">
        <w:trPr>
          <w:trHeight w:val="227"/>
        </w:trPr>
        <w:tc>
          <w:tcPr>
            <w:tcW w:w="582" w:type="dxa"/>
            <w:vMerge/>
            <w:shd w:val="clear" w:color="auto" w:fill="auto"/>
          </w:tcPr>
          <w:p w14:paraId="77F869CD"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FFFDFC7"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63883F9"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發明展（或競賽）鼓勵機制</w:t>
            </w:r>
          </w:p>
        </w:tc>
        <w:tc>
          <w:tcPr>
            <w:tcW w:w="4375" w:type="dxa"/>
            <w:shd w:val="clear" w:color="auto" w:fill="auto"/>
          </w:tcPr>
          <w:p w14:paraId="212BC784" w14:textId="76E29657" w:rsidR="0009242A" w:rsidRPr="00F81092" w:rsidRDefault="00AE5AB2" w:rsidP="00AE5AB2">
            <w:pPr>
              <w:pStyle w:val="a3"/>
              <w:numPr>
                <w:ilvl w:val="0"/>
                <w:numId w:val="37"/>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建立具競爭力之三創團隊，並提供經費參與較高難度之國內外三創競賽</w:t>
            </w:r>
          </w:p>
        </w:tc>
      </w:tr>
      <w:tr w:rsidR="0009242A" w:rsidRPr="00F81092" w14:paraId="6A059D05" w14:textId="77777777" w:rsidTr="00CD0A73">
        <w:trPr>
          <w:trHeight w:val="227"/>
        </w:trPr>
        <w:tc>
          <w:tcPr>
            <w:tcW w:w="582" w:type="dxa"/>
            <w:vMerge/>
            <w:shd w:val="clear" w:color="auto" w:fill="auto"/>
          </w:tcPr>
          <w:p w14:paraId="0F6261C5"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4C4D8BEC"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就業力</w:t>
            </w:r>
          </w:p>
        </w:tc>
        <w:tc>
          <w:tcPr>
            <w:tcW w:w="3261" w:type="dxa"/>
            <w:shd w:val="clear" w:color="auto" w:fill="auto"/>
          </w:tcPr>
          <w:p w14:paraId="55FDAFE7"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強化職場連結</w:t>
            </w:r>
          </w:p>
        </w:tc>
        <w:tc>
          <w:tcPr>
            <w:tcW w:w="4375" w:type="dxa"/>
            <w:shd w:val="clear" w:color="auto" w:fill="auto"/>
          </w:tcPr>
          <w:p w14:paraId="6A23DDB1" w14:textId="489F2830"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由特別開設的｢名人講座｣課程，傳授各類領域專家的工作經驗及心得</w:t>
            </w:r>
          </w:p>
          <w:p w14:paraId="7CFCC336" w14:textId="552D5013"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辦理各類精英訓練，促進人際關係的成長，增加參與和學習動機</w:t>
            </w:r>
          </w:p>
          <w:p w14:paraId="07D9EEC0" w14:textId="7BD178AD"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舉辦「職場勞作教育實務研習」，強化勞作教育專業技能研習</w:t>
            </w:r>
          </w:p>
          <w:p w14:paraId="4EA8E03D" w14:textId="2E0F91B7"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媒合社團企劃協辦公部門活動，縮短學用落差</w:t>
            </w:r>
          </w:p>
          <w:p w14:paraId="3FAF6F9C" w14:textId="2655DF8A"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禮儀教學的課程計畫中，規劃增加學生課堂外的職場演練經驗</w:t>
            </w:r>
          </w:p>
          <w:p w14:paraId="080B54BA" w14:textId="476D849A" w:rsidR="00AE5AB2"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舉辦外語暨職</w:t>
            </w:r>
            <w:proofErr w:type="gramStart"/>
            <w:r w:rsidRPr="00F81092">
              <w:rPr>
                <w:rFonts w:ascii="Times New Roman" w:eastAsia="標楷體" w:hAnsi="Times New Roman" w:cs="Times New Roman"/>
                <w:szCs w:val="24"/>
              </w:rPr>
              <w:t>涯</w:t>
            </w:r>
            <w:proofErr w:type="gramEnd"/>
            <w:r w:rsidRPr="00F81092">
              <w:rPr>
                <w:rFonts w:ascii="Times New Roman" w:eastAsia="標楷體" w:hAnsi="Times New Roman" w:cs="Times New Roman"/>
                <w:szCs w:val="24"/>
              </w:rPr>
              <w:t>探索講座，邀請業界專家到校演說</w:t>
            </w:r>
          </w:p>
          <w:p w14:paraId="00522297" w14:textId="0687432E" w:rsidR="0009242A" w:rsidRPr="00F81092" w:rsidRDefault="00AE5AB2" w:rsidP="00AE5AB2">
            <w:pPr>
              <w:pStyle w:val="a3"/>
              <w:numPr>
                <w:ilvl w:val="0"/>
                <w:numId w:val="38"/>
              </w:numPr>
              <w:ind w:leftChars="0"/>
              <w:rPr>
                <w:rFonts w:ascii="Times New Roman" w:eastAsia="標楷體" w:hAnsi="Times New Roman" w:cs="Times New Roman"/>
                <w:szCs w:val="24"/>
              </w:rPr>
            </w:pPr>
            <w:r w:rsidRPr="00F81092">
              <w:rPr>
                <w:rFonts w:ascii="Times New Roman" w:eastAsia="標楷體" w:hAnsi="Times New Roman" w:cs="Times New Roman"/>
                <w:szCs w:val="24"/>
              </w:rPr>
              <w:t>藉由結合師徒制方式進行職</w:t>
            </w:r>
            <w:proofErr w:type="gramStart"/>
            <w:r w:rsidRPr="00F81092">
              <w:rPr>
                <w:rFonts w:ascii="Times New Roman" w:eastAsia="標楷體" w:hAnsi="Times New Roman" w:cs="Times New Roman"/>
                <w:szCs w:val="24"/>
              </w:rPr>
              <w:t>涯</w:t>
            </w:r>
            <w:proofErr w:type="gramEnd"/>
            <w:r w:rsidRPr="00F81092">
              <w:rPr>
                <w:rFonts w:ascii="Times New Roman" w:eastAsia="標楷體" w:hAnsi="Times New Roman" w:cs="Times New Roman"/>
                <w:szCs w:val="24"/>
              </w:rPr>
              <w:t>專業輔導及分流規劃</w:t>
            </w:r>
          </w:p>
        </w:tc>
      </w:tr>
      <w:tr w:rsidR="0009242A" w:rsidRPr="00F81092" w14:paraId="44F040E4" w14:textId="77777777" w:rsidTr="00CD0A73">
        <w:trPr>
          <w:trHeight w:val="227"/>
        </w:trPr>
        <w:tc>
          <w:tcPr>
            <w:tcW w:w="582" w:type="dxa"/>
            <w:vMerge/>
            <w:shd w:val="clear" w:color="auto" w:fill="auto"/>
          </w:tcPr>
          <w:p w14:paraId="7465C26C"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7EE0B040"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CD693B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生涯</w:t>
            </w:r>
            <w:r w:rsidRPr="00F81092">
              <w:rPr>
                <w:rFonts w:ascii="Times New Roman" w:eastAsia="標楷體" w:hAnsi="Times New Roman" w:cs="Times New Roman"/>
              </w:rPr>
              <w:t>/</w:t>
            </w:r>
            <w:r w:rsidRPr="00F81092">
              <w:rPr>
                <w:rFonts w:ascii="Times New Roman" w:eastAsia="標楷體" w:hAnsi="Times New Roman" w:cs="Times New Roman"/>
              </w:rPr>
              <w:t>職涯輔導</w:t>
            </w:r>
          </w:p>
        </w:tc>
        <w:tc>
          <w:tcPr>
            <w:tcW w:w="4375" w:type="dxa"/>
            <w:shd w:val="clear" w:color="auto" w:fill="auto"/>
          </w:tcPr>
          <w:p w14:paraId="665A0898" w14:textId="1460C7C6"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結合學校所學的知識和技能，鼓勵舉辦校內外各類活動</w:t>
            </w:r>
          </w:p>
          <w:p w14:paraId="27089EDD" w14:textId="35040C5F"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訓練活動企劃能力</w:t>
            </w:r>
            <w:r w:rsidR="00C27C86" w:rsidRPr="00F81092">
              <w:rPr>
                <w:rFonts w:ascii="Times New Roman" w:eastAsia="標楷體" w:hAnsi="Times New Roman" w:cs="Times New Roman"/>
                <w:szCs w:val="24"/>
              </w:rPr>
              <w:t>，</w:t>
            </w:r>
            <w:r w:rsidRPr="00F81092">
              <w:rPr>
                <w:rFonts w:ascii="Times New Roman" w:eastAsia="標楷體" w:hAnsi="Times New Roman" w:cs="Times New Roman"/>
                <w:szCs w:val="24"/>
              </w:rPr>
              <w:t>並訂定個人職能規劃及學習目標</w:t>
            </w:r>
          </w:p>
          <w:p w14:paraId="10C3507E" w14:textId="775B598C"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運用社團所學之各項規劃及管理能力養成，提昇解決問題的能力</w:t>
            </w:r>
          </w:p>
          <w:p w14:paraId="2FF39AD6" w14:textId="141E42A1"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強化導師人際身教，涵養學生</w:t>
            </w:r>
            <w:proofErr w:type="gramStart"/>
            <w:r w:rsidRPr="00F81092">
              <w:rPr>
                <w:rFonts w:ascii="Times New Roman" w:eastAsia="標楷體" w:hAnsi="Times New Roman" w:cs="Times New Roman"/>
                <w:szCs w:val="24"/>
              </w:rPr>
              <w:t>畢業後職場</w:t>
            </w:r>
            <w:proofErr w:type="gramEnd"/>
            <w:r w:rsidRPr="00F81092">
              <w:rPr>
                <w:rFonts w:ascii="Times New Roman" w:eastAsia="標楷體" w:hAnsi="Times New Roman" w:cs="Times New Roman"/>
                <w:szCs w:val="24"/>
              </w:rPr>
              <w:t>之應對態度</w:t>
            </w:r>
          </w:p>
          <w:p w14:paraId="2F87CBE6" w14:textId="67EEDD2C"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結合</w:t>
            </w:r>
            <w:r w:rsidRPr="00F81092">
              <w:rPr>
                <w:rFonts w:ascii="Times New Roman" w:eastAsia="標楷體" w:hAnsi="Times New Roman" w:cs="Times New Roman"/>
                <w:szCs w:val="24"/>
              </w:rPr>
              <w:t>UCAN</w:t>
            </w:r>
            <w:r w:rsidRPr="00F81092">
              <w:rPr>
                <w:rFonts w:ascii="Times New Roman" w:eastAsia="標楷體" w:hAnsi="Times New Roman" w:cs="Times New Roman"/>
                <w:szCs w:val="24"/>
              </w:rPr>
              <w:t>施測，進行職場共通職能及專業職能診斷</w:t>
            </w:r>
          </w:p>
          <w:p w14:paraId="6C79A5CD" w14:textId="0C2A19F4" w:rsidR="00AE5AB2"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舉辦生涯與職業輔導活動，開設就業、履歷健檢、模擬面試等講座</w:t>
            </w:r>
          </w:p>
          <w:p w14:paraId="1EEEA9AE" w14:textId="2E82969D" w:rsidR="0009242A" w:rsidRPr="00F81092" w:rsidRDefault="00AE5AB2" w:rsidP="00AE5AB2">
            <w:pPr>
              <w:pStyle w:val="a3"/>
              <w:numPr>
                <w:ilvl w:val="0"/>
                <w:numId w:val="39"/>
              </w:numPr>
              <w:ind w:leftChars="0"/>
              <w:rPr>
                <w:rFonts w:ascii="Times New Roman" w:eastAsia="標楷體" w:hAnsi="Times New Roman" w:cs="Times New Roman"/>
                <w:szCs w:val="24"/>
              </w:rPr>
            </w:pPr>
            <w:r w:rsidRPr="00F81092">
              <w:rPr>
                <w:rFonts w:ascii="Times New Roman" w:eastAsia="標楷體" w:hAnsi="Times New Roman" w:cs="Times New Roman"/>
                <w:szCs w:val="24"/>
              </w:rPr>
              <w:lastRenderedPageBreak/>
              <w:t>推動職場規劃及管理能力養成計畫，並建構學生個人業界履歷</w:t>
            </w:r>
          </w:p>
        </w:tc>
      </w:tr>
      <w:tr w:rsidR="0009242A" w:rsidRPr="00F81092" w14:paraId="7A759D76" w14:textId="77777777" w:rsidTr="00CD0A73">
        <w:trPr>
          <w:trHeight w:val="227"/>
        </w:trPr>
        <w:tc>
          <w:tcPr>
            <w:tcW w:w="582" w:type="dxa"/>
            <w:vMerge/>
            <w:shd w:val="clear" w:color="auto" w:fill="auto"/>
          </w:tcPr>
          <w:p w14:paraId="4FF64C02"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36CED91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386C3F6C"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就業博覽會</w:t>
            </w:r>
          </w:p>
        </w:tc>
        <w:tc>
          <w:tcPr>
            <w:tcW w:w="4375" w:type="dxa"/>
            <w:shd w:val="clear" w:color="auto" w:fill="auto"/>
          </w:tcPr>
          <w:p w14:paraId="2BC9DED0" w14:textId="62D8D296" w:rsidR="0009242A" w:rsidRPr="00F81092" w:rsidRDefault="00891791" w:rsidP="00891791">
            <w:pPr>
              <w:pStyle w:val="a3"/>
              <w:numPr>
                <w:ilvl w:val="0"/>
                <w:numId w:val="40"/>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辦理企業徵才博覽會，媒合產業與學生，以達成就業</w:t>
            </w:r>
            <w:proofErr w:type="gramStart"/>
            <w:r w:rsidRPr="00F81092">
              <w:rPr>
                <w:rFonts w:ascii="Times New Roman" w:eastAsia="標楷體" w:hAnsi="Times New Roman" w:cs="Times New Roman"/>
                <w:szCs w:val="24"/>
              </w:rPr>
              <w:t>無縫接軌</w:t>
            </w:r>
            <w:proofErr w:type="gramEnd"/>
          </w:p>
        </w:tc>
      </w:tr>
      <w:tr w:rsidR="0009242A" w:rsidRPr="00F81092" w14:paraId="69091FF2" w14:textId="77777777" w:rsidTr="00CD0A73">
        <w:trPr>
          <w:trHeight w:val="227"/>
        </w:trPr>
        <w:tc>
          <w:tcPr>
            <w:tcW w:w="582" w:type="dxa"/>
            <w:vMerge/>
            <w:shd w:val="clear" w:color="auto" w:fill="auto"/>
          </w:tcPr>
          <w:p w14:paraId="58B9D9A1"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6CDEE401"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其他</w:t>
            </w:r>
          </w:p>
        </w:tc>
        <w:tc>
          <w:tcPr>
            <w:tcW w:w="3261" w:type="dxa"/>
            <w:shd w:val="clear" w:color="auto" w:fill="auto"/>
          </w:tcPr>
          <w:p w14:paraId="3DDDF77E"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充實與改善硬體設備</w:t>
            </w:r>
          </w:p>
        </w:tc>
        <w:tc>
          <w:tcPr>
            <w:tcW w:w="4375" w:type="dxa"/>
            <w:shd w:val="clear" w:color="auto" w:fill="auto"/>
          </w:tcPr>
          <w:p w14:paraId="5E23F811" w14:textId="33139E42" w:rsidR="00891791" w:rsidRPr="00F81092" w:rsidRDefault="00891791" w:rsidP="00891791">
            <w:pPr>
              <w:pStyle w:val="a3"/>
              <w:numPr>
                <w:ilvl w:val="0"/>
                <w:numId w:val="41"/>
              </w:numPr>
              <w:ind w:leftChars="0"/>
              <w:jc w:val="both"/>
              <w:rPr>
                <w:rFonts w:ascii="Times New Roman" w:eastAsia="標楷體" w:hAnsi="Times New Roman" w:cs="Times New Roman"/>
                <w:szCs w:val="24"/>
              </w:rPr>
            </w:pPr>
            <w:r w:rsidRPr="00F81092">
              <w:rPr>
                <w:rFonts w:ascii="Times New Roman" w:eastAsia="標楷體" w:hAnsi="Times New Roman" w:cs="Times New Roman"/>
                <w:color w:val="000000" w:themeColor="text1"/>
                <w:szCs w:val="24"/>
              </w:rPr>
              <w:t>建置智慧空間管理系統</w:t>
            </w:r>
          </w:p>
          <w:p w14:paraId="24F082F6" w14:textId="12AB14AF" w:rsidR="00891791" w:rsidRPr="00F81092" w:rsidRDefault="00891791" w:rsidP="00891791">
            <w:pPr>
              <w:pStyle w:val="a3"/>
              <w:numPr>
                <w:ilvl w:val="0"/>
                <w:numId w:val="41"/>
              </w:numPr>
              <w:ind w:leftChars="0"/>
              <w:rPr>
                <w:rFonts w:ascii="Times New Roman" w:eastAsia="標楷體" w:hAnsi="Times New Roman" w:cs="Times New Roman"/>
                <w:szCs w:val="24"/>
              </w:rPr>
            </w:pPr>
            <w:r w:rsidRPr="00F81092">
              <w:rPr>
                <w:rFonts w:ascii="Times New Roman" w:eastAsia="標楷體" w:hAnsi="Times New Roman" w:cs="Times New Roman"/>
                <w:szCs w:val="24"/>
              </w:rPr>
              <w:t>建構完整專業課程實施所需的軟硬體設施與環境</w:t>
            </w:r>
          </w:p>
          <w:p w14:paraId="39DCE897" w14:textId="484534B9" w:rsidR="00891791" w:rsidRPr="00F81092" w:rsidRDefault="00891791" w:rsidP="00891791">
            <w:pPr>
              <w:pStyle w:val="a3"/>
              <w:numPr>
                <w:ilvl w:val="0"/>
                <w:numId w:val="41"/>
              </w:numPr>
              <w:ind w:leftChars="0"/>
              <w:rPr>
                <w:rFonts w:ascii="Times New Roman" w:eastAsia="標楷體" w:hAnsi="Times New Roman" w:cs="Times New Roman"/>
                <w:szCs w:val="24"/>
              </w:rPr>
            </w:pPr>
            <w:r w:rsidRPr="00F81092">
              <w:rPr>
                <w:rFonts w:ascii="Times New Roman" w:eastAsia="標楷體" w:hAnsi="Times New Roman" w:cs="Times New Roman"/>
                <w:szCs w:val="24"/>
              </w:rPr>
              <w:t>建立民生學院創造</w:t>
            </w:r>
            <w:proofErr w:type="gramStart"/>
            <w:r w:rsidRPr="00F81092">
              <w:rPr>
                <w:rFonts w:ascii="Times New Roman" w:eastAsia="標楷體" w:hAnsi="Times New Roman" w:cs="Times New Roman"/>
                <w:szCs w:val="24"/>
              </w:rPr>
              <w:t>文創展</w:t>
            </w:r>
            <w:proofErr w:type="gramEnd"/>
            <w:r w:rsidRPr="00F81092">
              <w:rPr>
                <w:rFonts w:ascii="Times New Roman" w:eastAsia="標楷體" w:hAnsi="Times New Roman" w:cs="Times New Roman"/>
                <w:szCs w:val="24"/>
              </w:rPr>
              <w:t>演空間</w:t>
            </w:r>
          </w:p>
          <w:p w14:paraId="6AD3BECC" w14:textId="22046B0F" w:rsidR="00891791" w:rsidRPr="00F81092" w:rsidRDefault="00891791" w:rsidP="00891791">
            <w:pPr>
              <w:pStyle w:val="a3"/>
              <w:numPr>
                <w:ilvl w:val="0"/>
                <w:numId w:val="41"/>
              </w:numPr>
              <w:ind w:leftChars="0"/>
              <w:rPr>
                <w:rFonts w:ascii="Times New Roman" w:eastAsia="標楷體" w:hAnsi="Times New Roman" w:cs="Times New Roman"/>
                <w:szCs w:val="24"/>
              </w:rPr>
            </w:pPr>
            <w:r w:rsidRPr="00F81092">
              <w:rPr>
                <w:rFonts w:ascii="Times New Roman" w:eastAsia="標楷體" w:hAnsi="Times New Roman" w:cs="Times New Roman"/>
                <w:szCs w:val="24"/>
              </w:rPr>
              <w:t>利用本校大成館閒置教育空間，設置</w:t>
            </w:r>
            <w:r w:rsidRPr="00F81092">
              <w:rPr>
                <w:rFonts w:ascii="Times New Roman" w:eastAsia="標楷體" w:hAnsi="Times New Roman" w:cs="Times New Roman"/>
                <w:szCs w:val="24"/>
              </w:rPr>
              <w:t>PIZZA</w:t>
            </w:r>
            <w:r w:rsidRPr="00F81092">
              <w:rPr>
                <w:rFonts w:ascii="Times New Roman" w:eastAsia="標楷體" w:hAnsi="Times New Roman" w:cs="Times New Roman"/>
                <w:szCs w:val="24"/>
              </w:rPr>
              <w:t>窯烤屋</w:t>
            </w:r>
          </w:p>
          <w:p w14:paraId="584B7F0F" w14:textId="6463287F" w:rsidR="00891791" w:rsidRPr="00F81092" w:rsidRDefault="00891791" w:rsidP="00891791">
            <w:pPr>
              <w:pStyle w:val="a3"/>
              <w:numPr>
                <w:ilvl w:val="0"/>
                <w:numId w:val="41"/>
              </w:numPr>
              <w:ind w:leftChars="0"/>
              <w:rPr>
                <w:rFonts w:ascii="Times New Roman" w:eastAsia="標楷體" w:hAnsi="Times New Roman" w:cs="Times New Roman"/>
                <w:szCs w:val="24"/>
              </w:rPr>
            </w:pPr>
            <w:r w:rsidRPr="00F81092">
              <w:rPr>
                <w:rFonts w:ascii="Times New Roman" w:eastAsia="標楷體" w:hAnsi="Times New Roman" w:cs="Times New Roman"/>
                <w:szCs w:val="24"/>
              </w:rPr>
              <w:t>新建拍攝影城，建立數位直播中心</w:t>
            </w:r>
          </w:p>
          <w:p w14:paraId="63565277" w14:textId="792BB2C9" w:rsidR="00891791" w:rsidRPr="00F81092" w:rsidRDefault="00891791" w:rsidP="00891791">
            <w:pPr>
              <w:pStyle w:val="a3"/>
              <w:numPr>
                <w:ilvl w:val="0"/>
                <w:numId w:val="4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建立數位直播中心</w:t>
            </w:r>
          </w:p>
          <w:p w14:paraId="01A68E47" w14:textId="1C76CE65" w:rsidR="00891791" w:rsidRPr="00F81092" w:rsidRDefault="00891791" w:rsidP="00891791">
            <w:pPr>
              <w:pStyle w:val="a3"/>
              <w:numPr>
                <w:ilvl w:val="0"/>
                <w:numId w:val="41"/>
              </w:numPr>
              <w:ind w:leftChars="0"/>
              <w:rPr>
                <w:rFonts w:ascii="Times New Roman" w:eastAsia="標楷體" w:hAnsi="Times New Roman" w:cs="Times New Roman"/>
                <w:szCs w:val="24"/>
              </w:rPr>
            </w:pPr>
            <w:r w:rsidRPr="00F81092">
              <w:rPr>
                <w:rFonts w:ascii="Times New Roman" w:eastAsia="標楷體" w:hAnsi="Times New Roman" w:cs="Times New Roman"/>
                <w:szCs w:val="24"/>
              </w:rPr>
              <w:t>持續優化師生教學及學習場所與設備，持續更新各項教學設施，規劃成立專業教室</w:t>
            </w:r>
          </w:p>
          <w:p w14:paraId="0606C4CC" w14:textId="1544C680" w:rsidR="00891791" w:rsidRPr="00F81092" w:rsidRDefault="00891791" w:rsidP="00891791">
            <w:pPr>
              <w:pStyle w:val="a3"/>
              <w:numPr>
                <w:ilvl w:val="0"/>
                <w:numId w:val="4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更新</w:t>
            </w:r>
            <w:proofErr w:type="gramStart"/>
            <w:r w:rsidRPr="00F81092">
              <w:rPr>
                <w:rFonts w:ascii="Times New Roman" w:eastAsia="標楷體" w:hAnsi="Times New Roman" w:cs="Times New Roman"/>
                <w:szCs w:val="24"/>
              </w:rPr>
              <w:t>汰</w:t>
            </w:r>
            <w:proofErr w:type="gramEnd"/>
            <w:r w:rsidRPr="00F81092">
              <w:rPr>
                <w:rFonts w:ascii="Times New Roman" w:eastAsia="標楷體" w:hAnsi="Times New Roman" w:cs="Times New Roman"/>
                <w:szCs w:val="24"/>
              </w:rPr>
              <w:t>換教學儀器設備、充實圖書教學資源及電子資料庫</w:t>
            </w:r>
          </w:p>
          <w:p w14:paraId="076C83CE" w14:textId="2DB509C6" w:rsidR="0009242A" w:rsidRPr="00F81092" w:rsidRDefault="00891791" w:rsidP="00891791">
            <w:pPr>
              <w:pStyle w:val="a3"/>
              <w:numPr>
                <w:ilvl w:val="0"/>
                <w:numId w:val="41"/>
              </w:numPr>
              <w:ind w:leftChars="0"/>
              <w:jc w:val="both"/>
              <w:rPr>
                <w:rFonts w:ascii="Times New Roman" w:eastAsia="標楷體" w:hAnsi="Times New Roman" w:cs="Times New Roman"/>
                <w:szCs w:val="24"/>
              </w:rPr>
            </w:pPr>
            <w:r w:rsidRPr="00F81092">
              <w:rPr>
                <w:rFonts w:ascii="Times New Roman" w:eastAsia="標楷體" w:hAnsi="Times New Roman" w:cs="Times New Roman"/>
                <w:szCs w:val="24"/>
              </w:rPr>
              <w:t>持續充實</w:t>
            </w:r>
            <w:r w:rsidRPr="00F81092">
              <w:rPr>
                <w:rFonts w:ascii="Times New Roman" w:eastAsia="標楷體" w:hAnsi="Times New Roman" w:cs="Times New Roman"/>
                <w:szCs w:val="24"/>
              </w:rPr>
              <w:t>15</w:t>
            </w:r>
            <w:r w:rsidRPr="00F81092">
              <w:rPr>
                <w:rFonts w:ascii="Times New Roman" w:eastAsia="標楷體" w:hAnsi="Times New Roman" w:cs="Times New Roman"/>
                <w:szCs w:val="24"/>
              </w:rPr>
              <w:t>間開放型機器人實驗室、機器人主題館</w:t>
            </w:r>
            <w:r w:rsidR="00C27C86" w:rsidRPr="00F81092">
              <w:rPr>
                <w:rFonts w:ascii="Times New Roman" w:eastAsia="標楷體" w:hAnsi="Times New Roman" w:cs="Times New Roman"/>
                <w:szCs w:val="24"/>
              </w:rPr>
              <w:t>等</w:t>
            </w:r>
          </w:p>
        </w:tc>
      </w:tr>
      <w:tr w:rsidR="0009242A" w:rsidRPr="00F81092" w14:paraId="71A16413" w14:textId="77777777" w:rsidTr="00CD0A73">
        <w:trPr>
          <w:trHeight w:val="227"/>
        </w:trPr>
        <w:tc>
          <w:tcPr>
            <w:tcW w:w="582" w:type="dxa"/>
            <w:vMerge w:val="restart"/>
            <w:shd w:val="clear" w:color="auto" w:fill="auto"/>
            <w:textDirection w:val="tbRlV"/>
          </w:tcPr>
          <w:p w14:paraId="24847816" w14:textId="77777777" w:rsidR="0009242A" w:rsidRPr="00F81092" w:rsidRDefault="0009242A" w:rsidP="00CD0A73">
            <w:pPr>
              <w:ind w:left="113" w:right="113"/>
              <w:rPr>
                <w:rFonts w:ascii="Times New Roman" w:eastAsia="標楷體" w:hAnsi="Times New Roman" w:cs="Times New Roman"/>
                <w:szCs w:val="24"/>
              </w:rPr>
            </w:pPr>
            <w:r w:rsidRPr="00F81092">
              <w:rPr>
                <w:rFonts w:ascii="Times New Roman" w:eastAsia="標楷體" w:hAnsi="Times New Roman" w:cs="Times New Roman"/>
                <w:szCs w:val="24"/>
              </w:rPr>
              <w:t>產學</w:t>
            </w:r>
          </w:p>
        </w:tc>
        <w:tc>
          <w:tcPr>
            <w:tcW w:w="1705" w:type="dxa"/>
            <w:vMerge w:val="restart"/>
            <w:shd w:val="clear" w:color="auto" w:fill="auto"/>
          </w:tcPr>
          <w:p w14:paraId="08FFB631"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產學合作教學</w:t>
            </w:r>
          </w:p>
        </w:tc>
        <w:tc>
          <w:tcPr>
            <w:tcW w:w="3261" w:type="dxa"/>
            <w:shd w:val="clear" w:color="auto" w:fill="auto"/>
          </w:tcPr>
          <w:p w14:paraId="54FD333E" w14:textId="0C515B75" w:rsidR="0009242A" w:rsidRPr="00F81092" w:rsidRDefault="004B2FBA" w:rsidP="00AE5AB2">
            <w:pPr>
              <w:rPr>
                <w:rFonts w:ascii="Times New Roman" w:eastAsia="標楷體" w:hAnsi="Times New Roman" w:cs="Times New Roman"/>
              </w:rPr>
            </w:pPr>
            <w:r w:rsidRPr="00F81092">
              <w:rPr>
                <w:rFonts w:ascii="Times New Roman" w:eastAsia="標楷體" w:hAnsi="Times New Roman" w:cs="Times New Roman"/>
              </w:rPr>
              <w:t>依產業需求研訂課程</w:t>
            </w:r>
            <w:r w:rsidRPr="00F81092">
              <w:rPr>
                <w:rFonts w:ascii="Times New Roman" w:eastAsia="標楷體" w:hAnsi="Times New Roman" w:cs="Times New Roman"/>
              </w:rPr>
              <w:t>/</w:t>
            </w:r>
            <w:r w:rsidRPr="00F81092">
              <w:rPr>
                <w:rFonts w:ascii="Times New Roman" w:eastAsia="標楷體" w:hAnsi="Times New Roman" w:cs="Times New Roman"/>
              </w:rPr>
              <w:t>學程規劃</w:t>
            </w:r>
          </w:p>
        </w:tc>
        <w:tc>
          <w:tcPr>
            <w:tcW w:w="4375" w:type="dxa"/>
            <w:shd w:val="clear" w:color="auto" w:fill="auto"/>
          </w:tcPr>
          <w:p w14:paraId="7E23BC62" w14:textId="1B404FB5" w:rsidR="004B2FBA" w:rsidRPr="00F81092" w:rsidRDefault="004B2FBA" w:rsidP="004B2FBA">
            <w:pPr>
              <w:pStyle w:val="a3"/>
              <w:numPr>
                <w:ilvl w:val="0"/>
                <w:numId w:val="42"/>
              </w:numPr>
              <w:ind w:leftChars="0"/>
              <w:rPr>
                <w:rFonts w:ascii="Times New Roman" w:eastAsia="標楷體" w:hAnsi="Times New Roman" w:cs="Times New Roman"/>
                <w:szCs w:val="24"/>
              </w:rPr>
            </w:pPr>
            <w:r w:rsidRPr="00F81092">
              <w:rPr>
                <w:rFonts w:ascii="Times New Roman" w:eastAsia="標楷體" w:hAnsi="Times New Roman" w:cs="Times New Roman"/>
                <w:szCs w:val="24"/>
              </w:rPr>
              <w:t>邀請產業界專家與校內教師共同</w:t>
            </w:r>
            <w:proofErr w:type="gramStart"/>
            <w:r w:rsidRPr="00F81092">
              <w:rPr>
                <w:rFonts w:ascii="Times New Roman" w:eastAsia="標楷體" w:hAnsi="Times New Roman" w:cs="Times New Roman"/>
                <w:szCs w:val="24"/>
              </w:rPr>
              <w:t>研</w:t>
            </w:r>
            <w:proofErr w:type="gramEnd"/>
            <w:r w:rsidRPr="00F81092">
              <w:rPr>
                <w:rFonts w:ascii="Times New Roman" w:eastAsia="標楷體" w:hAnsi="Times New Roman" w:cs="Times New Roman"/>
                <w:szCs w:val="24"/>
              </w:rPr>
              <w:t>商討論系所專業理論與實務課程</w:t>
            </w:r>
          </w:p>
          <w:p w14:paraId="3BFEFA3B" w14:textId="0D3E91B2" w:rsidR="004B2FBA" w:rsidRPr="00F81092" w:rsidRDefault="004B2FBA" w:rsidP="004B2FBA">
            <w:pPr>
              <w:pStyle w:val="a3"/>
              <w:numPr>
                <w:ilvl w:val="0"/>
                <w:numId w:val="42"/>
              </w:numPr>
              <w:ind w:leftChars="0"/>
              <w:rPr>
                <w:rFonts w:ascii="Times New Roman" w:eastAsia="標楷體" w:hAnsi="Times New Roman" w:cs="Times New Roman"/>
                <w:szCs w:val="24"/>
              </w:rPr>
            </w:pPr>
            <w:r w:rsidRPr="00F81092">
              <w:rPr>
                <w:rFonts w:ascii="Times New Roman" w:eastAsia="標楷體" w:hAnsi="Times New Roman" w:cs="Times New Roman"/>
                <w:szCs w:val="24"/>
              </w:rPr>
              <w:t>依據系科定位及人才培育目標，以產業取向共同建構實務課程</w:t>
            </w:r>
          </w:p>
          <w:p w14:paraId="21C98CE6" w14:textId="34682352" w:rsidR="004B2FBA" w:rsidRPr="00F81092" w:rsidRDefault="004B2FBA" w:rsidP="004B2FBA">
            <w:pPr>
              <w:pStyle w:val="a3"/>
              <w:numPr>
                <w:ilvl w:val="0"/>
                <w:numId w:val="42"/>
              </w:numPr>
              <w:ind w:leftChars="0"/>
              <w:rPr>
                <w:rFonts w:ascii="Times New Roman" w:eastAsia="標楷體" w:hAnsi="Times New Roman" w:cs="Times New Roman"/>
                <w:szCs w:val="24"/>
              </w:rPr>
            </w:pPr>
            <w:r w:rsidRPr="00F81092">
              <w:rPr>
                <w:rFonts w:ascii="Times New Roman" w:eastAsia="標楷體" w:hAnsi="Times New Roman" w:cs="Times New Roman"/>
                <w:szCs w:val="24"/>
              </w:rPr>
              <w:t>定期聽取專任教師、雇主及畢業生及實務業界專家建議，修訂調整實務課程</w:t>
            </w:r>
          </w:p>
          <w:p w14:paraId="10A3A945" w14:textId="1A1FC979" w:rsidR="0009242A" w:rsidRPr="00F81092" w:rsidRDefault="004B2FBA" w:rsidP="004B2FBA">
            <w:pPr>
              <w:pStyle w:val="a3"/>
              <w:numPr>
                <w:ilvl w:val="0"/>
                <w:numId w:val="42"/>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與合作業師共同合作開發教材，以職場需求導向之目標，開發有利實務學習之教材</w:t>
            </w:r>
          </w:p>
        </w:tc>
      </w:tr>
      <w:tr w:rsidR="0009242A" w:rsidRPr="00F81092" w14:paraId="16960B0F" w14:textId="77777777" w:rsidTr="00CD0A73">
        <w:trPr>
          <w:trHeight w:val="227"/>
        </w:trPr>
        <w:tc>
          <w:tcPr>
            <w:tcW w:w="582" w:type="dxa"/>
            <w:vMerge/>
            <w:shd w:val="clear" w:color="auto" w:fill="auto"/>
          </w:tcPr>
          <w:p w14:paraId="6AD55DBE"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67A229C"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68E7364"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產業實務知識融入教學</w:t>
            </w:r>
          </w:p>
        </w:tc>
        <w:tc>
          <w:tcPr>
            <w:tcW w:w="4375" w:type="dxa"/>
            <w:shd w:val="clear" w:color="auto" w:fill="auto"/>
          </w:tcPr>
          <w:p w14:paraId="678FD0A1" w14:textId="5080E1C6" w:rsidR="004B2FBA" w:rsidRPr="00F81092" w:rsidRDefault="004B2FBA" w:rsidP="004B2FBA">
            <w:pPr>
              <w:pStyle w:val="a3"/>
              <w:numPr>
                <w:ilvl w:val="0"/>
                <w:numId w:val="43"/>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教師融入現今產業議題，指導學生專題製作，以提升學生實務經驗</w:t>
            </w:r>
          </w:p>
          <w:p w14:paraId="01EDB06E" w14:textId="7B625952" w:rsidR="0009242A" w:rsidRPr="00F81092" w:rsidRDefault="004B2FBA" w:rsidP="004B2FBA">
            <w:pPr>
              <w:pStyle w:val="a3"/>
              <w:numPr>
                <w:ilvl w:val="0"/>
                <w:numId w:val="43"/>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以就業實務為導向開設特色產業課程</w:t>
            </w:r>
          </w:p>
        </w:tc>
      </w:tr>
      <w:tr w:rsidR="0009242A" w:rsidRPr="00F81092" w14:paraId="6B668209" w14:textId="77777777" w:rsidTr="00CD0A73">
        <w:trPr>
          <w:trHeight w:val="227"/>
        </w:trPr>
        <w:tc>
          <w:tcPr>
            <w:tcW w:w="582" w:type="dxa"/>
            <w:vMerge/>
            <w:shd w:val="clear" w:color="auto" w:fill="auto"/>
          </w:tcPr>
          <w:p w14:paraId="1C0D3674"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41EED2C9"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02195046"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聘請業師或雙師協同教學</w:t>
            </w:r>
          </w:p>
        </w:tc>
        <w:tc>
          <w:tcPr>
            <w:tcW w:w="4375" w:type="dxa"/>
            <w:shd w:val="clear" w:color="auto" w:fill="auto"/>
          </w:tcPr>
          <w:p w14:paraId="01F245C1" w14:textId="07098A51" w:rsidR="004B2FBA" w:rsidRPr="00F81092" w:rsidRDefault="004B2FBA" w:rsidP="004B2FBA">
            <w:pPr>
              <w:pStyle w:val="a3"/>
              <w:numPr>
                <w:ilvl w:val="0"/>
                <w:numId w:val="44"/>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邀請企業專家，擔任業師授課，帶領師生爭取產學合作</w:t>
            </w:r>
          </w:p>
          <w:p w14:paraId="20294C72" w14:textId="55133D06" w:rsidR="0009242A" w:rsidRPr="00F81092" w:rsidRDefault="004B2FBA" w:rsidP="004B2FBA">
            <w:pPr>
              <w:pStyle w:val="a3"/>
              <w:numPr>
                <w:ilvl w:val="0"/>
                <w:numId w:val="44"/>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透過與業界合作方式引進專業師資，掌握產業專題脈動</w:t>
            </w:r>
          </w:p>
        </w:tc>
      </w:tr>
      <w:tr w:rsidR="0009242A" w:rsidRPr="00F81092" w14:paraId="5BAC099C" w14:textId="77777777" w:rsidTr="00CD0A73">
        <w:trPr>
          <w:trHeight w:val="227"/>
        </w:trPr>
        <w:tc>
          <w:tcPr>
            <w:tcW w:w="582" w:type="dxa"/>
            <w:vMerge/>
            <w:shd w:val="clear" w:color="auto" w:fill="auto"/>
          </w:tcPr>
          <w:p w14:paraId="56979532"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104377CF"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建立</w:t>
            </w:r>
            <w:r w:rsidRPr="00F81092">
              <w:rPr>
                <w:rFonts w:ascii="Times New Roman" w:eastAsia="標楷體" w:hAnsi="Times New Roman" w:cs="Times New Roman"/>
                <w:szCs w:val="24"/>
              </w:rPr>
              <w:t>/</w:t>
            </w:r>
            <w:r w:rsidRPr="00F81092">
              <w:rPr>
                <w:rFonts w:ascii="Times New Roman" w:eastAsia="標楷體" w:hAnsi="Times New Roman" w:cs="Times New Roman"/>
                <w:szCs w:val="24"/>
              </w:rPr>
              <w:t>完善</w:t>
            </w:r>
          </w:p>
          <w:p w14:paraId="0757EF1C"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lastRenderedPageBreak/>
              <w:t>實習制度</w:t>
            </w:r>
          </w:p>
        </w:tc>
        <w:tc>
          <w:tcPr>
            <w:tcW w:w="3261" w:type="dxa"/>
            <w:shd w:val="clear" w:color="auto" w:fill="auto"/>
          </w:tcPr>
          <w:p w14:paraId="537CAD68"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lastRenderedPageBreak/>
              <w:t>建立</w:t>
            </w:r>
            <w:r w:rsidRPr="00F81092">
              <w:rPr>
                <w:rFonts w:ascii="Times New Roman" w:eastAsia="標楷體" w:hAnsi="Times New Roman" w:cs="Times New Roman"/>
              </w:rPr>
              <w:t>/</w:t>
            </w:r>
            <w:r w:rsidRPr="00F81092">
              <w:rPr>
                <w:rFonts w:ascii="Times New Roman" w:eastAsia="標楷體" w:hAnsi="Times New Roman" w:cs="Times New Roman"/>
              </w:rPr>
              <w:t>健全實習制度</w:t>
            </w:r>
          </w:p>
        </w:tc>
        <w:tc>
          <w:tcPr>
            <w:tcW w:w="4375" w:type="dxa"/>
            <w:shd w:val="clear" w:color="auto" w:fill="auto"/>
          </w:tcPr>
          <w:p w14:paraId="0BED4041" w14:textId="285E9E5A" w:rsidR="004B2FBA" w:rsidRPr="00F81092" w:rsidRDefault="004B2FBA" w:rsidP="004B2FBA">
            <w:pPr>
              <w:pStyle w:val="a3"/>
              <w:numPr>
                <w:ilvl w:val="0"/>
                <w:numId w:val="45"/>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業界及學校專業教師共同輔導學</w:t>
            </w:r>
            <w:r w:rsidRPr="00F81092">
              <w:rPr>
                <w:rFonts w:ascii="Times New Roman" w:eastAsia="標楷體" w:hAnsi="Times New Roman" w:cs="Times New Roman"/>
                <w:szCs w:val="24"/>
              </w:rPr>
              <w:lastRenderedPageBreak/>
              <w:t>生，指導學生實習及未來職場發展</w:t>
            </w:r>
          </w:p>
          <w:p w14:paraId="71155D5F" w14:textId="50EDB87D" w:rsidR="0009242A" w:rsidRPr="00F81092" w:rsidRDefault="004B2FBA" w:rsidP="004B2FBA">
            <w:pPr>
              <w:pStyle w:val="a3"/>
              <w:numPr>
                <w:ilvl w:val="0"/>
                <w:numId w:val="45"/>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推動全職校外實習</w:t>
            </w:r>
          </w:p>
        </w:tc>
      </w:tr>
      <w:tr w:rsidR="0009242A" w:rsidRPr="00F81092" w14:paraId="0124E5B6" w14:textId="77777777" w:rsidTr="00CD0A73">
        <w:trPr>
          <w:trHeight w:val="227"/>
        </w:trPr>
        <w:tc>
          <w:tcPr>
            <w:tcW w:w="582" w:type="dxa"/>
            <w:vMerge/>
            <w:shd w:val="clear" w:color="auto" w:fill="auto"/>
          </w:tcPr>
          <w:p w14:paraId="71F98880"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CF686B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89C04C2"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強化實習課程</w:t>
            </w:r>
            <w:r w:rsidRPr="00F81092">
              <w:rPr>
                <w:rFonts w:ascii="Times New Roman" w:eastAsia="標楷體" w:hAnsi="Times New Roman" w:cs="Times New Roman"/>
              </w:rPr>
              <w:t>/</w:t>
            </w:r>
            <w:r w:rsidRPr="00F81092">
              <w:rPr>
                <w:rFonts w:ascii="Times New Roman" w:eastAsia="標楷體" w:hAnsi="Times New Roman" w:cs="Times New Roman"/>
              </w:rPr>
              <w:t>實習講座</w:t>
            </w:r>
          </w:p>
        </w:tc>
        <w:tc>
          <w:tcPr>
            <w:tcW w:w="4375" w:type="dxa"/>
            <w:shd w:val="clear" w:color="auto" w:fill="auto"/>
          </w:tcPr>
          <w:p w14:paraId="446F693B" w14:textId="7C17DD57" w:rsidR="0009242A" w:rsidRPr="00F81092" w:rsidRDefault="004B2FBA" w:rsidP="004B2FBA">
            <w:pPr>
              <w:pStyle w:val="a3"/>
              <w:numPr>
                <w:ilvl w:val="0"/>
                <w:numId w:val="46"/>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搭配授課業師協助分享輔導學生校外學習經驗分享</w:t>
            </w:r>
          </w:p>
        </w:tc>
      </w:tr>
      <w:tr w:rsidR="0009242A" w:rsidRPr="00F81092" w14:paraId="6A51AF96" w14:textId="77777777" w:rsidTr="00CD0A73">
        <w:trPr>
          <w:trHeight w:val="227"/>
        </w:trPr>
        <w:tc>
          <w:tcPr>
            <w:tcW w:w="582" w:type="dxa"/>
            <w:vMerge/>
            <w:shd w:val="clear" w:color="auto" w:fill="auto"/>
          </w:tcPr>
          <w:p w14:paraId="7F8D3275"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66D5AD4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2E66B05A"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檢驗</w:t>
            </w:r>
            <w:r w:rsidRPr="00F81092">
              <w:rPr>
                <w:rFonts w:ascii="Times New Roman" w:eastAsia="標楷體" w:hAnsi="Times New Roman" w:cs="Times New Roman"/>
              </w:rPr>
              <w:t>/</w:t>
            </w:r>
            <w:r w:rsidRPr="00F81092">
              <w:rPr>
                <w:rFonts w:ascii="Times New Roman" w:eastAsia="標楷體" w:hAnsi="Times New Roman" w:cs="Times New Roman"/>
              </w:rPr>
              <w:t>評估實習成果</w:t>
            </w:r>
          </w:p>
        </w:tc>
        <w:tc>
          <w:tcPr>
            <w:tcW w:w="4375" w:type="dxa"/>
            <w:shd w:val="clear" w:color="auto" w:fill="auto"/>
          </w:tcPr>
          <w:p w14:paraId="348841D1" w14:textId="4DE66BEC" w:rsidR="0009242A" w:rsidRPr="00F81092" w:rsidRDefault="004B2FBA" w:rsidP="004B2FBA">
            <w:pPr>
              <w:pStyle w:val="a3"/>
              <w:numPr>
                <w:ilvl w:val="0"/>
                <w:numId w:val="47"/>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建立實習學生資料庫，整合分析企業、學生意見</w:t>
            </w:r>
          </w:p>
        </w:tc>
      </w:tr>
      <w:tr w:rsidR="0009242A" w:rsidRPr="00F81092" w14:paraId="0D82F1E6" w14:textId="77777777" w:rsidTr="00CD0A73">
        <w:trPr>
          <w:trHeight w:val="227"/>
        </w:trPr>
        <w:tc>
          <w:tcPr>
            <w:tcW w:w="582" w:type="dxa"/>
            <w:vMerge/>
            <w:shd w:val="clear" w:color="auto" w:fill="auto"/>
          </w:tcPr>
          <w:p w14:paraId="5ACA0454"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1314E781"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2402034D"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加強企業實習合作</w:t>
            </w:r>
          </w:p>
        </w:tc>
        <w:tc>
          <w:tcPr>
            <w:tcW w:w="4375" w:type="dxa"/>
            <w:shd w:val="clear" w:color="auto" w:fill="auto"/>
          </w:tcPr>
          <w:p w14:paraId="7C4566BA" w14:textId="07A7DD6E" w:rsidR="0009242A" w:rsidRPr="00F81092" w:rsidRDefault="004B2FBA" w:rsidP="004B2FBA">
            <w:pPr>
              <w:pStyle w:val="a3"/>
              <w:numPr>
                <w:ilvl w:val="0"/>
                <w:numId w:val="48"/>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舉辦校外實習說明會，邀請校外實習廠商至校說明實習內容</w:t>
            </w:r>
          </w:p>
        </w:tc>
      </w:tr>
      <w:tr w:rsidR="0009242A" w:rsidRPr="00F81092" w14:paraId="7741197D" w14:textId="77777777" w:rsidTr="00CD0A73">
        <w:trPr>
          <w:trHeight w:val="227"/>
        </w:trPr>
        <w:tc>
          <w:tcPr>
            <w:tcW w:w="582" w:type="dxa"/>
            <w:vMerge/>
            <w:shd w:val="clear" w:color="auto" w:fill="auto"/>
          </w:tcPr>
          <w:p w14:paraId="5063F62F"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25E84773"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強化產學連結</w:t>
            </w:r>
          </w:p>
        </w:tc>
        <w:tc>
          <w:tcPr>
            <w:tcW w:w="3261" w:type="dxa"/>
            <w:shd w:val="clear" w:color="auto" w:fill="auto"/>
          </w:tcPr>
          <w:p w14:paraId="5B09C4D1"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建立</w:t>
            </w:r>
            <w:r w:rsidRPr="00F81092">
              <w:rPr>
                <w:rFonts w:ascii="Times New Roman" w:eastAsia="標楷體" w:hAnsi="Times New Roman" w:cs="Times New Roman"/>
              </w:rPr>
              <w:t>/</w:t>
            </w:r>
            <w:r w:rsidRPr="00F81092">
              <w:rPr>
                <w:rFonts w:ascii="Times New Roman" w:eastAsia="標楷體" w:hAnsi="Times New Roman" w:cs="Times New Roman"/>
              </w:rPr>
              <w:t>強化產學溝通管道</w:t>
            </w:r>
          </w:p>
        </w:tc>
        <w:tc>
          <w:tcPr>
            <w:tcW w:w="4375" w:type="dxa"/>
            <w:shd w:val="clear" w:color="auto" w:fill="auto"/>
          </w:tcPr>
          <w:p w14:paraId="20D06F0D" w14:textId="20F8EBC6" w:rsidR="0009242A" w:rsidRPr="00F81092" w:rsidRDefault="004B2FBA" w:rsidP="004B2FBA">
            <w:pPr>
              <w:pStyle w:val="a3"/>
              <w:numPr>
                <w:ilvl w:val="0"/>
                <w:numId w:val="49"/>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建立產學合作教育訓練平台，舉辦產學合作研習研討會與論壇</w:t>
            </w:r>
          </w:p>
        </w:tc>
      </w:tr>
      <w:tr w:rsidR="0009242A" w:rsidRPr="00F81092" w14:paraId="36A51219" w14:textId="77777777" w:rsidTr="00CD0A73">
        <w:trPr>
          <w:trHeight w:val="227"/>
        </w:trPr>
        <w:tc>
          <w:tcPr>
            <w:tcW w:w="582" w:type="dxa"/>
            <w:vMerge/>
            <w:shd w:val="clear" w:color="auto" w:fill="auto"/>
          </w:tcPr>
          <w:p w14:paraId="177BD376"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046C23DF"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43A8D8DC"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成立</w:t>
            </w:r>
            <w:r w:rsidRPr="00F81092">
              <w:rPr>
                <w:rFonts w:ascii="Times New Roman" w:eastAsia="標楷體" w:hAnsi="Times New Roman" w:cs="Times New Roman"/>
              </w:rPr>
              <w:t>/</w:t>
            </w:r>
            <w:r w:rsidRPr="00F81092">
              <w:rPr>
                <w:rFonts w:ascii="Times New Roman" w:eastAsia="標楷體" w:hAnsi="Times New Roman" w:cs="Times New Roman"/>
              </w:rPr>
              <w:t>強化產學中心</w:t>
            </w:r>
          </w:p>
        </w:tc>
        <w:tc>
          <w:tcPr>
            <w:tcW w:w="4375" w:type="dxa"/>
            <w:shd w:val="clear" w:color="auto" w:fill="auto"/>
          </w:tcPr>
          <w:p w14:paraId="3F944843" w14:textId="0879BEA2" w:rsidR="0009242A" w:rsidRPr="00F81092" w:rsidRDefault="004B2FBA" w:rsidP="004B2FBA">
            <w:pPr>
              <w:pStyle w:val="a3"/>
              <w:numPr>
                <w:ilvl w:val="0"/>
                <w:numId w:val="50"/>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建立本校產學合</w:t>
            </w:r>
            <w:proofErr w:type="gramStart"/>
            <w:r w:rsidRPr="00F81092">
              <w:rPr>
                <w:rFonts w:ascii="Times New Roman" w:eastAsia="標楷體" w:hAnsi="Times New Roman" w:cs="Times New Roman"/>
                <w:szCs w:val="24"/>
              </w:rPr>
              <w:t>作媒</w:t>
            </w:r>
            <w:proofErr w:type="gramEnd"/>
            <w:r w:rsidRPr="00F81092">
              <w:rPr>
                <w:rFonts w:ascii="Times New Roman" w:eastAsia="標楷體" w:hAnsi="Times New Roman" w:cs="Times New Roman"/>
                <w:szCs w:val="24"/>
              </w:rPr>
              <w:t>合平台，深化</w:t>
            </w:r>
            <w:proofErr w:type="gramStart"/>
            <w:r w:rsidRPr="00F81092">
              <w:rPr>
                <w:rFonts w:ascii="Times New Roman" w:eastAsia="標楷體" w:hAnsi="Times New Roman" w:cs="Times New Roman"/>
                <w:szCs w:val="24"/>
              </w:rPr>
              <w:t>產學媒合</w:t>
            </w:r>
            <w:proofErr w:type="gramEnd"/>
            <w:r w:rsidRPr="00F81092">
              <w:rPr>
                <w:rFonts w:ascii="Times New Roman" w:eastAsia="標楷體" w:hAnsi="Times New Roman" w:cs="Times New Roman"/>
                <w:szCs w:val="24"/>
              </w:rPr>
              <w:t>績效</w:t>
            </w:r>
          </w:p>
        </w:tc>
      </w:tr>
      <w:tr w:rsidR="0009242A" w:rsidRPr="00F81092" w14:paraId="0035EF90" w14:textId="77777777" w:rsidTr="00CD0A73">
        <w:trPr>
          <w:trHeight w:val="227"/>
        </w:trPr>
        <w:tc>
          <w:tcPr>
            <w:tcW w:w="582" w:type="dxa"/>
            <w:vMerge/>
            <w:shd w:val="clear" w:color="auto" w:fill="auto"/>
          </w:tcPr>
          <w:p w14:paraId="48D5F810"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539A5FAB"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64550580"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建立產學合作制度</w:t>
            </w:r>
          </w:p>
        </w:tc>
        <w:tc>
          <w:tcPr>
            <w:tcW w:w="4375" w:type="dxa"/>
            <w:shd w:val="clear" w:color="auto" w:fill="auto"/>
          </w:tcPr>
          <w:p w14:paraId="27CA6CBF" w14:textId="4C47B92E" w:rsidR="004B2FBA" w:rsidRPr="00F81092" w:rsidRDefault="004B2FBA" w:rsidP="004B2FBA">
            <w:pPr>
              <w:pStyle w:val="a3"/>
              <w:numPr>
                <w:ilvl w:val="0"/>
                <w:numId w:val="51"/>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與業界合作持續提升機器人教育訓練場地訓練能量</w:t>
            </w:r>
          </w:p>
          <w:p w14:paraId="44436C7B" w14:textId="769802FB" w:rsidR="004B2FBA" w:rsidRPr="00F81092" w:rsidRDefault="004B2FBA" w:rsidP="004B2FBA">
            <w:pPr>
              <w:pStyle w:val="a3"/>
              <w:numPr>
                <w:ilvl w:val="0"/>
                <w:numId w:val="51"/>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鼓勵學生參與機器人領域相關之校外實習及產學合作計畫</w:t>
            </w:r>
          </w:p>
          <w:p w14:paraId="2CC0EC4C" w14:textId="13C8566A" w:rsidR="0009242A" w:rsidRPr="00F81092" w:rsidRDefault="004B2FBA" w:rsidP="004B2FBA">
            <w:pPr>
              <w:pStyle w:val="a3"/>
              <w:numPr>
                <w:ilvl w:val="0"/>
                <w:numId w:val="51"/>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主動拜訪校友企業，協助進行企業診斷</w:t>
            </w:r>
          </w:p>
        </w:tc>
      </w:tr>
      <w:tr w:rsidR="0009242A" w:rsidRPr="00F81092" w14:paraId="51C343D3" w14:textId="77777777" w:rsidTr="00CD0A73">
        <w:trPr>
          <w:trHeight w:val="227"/>
        </w:trPr>
        <w:tc>
          <w:tcPr>
            <w:tcW w:w="582" w:type="dxa"/>
            <w:vMerge/>
            <w:shd w:val="clear" w:color="auto" w:fill="auto"/>
          </w:tcPr>
          <w:p w14:paraId="30341386"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58DDB599"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落實研發成果</w:t>
            </w:r>
          </w:p>
        </w:tc>
        <w:tc>
          <w:tcPr>
            <w:tcW w:w="3261" w:type="dxa"/>
            <w:shd w:val="clear" w:color="auto" w:fill="auto"/>
          </w:tcPr>
          <w:p w14:paraId="4C8CA678" w14:textId="18ECBCF9" w:rsidR="0009242A" w:rsidRPr="00F81092" w:rsidRDefault="00067C36" w:rsidP="00AE5AB2">
            <w:pPr>
              <w:rPr>
                <w:rFonts w:ascii="Times New Roman" w:eastAsia="標楷體" w:hAnsi="Times New Roman" w:cs="Times New Roman"/>
              </w:rPr>
            </w:pPr>
            <w:r w:rsidRPr="00F81092">
              <w:rPr>
                <w:rFonts w:ascii="Times New Roman" w:eastAsia="標楷體" w:hAnsi="Times New Roman" w:cs="Times New Roman"/>
              </w:rPr>
              <w:t>促進智財應用</w:t>
            </w:r>
            <w:r w:rsidRPr="00F81092">
              <w:rPr>
                <w:rFonts w:ascii="Times New Roman" w:eastAsia="標楷體" w:hAnsi="Times New Roman" w:cs="Times New Roman"/>
              </w:rPr>
              <w:t>/</w:t>
            </w:r>
            <w:r w:rsidRPr="00F81092">
              <w:rPr>
                <w:rFonts w:ascii="Times New Roman" w:eastAsia="標楷體" w:hAnsi="Times New Roman" w:cs="Times New Roman"/>
              </w:rPr>
              <w:t>技轉</w:t>
            </w:r>
          </w:p>
        </w:tc>
        <w:tc>
          <w:tcPr>
            <w:tcW w:w="4375" w:type="dxa"/>
            <w:shd w:val="clear" w:color="auto" w:fill="auto"/>
          </w:tcPr>
          <w:p w14:paraId="4ADB150C" w14:textId="5C371FB6" w:rsidR="0009242A" w:rsidRPr="00F81092" w:rsidRDefault="00067C36" w:rsidP="00067C36">
            <w:pPr>
              <w:pStyle w:val="a3"/>
              <w:numPr>
                <w:ilvl w:val="0"/>
                <w:numId w:val="52"/>
              </w:numPr>
              <w:ind w:leftChars="0"/>
              <w:rPr>
                <w:rFonts w:ascii="Times New Roman" w:eastAsia="標楷體" w:hAnsi="Times New Roman" w:cs="Times New Roman"/>
                <w:kern w:val="0"/>
                <w:szCs w:val="24"/>
              </w:rPr>
            </w:pPr>
            <w:r w:rsidRPr="00F81092">
              <w:rPr>
                <w:rFonts w:ascii="Times New Roman" w:eastAsia="標楷體" w:hAnsi="Times New Roman" w:cs="Times New Roman"/>
                <w:szCs w:val="24"/>
              </w:rPr>
              <w:t>協助教師進行專利申請、專利</w:t>
            </w:r>
            <w:proofErr w:type="gramStart"/>
            <w:r w:rsidRPr="00F81092">
              <w:rPr>
                <w:rFonts w:ascii="Times New Roman" w:eastAsia="標楷體" w:hAnsi="Times New Roman" w:cs="Times New Roman"/>
                <w:szCs w:val="24"/>
              </w:rPr>
              <w:t>代撰與經費</w:t>
            </w:r>
            <w:proofErr w:type="gramEnd"/>
            <w:r w:rsidRPr="00F81092">
              <w:rPr>
                <w:rFonts w:ascii="Times New Roman" w:eastAsia="標楷體" w:hAnsi="Times New Roman" w:cs="Times New Roman"/>
                <w:szCs w:val="24"/>
              </w:rPr>
              <w:t>補助等相關事務，以協助專利技術之轉移</w:t>
            </w:r>
          </w:p>
        </w:tc>
      </w:tr>
      <w:tr w:rsidR="0009242A" w:rsidRPr="00F81092" w14:paraId="4FE9346A" w14:textId="77777777" w:rsidTr="00CD0A73">
        <w:trPr>
          <w:trHeight w:val="227"/>
        </w:trPr>
        <w:tc>
          <w:tcPr>
            <w:tcW w:w="582" w:type="dxa"/>
            <w:vMerge w:val="restart"/>
            <w:shd w:val="clear" w:color="auto" w:fill="auto"/>
            <w:textDirection w:val="tbRlV"/>
          </w:tcPr>
          <w:p w14:paraId="3C9DF4CD" w14:textId="77777777" w:rsidR="0009242A" w:rsidRPr="00F81092" w:rsidRDefault="0009242A" w:rsidP="00CD0A73">
            <w:pPr>
              <w:ind w:left="113" w:right="113"/>
              <w:rPr>
                <w:rFonts w:ascii="Times New Roman" w:eastAsia="標楷體" w:hAnsi="Times New Roman" w:cs="Times New Roman"/>
                <w:szCs w:val="24"/>
              </w:rPr>
            </w:pPr>
            <w:r w:rsidRPr="00F81092">
              <w:rPr>
                <w:rFonts w:ascii="Times New Roman" w:eastAsia="標楷體" w:hAnsi="Times New Roman" w:cs="Times New Roman"/>
                <w:szCs w:val="24"/>
              </w:rPr>
              <w:t>社會責任</w:t>
            </w:r>
          </w:p>
        </w:tc>
        <w:tc>
          <w:tcPr>
            <w:tcW w:w="1705" w:type="dxa"/>
            <w:vMerge w:val="restart"/>
            <w:shd w:val="clear" w:color="auto" w:fill="auto"/>
          </w:tcPr>
          <w:p w14:paraId="12C52216" w14:textId="53A261ED" w:rsidR="0009242A" w:rsidRPr="00F81092" w:rsidRDefault="00067C36" w:rsidP="00CF0C5D">
            <w:pPr>
              <w:rPr>
                <w:rFonts w:ascii="Times New Roman" w:eastAsia="標楷體" w:hAnsi="Times New Roman" w:cs="Times New Roman"/>
                <w:szCs w:val="24"/>
              </w:rPr>
            </w:pPr>
            <w:r w:rsidRPr="00F81092">
              <w:rPr>
                <w:rFonts w:ascii="Times New Roman" w:eastAsia="標楷體" w:hAnsi="Times New Roman" w:cs="Times New Roman"/>
                <w:szCs w:val="24"/>
              </w:rPr>
              <w:t>支援在地教育機構</w:t>
            </w:r>
          </w:p>
        </w:tc>
        <w:tc>
          <w:tcPr>
            <w:tcW w:w="3261" w:type="dxa"/>
            <w:shd w:val="clear" w:color="auto" w:fill="auto"/>
          </w:tcPr>
          <w:p w14:paraId="2FB94FA7" w14:textId="546323A1" w:rsidR="0009242A" w:rsidRPr="00F81092" w:rsidRDefault="00067C36" w:rsidP="00AE5AB2">
            <w:pPr>
              <w:rPr>
                <w:rFonts w:ascii="Times New Roman" w:eastAsia="標楷體" w:hAnsi="Times New Roman" w:cs="Times New Roman"/>
              </w:rPr>
            </w:pPr>
            <w:r w:rsidRPr="00F81092">
              <w:rPr>
                <w:rFonts w:ascii="Times New Roman" w:eastAsia="標楷體" w:hAnsi="Times New Roman" w:cs="Times New Roman"/>
              </w:rPr>
              <w:t>支援在地中小學教育</w:t>
            </w:r>
          </w:p>
        </w:tc>
        <w:tc>
          <w:tcPr>
            <w:tcW w:w="4375" w:type="dxa"/>
            <w:shd w:val="clear" w:color="auto" w:fill="auto"/>
          </w:tcPr>
          <w:p w14:paraId="73319334" w14:textId="02D22FC0" w:rsidR="0009242A" w:rsidRPr="00F81092" w:rsidRDefault="00067C36" w:rsidP="00067C36">
            <w:pPr>
              <w:pStyle w:val="a3"/>
              <w:numPr>
                <w:ilvl w:val="0"/>
                <w:numId w:val="53"/>
              </w:numPr>
              <w:ind w:leftChars="0"/>
              <w:rPr>
                <w:rFonts w:ascii="Times New Roman" w:eastAsia="標楷體" w:hAnsi="Times New Roman" w:cs="Times New Roman"/>
                <w:szCs w:val="24"/>
              </w:rPr>
            </w:pPr>
            <w:r w:rsidRPr="00F81092">
              <w:rPr>
                <w:rFonts w:ascii="Times New Roman" w:eastAsia="標楷體" w:hAnsi="Times New Roman" w:cs="Times New Roman"/>
                <w:szCs w:val="24"/>
              </w:rPr>
              <w:t>協助國中小高中職，舉辦寒暑假科學營</w:t>
            </w:r>
            <w:r w:rsidR="00C27C86" w:rsidRPr="00F81092">
              <w:rPr>
                <w:rFonts w:ascii="Times New Roman" w:eastAsia="標楷體" w:hAnsi="Times New Roman" w:cs="Times New Roman"/>
                <w:szCs w:val="24"/>
              </w:rPr>
              <w:t>並</w:t>
            </w:r>
            <w:r w:rsidRPr="00F81092">
              <w:rPr>
                <w:rFonts w:ascii="Times New Roman" w:eastAsia="標楷體" w:hAnsi="Times New Roman" w:cs="Times New Roman"/>
                <w:szCs w:val="24"/>
              </w:rPr>
              <w:t>至偏遠地區及離島進行科普推廣教育</w:t>
            </w:r>
          </w:p>
        </w:tc>
      </w:tr>
      <w:tr w:rsidR="0009242A" w:rsidRPr="00F81092" w14:paraId="0EFF9DEF" w14:textId="77777777" w:rsidTr="00CD0A73">
        <w:trPr>
          <w:trHeight w:val="227"/>
        </w:trPr>
        <w:tc>
          <w:tcPr>
            <w:tcW w:w="582" w:type="dxa"/>
            <w:vMerge/>
            <w:shd w:val="clear" w:color="auto" w:fill="auto"/>
          </w:tcPr>
          <w:p w14:paraId="408CB088"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705D2C11"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41708023" w14:textId="1A34A095" w:rsidR="0009242A" w:rsidRPr="00F81092" w:rsidRDefault="00067C36" w:rsidP="00AE5AB2">
            <w:pPr>
              <w:rPr>
                <w:rFonts w:ascii="Times New Roman" w:eastAsia="標楷體" w:hAnsi="Times New Roman" w:cs="Times New Roman"/>
              </w:rPr>
            </w:pPr>
            <w:r w:rsidRPr="00F81092">
              <w:rPr>
                <w:rFonts w:ascii="Times New Roman" w:eastAsia="標楷體" w:hAnsi="Times New Roman" w:cs="Times New Roman"/>
              </w:rPr>
              <w:t>支援區域高中教育</w:t>
            </w:r>
          </w:p>
        </w:tc>
        <w:tc>
          <w:tcPr>
            <w:tcW w:w="4375" w:type="dxa"/>
            <w:shd w:val="clear" w:color="auto" w:fill="auto"/>
          </w:tcPr>
          <w:p w14:paraId="448EE0E9" w14:textId="77777777" w:rsidR="00452324" w:rsidRPr="00F81092" w:rsidRDefault="00067C36" w:rsidP="00067C36">
            <w:pPr>
              <w:pStyle w:val="a3"/>
              <w:numPr>
                <w:ilvl w:val="0"/>
                <w:numId w:val="54"/>
              </w:numPr>
              <w:tabs>
                <w:tab w:val="left" w:pos="960"/>
              </w:tabs>
              <w:ind w:leftChars="0"/>
              <w:rPr>
                <w:rFonts w:ascii="Times New Roman" w:eastAsia="標楷體" w:hAnsi="Times New Roman" w:cs="Times New Roman"/>
                <w:szCs w:val="24"/>
              </w:rPr>
            </w:pPr>
            <w:r w:rsidRPr="00F81092">
              <w:rPr>
                <w:rFonts w:ascii="Times New Roman" w:eastAsia="標楷體" w:hAnsi="Times New Roman" w:cs="Times New Roman"/>
                <w:szCs w:val="24"/>
              </w:rPr>
              <w:t>配合鄰近國高中學校進行專業展演</w:t>
            </w:r>
            <w:r w:rsidR="00452324" w:rsidRPr="00F81092">
              <w:rPr>
                <w:rFonts w:ascii="Times New Roman" w:eastAsia="標楷體" w:hAnsi="Times New Roman" w:cs="Times New Roman"/>
                <w:szCs w:val="24"/>
              </w:rPr>
              <w:t>等</w:t>
            </w:r>
            <w:r w:rsidRPr="00F81092">
              <w:rPr>
                <w:rFonts w:ascii="Times New Roman" w:eastAsia="標楷體" w:hAnsi="Times New Roman" w:cs="Times New Roman"/>
                <w:szCs w:val="24"/>
              </w:rPr>
              <w:t>活動</w:t>
            </w:r>
          </w:p>
          <w:p w14:paraId="13F09137" w14:textId="0CE3FB86" w:rsidR="0009242A" w:rsidRPr="00F81092" w:rsidRDefault="00452324" w:rsidP="00067C36">
            <w:pPr>
              <w:pStyle w:val="a3"/>
              <w:numPr>
                <w:ilvl w:val="0"/>
                <w:numId w:val="54"/>
              </w:numPr>
              <w:tabs>
                <w:tab w:val="left" w:pos="960"/>
              </w:tabs>
              <w:ind w:leftChars="0"/>
              <w:rPr>
                <w:rFonts w:ascii="Times New Roman" w:eastAsia="標楷體" w:hAnsi="Times New Roman" w:cs="Times New Roman"/>
                <w:szCs w:val="24"/>
              </w:rPr>
            </w:pPr>
            <w:r w:rsidRPr="00F81092">
              <w:rPr>
                <w:rFonts w:ascii="Times New Roman" w:eastAsia="標楷體" w:hAnsi="Times New Roman" w:cs="Times New Roman"/>
                <w:szCs w:val="24"/>
              </w:rPr>
              <w:t>寒暑假</w:t>
            </w:r>
            <w:r w:rsidR="00067C36" w:rsidRPr="00F81092">
              <w:rPr>
                <w:rFonts w:ascii="Times New Roman" w:eastAsia="標楷體" w:hAnsi="Times New Roman" w:cs="Times New Roman"/>
                <w:szCs w:val="24"/>
              </w:rPr>
              <w:t>辦理各系專業營隊之國高中生體驗研習活動</w:t>
            </w:r>
          </w:p>
        </w:tc>
      </w:tr>
      <w:tr w:rsidR="0009242A" w:rsidRPr="00F81092" w14:paraId="6B1D6009" w14:textId="77777777" w:rsidTr="00CD0A73">
        <w:trPr>
          <w:trHeight w:val="227"/>
        </w:trPr>
        <w:tc>
          <w:tcPr>
            <w:tcW w:w="582" w:type="dxa"/>
            <w:vMerge/>
            <w:shd w:val="clear" w:color="auto" w:fill="auto"/>
          </w:tcPr>
          <w:p w14:paraId="37EB9CF2"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64F0B080" w14:textId="65BD76DD"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促進地區</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社區</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發展</w:t>
            </w:r>
          </w:p>
        </w:tc>
        <w:tc>
          <w:tcPr>
            <w:tcW w:w="3261" w:type="dxa"/>
            <w:shd w:val="clear" w:color="auto" w:fill="auto"/>
          </w:tcPr>
          <w:p w14:paraId="00B00E5F" w14:textId="45F235FD" w:rsidR="0009242A" w:rsidRPr="00F81092" w:rsidRDefault="00067C36" w:rsidP="00AE5AB2">
            <w:pPr>
              <w:rPr>
                <w:rFonts w:ascii="Times New Roman" w:eastAsia="標楷體" w:hAnsi="Times New Roman" w:cs="Times New Roman"/>
              </w:rPr>
            </w:pPr>
            <w:r w:rsidRPr="00F81092">
              <w:rPr>
                <w:rFonts w:ascii="Times New Roman" w:eastAsia="標楷體" w:hAnsi="Times New Roman" w:cs="Times New Roman"/>
              </w:rPr>
              <w:t>協助在地社區規劃</w:t>
            </w:r>
            <w:r w:rsidRPr="00F81092">
              <w:rPr>
                <w:rFonts w:ascii="Times New Roman" w:eastAsia="標楷體" w:hAnsi="Times New Roman" w:cs="Times New Roman"/>
              </w:rPr>
              <w:t>/</w:t>
            </w:r>
            <w:r w:rsidRPr="00F81092">
              <w:rPr>
                <w:rFonts w:ascii="Times New Roman" w:eastAsia="標楷體" w:hAnsi="Times New Roman" w:cs="Times New Roman"/>
              </w:rPr>
              <w:t>改善</w:t>
            </w:r>
          </w:p>
        </w:tc>
        <w:tc>
          <w:tcPr>
            <w:tcW w:w="4375" w:type="dxa"/>
            <w:shd w:val="clear" w:color="auto" w:fill="auto"/>
          </w:tcPr>
          <w:p w14:paraId="64C9D9AB" w14:textId="5C5F5C1B" w:rsidR="00067C36"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與鄰近北投、淡水、大稻</w:t>
            </w:r>
            <w:proofErr w:type="gramStart"/>
            <w:r w:rsidRPr="00F81092">
              <w:rPr>
                <w:rFonts w:ascii="Times New Roman" w:eastAsia="標楷體" w:hAnsi="Times New Roman" w:cs="Times New Roman"/>
                <w:szCs w:val="24"/>
              </w:rPr>
              <w:t>埕</w:t>
            </w:r>
            <w:proofErr w:type="gramEnd"/>
            <w:r w:rsidRPr="00F81092">
              <w:rPr>
                <w:rFonts w:ascii="Times New Roman" w:eastAsia="標楷體" w:hAnsi="Times New Roman" w:cs="Times New Roman"/>
                <w:szCs w:val="24"/>
              </w:rPr>
              <w:t>等商圈合作，共同規劃區域產業提升計畫</w:t>
            </w:r>
          </w:p>
          <w:p w14:paraId="2EB062AB" w14:textId="79160233" w:rsidR="00067C36"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北投商圈綠生活運動</w:t>
            </w:r>
          </w:p>
          <w:p w14:paraId="3FC60307" w14:textId="31788F16" w:rsidR="00067C36"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大稻</w:t>
            </w:r>
            <w:proofErr w:type="gramStart"/>
            <w:r w:rsidRPr="00F81092">
              <w:rPr>
                <w:rFonts w:ascii="Times New Roman" w:eastAsia="標楷體" w:hAnsi="Times New Roman" w:cs="Times New Roman"/>
                <w:szCs w:val="24"/>
              </w:rPr>
              <w:t>埕</w:t>
            </w:r>
            <w:proofErr w:type="gramEnd"/>
            <w:r w:rsidRPr="00F81092">
              <w:rPr>
                <w:rFonts w:ascii="Times New Roman" w:eastAsia="標楷體" w:hAnsi="Times New Roman" w:cs="Times New Roman"/>
                <w:szCs w:val="24"/>
              </w:rPr>
              <w:t>樂</w:t>
            </w:r>
            <w:proofErr w:type="gramStart"/>
            <w:r w:rsidRPr="00F81092">
              <w:rPr>
                <w:rFonts w:ascii="Times New Roman" w:eastAsia="標楷體" w:hAnsi="Times New Roman" w:cs="Times New Roman"/>
                <w:szCs w:val="24"/>
              </w:rPr>
              <w:t>活與文創</w:t>
            </w:r>
            <w:proofErr w:type="gramEnd"/>
            <w:r w:rsidRPr="00F81092">
              <w:rPr>
                <w:rFonts w:ascii="Times New Roman" w:eastAsia="標楷體" w:hAnsi="Times New Roman" w:cs="Times New Roman"/>
                <w:szCs w:val="24"/>
              </w:rPr>
              <w:t>產業實踐與推廣計畫</w:t>
            </w:r>
          </w:p>
          <w:p w14:paraId="2A6EF345" w14:textId="5C63AC8A" w:rsidR="00067C36"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淡水宗教觀光特色創新推動計畫</w:t>
            </w:r>
          </w:p>
          <w:p w14:paraId="0A4BA3C1" w14:textId="10DF2A3A" w:rsidR="00067C36"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協助區域教師及學生使用網路資源，促進城鄉交流</w:t>
            </w:r>
          </w:p>
          <w:p w14:paraId="7D240D41" w14:textId="6FEF9D2E" w:rsidR="0009242A" w:rsidRPr="00F81092" w:rsidRDefault="00067C36" w:rsidP="00067C36">
            <w:pPr>
              <w:pStyle w:val="a3"/>
              <w:numPr>
                <w:ilvl w:val="0"/>
                <w:numId w:val="55"/>
              </w:numPr>
              <w:ind w:leftChars="0"/>
              <w:rPr>
                <w:rFonts w:ascii="Times New Roman" w:eastAsia="標楷體" w:hAnsi="Times New Roman" w:cs="Times New Roman"/>
                <w:szCs w:val="24"/>
              </w:rPr>
            </w:pPr>
            <w:r w:rsidRPr="00F81092">
              <w:rPr>
                <w:rFonts w:ascii="Times New Roman" w:eastAsia="標楷體" w:hAnsi="Times New Roman" w:cs="Times New Roman"/>
                <w:szCs w:val="24"/>
              </w:rPr>
              <w:t>與區域之社區及機關合作辦理各型在地服務及藝文展演活動</w:t>
            </w:r>
          </w:p>
        </w:tc>
      </w:tr>
      <w:tr w:rsidR="0009242A" w:rsidRPr="00F81092" w14:paraId="21E17CAB" w14:textId="77777777" w:rsidTr="00CD0A73">
        <w:trPr>
          <w:trHeight w:val="227"/>
        </w:trPr>
        <w:tc>
          <w:tcPr>
            <w:tcW w:w="582" w:type="dxa"/>
            <w:vMerge/>
            <w:shd w:val="clear" w:color="auto" w:fill="auto"/>
          </w:tcPr>
          <w:p w14:paraId="182F5252"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6A75C025"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打造永續校園</w:t>
            </w:r>
          </w:p>
        </w:tc>
        <w:tc>
          <w:tcPr>
            <w:tcW w:w="3261" w:type="dxa"/>
            <w:shd w:val="clear" w:color="auto" w:fill="auto"/>
          </w:tcPr>
          <w:p w14:paraId="425939A9"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升級永續校園綠設施</w:t>
            </w:r>
          </w:p>
        </w:tc>
        <w:tc>
          <w:tcPr>
            <w:tcW w:w="4375" w:type="dxa"/>
            <w:shd w:val="clear" w:color="auto" w:fill="auto"/>
          </w:tcPr>
          <w:p w14:paraId="7405E9A6" w14:textId="008B1547" w:rsidR="0009242A" w:rsidRPr="00F81092" w:rsidRDefault="00067C36" w:rsidP="00067C36">
            <w:pPr>
              <w:pStyle w:val="a3"/>
              <w:numPr>
                <w:ilvl w:val="0"/>
                <w:numId w:val="56"/>
              </w:numPr>
              <w:ind w:leftChars="0"/>
              <w:rPr>
                <w:rFonts w:ascii="Times New Roman" w:eastAsia="標楷體" w:hAnsi="Times New Roman" w:cs="Times New Roman"/>
                <w:szCs w:val="24"/>
              </w:rPr>
            </w:pPr>
            <w:r w:rsidRPr="00F81092">
              <w:rPr>
                <w:rFonts w:ascii="Times New Roman" w:eastAsia="標楷體" w:hAnsi="Times New Roman" w:cs="Times New Roman"/>
                <w:szCs w:val="24"/>
              </w:rPr>
              <w:t>建置校園安全及永續校園綠化等設備，建立永續校園環境</w:t>
            </w:r>
          </w:p>
        </w:tc>
      </w:tr>
      <w:tr w:rsidR="0009242A" w:rsidRPr="00F81092" w14:paraId="48427912" w14:textId="77777777" w:rsidTr="00CD0A73">
        <w:trPr>
          <w:trHeight w:val="227"/>
        </w:trPr>
        <w:tc>
          <w:tcPr>
            <w:tcW w:w="582" w:type="dxa"/>
            <w:vMerge w:val="restart"/>
            <w:shd w:val="clear" w:color="auto" w:fill="auto"/>
            <w:textDirection w:val="tbRlV"/>
          </w:tcPr>
          <w:p w14:paraId="241E58C2" w14:textId="77777777" w:rsidR="0009242A" w:rsidRPr="00F81092" w:rsidRDefault="0009242A" w:rsidP="00CD0A73">
            <w:pPr>
              <w:ind w:left="113" w:right="113"/>
              <w:rPr>
                <w:rFonts w:ascii="Times New Roman" w:eastAsia="標楷體" w:hAnsi="Times New Roman" w:cs="Times New Roman"/>
                <w:szCs w:val="24"/>
              </w:rPr>
            </w:pPr>
            <w:r w:rsidRPr="00F81092">
              <w:rPr>
                <w:rFonts w:ascii="Times New Roman" w:eastAsia="標楷體" w:hAnsi="Times New Roman" w:cs="Times New Roman"/>
                <w:szCs w:val="24"/>
              </w:rPr>
              <w:t>大學治理與公共性</w:t>
            </w:r>
          </w:p>
        </w:tc>
        <w:tc>
          <w:tcPr>
            <w:tcW w:w="1705" w:type="dxa"/>
            <w:vMerge w:val="restart"/>
            <w:shd w:val="clear" w:color="auto" w:fill="auto"/>
          </w:tcPr>
          <w:p w14:paraId="3B3FC0CD" w14:textId="1BE6FF1B" w:rsidR="0009242A" w:rsidRPr="00F81092" w:rsidRDefault="00067C36" w:rsidP="00CF0C5D">
            <w:pPr>
              <w:rPr>
                <w:rFonts w:ascii="Times New Roman" w:eastAsia="標楷體" w:hAnsi="Times New Roman" w:cs="Times New Roman"/>
                <w:szCs w:val="24"/>
              </w:rPr>
            </w:pPr>
            <w:r w:rsidRPr="00F81092">
              <w:rPr>
                <w:rFonts w:ascii="Times New Roman" w:eastAsia="標楷體" w:hAnsi="Times New Roman" w:cs="Times New Roman"/>
                <w:szCs w:val="24"/>
              </w:rPr>
              <w:t>推動校務研究</w:t>
            </w:r>
            <w:r w:rsidR="009B4CBE">
              <w:rPr>
                <w:rFonts w:ascii="Times New Roman" w:eastAsia="標楷體" w:hAnsi="Times New Roman" w:cs="Times New Roman"/>
                <w:szCs w:val="24"/>
              </w:rPr>
              <w:t>（</w:t>
            </w:r>
            <w:r w:rsidRPr="00F81092">
              <w:rPr>
                <w:rFonts w:ascii="Times New Roman" w:eastAsia="標楷體" w:hAnsi="Times New Roman" w:cs="Times New Roman"/>
                <w:szCs w:val="24"/>
              </w:rPr>
              <w:t>IR</w:t>
            </w:r>
            <w:r w:rsidR="009B4CBE">
              <w:rPr>
                <w:rFonts w:ascii="Times New Roman" w:eastAsia="標楷體" w:hAnsi="Times New Roman" w:cs="Times New Roman"/>
                <w:szCs w:val="24"/>
              </w:rPr>
              <w:t>）</w:t>
            </w:r>
          </w:p>
        </w:tc>
        <w:tc>
          <w:tcPr>
            <w:tcW w:w="3261" w:type="dxa"/>
            <w:shd w:val="clear" w:color="auto" w:fill="auto"/>
          </w:tcPr>
          <w:p w14:paraId="17D44667" w14:textId="72BEDB80" w:rsidR="0009242A" w:rsidRPr="00F81092" w:rsidRDefault="00067C36" w:rsidP="00AE5AB2">
            <w:pPr>
              <w:rPr>
                <w:rFonts w:ascii="Times New Roman" w:eastAsia="標楷體" w:hAnsi="Times New Roman" w:cs="Times New Roman"/>
              </w:rPr>
            </w:pPr>
            <w:r w:rsidRPr="00F81092">
              <w:rPr>
                <w:rFonts w:ascii="Times New Roman" w:eastAsia="標楷體" w:hAnsi="Times New Roman" w:cs="Times New Roman"/>
              </w:rPr>
              <w:t>建置校務資料系統</w:t>
            </w:r>
          </w:p>
        </w:tc>
        <w:tc>
          <w:tcPr>
            <w:tcW w:w="4375" w:type="dxa"/>
            <w:shd w:val="clear" w:color="auto" w:fill="auto"/>
          </w:tcPr>
          <w:p w14:paraId="459D8D4C" w14:textId="72BBE5E9" w:rsidR="0009242A" w:rsidRPr="00F81092" w:rsidRDefault="00067C36" w:rsidP="00067C36">
            <w:pPr>
              <w:pStyle w:val="a3"/>
              <w:numPr>
                <w:ilvl w:val="0"/>
                <w:numId w:val="57"/>
              </w:numPr>
              <w:ind w:leftChars="0"/>
              <w:rPr>
                <w:rFonts w:ascii="Times New Roman" w:eastAsia="標楷體" w:hAnsi="Times New Roman" w:cs="Times New Roman"/>
                <w:szCs w:val="24"/>
              </w:rPr>
            </w:pPr>
            <w:r w:rsidRPr="00F81092">
              <w:rPr>
                <w:rFonts w:ascii="Times New Roman" w:eastAsia="標楷體" w:hAnsi="Times New Roman" w:cs="Times New Roman"/>
                <w:szCs w:val="24"/>
              </w:rPr>
              <w:t>建立校務研究資料倉儲，強化校務分析平台及其資料庫</w:t>
            </w:r>
          </w:p>
        </w:tc>
      </w:tr>
      <w:tr w:rsidR="0009242A" w:rsidRPr="00F81092" w14:paraId="2D053732" w14:textId="77777777" w:rsidTr="00CD0A73">
        <w:trPr>
          <w:trHeight w:val="227"/>
        </w:trPr>
        <w:tc>
          <w:tcPr>
            <w:tcW w:w="582" w:type="dxa"/>
            <w:vMerge/>
            <w:shd w:val="clear" w:color="auto" w:fill="auto"/>
          </w:tcPr>
          <w:p w14:paraId="392B86EC"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55E3EE57"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243B5AF2" w14:textId="56B2D959" w:rsidR="0009242A" w:rsidRPr="00F81092" w:rsidRDefault="007057C2" w:rsidP="00AE5AB2">
            <w:pPr>
              <w:rPr>
                <w:rStyle w:val="ace-all-bold-hthree"/>
                <w:rFonts w:ascii="Times New Roman" w:eastAsia="標楷體" w:hAnsi="Times New Roman" w:cs="Times New Roman"/>
                <w:bCs/>
              </w:rPr>
            </w:pPr>
            <w:r w:rsidRPr="00F81092">
              <w:rPr>
                <w:rFonts w:ascii="Times New Roman" w:eastAsia="標楷體" w:hAnsi="Times New Roman" w:cs="Times New Roman"/>
              </w:rPr>
              <w:t>發展校務研究</w:t>
            </w:r>
          </w:p>
        </w:tc>
        <w:tc>
          <w:tcPr>
            <w:tcW w:w="4375" w:type="dxa"/>
            <w:shd w:val="clear" w:color="auto" w:fill="auto"/>
          </w:tcPr>
          <w:p w14:paraId="1CF17724" w14:textId="637A8FE8" w:rsidR="007057C2" w:rsidRPr="00F81092" w:rsidRDefault="007057C2" w:rsidP="007057C2">
            <w:pPr>
              <w:pStyle w:val="a3"/>
              <w:numPr>
                <w:ilvl w:val="0"/>
                <w:numId w:val="58"/>
              </w:numPr>
              <w:ind w:leftChars="0"/>
              <w:rPr>
                <w:rFonts w:ascii="Times New Roman" w:eastAsia="標楷體" w:hAnsi="Times New Roman" w:cs="Times New Roman"/>
                <w:szCs w:val="24"/>
              </w:rPr>
            </w:pPr>
            <w:r w:rsidRPr="00F81092">
              <w:rPr>
                <w:rFonts w:ascii="Times New Roman" w:eastAsia="標楷體" w:hAnsi="Times New Roman" w:cs="Times New Roman"/>
                <w:szCs w:val="24"/>
              </w:rPr>
              <w:t>跨單位協議校務研究議題，利用校務分析軟體平台執行校務研究分析</w:t>
            </w:r>
          </w:p>
          <w:p w14:paraId="141CB981" w14:textId="25590752" w:rsidR="0009242A" w:rsidRPr="00F81092" w:rsidRDefault="007057C2" w:rsidP="007057C2">
            <w:pPr>
              <w:pStyle w:val="a3"/>
              <w:numPr>
                <w:ilvl w:val="0"/>
                <w:numId w:val="58"/>
              </w:numPr>
              <w:ind w:leftChars="0"/>
              <w:rPr>
                <w:rFonts w:ascii="Times New Roman" w:eastAsia="標楷體" w:hAnsi="Times New Roman" w:cs="Times New Roman"/>
                <w:szCs w:val="24"/>
              </w:rPr>
            </w:pPr>
            <w:r w:rsidRPr="00F81092">
              <w:rPr>
                <w:rFonts w:ascii="Times New Roman" w:eastAsia="標楷體" w:hAnsi="Times New Roman" w:cs="Times New Roman"/>
                <w:szCs w:val="24"/>
              </w:rPr>
              <w:t>針對校務研究結果所決定之決策，追蹤其後續成效是否與估計結果吻合</w:t>
            </w:r>
          </w:p>
        </w:tc>
      </w:tr>
      <w:tr w:rsidR="0009242A" w:rsidRPr="00F81092" w14:paraId="36D742C4" w14:textId="77777777" w:rsidTr="00CD0A73">
        <w:trPr>
          <w:trHeight w:val="227"/>
        </w:trPr>
        <w:tc>
          <w:tcPr>
            <w:tcW w:w="582" w:type="dxa"/>
            <w:vMerge/>
            <w:shd w:val="clear" w:color="auto" w:fill="auto"/>
          </w:tcPr>
          <w:p w14:paraId="72006F65"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15BE71BD"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增加弱勢生入學機會</w:t>
            </w:r>
          </w:p>
        </w:tc>
        <w:tc>
          <w:tcPr>
            <w:tcW w:w="3261" w:type="dxa"/>
            <w:shd w:val="clear" w:color="auto" w:fill="auto"/>
          </w:tcPr>
          <w:p w14:paraId="461E1B14" w14:textId="660208E4" w:rsidR="0009242A" w:rsidRPr="00F81092" w:rsidRDefault="007057C2" w:rsidP="00AE5AB2">
            <w:pPr>
              <w:rPr>
                <w:rFonts w:ascii="Times New Roman" w:eastAsia="標楷體" w:hAnsi="Times New Roman" w:cs="Times New Roman"/>
              </w:rPr>
            </w:pPr>
            <w:r w:rsidRPr="00F81092">
              <w:rPr>
                <w:rFonts w:ascii="Times New Roman" w:eastAsia="標楷體" w:hAnsi="Times New Roman" w:cs="Times New Roman"/>
              </w:rPr>
              <w:t>增加身心障礙生入學機會</w:t>
            </w:r>
          </w:p>
        </w:tc>
        <w:tc>
          <w:tcPr>
            <w:tcW w:w="4375" w:type="dxa"/>
            <w:shd w:val="clear" w:color="auto" w:fill="auto"/>
          </w:tcPr>
          <w:p w14:paraId="0C01A9AE" w14:textId="2462C73A" w:rsidR="0009242A" w:rsidRPr="00F81092" w:rsidRDefault="007057C2" w:rsidP="00CF0C5D">
            <w:pPr>
              <w:rPr>
                <w:rFonts w:ascii="Times New Roman" w:eastAsia="標楷體" w:hAnsi="Times New Roman" w:cs="Times New Roman"/>
                <w:szCs w:val="24"/>
              </w:rPr>
            </w:pPr>
            <w:r w:rsidRPr="00F81092">
              <w:rPr>
                <w:rFonts w:ascii="Times New Roman" w:eastAsia="標楷體" w:hAnsi="Times New Roman" w:cs="Times New Roman"/>
                <w:kern w:val="0"/>
                <w:szCs w:val="24"/>
              </w:rPr>
              <w:t>每年均開放相關適應各系發展之障礙類別甄試入學名額；也依其身心障礙程度減免學雜費</w:t>
            </w:r>
          </w:p>
        </w:tc>
      </w:tr>
      <w:tr w:rsidR="0009242A" w:rsidRPr="00F81092" w14:paraId="7D88857D" w14:textId="77777777" w:rsidTr="00CD0A73">
        <w:trPr>
          <w:trHeight w:val="227"/>
        </w:trPr>
        <w:tc>
          <w:tcPr>
            <w:tcW w:w="582" w:type="dxa"/>
            <w:vMerge/>
            <w:shd w:val="clear" w:color="auto" w:fill="auto"/>
          </w:tcPr>
          <w:p w14:paraId="51781121" w14:textId="77777777" w:rsidR="0009242A" w:rsidRPr="00F81092" w:rsidRDefault="0009242A" w:rsidP="00CD0A73">
            <w:pPr>
              <w:rPr>
                <w:rFonts w:ascii="Times New Roman" w:eastAsia="標楷體" w:hAnsi="Times New Roman" w:cs="Times New Roman"/>
                <w:szCs w:val="24"/>
              </w:rPr>
            </w:pPr>
          </w:p>
        </w:tc>
        <w:tc>
          <w:tcPr>
            <w:tcW w:w="1705" w:type="dxa"/>
            <w:vMerge w:val="restart"/>
            <w:shd w:val="clear" w:color="auto" w:fill="auto"/>
          </w:tcPr>
          <w:p w14:paraId="0635F216"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弱勢學生支持系統</w:t>
            </w:r>
          </w:p>
        </w:tc>
        <w:tc>
          <w:tcPr>
            <w:tcW w:w="3261" w:type="dxa"/>
            <w:shd w:val="clear" w:color="auto" w:fill="auto"/>
          </w:tcPr>
          <w:p w14:paraId="5E94FA53"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弱勢學生獎補助制度</w:t>
            </w:r>
          </w:p>
        </w:tc>
        <w:tc>
          <w:tcPr>
            <w:tcW w:w="4375" w:type="dxa"/>
            <w:shd w:val="clear" w:color="auto" w:fill="auto"/>
          </w:tcPr>
          <w:p w14:paraId="07B4F535" w14:textId="7C81C1AD"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持續辦理學雜費減免、弱勢助學等就學措施</w:t>
            </w:r>
          </w:p>
          <w:p w14:paraId="442FA55B" w14:textId="18F0003D"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配合教育部就學貸款規定，宣導就學貸款作業</w:t>
            </w:r>
          </w:p>
          <w:p w14:paraId="72E76940" w14:textId="608581A5"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修訂本校「學生就學獎補助辦法」，統籌校</w:t>
            </w:r>
            <w:proofErr w:type="gramStart"/>
            <w:r w:rsidRPr="00F81092">
              <w:rPr>
                <w:rFonts w:ascii="Times New Roman" w:eastAsia="標楷體" w:hAnsi="Times New Roman" w:cs="Times New Roman"/>
                <w:kern w:val="0"/>
                <w:szCs w:val="24"/>
              </w:rPr>
              <w:t>內外獎</w:t>
            </w:r>
            <w:proofErr w:type="gramEnd"/>
            <w:r w:rsidRPr="00F81092">
              <w:rPr>
                <w:rFonts w:ascii="Times New Roman" w:eastAsia="標楷體" w:hAnsi="Times New Roman" w:cs="Times New Roman"/>
                <w:kern w:val="0"/>
                <w:szCs w:val="24"/>
              </w:rPr>
              <w:t>助學金事宜</w:t>
            </w:r>
          </w:p>
          <w:p w14:paraId="32BDAA3F" w14:textId="15545D21"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召開獎助學金委員會，公告全體同學受理申請</w:t>
            </w:r>
          </w:p>
          <w:p w14:paraId="3138FF3D" w14:textId="0F618B4C"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統一規劃獎助學金申請作業程序，有利輔導學生申請各項就學獎補助</w:t>
            </w:r>
          </w:p>
          <w:p w14:paraId="72A4A485" w14:textId="78DD8808"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辦理學雜費補助低收入戶學生免費住宿等措施</w:t>
            </w:r>
          </w:p>
          <w:p w14:paraId="31486898" w14:textId="507B722B"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適度規劃學生學習服務時間，協助經濟弱勢家庭學生生計</w:t>
            </w:r>
          </w:p>
          <w:p w14:paraId="41E166CF" w14:textId="2AD7A92C"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建置學習服務反映管道</w:t>
            </w:r>
          </w:p>
          <w:p w14:paraId="7F31F9FF" w14:textId="2E81D6C0"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成立資源教室</w:t>
            </w:r>
          </w:p>
          <w:p w14:paraId="3B50B3EF" w14:textId="236FB66E"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建立</w:t>
            </w:r>
            <w:r w:rsidRPr="00F81092">
              <w:rPr>
                <w:rFonts w:ascii="Times New Roman" w:eastAsia="標楷體" w:hAnsi="Times New Roman" w:cs="Times New Roman"/>
                <w:color w:val="000000" w:themeColor="text1"/>
                <w:kern w:val="0"/>
                <w:szCs w:val="24"/>
              </w:rPr>
              <w:t>團體督導制度，</w:t>
            </w:r>
            <w:r w:rsidR="00452324" w:rsidRPr="00F81092">
              <w:rPr>
                <w:rFonts w:ascii="Times New Roman" w:eastAsia="標楷體" w:hAnsi="Times New Roman" w:cs="Times New Roman"/>
                <w:color w:val="000000" w:themeColor="text1"/>
                <w:kern w:val="0"/>
                <w:szCs w:val="24"/>
              </w:rPr>
              <w:t>並</w:t>
            </w:r>
            <w:r w:rsidRPr="00F81092">
              <w:rPr>
                <w:rFonts w:ascii="Times New Roman" w:eastAsia="標楷體" w:hAnsi="Times New Roman" w:cs="Times New Roman"/>
                <w:color w:val="000000" w:themeColor="text1"/>
                <w:kern w:val="0"/>
                <w:szCs w:val="24"/>
              </w:rPr>
              <w:t>協助制定本校學生個別化支持計畫</w:t>
            </w:r>
            <w:r w:rsidR="009B4CBE">
              <w:rPr>
                <w:rFonts w:ascii="Times New Roman" w:eastAsia="標楷體" w:hAnsi="Times New Roman" w:cs="Times New Roman"/>
                <w:color w:val="000000" w:themeColor="text1"/>
                <w:kern w:val="0"/>
                <w:szCs w:val="24"/>
              </w:rPr>
              <w:t>（</w:t>
            </w:r>
            <w:r w:rsidRPr="00F81092">
              <w:rPr>
                <w:rFonts w:ascii="Times New Roman" w:eastAsia="標楷體" w:hAnsi="Times New Roman" w:cs="Times New Roman"/>
                <w:color w:val="000000" w:themeColor="text1"/>
                <w:kern w:val="0"/>
                <w:szCs w:val="24"/>
              </w:rPr>
              <w:t>ISP</w:t>
            </w:r>
            <w:r w:rsidR="009B4CBE">
              <w:rPr>
                <w:rFonts w:ascii="Times New Roman" w:eastAsia="標楷體" w:hAnsi="Times New Roman" w:cs="Times New Roman"/>
                <w:color w:val="000000" w:themeColor="text1"/>
                <w:kern w:val="0"/>
                <w:szCs w:val="24"/>
              </w:rPr>
              <w:t>）</w:t>
            </w:r>
          </w:p>
          <w:p w14:paraId="22139AE3" w14:textId="7E3A17A4"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提供個別輔導、轉</w:t>
            </w:r>
            <w:proofErr w:type="gramStart"/>
            <w:r w:rsidRPr="00F81092">
              <w:rPr>
                <w:rFonts w:ascii="Times New Roman" w:eastAsia="標楷體" w:hAnsi="Times New Roman" w:cs="Times New Roman"/>
                <w:kern w:val="0"/>
                <w:szCs w:val="24"/>
              </w:rPr>
              <w:t>介</w:t>
            </w:r>
            <w:proofErr w:type="gramEnd"/>
            <w:r w:rsidRPr="00F81092">
              <w:rPr>
                <w:rFonts w:ascii="Times New Roman" w:eastAsia="標楷體" w:hAnsi="Times New Roman" w:cs="Times New Roman"/>
                <w:kern w:val="0"/>
                <w:szCs w:val="24"/>
              </w:rPr>
              <w:t>校內駐診精神科醫師、表達性藝術工作坊等活動</w:t>
            </w:r>
          </w:p>
          <w:p w14:paraId="6529BFBE" w14:textId="15A9F441"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協助生涯規劃，及轉</w:t>
            </w:r>
            <w:proofErr w:type="gramStart"/>
            <w:r w:rsidRPr="00F81092">
              <w:rPr>
                <w:rFonts w:ascii="Times New Roman" w:eastAsia="標楷體" w:hAnsi="Times New Roman" w:cs="Times New Roman"/>
                <w:kern w:val="0"/>
                <w:szCs w:val="24"/>
              </w:rPr>
              <w:t>介</w:t>
            </w:r>
            <w:proofErr w:type="gramEnd"/>
            <w:r w:rsidRPr="00F81092">
              <w:rPr>
                <w:rFonts w:ascii="Times New Roman" w:eastAsia="標楷體" w:hAnsi="Times New Roman" w:cs="Times New Roman"/>
                <w:kern w:val="0"/>
                <w:szCs w:val="24"/>
              </w:rPr>
              <w:t>台北市勞動力重建處實施「職業輔導評量」</w:t>
            </w:r>
          </w:p>
          <w:p w14:paraId="0DADCE98" w14:textId="340C16E3"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由醫療機構支援物理及心理評估、入校宣導、開設支持性團體等</w:t>
            </w:r>
          </w:p>
          <w:p w14:paraId="354C7449" w14:textId="4ED6E1EC" w:rsidR="007057C2"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t>結合社團輔導及學生社群資源，發現弱勢學生學業外特殊才能</w:t>
            </w:r>
          </w:p>
          <w:p w14:paraId="1454352C" w14:textId="24A6044F" w:rsidR="0009242A" w:rsidRPr="00F81092" w:rsidRDefault="007057C2" w:rsidP="007057C2">
            <w:pPr>
              <w:pStyle w:val="a3"/>
              <w:numPr>
                <w:ilvl w:val="0"/>
                <w:numId w:val="59"/>
              </w:numPr>
              <w:ind w:leftChars="0"/>
              <w:rPr>
                <w:rFonts w:ascii="Times New Roman" w:eastAsia="標楷體" w:hAnsi="Times New Roman" w:cs="Times New Roman"/>
                <w:kern w:val="0"/>
                <w:szCs w:val="24"/>
              </w:rPr>
            </w:pPr>
            <w:r w:rsidRPr="00F81092">
              <w:rPr>
                <w:rFonts w:ascii="Times New Roman" w:eastAsia="標楷體" w:hAnsi="Times New Roman" w:cs="Times New Roman"/>
                <w:kern w:val="0"/>
                <w:szCs w:val="24"/>
              </w:rPr>
              <w:lastRenderedPageBreak/>
              <w:t>弱勢學生在畢業求職前，邀請相關專業人士協助職</w:t>
            </w:r>
            <w:proofErr w:type="gramStart"/>
            <w:r w:rsidRPr="00F81092">
              <w:rPr>
                <w:rFonts w:ascii="Times New Roman" w:eastAsia="標楷體" w:hAnsi="Times New Roman" w:cs="Times New Roman"/>
                <w:kern w:val="0"/>
                <w:szCs w:val="24"/>
              </w:rPr>
              <w:t>涯</w:t>
            </w:r>
            <w:proofErr w:type="gramEnd"/>
            <w:r w:rsidRPr="00F81092">
              <w:rPr>
                <w:rFonts w:ascii="Times New Roman" w:eastAsia="標楷體" w:hAnsi="Times New Roman" w:cs="Times New Roman"/>
                <w:kern w:val="0"/>
                <w:szCs w:val="24"/>
              </w:rPr>
              <w:t>訓練</w:t>
            </w:r>
          </w:p>
        </w:tc>
      </w:tr>
      <w:tr w:rsidR="0009242A" w:rsidRPr="00F81092" w14:paraId="6E8D120A" w14:textId="77777777" w:rsidTr="00CD0A73">
        <w:trPr>
          <w:trHeight w:val="227"/>
        </w:trPr>
        <w:tc>
          <w:tcPr>
            <w:tcW w:w="582" w:type="dxa"/>
            <w:vMerge/>
            <w:shd w:val="clear" w:color="auto" w:fill="auto"/>
          </w:tcPr>
          <w:p w14:paraId="79760890" w14:textId="77777777" w:rsidR="0009242A" w:rsidRPr="00F81092" w:rsidRDefault="0009242A" w:rsidP="00CD0A73">
            <w:pPr>
              <w:rPr>
                <w:rFonts w:ascii="Times New Roman" w:eastAsia="標楷體" w:hAnsi="Times New Roman" w:cs="Times New Roman"/>
                <w:szCs w:val="24"/>
              </w:rPr>
            </w:pPr>
          </w:p>
        </w:tc>
        <w:tc>
          <w:tcPr>
            <w:tcW w:w="1705" w:type="dxa"/>
            <w:vMerge/>
            <w:shd w:val="clear" w:color="auto" w:fill="auto"/>
          </w:tcPr>
          <w:p w14:paraId="40337BC4" w14:textId="77777777" w:rsidR="0009242A" w:rsidRPr="00F81092" w:rsidRDefault="0009242A" w:rsidP="00CF0C5D">
            <w:pPr>
              <w:rPr>
                <w:rFonts w:ascii="Times New Roman" w:eastAsia="標楷體" w:hAnsi="Times New Roman" w:cs="Times New Roman"/>
                <w:szCs w:val="24"/>
              </w:rPr>
            </w:pPr>
          </w:p>
        </w:tc>
        <w:tc>
          <w:tcPr>
            <w:tcW w:w="3261" w:type="dxa"/>
            <w:shd w:val="clear" w:color="auto" w:fill="auto"/>
          </w:tcPr>
          <w:p w14:paraId="121FE6FF" w14:textId="77777777" w:rsidR="0009242A" w:rsidRPr="00F81092" w:rsidRDefault="0009242A" w:rsidP="00AE5AB2">
            <w:pPr>
              <w:rPr>
                <w:rFonts w:ascii="Times New Roman" w:eastAsia="標楷體" w:hAnsi="Times New Roman" w:cs="Times New Roman"/>
              </w:rPr>
            </w:pPr>
            <w:r w:rsidRPr="00F81092">
              <w:rPr>
                <w:rFonts w:ascii="Times New Roman" w:eastAsia="標楷體" w:hAnsi="Times New Roman" w:cs="Times New Roman"/>
              </w:rPr>
              <w:t>建立</w:t>
            </w:r>
            <w:r w:rsidRPr="00F81092">
              <w:rPr>
                <w:rFonts w:ascii="Times New Roman" w:eastAsia="標楷體" w:hAnsi="Times New Roman" w:cs="Times New Roman"/>
              </w:rPr>
              <w:t>/</w:t>
            </w:r>
            <w:r w:rsidRPr="00F81092">
              <w:rPr>
                <w:rFonts w:ascii="Times New Roman" w:eastAsia="標楷體" w:hAnsi="Times New Roman" w:cs="Times New Roman"/>
              </w:rPr>
              <w:t>強化</w:t>
            </w:r>
            <w:r w:rsidR="00CD0A73" w:rsidRPr="00F81092">
              <w:rPr>
                <w:rFonts w:ascii="Times New Roman" w:eastAsia="標楷體" w:hAnsi="Times New Roman" w:cs="Times New Roman"/>
              </w:rPr>
              <w:t>弱勢生</w:t>
            </w:r>
            <w:r w:rsidRPr="00F81092">
              <w:rPr>
                <w:rFonts w:ascii="Times New Roman" w:eastAsia="標楷體" w:hAnsi="Times New Roman" w:cs="Times New Roman"/>
              </w:rPr>
              <w:t>支持系統</w:t>
            </w:r>
          </w:p>
        </w:tc>
        <w:tc>
          <w:tcPr>
            <w:tcW w:w="4375" w:type="dxa"/>
            <w:shd w:val="clear" w:color="auto" w:fill="auto"/>
          </w:tcPr>
          <w:p w14:paraId="3F307D9F" w14:textId="33D3802B" w:rsidR="007057C2" w:rsidRPr="00F81092" w:rsidRDefault="007057C2" w:rsidP="007057C2">
            <w:pPr>
              <w:pStyle w:val="a3"/>
              <w:numPr>
                <w:ilvl w:val="0"/>
                <w:numId w:val="60"/>
              </w:numPr>
              <w:ind w:leftChars="0"/>
              <w:rPr>
                <w:rFonts w:ascii="Times New Roman" w:eastAsia="標楷體" w:hAnsi="Times New Roman" w:cs="Times New Roman"/>
                <w:szCs w:val="24"/>
              </w:rPr>
            </w:pPr>
            <w:r w:rsidRPr="00F81092">
              <w:rPr>
                <w:rFonts w:ascii="Times New Roman" w:eastAsia="標楷體" w:hAnsi="Times New Roman" w:cs="Times New Roman"/>
                <w:szCs w:val="24"/>
              </w:rPr>
              <w:t>學業弱勢學生透過網路視訊或互動式學習平台</w:t>
            </w:r>
            <w:r w:rsidR="00452324" w:rsidRPr="00F81092">
              <w:rPr>
                <w:rFonts w:ascii="Times New Roman" w:eastAsia="標楷體" w:hAnsi="Times New Roman" w:cs="Times New Roman"/>
                <w:szCs w:val="24"/>
              </w:rPr>
              <w:t>進行課程相關補救</w:t>
            </w:r>
          </w:p>
          <w:p w14:paraId="42501DB8" w14:textId="45E4421D" w:rsidR="007057C2" w:rsidRPr="00F81092" w:rsidRDefault="007057C2" w:rsidP="007057C2">
            <w:pPr>
              <w:pStyle w:val="a3"/>
              <w:numPr>
                <w:ilvl w:val="0"/>
                <w:numId w:val="60"/>
              </w:numPr>
              <w:ind w:leftChars="0"/>
              <w:rPr>
                <w:rFonts w:ascii="Times New Roman" w:eastAsia="標楷體" w:hAnsi="Times New Roman" w:cs="Times New Roman"/>
                <w:szCs w:val="24"/>
              </w:rPr>
            </w:pPr>
            <w:r w:rsidRPr="00F81092">
              <w:rPr>
                <w:rFonts w:ascii="Times New Roman" w:eastAsia="標楷體" w:hAnsi="Times New Roman" w:cs="Times New Roman"/>
                <w:szCs w:val="24"/>
              </w:rPr>
              <w:t>透過「導師制度」、「學業預警」、及「</w:t>
            </w:r>
            <w:r w:rsidRPr="00F81092">
              <w:rPr>
                <w:rFonts w:ascii="Times New Roman" w:eastAsia="標楷體" w:hAnsi="Times New Roman" w:cs="Times New Roman"/>
                <w:szCs w:val="24"/>
              </w:rPr>
              <w:t>I-office</w:t>
            </w:r>
            <w:r w:rsidRPr="00F81092">
              <w:rPr>
                <w:rFonts w:ascii="Times New Roman" w:eastAsia="標楷體" w:hAnsi="Times New Roman" w:cs="Times New Roman"/>
                <w:szCs w:val="24"/>
              </w:rPr>
              <w:t>」建立與平台整合的交互搭配</w:t>
            </w:r>
          </w:p>
          <w:p w14:paraId="5FC4AB78" w14:textId="100021EB" w:rsidR="007057C2" w:rsidRPr="00F81092" w:rsidRDefault="007057C2" w:rsidP="007057C2">
            <w:pPr>
              <w:pStyle w:val="a3"/>
              <w:numPr>
                <w:ilvl w:val="0"/>
                <w:numId w:val="60"/>
              </w:numPr>
              <w:ind w:leftChars="0"/>
              <w:rPr>
                <w:rFonts w:ascii="Times New Roman" w:eastAsia="標楷體" w:hAnsi="Times New Roman" w:cs="Times New Roman"/>
                <w:szCs w:val="24"/>
              </w:rPr>
            </w:pPr>
            <w:r w:rsidRPr="00F81092">
              <w:rPr>
                <w:rFonts w:ascii="Times New Roman" w:eastAsia="標楷體" w:hAnsi="Times New Roman" w:cs="Times New Roman"/>
                <w:szCs w:val="24"/>
              </w:rPr>
              <w:t>經由預警機制透過</w:t>
            </w:r>
            <w:r w:rsidRPr="00F81092">
              <w:rPr>
                <w:rFonts w:ascii="Times New Roman" w:eastAsia="標楷體" w:hAnsi="Times New Roman" w:cs="Times New Roman"/>
                <w:szCs w:val="24"/>
              </w:rPr>
              <w:t>I-office</w:t>
            </w:r>
            <w:r w:rsidR="00452324" w:rsidRPr="00F81092">
              <w:rPr>
                <w:rFonts w:ascii="Times New Roman" w:eastAsia="標楷體" w:hAnsi="Times New Roman" w:cs="Times New Roman"/>
                <w:szCs w:val="24"/>
              </w:rPr>
              <w:t>，</w:t>
            </w:r>
            <w:r w:rsidRPr="00F81092">
              <w:rPr>
                <w:rFonts w:ascii="Times New Roman" w:eastAsia="標楷體" w:hAnsi="Times New Roman" w:cs="Times New Roman"/>
                <w:szCs w:val="24"/>
              </w:rPr>
              <w:t>提早發現加以輔導，落實多元輔導</w:t>
            </w:r>
          </w:p>
          <w:p w14:paraId="6CED817A" w14:textId="232D6BB3" w:rsidR="0009242A" w:rsidRPr="00F81092" w:rsidRDefault="007057C2" w:rsidP="007057C2">
            <w:pPr>
              <w:pStyle w:val="a3"/>
              <w:numPr>
                <w:ilvl w:val="0"/>
                <w:numId w:val="60"/>
              </w:numPr>
              <w:ind w:leftChars="0"/>
              <w:rPr>
                <w:rFonts w:ascii="Times New Roman" w:eastAsia="標楷體" w:hAnsi="Times New Roman" w:cs="Times New Roman"/>
                <w:szCs w:val="24"/>
              </w:rPr>
            </w:pPr>
            <w:r w:rsidRPr="00F81092">
              <w:rPr>
                <w:rFonts w:ascii="Times New Roman" w:eastAsia="標楷體" w:hAnsi="Times New Roman" w:cs="Times New Roman"/>
                <w:kern w:val="0"/>
                <w:szCs w:val="24"/>
              </w:rPr>
              <w:t>透過教學助理輔助輔導機制，協助弱勢學生學業</w:t>
            </w:r>
          </w:p>
        </w:tc>
      </w:tr>
      <w:tr w:rsidR="0009242A" w:rsidRPr="00F81092" w14:paraId="22F1ADC9" w14:textId="77777777" w:rsidTr="00CD0A73">
        <w:trPr>
          <w:trHeight w:val="227"/>
        </w:trPr>
        <w:tc>
          <w:tcPr>
            <w:tcW w:w="582" w:type="dxa"/>
            <w:vMerge/>
            <w:shd w:val="clear" w:color="auto" w:fill="auto"/>
          </w:tcPr>
          <w:p w14:paraId="1737583B" w14:textId="77777777" w:rsidR="0009242A" w:rsidRPr="00F81092" w:rsidRDefault="0009242A" w:rsidP="00CD0A73">
            <w:pPr>
              <w:rPr>
                <w:rFonts w:ascii="Times New Roman" w:eastAsia="標楷體" w:hAnsi="Times New Roman" w:cs="Times New Roman"/>
                <w:szCs w:val="24"/>
              </w:rPr>
            </w:pPr>
          </w:p>
        </w:tc>
        <w:tc>
          <w:tcPr>
            <w:tcW w:w="1705" w:type="dxa"/>
            <w:shd w:val="clear" w:color="auto" w:fill="auto"/>
          </w:tcPr>
          <w:p w14:paraId="41409EDC" w14:textId="77777777" w:rsidR="0009242A" w:rsidRPr="00F81092" w:rsidRDefault="0009242A" w:rsidP="00CF0C5D">
            <w:pPr>
              <w:rPr>
                <w:rFonts w:ascii="Times New Roman" w:eastAsia="標楷體" w:hAnsi="Times New Roman" w:cs="Times New Roman"/>
                <w:szCs w:val="24"/>
              </w:rPr>
            </w:pPr>
            <w:r w:rsidRPr="00F81092">
              <w:rPr>
                <w:rFonts w:ascii="Times New Roman" w:eastAsia="標楷體" w:hAnsi="Times New Roman" w:cs="Times New Roman"/>
                <w:szCs w:val="24"/>
              </w:rPr>
              <w:t>其他</w:t>
            </w:r>
          </w:p>
        </w:tc>
        <w:tc>
          <w:tcPr>
            <w:tcW w:w="3261" w:type="dxa"/>
            <w:shd w:val="clear" w:color="auto" w:fill="auto"/>
          </w:tcPr>
          <w:p w14:paraId="671B2613" w14:textId="155FD6D5" w:rsidR="0009242A" w:rsidRPr="00F81092" w:rsidRDefault="007057C2" w:rsidP="00AE5AB2">
            <w:pPr>
              <w:rPr>
                <w:rFonts w:ascii="Times New Roman" w:eastAsia="標楷體" w:hAnsi="Times New Roman" w:cs="Times New Roman"/>
              </w:rPr>
            </w:pPr>
            <w:r w:rsidRPr="00F81092">
              <w:rPr>
                <w:rFonts w:ascii="Times New Roman" w:eastAsia="標楷體" w:hAnsi="Times New Roman" w:cs="Times New Roman"/>
              </w:rPr>
              <w:t>建立計畫管考機制</w:t>
            </w:r>
          </w:p>
        </w:tc>
        <w:tc>
          <w:tcPr>
            <w:tcW w:w="4375" w:type="dxa"/>
            <w:shd w:val="clear" w:color="auto" w:fill="auto"/>
          </w:tcPr>
          <w:p w14:paraId="5D6C2F26" w14:textId="7021F854" w:rsidR="007057C2" w:rsidRPr="00F81092" w:rsidRDefault="007057C2" w:rsidP="007057C2">
            <w:pPr>
              <w:pStyle w:val="a3"/>
              <w:numPr>
                <w:ilvl w:val="0"/>
                <w:numId w:val="61"/>
              </w:numPr>
              <w:ind w:leftChars="0"/>
              <w:rPr>
                <w:rFonts w:ascii="Times New Roman" w:eastAsia="標楷體" w:hAnsi="Times New Roman" w:cs="Times New Roman"/>
                <w:szCs w:val="24"/>
              </w:rPr>
            </w:pPr>
            <w:r w:rsidRPr="00F81092">
              <w:rPr>
                <w:rFonts w:ascii="Times New Roman" w:eastAsia="標楷體" w:hAnsi="Times New Roman" w:cs="Times New Roman"/>
                <w:szCs w:val="24"/>
              </w:rPr>
              <w:t>校務品質內部控制小組採納各單位意見規劃內部控制制度</w:t>
            </w:r>
          </w:p>
          <w:p w14:paraId="1A59ABD5" w14:textId="6240A50D" w:rsidR="007057C2" w:rsidRPr="00F81092" w:rsidRDefault="007057C2" w:rsidP="007057C2">
            <w:pPr>
              <w:pStyle w:val="a3"/>
              <w:numPr>
                <w:ilvl w:val="0"/>
                <w:numId w:val="61"/>
              </w:numPr>
              <w:ind w:leftChars="0"/>
              <w:rPr>
                <w:rFonts w:ascii="Times New Roman" w:eastAsia="標楷體" w:hAnsi="Times New Roman" w:cs="Times New Roman"/>
                <w:szCs w:val="24"/>
              </w:rPr>
            </w:pPr>
            <w:r w:rsidRPr="00F81092">
              <w:rPr>
                <w:rFonts w:ascii="Times New Roman" w:eastAsia="標楷體" w:hAnsi="Times New Roman" w:cs="Times New Roman"/>
                <w:szCs w:val="24"/>
              </w:rPr>
              <w:t>各單位設計內部控制制度標準作業流程時以避免作業疏失及精進行政效率為主要考量，並依據單位內之檢討及校內外委員之建議滾動修正作業流程</w:t>
            </w:r>
          </w:p>
          <w:p w14:paraId="7D21DAD9" w14:textId="03C3BF07" w:rsidR="007057C2" w:rsidRPr="00F81092" w:rsidRDefault="007057C2" w:rsidP="007057C2">
            <w:pPr>
              <w:pStyle w:val="a3"/>
              <w:numPr>
                <w:ilvl w:val="0"/>
                <w:numId w:val="61"/>
              </w:numPr>
              <w:ind w:leftChars="0"/>
              <w:rPr>
                <w:rFonts w:ascii="Times New Roman" w:eastAsia="標楷體" w:hAnsi="Times New Roman" w:cs="Times New Roman"/>
                <w:szCs w:val="24"/>
              </w:rPr>
            </w:pPr>
            <w:r w:rsidRPr="00F81092">
              <w:rPr>
                <w:rFonts w:ascii="Times New Roman" w:eastAsia="標楷體" w:hAnsi="Times New Roman" w:cs="Times New Roman"/>
                <w:szCs w:val="24"/>
              </w:rPr>
              <w:t>透過各單位及稽核小組所執行之風險評估，規劃稽核年度計畫，</w:t>
            </w:r>
          </w:p>
          <w:p w14:paraId="4A1F3C18" w14:textId="6508CB59" w:rsidR="007057C2" w:rsidRPr="00F81092" w:rsidRDefault="007057C2" w:rsidP="007057C2">
            <w:pPr>
              <w:pStyle w:val="a3"/>
              <w:numPr>
                <w:ilvl w:val="0"/>
                <w:numId w:val="61"/>
              </w:numPr>
              <w:ind w:leftChars="0"/>
              <w:rPr>
                <w:rFonts w:ascii="Times New Roman" w:eastAsia="標楷體" w:hAnsi="Times New Roman" w:cs="Times New Roman"/>
                <w:szCs w:val="24"/>
              </w:rPr>
            </w:pPr>
            <w:r w:rsidRPr="00F81092">
              <w:rPr>
                <w:rFonts w:ascii="Times New Roman" w:eastAsia="標楷體" w:hAnsi="Times New Roman" w:cs="Times New Roman"/>
                <w:szCs w:val="24"/>
              </w:rPr>
              <w:t>定期追蹤校務發展計畫之進度</w:t>
            </w:r>
          </w:p>
          <w:p w14:paraId="1790A409" w14:textId="3B3D6331" w:rsidR="0009242A" w:rsidRPr="00F81092" w:rsidRDefault="007057C2" w:rsidP="007057C2">
            <w:pPr>
              <w:pStyle w:val="a3"/>
              <w:numPr>
                <w:ilvl w:val="0"/>
                <w:numId w:val="61"/>
              </w:numPr>
              <w:ind w:leftChars="0"/>
              <w:rPr>
                <w:rFonts w:ascii="Times New Roman" w:eastAsia="標楷體" w:hAnsi="Times New Roman" w:cs="Times New Roman"/>
                <w:szCs w:val="24"/>
              </w:rPr>
            </w:pPr>
            <w:r w:rsidRPr="00F81092">
              <w:rPr>
                <w:rFonts w:ascii="Times New Roman" w:eastAsia="標楷體" w:hAnsi="Times New Roman" w:cs="Times New Roman"/>
                <w:szCs w:val="24"/>
              </w:rPr>
              <w:t>運用網路行政品質問卷，委請教師職員、學生及家長等填寫</w:t>
            </w:r>
          </w:p>
        </w:tc>
      </w:tr>
    </w:tbl>
    <w:p w14:paraId="26D19A1E" w14:textId="77777777" w:rsidR="001439A7" w:rsidRPr="00F81092" w:rsidRDefault="001439A7" w:rsidP="00E95164">
      <w:pPr>
        <w:rPr>
          <w:rFonts w:ascii="Times New Roman" w:eastAsia="標楷體" w:hAnsi="Times New Roman" w:cs="Times New Roman"/>
          <w:szCs w:val="24"/>
        </w:rPr>
      </w:pPr>
    </w:p>
    <w:sectPr w:rsidR="001439A7" w:rsidRPr="00F8109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A8B4C" w14:textId="77777777" w:rsidR="003B3576" w:rsidRDefault="003B3576" w:rsidP="006D3F54">
      <w:r>
        <w:separator/>
      </w:r>
    </w:p>
  </w:endnote>
  <w:endnote w:type="continuationSeparator" w:id="0">
    <w:p w14:paraId="6522047F" w14:textId="77777777" w:rsidR="003B3576" w:rsidRDefault="003B3576"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09347FD1" w14:textId="77777777" w:rsidR="00AE5AB2" w:rsidRPr="009E77A4" w:rsidRDefault="00AE5AB2">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563C7C" w:rsidRPr="00563C7C">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14:paraId="3E182F25" w14:textId="77777777" w:rsidR="00AE5AB2" w:rsidRDefault="00AE5AB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8C1D0" w14:textId="77777777" w:rsidR="003B3576" w:rsidRDefault="003B3576" w:rsidP="006D3F54">
      <w:r>
        <w:separator/>
      </w:r>
    </w:p>
  </w:footnote>
  <w:footnote w:type="continuationSeparator" w:id="0">
    <w:p w14:paraId="3EBEFC75" w14:textId="77777777" w:rsidR="003B3576" w:rsidRDefault="003B3576"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6271"/>
    <w:multiLevelType w:val="hybridMultilevel"/>
    <w:tmpl w:val="038C95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3E21D29"/>
    <w:multiLevelType w:val="hybridMultilevel"/>
    <w:tmpl w:val="933C04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4A27158"/>
    <w:multiLevelType w:val="hybridMultilevel"/>
    <w:tmpl w:val="2BA48E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565334E"/>
    <w:multiLevelType w:val="hybridMultilevel"/>
    <w:tmpl w:val="927C37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68432E4"/>
    <w:multiLevelType w:val="hybridMultilevel"/>
    <w:tmpl w:val="5A8AB7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8FA0CE5"/>
    <w:multiLevelType w:val="hybridMultilevel"/>
    <w:tmpl w:val="B5646B22"/>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0B1263F9"/>
    <w:multiLevelType w:val="hybridMultilevel"/>
    <w:tmpl w:val="A308DF28"/>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D786576"/>
    <w:multiLevelType w:val="hybridMultilevel"/>
    <w:tmpl w:val="49801390"/>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121323EC"/>
    <w:multiLevelType w:val="hybridMultilevel"/>
    <w:tmpl w:val="15606C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14801605"/>
    <w:multiLevelType w:val="hybridMultilevel"/>
    <w:tmpl w:val="19BED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1A584D14"/>
    <w:multiLevelType w:val="hybridMultilevel"/>
    <w:tmpl w:val="7D246B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1B007D2A"/>
    <w:multiLevelType w:val="hybridMultilevel"/>
    <w:tmpl w:val="E00CDA02"/>
    <w:lvl w:ilvl="0" w:tplc="5344E678">
      <w:start w:val="1"/>
      <w:numFmt w:val="decimal"/>
      <w:lvlText w:val="%1."/>
      <w:lvlJc w:val="left"/>
      <w:pPr>
        <w:ind w:left="480" w:hanging="480"/>
      </w:pPr>
      <w:rPr>
        <w:rFonts w:hint="default"/>
        <w:b w:val="0"/>
        <w:sz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1D241C85"/>
    <w:multiLevelType w:val="hybridMultilevel"/>
    <w:tmpl w:val="9ED03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1FD67991"/>
    <w:multiLevelType w:val="hybridMultilevel"/>
    <w:tmpl w:val="A79A54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24EA5F97"/>
    <w:multiLevelType w:val="hybridMultilevel"/>
    <w:tmpl w:val="DFD20B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29F84330"/>
    <w:multiLevelType w:val="hybridMultilevel"/>
    <w:tmpl w:val="61AA4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2A0D78A1"/>
    <w:multiLevelType w:val="hybridMultilevel"/>
    <w:tmpl w:val="19BED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2A75070B"/>
    <w:multiLevelType w:val="hybridMultilevel"/>
    <w:tmpl w:val="A566CF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2D55550A"/>
    <w:multiLevelType w:val="hybridMultilevel"/>
    <w:tmpl w:val="EA602A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2E5402E2"/>
    <w:multiLevelType w:val="hybridMultilevel"/>
    <w:tmpl w:val="69881C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30E57065"/>
    <w:multiLevelType w:val="hybridMultilevel"/>
    <w:tmpl w:val="569C12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31B648D6"/>
    <w:multiLevelType w:val="hybridMultilevel"/>
    <w:tmpl w:val="1F205F7A"/>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06" w:hanging="480"/>
      </w:pPr>
      <w:rPr>
        <w:rFonts w:ascii="新細明體" w:eastAsia="新細明體" w:hAnsi="新細明體" w:hint="eastAsia"/>
      </w:rPr>
    </w:lvl>
    <w:lvl w:ilvl="2" w:tplc="0409001B" w:tentative="1">
      <w:start w:val="1"/>
      <w:numFmt w:val="lowerRoman"/>
      <w:lvlText w:val="%3."/>
      <w:lvlJc w:val="right"/>
      <w:pPr>
        <w:ind w:left="1386" w:hanging="480"/>
      </w:pPr>
    </w:lvl>
    <w:lvl w:ilvl="3" w:tplc="0409000F" w:tentative="1">
      <w:start w:val="1"/>
      <w:numFmt w:val="decimal"/>
      <w:lvlText w:val="%4."/>
      <w:lvlJc w:val="left"/>
      <w:pPr>
        <w:ind w:left="1866" w:hanging="480"/>
      </w:pPr>
    </w:lvl>
    <w:lvl w:ilvl="4" w:tplc="04090019" w:tentative="1">
      <w:start w:val="1"/>
      <w:numFmt w:val="ideographTraditional"/>
      <w:lvlText w:val="%5、"/>
      <w:lvlJc w:val="left"/>
      <w:pPr>
        <w:ind w:left="2346" w:hanging="480"/>
      </w:pPr>
      <w:rPr>
        <w:rFonts w:ascii="新細明體" w:eastAsia="新細明體" w:hAnsi="新細明體" w:hint="eastAsia"/>
      </w:rPr>
    </w:lvl>
    <w:lvl w:ilvl="5" w:tplc="0409001B" w:tentative="1">
      <w:start w:val="1"/>
      <w:numFmt w:val="lowerRoman"/>
      <w:lvlText w:val="%6."/>
      <w:lvlJc w:val="right"/>
      <w:pPr>
        <w:ind w:left="2826" w:hanging="480"/>
      </w:pPr>
    </w:lvl>
    <w:lvl w:ilvl="6" w:tplc="0409000F" w:tentative="1">
      <w:start w:val="1"/>
      <w:numFmt w:val="decimal"/>
      <w:lvlText w:val="%7."/>
      <w:lvlJc w:val="left"/>
      <w:pPr>
        <w:ind w:left="3306" w:hanging="480"/>
      </w:pPr>
    </w:lvl>
    <w:lvl w:ilvl="7" w:tplc="04090019" w:tentative="1">
      <w:start w:val="1"/>
      <w:numFmt w:val="ideographTraditional"/>
      <w:lvlText w:val="%8、"/>
      <w:lvlJc w:val="left"/>
      <w:pPr>
        <w:ind w:left="3786" w:hanging="480"/>
      </w:pPr>
      <w:rPr>
        <w:rFonts w:ascii="新細明體" w:eastAsia="新細明體" w:hAnsi="新細明體" w:hint="eastAsia"/>
      </w:rPr>
    </w:lvl>
    <w:lvl w:ilvl="8" w:tplc="0409001B" w:tentative="1">
      <w:start w:val="1"/>
      <w:numFmt w:val="lowerRoman"/>
      <w:lvlText w:val="%9."/>
      <w:lvlJc w:val="right"/>
      <w:pPr>
        <w:ind w:left="4266" w:hanging="480"/>
      </w:pPr>
    </w:lvl>
  </w:abstractNum>
  <w:abstractNum w:abstractNumId="22">
    <w:nsid w:val="338F1FC9"/>
    <w:multiLevelType w:val="hybridMultilevel"/>
    <w:tmpl w:val="153A9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354964F6"/>
    <w:multiLevelType w:val="hybridMultilevel"/>
    <w:tmpl w:val="F9EECD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37711C0A"/>
    <w:multiLevelType w:val="hybridMultilevel"/>
    <w:tmpl w:val="4E581D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385A2451"/>
    <w:multiLevelType w:val="hybridMultilevel"/>
    <w:tmpl w:val="B4A49C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387B02F8"/>
    <w:multiLevelType w:val="hybridMultilevel"/>
    <w:tmpl w:val="AFC831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39EC4269"/>
    <w:multiLevelType w:val="hybridMultilevel"/>
    <w:tmpl w:val="786661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3A557E66"/>
    <w:multiLevelType w:val="hybridMultilevel"/>
    <w:tmpl w:val="AAFE77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3D7E3E2F"/>
    <w:multiLevelType w:val="hybridMultilevel"/>
    <w:tmpl w:val="5A8AB7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3DA940DA"/>
    <w:multiLevelType w:val="hybridMultilevel"/>
    <w:tmpl w:val="68C0F3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406E0267"/>
    <w:multiLevelType w:val="hybridMultilevel"/>
    <w:tmpl w:val="444EEA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42684E82"/>
    <w:multiLevelType w:val="hybridMultilevel"/>
    <w:tmpl w:val="0CB602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43456AF8"/>
    <w:multiLevelType w:val="hybridMultilevel"/>
    <w:tmpl w:val="2BA48E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4627054A"/>
    <w:multiLevelType w:val="hybridMultilevel"/>
    <w:tmpl w:val="34E45EF4"/>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4AE5046B"/>
    <w:multiLevelType w:val="hybridMultilevel"/>
    <w:tmpl w:val="76CA97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4C1F0053"/>
    <w:multiLevelType w:val="hybridMultilevel"/>
    <w:tmpl w:val="06F415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4E3640F0"/>
    <w:multiLevelType w:val="hybridMultilevel"/>
    <w:tmpl w:val="EAB8143A"/>
    <w:lvl w:ilvl="0" w:tplc="5344E678">
      <w:start w:val="1"/>
      <w:numFmt w:val="decimal"/>
      <w:lvlText w:val="%1."/>
      <w:lvlJc w:val="left"/>
      <w:pPr>
        <w:ind w:left="480" w:hanging="480"/>
      </w:pPr>
      <w:rPr>
        <w:rFonts w:hint="default"/>
        <w:b w:val="0"/>
        <w:sz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54BF60BD"/>
    <w:multiLevelType w:val="hybridMultilevel"/>
    <w:tmpl w:val="B36CDC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578E3D63"/>
    <w:multiLevelType w:val="hybridMultilevel"/>
    <w:tmpl w:val="8AECFB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588C29F1"/>
    <w:multiLevelType w:val="hybridMultilevel"/>
    <w:tmpl w:val="5B8ECF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596F441C"/>
    <w:multiLevelType w:val="hybridMultilevel"/>
    <w:tmpl w:val="72E8B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59C17EDE"/>
    <w:multiLevelType w:val="hybridMultilevel"/>
    <w:tmpl w:val="786661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5A5246F2"/>
    <w:multiLevelType w:val="hybridMultilevel"/>
    <w:tmpl w:val="EF66C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4">
    <w:nsid w:val="5AA95D1B"/>
    <w:multiLevelType w:val="hybridMultilevel"/>
    <w:tmpl w:val="AE20A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nsid w:val="5D1B1F5D"/>
    <w:multiLevelType w:val="hybridMultilevel"/>
    <w:tmpl w:val="4E581D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6">
    <w:nsid w:val="62B7608A"/>
    <w:multiLevelType w:val="hybridMultilevel"/>
    <w:tmpl w:val="CC928D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656519E7"/>
    <w:multiLevelType w:val="hybridMultilevel"/>
    <w:tmpl w:val="E00CDA02"/>
    <w:lvl w:ilvl="0" w:tplc="5344E678">
      <w:start w:val="1"/>
      <w:numFmt w:val="decimal"/>
      <w:lvlText w:val="%1."/>
      <w:lvlJc w:val="left"/>
      <w:pPr>
        <w:ind w:left="480" w:hanging="480"/>
      </w:pPr>
      <w:rPr>
        <w:rFonts w:hint="default"/>
        <w:b w:val="0"/>
        <w:sz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8">
    <w:nsid w:val="66DB221C"/>
    <w:multiLevelType w:val="hybridMultilevel"/>
    <w:tmpl w:val="089C9F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68607F17"/>
    <w:multiLevelType w:val="hybridMultilevel"/>
    <w:tmpl w:val="AE20A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0">
    <w:nsid w:val="68FB399F"/>
    <w:multiLevelType w:val="hybridMultilevel"/>
    <w:tmpl w:val="B6D236F6"/>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nsid w:val="6AE93E67"/>
    <w:multiLevelType w:val="hybridMultilevel"/>
    <w:tmpl w:val="4D60A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6E075EE9"/>
    <w:multiLevelType w:val="hybridMultilevel"/>
    <w:tmpl w:val="DE9A72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6E964A13"/>
    <w:multiLevelType w:val="hybridMultilevel"/>
    <w:tmpl w:val="933C04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71A940FC"/>
    <w:multiLevelType w:val="hybridMultilevel"/>
    <w:tmpl w:val="85A462CC"/>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71AA4ACF"/>
    <w:multiLevelType w:val="hybridMultilevel"/>
    <w:tmpl w:val="D10E8FBE"/>
    <w:lvl w:ilvl="0" w:tplc="0409000F">
      <w:start w:val="1"/>
      <w:numFmt w:val="decimal"/>
      <w:lvlText w:val="%1."/>
      <w:lvlJc w:val="left"/>
      <w:pPr>
        <w:ind w:left="480" w:hanging="480"/>
      </w:pPr>
    </w:lvl>
    <w:lvl w:ilvl="1" w:tplc="04090019" w:tentative="1">
      <w:start w:val="1"/>
      <w:numFmt w:val="ideographTraditional"/>
      <w:lvlText w:val="%2、"/>
      <w:lvlJc w:val="left"/>
      <w:pPr>
        <w:ind w:left="677" w:hanging="480"/>
      </w:pPr>
      <w:rPr>
        <w:rFonts w:ascii="新細明體" w:eastAsia="新細明體" w:hAnsi="新細明體" w:hint="eastAsia"/>
      </w:r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rPr>
        <w:rFonts w:ascii="新細明體" w:eastAsia="新細明體" w:hAnsi="新細明體" w:hint="eastAsia"/>
      </w:r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rPr>
        <w:rFonts w:ascii="新細明體" w:eastAsia="新細明體" w:hAnsi="新細明體" w:hint="eastAsia"/>
      </w:rPr>
    </w:lvl>
    <w:lvl w:ilvl="8" w:tplc="0409001B" w:tentative="1">
      <w:start w:val="1"/>
      <w:numFmt w:val="lowerRoman"/>
      <w:lvlText w:val="%9."/>
      <w:lvlJc w:val="right"/>
      <w:pPr>
        <w:ind w:left="4037" w:hanging="480"/>
      </w:pPr>
    </w:lvl>
  </w:abstractNum>
  <w:abstractNum w:abstractNumId="56">
    <w:nsid w:val="767B2FFF"/>
    <w:multiLevelType w:val="hybridMultilevel"/>
    <w:tmpl w:val="B36CDC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7702532D"/>
    <w:multiLevelType w:val="hybridMultilevel"/>
    <w:tmpl w:val="DE9A72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7A97395B"/>
    <w:multiLevelType w:val="hybridMultilevel"/>
    <w:tmpl w:val="E9A893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7EDA4BF0"/>
    <w:multiLevelType w:val="hybridMultilevel"/>
    <w:tmpl w:val="61AA4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7F594A3A"/>
    <w:multiLevelType w:val="hybridMultilevel"/>
    <w:tmpl w:val="15606C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3"/>
  </w:num>
  <w:num w:numId="2">
    <w:abstractNumId w:val="50"/>
  </w:num>
  <w:num w:numId="3">
    <w:abstractNumId w:val="32"/>
  </w:num>
  <w:num w:numId="4">
    <w:abstractNumId w:val="12"/>
  </w:num>
  <w:num w:numId="5">
    <w:abstractNumId w:val="28"/>
  </w:num>
  <w:num w:numId="6">
    <w:abstractNumId w:val="58"/>
  </w:num>
  <w:num w:numId="7">
    <w:abstractNumId w:val="51"/>
  </w:num>
  <w:num w:numId="8">
    <w:abstractNumId w:val="53"/>
  </w:num>
  <w:num w:numId="9">
    <w:abstractNumId w:val="1"/>
  </w:num>
  <w:num w:numId="10">
    <w:abstractNumId w:val="56"/>
  </w:num>
  <w:num w:numId="11">
    <w:abstractNumId w:val="18"/>
  </w:num>
  <w:num w:numId="12">
    <w:abstractNumId w:val="25"/>
  </w:num>
  <w:num w:numId="13">
    <w:abstractNumId w:val="29"/>
  </w:num>
  <w:num w:numId="14">
    <w:abstractNumId w:val="4"/>
  </w:num>
  <w:num w:numId="15">
    <w:abstractNumId w:val="38"/>
  </w:num>
  <w:num w:numId="16">
    <w:abstractNumId w:val="44"/>
  </w:num>
  <w:num w:numId="17">
    <w:abstractNumId w:val="49"/>
  </w:num>
  <w:num w:numId="18">
    <w:abstractNumId w:val="22"/>
  </w:num>
  <w:num w:numId="19">
    <w:abstractNumId w:val="23"/>
  </w:num>
  <w:num w:numId="20">
    <w:abstractNumId w:val="54"/>
  </w:num>
  <w:num w:numId="21">
    <w:abstractNumId w:val="36"/>
  </w:num>
  <w:num w:numId="22">
    <w:abstractNumId w:val="33"/>
  </w:num>
  <w:num w:numId="23">
    <w:abstractNumId w:val="2"/>
  </w:num>
  <w:num w:numId="24">
    <w:abstractNumId w:val="21"/>
  </w:num>
  <w:num w:numId="25">
    <w:abstractNumId w:val="16"/>
  </w:num>
  <w:num w:numId="26">
    <w:abstractNumId w:val="9"/>
  </w:num>
  <w:num w:numId="27">
    <w:abstractNumId w:val="52"/>
  </w:num>
  <w:num w:numId="28">
    <w:abstractNumId w:val="57"/>
  </w:num>
  <w:num w:numId="29">
    <w:abstractNumId w:val="0"/>
  </w:num>
  <w:num w:numId="30">
    <w:abstractNumId w:val="5"/>
  </w:num>
  <w:num w:numId="31">
    <w:abstractNumId w:val="13"/>
  </w:num>
  <w:num w:numId="32">
    <w:abstractNumId w:val="14"/>
  </w:num>
  <w:num w:numId="33">
    <w:abstractNumId w:val="60"/>
  </w:num>
  <w:num w:numId="34">
    <w:abstractNumId w:val="35"/>
  </w:num>
  <w:num w:numId="35">
    <w:abstractNumId w:val="8"/>
  </w:num>
  <w:num w:numId="36">
    <w:abstractNumId w:val="40"/>
  </w:num>
  <w:num w:numId="37">
    <w:abstractNumId w:val="46"/>
  </w:num>
  <w:num w:numId="38">
    <w:abstractNumId w:val="31"/>
  </w:num>
  <w:num w:numId="39">
    <w:abstractNumId w:val="6"/>
  </w:num>
  <w:num w:numId="40">
    <w:abstractNumId w:val="10"/>
  </w:num>
  <w:num w:numId="41">
    <w:abstractNumId w:val="26"/>
  </w:num>
  <w:num w:numId="42">
    <w:abstractNumId w:val="7"/>
  </w:num>
  <w:num w:numId="43">
    <w:abstractNumId w:val="15"/>
  </w:num>
  <w:num w:numId="44">
    <w:abstractNumId w:val="59"/>
  </w:num>
  <w:num w:numId="45">
    <w:abstractNumId w:val="41"/>
  </w:num>
  <w:num w:numId="46">
    <w:abstractNumId w:val="30"/>
  </w:num>
  <w:num w:numId="47">
    <w:abstractNumId w:val="17"/>
  </w:num>
  <w:num w:numId="48">
    <w:abstractNumId w:val="19"/>
  </w:num>
  <w:num w:numId="49">
    <w:abstractNumId w:val="42"/>
  </w:num>
  <w:num w:numId="50">
    <w:abstractNumId w:val="27"/>
  </w:num>
  <w:num w:numId="51">
    <w:abstractNumId w:val="39"/>
  </w:num>
  <w:num w:numId="52">
    <w:abstractNumId w:val="20"/>
  </w:num>
  <w:num w:numId="53">
    <w:abstractNumId w:val="48"/>
  </w:num>
  <w:num w:numId="54">
    <w:abstractNumId w:val="3"/>
  </w:num>
  <w:num w:numId="55">
    <w:abstractNumId w:val="37"/>
  </w:num>
  <w:num w:numId="56">
    <w:abstractNumId w:val="24"/>
  </w:num>
  <w:num w:numId="57">
    <w:abstractNumId w:val="45"/>
  </w:num>
  <w:num w:numId="58">
    <w:abstractNumId w:val="55"/>
  </w:num>
  <w:num w:numId="59">
    <w:abstractNumId w:val="47"/>
  </w:num>
  <w:num w:numId="60">
    <w:abstractNumId w:val="11"/>
  </w:num>
  <w:num w:numId="61">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1FD3"/>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67C36"/>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35270"/>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3B56"/>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94C7A"/>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41F3"/>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3576"/>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232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2FBA"/>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3C7C"/>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7C4"/>
    <w:rsid w:val="006C1928"/>
    <w:rsid w:val="006C57D1"/>
    <w:rsid w:val="006C5F45"/>
    <w:rsid w:val="006D06F3"/>
    <w:rsid w:val="006D1649"/>
    <w:rsid w:val="006D3F54"/>
    <w:rsid w:val="006D3FBE"/>
    <w:rsid w:val="006E5BBB"/>
    <w:rsid w:val="006F3493"/>
    <w:rsid w:val="006F3899"/>
    <w:rsid w:val="006F3BA9"/>
    <w:rsid w:val="006F526A"/>
    <w:rsid w:val="0070407B"/>
    <w:rsid w:val="00704471"/>
    <w:rsid w:val="007045AA"/>
    <w:rsid w:val="007057C2"/>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4E38"/>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1791"/>
    <w:rsid w:val="008A0D47"/>
    <w:rsid w:val="008A13D4"/>
    <w:rsid w:val="008A1981"/>
    <w:rsid w:val="008A3E9B"/>
    <w:rsid w:val="008A6CF8"/>
    <w:rsid w:val="008A7F47"/>
    <w:rsid w:val="008B07A1"/>
    <w:rsid w:val="008B2E5C"/>
    <w:rsid w:val="008B3D13"/>
    <w:rsid w:val="008B499B"/>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0FF5"/>
    <w:rsid w:val="00971BF8"/>
    <w:rsid w:val="00973E0F"/>
    <w:rsid w:val="009749E3"/>
    <w:rsid w:val="0097567D"/>
    <w:rsid w:val="00984F1F"/>
    <w:rsid w:val="009850C1"/>
    <w:rsid w:val="0099012E"/>
    <w:rsid w:val="00995762"/>
    <w:rsid w:val="009A2BE2"/>
    <w:rsid w:val="009A367C"/>
    <w:rsid w:val="009A7BEC"/>
    <w:rsid w:val="009B4CBE"/>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5AB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23026"/>
    <w:rsid w:val="00C271D6"/>
    <w:rsid w:val="00C27C8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01FA"/>
    <w:rsid w:val="00CE2240"/>
    <w:rsid w:val="00CE3667"/>
    <w:rsid w:val="00CE3EC3"/>
    <w:rsid w:val="00CF0B8B"/>
    <w:rsid w:val="00CF0C5D"/>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1092"/>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A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locked/>
    <w:rsid w:val="006C1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locked/>
    <w:rsid w:val="006C1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3688B-D6F0-4635-A340-2549CE42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930</Words>
  <Characters>5306</Characters>
  <Application>Microsoft Office Word</Application>
  <DocSecurity>0</DocSecurity>
  <Lines>44</Lines>
  <Paragraphs>12</Paragraphs>
  <ScaleCrop>false</ScaleCrop>
  <Company>Toshiba</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20</cp:revision>
  <cp:lastPrinted>2017-09-06T08:30:00Z</cp:lastPrinted>
  <dcterms:created xsi:type="dcterms:W3CDTF">2018-01-26T02:25:00Z</dcterms:created>
  <dcterms:modified xsi:type="dcterms:W3CDTF">2018-06-28T08:29:00Z</dcterms:modified>
</cp:coreProperties>
</file>