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067050" w:rsidRDefault="00A9608F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067050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南開科技</w:t>
      </w:r>
      <w:r w:rsidR="00710A63" w:rsidRPr="00067050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大學</w:t>
      </w:r>
      <w:proofErr w:type="gramStart"/>
      <w:r w:rsidR="009E77A4" w:rsidRPr="00067050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067050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067050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067050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067050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067050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067050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067050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0A69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067050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770A69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9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3F1F48" w:rsidRPr="003F1F48" w:rsidTr="00BD36BC">
        <w:trPr>
          <w:trHeight w:val="20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3F1F48" w:rsidRPr="003F1F48" w:rsidRDefault="003F1F48" w:rsidP="00BD36BC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3F1F48" w:rsidRPr="003F1F48" w:rsidRDefault="003F1F48" w:rsidP="00CB3948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3F1F48" w:rsidRPr="003F1F48" w:rsidRDefault="003F1F48" w:rsidP="00CB3948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b/>
                <w:szCs w:val="24"/>
              </w:rPr>
              <w:t>作法（</w:t>
            </w:r>
            <w:bookmarkStart w:id="0" w:name="_GoBack"/>
            <w:bookmarkEnd w:id="0"/>
            <w:r w:rsidRPr="003F1F48">
              <w:rPr>
                <w:rFonts w:ascii="Times New Roman" w:eastAsia="標楷體" w:hAnsi="Times New Roman" w:cs="Times New Roman"/>
                <w:b/>
                <w:szCs w:val="24"/>
              </w:rPr>
              <w:t>統一用詞）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健全教師</w:t>
            </w:r>
            <w:r w:rsidR="00770A69">
              <w:rPr>
                <w:rFonts w:ascii="Times New Roman" w:eastAsia="標楷體" w:hAnsi="Times New Roman" w:cs="Times New Roman"/>
              </w:rPr>
              <w:t>（</w:t>
            </w:r>
            <w:r w:rsidRPr="003F1F48">
              <w:rPr>
                <w:rFonts w:ascii="Times New Roman" w:eastAsia="標楷體" w:hAnsi="Times New Roman" w:cs="Times New Roman"/>
              </w:rPr>
              <w:t>學</w:t>
            </w:r>
            <w:r w:rsidR="00770A69">
              <w:rPr>
                <w:rFonts w:ascii="Times New Roman" w:eastAsia="標楷體" w:hAnsi="Times New Roman" w:cs="Times New Roman"/>
              </w:rPr>
              <w:t>）</w:t>
            </w:r>
            <w:r w:rsidRPr="003F1F48">
              <w:rPr>
                <w:rFonts w:ascii="Times New Roman" w:eastAsia="標楷體" w:hAnsi="Times New Roman" w:cs="Times New Roman"/>
              </w:rPr>
              <w:t>評鑑制度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規劃跨領域學位</w:t>
            </w:r>
            <w:r w:rsidR="00770A69">
              <w:rPr>
                <w:rFonts w:ascii="Times New Roman" w:eastAsia="標楷體" w:hAnsi="Times New Roman" w:cs="Times New Roman"/>
              </w:rPr>
              <w:t>（</w:t>
            </w:r>
            <w:r w:rsidRPr="003F1F48">
              <w:rPr>
                <w:rFonts w:ascii="Times New Roman" w:eastAsia="標楷體" w:hAnsi="Times New Roman" w:cs="Times New Roman"/>
              </w:rPr>
              <w:t>分</w:t>
            </w:r>
            <w:r w:rsidR="00770A69">
              <w:rPr>
                <w:rFonts w:ascii="Times New Roman" w:eastAsia="標楷體" w:hAnsi="Times New Roman" w:cs="Times New Roman"/>
              </w:rPr>
              <w:t>）</w:t>
            </w:r>
            <w:r w:rsidRPr="003F1F48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3F1F48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3F1F48">
              <w:rPr>
                <w:rFonts w:ascii="Times New Roman" w:eastAsia="標楷體" w:hAnsi="Times New Roman" w:cs="Times New Roman"/>
              </w:rPr>
              <w:t>訪或移地教學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建立</w:t>
            </w:r>
            <w:r w:rsidRPr="003F1F48">
              <w:rPr>
                <w:rFonts w:ascii="Times New Roman" w:eastAsia="標楷體" w:hAnsi="Times New Roman" w:cs="Times New Roman"/>
              </w:rPr>
              <w:t>/</w:t>
            </w:r>
            <w:r w:rsidRPr="003F1F48">
              <w:rPr>
                <w:rFonts w:ascii="Times New Roman" w:eastAsia="標楷體" w:hAnsi="Times New Roman" w:cs="Times New Roman"/>
              </w:rPr>
              <w:t>強化實習制度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F1F48" w:rsidRPr="003F1F48" w:rsidRDefault="00CC218D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3F1F48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辦理程式設計競賽</w:t>
            </w:r>
            <w:r w:rsidRPr="003F1F48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自主學習資源共享平台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發明展（或競賽）鼓勵機制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雇主滿意度調查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 w:hint="eastAsia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</w:tr>
      <w:tr w:rsidR="003F1F48" w:rsidRPr="003F1F48" w:rsidTr="00BD36BC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強化學術研究倫理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3F1F48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3F1F48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與企業單位合作研究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參與了解地區</w:t>
            </w:r>
            <w:r w:rsidR="00770A69">
              <w:rPr>
                <w:rFonts w:ascii="Times New Roman" w:eastAsia="標楷體" w:hAnsi="Times New Roman" w:cs="Times New Roman"/>
              </w:rPr>
              <w:t>（</w:t>
            </w:r>
            <w:r w:rsidRPr="003F1F48">
              <w:rPr>
                <w:rFonts w:ascii="Times New Roman" w:eastAsia="標楷體" w:hAnsi="Times New Roman" w:cs="Times New Roman"/>
              </w:rPr>
              <w:t>社區</w:t>
            </w:r>
            <w:r w:rsidR="00770A69">
              <w:rPr>
                <w:rFonts w:ascii="Times New Roman" w:eastAsia="標楷體" w:hAnsi="Times New Roman" w:cs="Times New Roman"/>
              </w:rPr>
              <w:t>）</w:t>
            </w:r>
            <w:r w:rsidRPr="003F1F48">
              <w:rPr>
                <w:rFonts w:ascii="Times New Roman" w:eastAsia="標楷體" w:hAnsi="Times New Roman" w:cs="Times New Roman"/>
              </w:rPr>
              <w:t>需求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3F1F48" w:rsidRPr="003F1F48" w:rsidTr="00BD36BC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協助在地社區規劃</w:t>
            </w:r>
            <w:r w:rsidRPr="003F1F48">
              <w:rPr>
                <w:rFonts w:ascii="Times New Roman" w:eastAsia="標楷體" w:hAnsi="Times New Roman" w:cs="Times New Roman"/>
              </w:rPr>
              <w:t>/</w:t>
            </w:r>
            <w:r w:rsidRPr="003F1F48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3F1F48" w:rsidRPr="003F1F48" w:rsidRDefault="003F1F48" w:rsidP="00BD36B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建立</w:t>
            </w:r>
            <w:r w:rsidRPr="003F1F48">
              <w:rPr>
                <w:rFonts w:ascii="Times New Roman" w:eastAsia="標楷體" w:hAnsi="Times New Roman" w:cs="Times New Roman"/>
              </w:rPr>
              <w:t>/</w:t>
            </w:r>
            <w:r w:rsidRPr="003F1F48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強化行政職能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</w:tr>
      <w:tr w:rsidR="003F1F48" w:rsidRPr="003F1F48" w:rsidTr="00BD36BC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F1F48" w:rsidRPr="003F1F48" w:rsidRDefault="003F1F48" w:rsidP="00CB39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提升學校知名度</w:t>
            </w:r>
          </w:p>
        </w:tc>
      </w:tr>
    </w:tbl>
    <w:p w:rsidR="00710A63" w:rsidRPr="003F1F48" w:rsidRDefault="00710A63" w:rsidP="00710A63">
      <w:pPr>
        <w:widowControl/>
        <w:rPr>
          <w:rFonts w:ascii="Times New Roman" w:eastAsia="標楷體" w:hAnsi="Times New Roman" w:cs="Times New Roman"/>
          <w:b/>
          <w:sz w:val="28"/>
          <w:szCs w:val="28"/>
        </w:rPr>
        <w:sectPr w:rsidR="00710A63" w:rsidRPr="003F1F48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067050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067050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067050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067050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067050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067050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067050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067050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0A69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067050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770A69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9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3F1F48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3F1F48" w:rsidRDefault="00A72F46" w:rsidP="003F1F48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3F1F48" w:rsidRDefault="00A72F46" w:rsidP="003F1F48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3F1F48" w:rsidRDefault="00A72F46" w:rsidP="003F1F48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3F1F48" w:rsidRDefault="00A72F46" w:rsidP="003F1F48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3F1F48" w:rsidRDefault="0009242A" w:rsidP="003F1F48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AB1B81" w:rsidP="003F1F48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每學院每學期導入一門主題式互動學習課程</w:t>
            </w:r>
          </w:p>
          <w:p w:rsidR="005F2D0A" w:rsidRPr="003F1F48" w:rsidRDefault="005F2D0A" w:rsidP="003F1F48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每學院開設院重點領域問題導向課程</w:t>
            </w:r>
          </w:p>
          <w:p w:rsidR="005F2D0A" w:rsidRPr="003F1F48" w:rsidRDefault="005F2D0A" w:rsidP="003F1F48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強化三創中心</w:t>
            </w:r>
          </w:p>
          <w:p w:rsidR="00701E10" w:rsidRPr="003F1F48" w:rsidRDefault="00701E10" w:rsidP="003F1F48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各學院進行社區或企業問題發掘與診斷</w:t>
            </w:r>
          </w:p>
          <w:p w:rsidR="00701E10" w:rsidRPr="003F1F48" w:rsidRDefault="00701E10" w:rsidP="003F1F48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3F1F48">
              <w:rPr>
                <w:rFonts w:ascii="Times New Roman" w:eastAsia="標楷體" w:hAnsi="Times New Roman" w:cs="Times New Roman"/>
                <w:szCs w:val="24"/>
              </w:rPr>
              <w:t>每院規劃</w:t>
            </w:r>
            <w:proofErr w:type="gramEnd"/>
            <w:r w:rsidRPr="003F1F48">
              <w:rPr>
                <w:rFonts w:ascii="Times New Roman" w:eastAsia="標楷體" w:hAnsi="Times New Roman" w:cs="Times New Roman"/>
                <w:szCs w:val="24"/>
              </w:rPr>
              <w:t>解決問題之</w:t>
            </w:r>
            <w:proofErr w:type="gramStart"/>
            <w:r w:rsidRPr="003F1F48">
              <w:rPr>
                <w:rFonts w:ascii="Times New Roman" w:eastAsia="標楷體" w:hAnsi="Times New Roman" w:cs="Times New Roman"/>
                <w:szCs w:val="24"/>
              </w:rPr>
              <w:t>深碗與</w:t>
            </w:r>
            <w:proofErr w:type="gramEnd"/>
            <w:r w:rsidRPr="003F1F48">
              <w:rPr>
                <w:rFonts w:ascii="Times New Roman" w:eastAsia="標楷體" w:hAnsi="Times New Roman" w:cs="Times New Roman"/>
                <w:szCs w:val="24"/>
              </w:rPr>
              <w:t>微型課程，以解決問題</w:t>
            </w:r>
          </w:p>
          <w:p w:rsidR="00701E10" w:rsidRPr="003F1F48" w:rsidRDefault="00701E10" w:rsidP="003F1F48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通識課程</w:t>
            </w:r>
            <w:proofErr w:type="gramStart"/>
            <w:r w:rsidRPr="003F1F48">
              <w:rPr>
                <w:rFonts w:ascii="Times New Roman" w:eastAsia="標楷體" w:hAnsi="Times New Roman" w:cs="Times New Roman"/>
                <w:szCs w:val="24"/>
              </w:rPr>
              <w:t>融入每院之</w:t>
            </w:r>
            <w:proofErr w:type="gramEnd"/>
            <w:r w:rsidRPr="003F1F48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課程一門</w:t>
            </w:r>
          </w:p>
          <w:p w:rsidR="00701E10" w:rsidRPr="003F1F48" w:rsidRDefault="00701E10" w:rsidP="003F1F48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訂定</w:t>
            </w:r>
            <w:proofErr w:type="gramStart"/>
            <w:r w:rsidRPr="003F1F48">
              <w:rPr>
                <w:rFonts w:ascii="Times New Roman" w:eastAsia="標楷體" w:hAnsi="Times New Roman" w:cs="Times New Roman"/>
                <w:szCs w:val="24"/>
              </w:rPr>
              <w:t>多師共授課</w:t>
            </w:r>
            <w:proofErr w:type="gramEnd"/>
            <w:r w:rsidRPr="003F1F48">
              <w:rPr>
                <w:rFonts w:ascii="Times New Roman" w:eastAsia="標楷體" w:hAnsi="Times New Roman" w:cs="Times New Roman"/>
                <w:szCs w:val="24"/>
              </w:rPr>
              <w:t>配套機制</w:t>
            </w:r>
          </w:p>
          <w:p w:rsidR="0084761E" w:rsidRPr="003F1F48" w:rsidRDefault="0084761E" w:rsidP="003F1F48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舉辦特色課程教學工作坊研究工作坊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:rsidR="0084761E" w:rsidRPr="003F1F48" w:rsidRDefault="0084761E" w:rsidP="003F1F48">
            <w:pPr>
              <w:pStyle w:val="a3"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推動民生五力課程鏈結學院各系主軸</w:t>
            </w:r>
          </w:p>
          <w:p w:rsidR="0084761E" w:rsidRPr="003F1F48" w:rsidRDefault="0084761E" w:rsidP="003F1F48">
            <w:pPr>
              <w:pStyle w:val="a3"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舉辦業界專家諮詢會議</w:t>
            </w:r>
          </w:p>
          <w:p w:rsidR="0009242A" w:rsidRPr="003F1F48" w:rsidRDefault="0084761E" w:rsidP="003F1F48">
            <w:pPr>
              <w:pStyle w:val="a3"/>
              <w:numPr>
                <w:ilvl w:val="0"/>
                <w:numId w:val="3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建立系主軸制定及修定機制</w:t>
            </w:r>
          </w:p>
          <w:p w:rsidR="0084761E" w:rsidRPr="003F1F48" w:rsidRDefault="0084761E" w:rsidP="003F1F48">
            <w:pPr>
              <w:pStyle w:val="a3"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各系課程規劃對應系主軸發展</w:t>
            </w:r>
          </w:p>
          <w:p w:rsidR="0084761E" w:rsidRPr="003F1F48" w:rsidRDefault="0084761E" w:rsidP="003F1F48">
            <w:pPr>
              <w:pStyle w:val="a3"/>
              <w:numPr>
                <w:ilvl w:val="0"/>
                <w:numId w:val="3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強化各系主軸之實務課程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701E10" w:rsidP="003F1F48">
            <w:pPr>
              <w:pStyle w:val="a3"/>
              <w:numPr>
                <w:ilvl w:val="0"/>
                <w:numId w:val="1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各學院籌組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跨領域教學教師社群</w:t>
            </w:r>
          </w:p>
          <w:p w:rsidR="00701E10" w:rsidRPr="003F1F48" w:rsidRDefault="00701E10" w:rsidP="003F1F48">
            <w:pPr>
              <w:pStyle w:val="a3"/>
              <w:numPr>
                <w:ilvl w:val="0"/>
                <w:numId w:val="1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每年辦理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教學技能培育研習或訓練活動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健全教師</w:t>
            </w:r>
            <w:r w:rsidR="00770A69">
              <w:rPr>
                <w:rFonts w:ascii="Times New Roman" w:eastAsia="標楷體" w:hAnsi="Times New Roman" w:cs="Times New Roman"/>
              </w:rPr>
              <w:t>（</w:t>
            </w:r>
            <w:r w:rsidRPr="003F1F48">
              <w:rPr>
                <w:rFonts w:ascii="Times New Roman" w:eastAsia="標楷體" w:hAnsi="Times New Roman" w:cs="Times New Roman"/>
              </w:rPr>
              <w:t>學</w:t>
            </w:r>
            <w:r w:rsidR="00770A69">
              <w:rPr>
                <w:rFonts w:ascii="Times New Roman" w:eastAsia="標楷體" w:hAnsi="Times New Roman" w:cs="Times New Roman"/>
              </w:rPr>
              <w:t>）</w:t>
            </w:r>
            <w:r w:rsidRPr="003F1F48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701E10" w:rsidP="003F1F48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檢核教師學歷、業界實務經歷、具國家專業技術證照及考試及格證書、研發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究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成果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701E10" w:rsidP="003F1F48">
            <w:pPr>
              <w:pStyle w:val="a3"/>
              <w:numPr>
                <w:ilvl w:val="0"/>
                <w:numId w:val="1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推動教師多元升等，鼓勵與獎勵教師進修研究及升等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AB1B81" w:rsidP="003F1F48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進行互動教學成效之學習歷程與活動資料分析</w:t>
            </w:r>
          </w:p>
          <w:p w:rsidR="00701E10" w:rsidRPr="003F1F48" w:rsidRDefault="00701E10" w:rsidP="003F1F48">
            <w:pPr>
              <w:pStyle w:val="a3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對各系科進行培育之職業調查與比對分析</w:t>
            </w:r>
          </w:p>
          <w:p w:rsidR="00701E10" w:rsidRPr="003F1F48" w:rsidRDefault="00701E10" w:rsidP="003F1F48">
            <w:pPr>
              <w:pStyle w:val="a3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對所培育職業之專業必修與選修課程進行調查分析與調整發展</w:t>
            </w:r>
          </w:p>
          <w:p w:rsidR="00701E10" w:rsidRPr="003F1F48" w:rsidRDefault="00701E10" w:rsidP="003F1F48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檢視各系科核心職業相對應之專業證照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  <w:tc>
          <w:tcPr>
            <w:tcW w:w="4375" w:type="dxa"/>
            <w:shd w:val="clear" w:color="auto" w:fill="auto"/>
          </w:tcPr>
          <w:p w:rsidR="00E978A7" w:rsidRPr="003F1F48" w:rsidRDefault="00E978A7" w:rsidP="003F1F48">
            <w:pPr>
              <w:pStyle w:val="a3"/>
              <w:numPr>
                <w:ilvl w:val="2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積極辦理教育品質驗證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ISO 9001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：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2015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教育行政管理與學術驗證</w:t>
            </w:r>
          </w:p>
          <w:p w:rsidR="00E978A7" w:rsidRPr="003F1F48" w:rsidRDefault="00E978A7" w:rsidP="003F1F48">
            <w:pPr>
              <w:pStyle w:val="a3"/>
              <w:numPr>
                <w:ilvl w:val="2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color w:val="FF0000"/>
                <w:szCs w:val="24"/>
                <w:shd w:val="pct15" w:color="auto" w:fill="FFFFFF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積極參加中華工程教育學會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IEET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lastRenderedPageBreak/>
              <w:t>技術教育認證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TAC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與資訊教育認證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CAC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:rsidR="0009242A" w:rsidRPr="003F1F48" w:rsidRDefault="00E978A7" w:rsidP="003F1F48">
            <w:pPr>
              <w:pStyle w:val="a3"/>
              <w:numPr>
                <w:ilvl w:val="2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color w:val="FF0000"/>
                <w:szCs w:val="24"/>
                <w:shd w:val="pct15" w:color="auto" w:fill="FFFFFF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持續推動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ISM</w:t>
            </w:r>
            <w:r w:rsidRPr="003F1F48">
              <w:rPr>
                <w:rFonts w:ascii="Times New Roman" w:eastAsia="標楷體" w:hAnsi="Times New Roman" w:cs="Times New Roman"/>
              </w:rPr>
              <w:t xml:space="preserve"> 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S ISO 27001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：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2013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701E10" w:rsidP="003F1F48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精進延攬及留住特殊優秀人才、優良教師</w:t>
            </w:r>
            <w:proofErr w:type="gramStart"/>
            <w:r w:rsidRPr="003F1F48">
              <w:rPr>
                <w:rFonts w:ascii="Times New Roman" w:eastAsia="標楷體" w:hAnsi="Times New Roman" w:cs="Times New Roman"/>
                <w:szCs w:val="24"/>
              </w:rPr>
              <w:t>遴</w:t>
            </w:r>
            <w:proofErr w:type="gramEnd"/>
            <w:r w:rsidRPr="003F1F48">
              <w:rPr>
                <w:rFonts w:ascii="Times New Roman" w:eastAsia="標楷體" w:hAnsi="Times New Roman" w:cs="Times New Roman"/>
                <w:szCs w:val="24"/>
              </w:rPr>
              <w:t>聘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選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機制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規劃跨領域學位</w:t>
            </w:r>
            <w:r w:rsidR="00770A69">
              <w:rPr>
                <w:rFonts w:ascii="Times New Roman" w:eastAsia="標楷體" w:hAnsi="Times New Roman" w:cs="Times New Roman"/>
              </w:rPr>
              <w:t>（</w:t>
            </w:r>
            <w:r w:rsidRPr="003F1F48">
              <w:rPr>
                <w:rFonts w:ascii="Times New Roman" w:eastAsia="標楷體" w:hAnsi="Times New Roman" w:cs="Times New Roman"/>
              </w:rPr>
              <w:t>分</w:t>
            </w:r>
            <w:r w:rsidR="00770A69">
              <w:rPr>
                <w:rFonts w:ascii="Times New Roman" w:eastAsia="標楷體" w:hAnsi="Times New Roman" w:cs="Times New Roman"/>
              </w:rPr>
              <w:t>）</w:t>
            </w:r>
            <w:r w:rsidRPr="003F1F48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5F2D0A" w:rsidP="003F1F48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開設跨領域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maker space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課程</w:t>
            </w:r>
          </w:p>
          <w:p w:rsidR="0084761E" w:rsidRPr="003F1F48" w:rsidRDefault="0084761E" w:rsidP="003F1F48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製定精密機電與車輛產業跨領域學程模組，鼓勵學生選讀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5F2D0A" w:rsidP="003F1F48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開發以社區場域做為跨領域教學環境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AB1B81" w:rsidP="003F1F48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每學年開設英、日、韓、越語文課程，訓練學生海外實習口說溝通能力</w:t>
            </w:r>
          </w:p>
          <w:p w:rsidR="00AB1B81" w:rsidRPr="003F1F48" w:rsidRDefault="00AB1B81" w:rsidP="003F1F48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開設各項英文檢定輔導班，鼓勵考照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3F1F48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3F1F48">
              <w:rPr>
                <w:rFonts w:ascii="Times New Roman" w:eastAsia="標楷體" w:hAnsi="Times New Roman" w:cs="Times New Roman"/>
              </w:rPr>
              <w:t>訪或移地教學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AB1B81" w:rsidP="003F1F48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輔導學生赴海外移地學習，參加海外英語研習營</w:t>
            </w:r>
          </w:p>
        </w:tc>
      </w:tr>
      <w:tr w:rsidR="00067050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67050" w:rsidRPr="003F1F48" w:rsidRDefault="00067050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67050" w:rsidRPr="003F1F48" w:rsidRDefault="00067050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067050" w:rsidRPr="003F1F48" w:rsidRDefault="00067050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067050" w:rsidRPr="003F1F48" w:rsidRDefault="00067050" w:rsidP="003F1F48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84761E" w:rsidP="003F1F48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舉辦精密機電與車輛技術跨領域專題競賽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84761E" w:rsidP="003F1F48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製作福祉服務與生活創意相關作品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84761E" w:rsidP="003F1F48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辦理觀光休閒經營管理就業力課程規劃論壇</w:t>
            </w:r>
          </w:p>
          <w:p w:rsidR="0084761E" w:rsidRPr="003F1F48" w:rsidRDefault="0084761E" w:rsidP="003F1F48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提升學生專業能力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701E10" w:rsidP="003F1F48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推展教師赴企業研究或研習相關活動與會議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建立</w:t>
            </w:r>
            <w:r w:rsidRPr="003F1F48">
              <w:rPr>
                <w:rFonts w:ascii="Times New Roman" w:eastAsia="標楷體" w:hAnsi="Times New Roman" w:cs="Times New Roman"/>
              </w:rPr>
              <w:t>/</w:t>
            </w:r>
            <w:r w:rsidRPr="003F1F48">
              <w:rPr>
                <w:rFonts w:ascii="Times New Roman" w:eastAsia="標楷體" w:hAnsi="Times New Roman" w:cs="Times New Roman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AB1B81" w:rsidP="003F1F48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推動各類校外實習</w:t>
            </w:r>
          </w:p>
          <w:p w:rsidR="00AB1B81" w:rsidRPr="003F1F48" w:rsidRDefault="00AB1B81" w:rsidP="003F1F48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選派學生赴社區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企業場域</w:t>
            </w:r>
            <w:proofErr w:type="gramStart"/>
            <w:r w:rsidRPr="003F1F48">
              <w:rPr>
                <w:rFonts w:ascii="Times New Roman" w:eastAsia="標楷體" w:hAnsi="Times New Roman" w:cs="Times New Roman"/>
                <w:szCs w:val="24"/>
              </w:rPr>
              <w:t>進行蹲點學習</w:t>
            </w:r>
            <w:proofErr w:type="gramEnd"/>
          </w:p>
          <w:p w:rsidR="00385A9F" w:rsidRPr="003F1F48" w:rsidRDefault="00385A9F" w:rsidP="003F1F48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推動學生到綠色節能與網路媒體產業實習及就業</w:t>
            </w:r>
          </w:p>
          <w:p w:rsidR="00385A9F" w:rsidRPr="003F1F48" w:rsidRDefault="00385A9F" w:rsidP="003F1F48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推動與精密機械與車輛產業產學合作人才培育計畫，擴充學生企業實習崗位</w:t>
            </w:r>
          </w:p>
          <w:p w:rsidR="0084761E" w:rsidRPr="003F1F48" w:rsidRDefault="0084761E" w:rsidP="003F1F48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設置實驗與實習課程</w:t>
            </w:r>
          </w:p>
          <w:p w:rsidR="0084761E" w:rsidRPr="003F1F48" w:rsidRDefault="0084761E" w:rsidP="003F1F48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輔導學生參與實習</w:t>
            </w:r>
          </w:p>
          <w:p w:rsidR="00E978A7" w:rsidRPr="003F1F48" w:rsidRDefault="00E978A7" w:rsidP="003F1F48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推動學生赴各系發展主軸之產業實習及就業</w:t>
            </w:r>
          </w:p>
        </w:tc>
      </w:tr>
      <w:tr w:rsidR="0009242A" w:rsidRPr="003F1F48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3F1F48" w:rsidRDefault="00CC218D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證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lastRenderedPageBreak/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09242A" w:rsidRPr="003F1F48" w:rsidRDefault="00701E10" w:rsidP="003F1F48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每年辦理證照輔導班</w:t>
            </w:r>
          </w:p>
          <w:p w:rsidR="0084761E" w:rsidRPr="003F1F48" w:rsidRDefault="0084761E" w:rsidP="003F1F48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lastRenderedPageBreak/>
              <w:t>開設學程相關證照檢定課程及輔導班</w:t>
            </w:r>
          </w:p>
          <w:p w:rsidR="0084761E" w:rsidRPr="003F1F48" w:rsidRDefault="0084761E" w:rsidP="003F1F48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開設證照檢定課程及輔導班</w:t>
            </w:r>
          </w:p>
        </w:tc>
      </w:tr>
      <w:tr w:rsidR="0009242A" w:rsidRPr="003F1F48" w:rsidTr="00CD0A73">
        <w:trPr>
          <w:trHeight w:val="204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:rsidR="0009242A" w:rsidRPr="003F1F48" w:rsidRDefault="0084761E" w:rsidP="003F1F48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鼓勵學生參加觀光休閒與經營管理相關競賽並取得相關專業證照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3F1F48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09242A" w:rsidRPr="003F1F48" w:rsidRDefault="00701E10" w:rsidP="003F1F48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3F1F48">
              <w:rPr>
                <w:rFonts w:ascii="Times New Roman" w:eastAsia="標楷體" w:hAnsi="Times New Roman" w:cs="Times New Roman"/>
                <w:szCs w:val="24"/>
              </w:rPr>
              <w:t>每院推動</w:t>
            </w:r>
            <w:proofErr w:type="spellStart"/>
            <w:proofErr w:type="gramEnd"/>
            <w:r w:rsidRPr="003F1F48">
              <w:rPr>
                <w:rFonts w:ascii="Times New Roman" w:eastAsia="標楷體" w:hAnsi="Times New Roman" w:cs="Times New Roman"/>
                <w:szCs w:val="24"/>
              </w:rPr>
              <w:t>OnlineOpenCourse</w:t>
            </w:r>
            <w:proofErr w:type="spellEnd"/>
            <w:r w:rsidRPr="003F1F48">
              <w:rPr>
                <w:rFonts w:ascii="Times New Roman" w:eastAsia="標楷體" w:hAnsi="Times New Roman" w:cs="Times New Roman"/>
                <w:szCs w:val="24"/>
              </w:rPr>
              <w:t>進行教學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701E10" w:rsidP="003F1F48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建立學生選修網路課程機制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:rsidR="00AB1B81" w:rsidRPr="003F1F48" w:rsidRDefault="00AB1B81" w:rsidP="003F1F48">
            <w:pPr>
              <w:pStyle w:val="a3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校級開設邏輯思考與程式流程設計之相關基礎先修課程，供全校學生選讀</w:t>
            </w:r>
          </w:p>
          <w:p w:rsidR="0009242A" w:rsidRPr="003F1F48" w:rsidRDefault="00AB1B81" w:rsidP="003F1F48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於院或系級教學單位，開設適合院或系個別專業領域之程式語言課程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辦理程式設計競賽</w:t>
            </w:r>
            <w:r w:rsidRPr="003F1F48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5F2D0A" w:rsidP="003F1F48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開辦程式設計之學術性社團、校或院辦理程式設計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實作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競賽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385A9F" w:rsidP="003F1F48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邀請專家學者舉辦通識人文大師講座與課程設計檢討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385A9F" w:rsidP="003F1F48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邀請專家講授新住民文化風采與語言</w:t>
            </w:r>
          </w:p>
          <w:p w:rsidR="0084761E" w:rsidRPr="003F1F48" w:rsidRDefault="0084761E" w:rsidP="003F1F48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辦理銀髮福祉相關活動</w:t>
            </w:r>
          </w:p>
        </w:tc>
      </w:tr>
      <w:tr w:rsidR="001B40D2" w:rsidRPr="003F1F48" w:rsidTr="001B40D2">
        <w:trPr>
          <w:trHeight w:val="166"/>
        </w:trPr>
        <w:tc>
          <w:tcPr>
            <w:tcW w:w="582" w:type="dxa"/>
            <w:vMerge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自主學習資源共享平台</w:t>
            </w:r>
          </w:p>
        </w:tc>
        <w:tc>
          <w:tcPr>
            <w:tcW w:w="4375" w:type="dxa"/>
            <w:shd w:val="clear" w:color="auto" w:fill="auto"/>
          </w:tcPr>
          <w:p w:rsidR="001B40D2" w:rsidRPr="003F1F48" w:rsidRDefault="001B40D2" w:rsidP="003F1F48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成立自主學習社群或讀書會，辦理企業參訪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AB1B81" w:rsidP="003F1F48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自學中心學習活動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701E10" w:rsidP="003F1F48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開設全校性通識創新創業相關課程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發明展（或競賽）鼓勵機制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F25704" w:rsidP="003F1F48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每年度辦理創業輔導活動及參加創業競賽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385A9F" w:rsidP="003F1F48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建置社區創新創業實驗室</w:t>
            </w:r>
          </w:p>
        </w:tc>
      </w:tr>
      <w:tr w:rsidR="001B40D2" w:rsidRPr="003F1F48" w:rsidTr="00770A69">
        <w:trPr>
          <w:trHeight w:val="75"/>
        </w:trPr>
        <w:tc>
          <w:tcPr>
            <w:tcW w:w="582" w:type="dxa"/>
            <w:vMerge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:rsidR="001B40D2" w:rsidRPr="003F1F48" w:rsidRDefault="001B40D2" w:rsidP="003F1F48">
            <w:pPr>
              <w:pStyle w:val="a3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每年定期發送問卷執行畢業生流向調查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雇主滿意度調查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701E10" w:rsidP="003F1F48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每年定期與畢業生雇主，進行意見溝通與滿意度調查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5F2D0A" w:rsidP="003F1F48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利用現有教學空間，改造校內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maker space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作為跨領域教學環境</w:t>
            </w:r>
          </w:p>
          <w:p w:rsidR="0084761E" w:rsidRPr="003F1F48" w:rsidRDefault="0084761E" w:rsidP="003F1F48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建置精密加工、機電整合與車輛修護等專業術科教學機具與設備</w:t>
            </w:r>
          </w:p>
          <w:p w:rsidR="0084761E" w:rsidRPr="003F1F48" w:rsidRDefault="0084761E" w:rsidP="003F1F48">
            <w:pPr>
              <w:pStyle w:val="a3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建置及強化休閒咖啡職能、茶藝職能、行銷企劃、模擬經營及管理等實習專業教室</w:t>
            </w:r>
          </w:p>
          <w:p w:rsidR="0084761E" w:rsidRPr="003F1F48" w:rsidRDefault="0084761E" w:rsidP="003F1F48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lastRenderedPageBreak/>
              <w:t>增購太陽能光電設置進階訓練教學設備、多媒體設計、汽車電子實驗室相關設備</w:t>
            </w:r>
          </w:p>
          <w:p w:rsidR="0084761E" w:rsidRPr="003F1F48" w:rsidRDefault="0084761E" w:rsidP="003F1F48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強化各系主軸發展之實習設備</w:t>
            </w:r>
          </w:p>
        </w:tc>
      </w:tr>
      <w:tr w:rsidR="00CF0C5D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F0C5D" w:rsidRPr="003F1F48" w:rsidRDefault="00CF0C5D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F0C5D" w:rsidRPr="003F1F48" w:rsidRDefault="00CF0C5D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F0C5D" w:rsidRPr="003F1F48" w:rsidRDefault="00CF0C5D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CF0C5D" w:rsidRPr="003F1F48" w:rsidRDefault="0084761E" w:rsidP="003F1F48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輔導新生選讀學程</w:t>
            </w:r>
          </w:p>
          <w:p w:rsidR="0084761E" w:rsidRPr="003F1F48" w:rsidRDefault="0084761E" w:rsidP="003F1F48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輔導新生選讀學程</w:t>
            </w:r>
          </w:p>
        </w:tc>
      </w:tr>
      <w:tr w:rsidR="00067050" w:rsidRPr="003F1F48" w:rsidTr="00067050">
        <w:trPr>
          <w:trHeight w:val="152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67050" w:rsidRPr="003F1F48" w:rsidRDefault="00067050" w:rsidP="003F1F48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:rsidR="00067050" w:rsidRPr="003F1F48" w:rsidRDefault="00067050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 w:hint="eastAsia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:rsidR="00067050" w:rsidRPr="003F1F48" w:rsidRDefault="00067050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067050" w:rsidRPr="003F1F48" w:rsidRDefault="00067050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67050" w:rsidRPr="003F1F48" w:rsidTr="00770A69">
        <w:trPr>
          <w:trHeight w:val="75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67050" w:rsidRPr="003F1F48" w:rsidRDefault="00067050" w:rsidP="003F1F48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67050" w:rsidRPr="003F1F48" w:rsidRDefault="00067050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067050" w:rsidRPr="003F1F48" w:rsidRDefault="00067050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強化學術研究倫理</w:t>
            </w:r>
          </w:p>
        </w:tc>
        <w:tc>
          <w:tcPr>
            <w:tcW w:w="4375" w:type="dxa"/>
            <w:shd w:val="clear" w:color="auto" w:fill="auto"/>
          </w:tcPr>
          <w:p w:rsidR="00067050" w:rsidRPr="003F1F48" w:rsidRDefault="00067050" w:rsidP="003F1F48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召開教師學術倫理相關活動與會議</w:t>
            </w:r>
          </w:p>
        </w:tc>
      </w:tr>
      <w:tr w:rsidR="001B40D2" w:rsidRPr="003F1F48" w:rsidTr="001B40D2">
        <w:trPr>
          <w:trHeight w:val="452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1B40D2" w:rsidRPr="003F1F48" w:rsidRDefault="001B40D2" w:rsidP="003F1F48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:rsidR="001B40D2" w:rsidRPr="003F1F48" w:rsidRDefault="001B40D2" w:rsidP="003F1F48">
            <w:pPr>
              <w:pStyle w:val="a3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鼓勵教師進行產學合作計畫</w:t>
            </w:r>
          </w:p>
          <w:p w:rsidR="001B40D2" w:rsidRPr="003F1F48" w:rsidRDefault="001B40D2" w:rsidP="003F1F48">
            <w:pPr>
              <w:pStyle w:val="a3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鼓勵教師赴觀光休閒相關產業構研習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3F1F48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3F1F48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D63C14" w:rsidP="003F1F48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3F1F48">
              <w:rPr>
                <w:rFonts w:ascii="Times New Roman" w:eastAsia="標楷體" w:hAnsi="Times New Roman" w:cs="Times New Roman"/>
                <w:szCs w:val="24"/>
              </w:rPr>
              <w:t>遴</w:t>
            </w:r>
            <w:proofErr w:type="gramEnd"/>
            <w:r w:rsidRPr="003F1F48">
              <w:rPr>
                <w:rFonts w:ascii="Times New Roman" w:eastAsia="標楷體" w:hAnsi="Times New Roman" w:cs="Times New Roman"/>
                <w:szCs w:val="24"/>
              </w:rPr>
              <w:t>聘觀光休閒相關產業專家進行協同教學與擔任業界導師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與企業單位合作研究</w:t>
            </w:r>
          </w:p>
        </w:tc>
        <w:tc>
          <w:tcPr>
            <w:tcW w:w="4375" w:type="dxa"/>
            <w:shd w:val="clear" w:color="auto" w:fill="auto"/>
          </w:tcPr>
          <w:p w:rsidR="00385A9F" w:rsidRPr="003F1F48" w:rsidRDefault="00385A9F" w:rsidP="003F1F48">
            <w:pPr>
              <w:pStyle w:val="a3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3F1F48">
              <w:rPr>
                <w:rFonts w:ascii="Times New Roman" w:eastAsia="標楷體" w:hAnsi="Times New Roman" w:cs="Times New Roman"/>
                <w:szCs w:val="24"/>
              </w:rPr>
              <w:t>辦理物聯網</w:t>
            </w:r>
            <w:proofErr w:type="gramEnd"/>
            <w:r w:rsidRPr="003F1F48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長照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2.0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跨領域人才培育工作坊</w:t>
            </w:r>
          </w:p>
          <w:p w:rsidR="00385A9F" w:rsidRPr="003F1F48" w:rsidRDefault="00385A9F" w:rsidP="003F1F48">
            <w:pPr>
              <w:pStyle w:val="a3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辦理綠色科技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x</w:t>
            </w:r>
            <w:proofErr w:type="gramStart"/>
            <w:r w:rsidRPr="003F1F48">
              <w:rPr>
                <w:rFonts w:ascii="Times New Roman" w:eastAsia="標楷體" w:hAnsi="Times New Roman" w:cs="Times New Roman"/>
                <w:szCs w:val="24"/>
              </w:rPr>
              <w:t>物聯網</w:t>
            </w:r>
            <w:proofErr w:type="gramEnd"/>
            <w:r w:rsidRPr="003F1F48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智慧運用跨領域人才培育工作坊</w:t>
            </w:r>
          </w:p>
          <w:p w:rsidR="00385A9F" w:rsidRPr="003F1F48" w:rsidRDefault="00385A9F" w:rsidP="003F1F48">
            <w:pPr>
              <w:pStyle w:val="a3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辦理智慧機械跨領域人才培育專題講座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研習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與業界合作專題製作</w:t>
            </w:r>
          </w:p>
          <w:p w:rsidR="0009242A" w:rsidRPr="003F1F48" w:rsidRDefault="00385A9F" w:rsidP="003F1F48">
            <w:pPr>
              <w:pStyle w:val="a3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辦理數位經濟、新農業跨領域人才培育工作坊</w:t>
            </w:r>
          </w:p>
          <w:p w:rsidR="00385A9F" w:rsidRPr="003F1F48" w:rsidRDefault="00385A9F" w:rsidP="003F1F48">
            <w:pPr>
              <w:pStyle w:val="a3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推動綠色節能與網路媒體產業之產學合作案</w:t>
            </w:r>
          </w:p>
        </w:tc>
      </w:tr>
      <w:tr w:rsidR="001B40D2" w:rsidRPr="003F1F48" w:rsidTr="00F022B0">
        <w:trPr>
          <w:trHeight w:val="3831"/>
        </w:trPr>
        <w:tc>
          <w:tcPr>
            <w:tcW w:w="582" w:type="dxa"/>
            <w:vMerge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1B40D2" w:rsidRPr="003F1F48" w:rsidRDefault="001B40D2" w:rsidP="003F1F48">
            <w:pPr>
              <w:pStyle w:val="a3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開發食、衣、住、行、育樂、照顧七大領域產品並商品化</w:t>
            </w:r>
          </w:p>
          <w:p w:rsidR="001B40D2" w:rsidRPr="003F1F48" w:rsidRDefault="001B40D2" w:rsidP="003F1F48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連結國內外福祉特色研發</w:t>
            </w:r>
          </w:p>
          <w:p w:rsidR="001B40D2" w:rsidRPr="003F1F48" w:rsidRDefault="001B40D2" w:rsidP="003F1F48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建立觀光休閒相關產業師服務團隊</w:t>
            </w:r>
          </w:p>
          <w:p w:rsidR="001B40D2" w:rsidRPr="003F1F48" w:rsidRDefault="001B40D2" w:rsidP="003F1F48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舉辦「觀光休與經營管理經驗交流座談會」</w:t>
            </w:r>
          </w:p>
          <w:p w:rsidR="001B40D2" w:rsidRPr="003F1F48" w:rsidRDefault="001B40D2" w:rsidP="003F1F48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鏈結福祉服務與生活創意產業之實質夥伴關係</w:t>
            </w:r>
          </w:p>
          <w:p w:rsidR="001B40D2" w:rsidRPr="003F1F48" w:rsidRDefault="001B40D2" w:rsidP="003F1F48">
            <w:pPr>
              <w:pStyle w:val="a3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推動各系發展主軸相關產業簽訂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MOU</w:t>
            </w:r>
          </w:p>
          <w:p w:rsidR="001B40D2" w:rsidRPr="003F1F48" w:rsidRDefault="001B40D2" w:rsidP="003F1F48">
            <w:pPr>
              <w:pStyle w:val="a3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推動各系發展主軸之產學合作案</w:t>
            </w:r>
          </w:p>
          <w:p w:rsidR="001B40D2" w:rsidRPr="003F1F48" w:rsidRDefault="001B40D2" w:rsidP="003F1F48">
            <w:pPr>
              <w:pStyle w:val="a3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建立管理學院各系</w:t>
            </w:r>
            <w:proofErr w:type="gramStart"/>
            <w:r w:rsidRPr="003F1F48">
              <w:rPr>
                <w:rFonts w:ascii="Times New Roman" w:eastAsia="標楷體" w:hAnsi="Times New Roman" w:cs="Times New Roman"/>
                <w:szCs w:val="24"/>
              </w:rPr>
              <w:t>系</w:t>
            </w:r>
            <w:proofErr w:type="gramEnd"/>
            <w:r w:rsidRPr="003F1F48">
              <w:rPr>
                <w:rFonts w:ascii="Times New Roman" w:eastAsia="標楷體" w:hAnsi="Times New Roman" w:cs="Times New Roman"/>
                <w:szCs w:val="24"/>
              </w:rPr>
              <w:t>主軸教師服務團隊，定期與產業團體進行例會交流，解決企業營運問題或研發需求</w:t>
            </w:r>
          </w:p>
        </w:tc>
      </w:tr>
      <w:tr w:rsidR="001B40D2" w:rsidRPr="003F1F48" w:rsidTr="00770A69">
        <w:trPr>
          <w:trHeight w:val="75"/>
        </w:trPr>
        <w:tc>
          <w:tcPr>
            <w:tcW w:w="582" w:type="dxa"/>
            <w:vMerge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3261" w:type="dxa"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  <w:tc>
          <w:tcPr>
            <w:tcW w:w="4375" w:type="dxa"/>
            <w:shd w:val="clear" w:color="auto" w:fill="auto"/>
          </w:tcPr>
          <w:p w:rsidR="001B40D2" w:rsidRPr="003F1F48" w:rsidRDefault="001B40D2" w:rsidP="003F1F48">
            <w:pPr>
              <w:pStyle w:val="a3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辦理強化專利與技轉佈局媒合活動或法規修訂相關會議</w:t>
            </w:r>
          </w:p>
          <w:p w:rsidR="001B40D2" w:rsidRPr="003F1F48" w:rsidRDefault="001B40D2" w:rsidP="003F1F48">
            <w:pPr>
              <w:pStyle w:val="a3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每年度辦理提升研發成果商品化媒合活動</w:t>
            </w:r>
          </w:p>
          <w:p w:rsidR="001B40D2" w:rsidRPr="003F1F48" w:rsidRDefault="001B40D2" w:rsidP="003F1F48">
            <w:pPr>
              <w:pStyle w:val="a3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每年度召開提升研發成果商品化相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lastRenderedPageBreak/>
              <w:t>關法規修訂會議</w:t>
            </w:r>
          </w:p>
        </w:tc>
      </w:tr>
      <w:tr w:rsidR="001B40D2" w:rsidRPr="003F1F48" w:rsidTr="001B40D2">
        <w:trPr>
          <w:trHeight w:val="394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1B40D2" w:rsidRPr="003F1F48" w:rsidRDefault="001B40D2" w:rsidP="003F1F48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lastRenderedPageBreak/>
              <w:t>社會責任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參與了解地區</w:t>
            </w:r>
            <w:r w:rsidR="00770A69">
              <w:rPr>
                <w:rFonts w:ascii="Times New Roman" w:eastAsia="標楷體" w:hAnsi="Times New Roman" w:cs="Times New Roman"/>
              </w:rPr>
              <w:t>（</w:t>
            </w:r>
            <w:r w:rsidRPr="003F1F48">
              <w:rPr>
                <w:rFonts w:ascii="Times New Roman" w:eastAsia="標楷體" w:hAnsi="Times New Roman" w:cs="Times New Roman"/>
              </w:rPr>
              <w:t>社區</w:t>
            </w:r>
            <w:r w:rsidR="00770A69">
              <w:rPr>
                <w:rFonts w:ascii="Times New Roman" w:eastAsia="標楷體" w:hAnsi="Times New Roman" w:cs="Times New Roman"/>
              </w:rPr>
              <w:t>）</w:t>
            </w:r>
            <w:r w:rsidRPr="003F1F48">
              <w:rPr>
                <w:rFonts w:ascii="Times New Roman" w:eastAsia="標楷體" w:hAnsi="Times New Roman" w:cs="Times New Roman"/>
              </w:rPr>
              <w:t>需求</w:t>
            </w:r>
          </w:p>
        </w:tc>
        <w:tc>
          <w:tcPr>
            <w:tcW w:w="4375" w:type="dxa"/>
            <w:shd w:val="clear" w:color="auto" w:fill="auto"/>
          </w:tcPr>
          <w:p w:rsidR="001B40D2" w:rsidRPr="003F1F48" w:rsidRDefault="001B40D2" w:rsidP="003F1F48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透過校務拓展或社會實踐參與，增進學校與社區連結</w:t>
            </w:r>
          </w:p>
        </w:tc>
      </w:tr>
      <w:tr w:rsidR="001B40D2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:rsidR="001B40D2" w:rsidRPr="003F1F48" w:rsidRDefault="001B40D2" w:rsidP="003F1F48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舉辦社區關懷活動，提供學生參與大學社會責任之教育機會</w:t>
            </w:r>
          </w:p>
          <w:p w:rsidR="001B40D2" w:rsidRPr="003F1F48" w:rsidRDefault="001B40D2" w:rsidP="003F1F48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結合學校定位與特色，開設創新課程培育在地社區所需人才</w:t>
            </w:r>
          </w:p>
        </w:tc>
      </w:tr>
      <w:tr w:rsidR="001B40D2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協助在地社區規劃</w:t>
            </w:r>
            <w:r w:rsidRPr="003F1F48">
              <w:rPr>
                <w:rFonts w:ascii="Times New Roman" w:eastAsia="標楷體" w:hAnsi="Times New Roman" w:cs="Times New Roman"/>
              </w:rPr>
              <w:t>/</w:t>
            </w:r>
            <w:r w:rsidRPr="003F1F48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1B40D2" w:rsidRPr="003F1F48" w:rsidRDefault="001B40D2" w:rsidP="003F1F48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以跨領域及學生</w:t>
            </w:r>
            <w:proofErr w:type="gramStart"/>
            <w:r w:rsidRPr="003F1F48">
              <w:rPr>
                <w:rFonts w:ascii="Times New Roman" w:eastAsia="標楷體" w:hAnsi="Times New Roman" w:cs="Times New Roman"/>
                <w:szCs w:val="24"/>
              </w:rPr>
              <w:t>場域實作</w:t>
            </w:r>
            <w:proofErr w:type="gramEnd"/>
            <w:r w:rsidRPr="003F1F48">
              <w:rPr>
                <w:rFonts w:ascii="Times New Roman" w:eastAsia="標楷體" w:hAnsi="Times New Roman" w:cs="Times New Roman"/>
                <w:szCs w:val="24"/>
              </w:rPr>
              <w:t>教學，協助在地產業升級，創造城鄉新價值</w:t>
            </w:r>
          </w:p>
          <w:p w:rsidR="001B40D2" w:rsidRPr="003F1F48" w:rsidRDefault="001B40D2" w:rsidP="003F1F48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積極</w:t>
            </w:r>
            <w:proofErr w:type="gramStart"/>
            <w:r w:rsidRPr="003F1F48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Pr="003F1F48">
              <w:rPr>
                <w:rFonts w:ascii="Times New Roman" w:eastAsia="標楷體" w:hAnsi="Times New Roman" w:cs="Times New Roman"/>
                <w:szCs w:val="24"/>
              </w:rPr>
              <w:t>提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USR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計畫，協助在地區域善盡社會責任</w:t>
            </w:r>
          </w:p>
          <w:p w:rsidR="001B40D2" w:rsidRPr="003F1F48" w:rsidRDefault="001B40D2" w:rsidP="003F1F48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配合在地需求提案並擴大本校社會責任影響效益</w:t>
            </w:r>
          </w:p>
        </w:tc>
      </w:tr>
      <w:tr w:rsidR="001B40D2" w:rsidRPr="003F1F48" w:rsidTr="00F07656">
        <w:trPr>
          <w:trHeight w:val="750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1B40D2" w:rsidRPr="003F1F48" w:rsidRDefault="001B40D2" w:rsidP="003F1F48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F1F48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770A69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1B40D2" w:rsidRPr="003F1F48" w:rsidRDefault="001B40D2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:rsidR="001B40D2" w:rsidRPr="003F1F48" w:rsidRDefault="001B40D2" w:rsidP="003F1F4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擇定校務研究議題進行分析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E978A7" w:rsidP="003F1F48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維護強化校務研究平台與校務研究資訊公開</w:t>
            </w:r>
          </w:p>
          <w:p w:rsidR="00E978A7" w:rsidRPr="003F1F48" w:rsidRDefault="00E978A7" w:rsidP="003F1F48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定期更新學校基本資料與數據、學校特色與發展願景、辦學品質、內部控制執行情形等相關數據</w:t>
            </w:r>
          </w:p>
        </w:tc>
      </w:tr>
      <w:tr w:rsidR="00C933E4" w:rsidRPr="003F1F48" w:rsidTr="00C933E4">
        <w:trPr>
          <w:trHeight w:val="2282"/>
        </w:trPr>
        <w:tc>
          <w:tcPr>
            <w:tcW w:w="582" w:type="dxa"/>
            <w:vMerge/>
            <w:shd w:val="clear" w:color="auto" w:fill="auto"/>
          </w:tcPr>
          <w:p w:rsidR="00C933E4" w:rsidRPr="003F1F48" w:rsidRDefault="00C933E4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C933E4" w:rsidRPr="003F1F48" w:rsidRDefault="00C933E4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C933E4" w:rsidRPr="003F1F48" w:rsidRDefault="00C933E4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建立</w:t>
            </w:r>
            <w:r w:rsidRPr="003F1F48">
              <w:rPr>
                <w:rFonts w:ascii="Times New Roman" w:eastAsia="標楷體" w:hAnsi="Times New Roman" w:cs="Times New Roman"/>
              </w:rPr>
              <w:t>/</w:t>
            </w:r>
            <w:r w:rsidRPr="003F1F48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:rsidR="00C933E4" w:rsidRPr="003F1F48" w:rsidRDefault="00C933E4" w:rsidP="003F1F48">
            <w:pPr>
              <w:pStyle w:val="a3"/>
              <w:numPr>
                <w:ilvl w:val="2"/>
                <w:numId w:val="3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提升弱勢學生共享經濟平台使用率</w:t>
            </w:r>
          </w:p>
          <w:p w:rsidR="00C933E4" w:rsidRPr="003F1F48" w:rsidRDefault="00C933E4" w:rsidP="003F1F48">
            <w:pPr>
              <w:pStyle w:val="a3"/>
              <w:numPr>
                <w:ilvl w:val="2"/>
                <w:numId w:val="3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對願意回饋社區之弱勢生，協助進行志工服務</w:t>
            </w:r>
          </w:p>
          <w:p w:rsidR="00C933E4" w:rsidRPr="003F1F48" w:rsidRDefault="00C933E4" w:rsidP="003F1F48">
            <w:pPr>
              <w:pStyle w:val="a3"/>
              <w:numPr>
                <w:ilvl w:val="2"/>
                <w:numId w:val="3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規劃其它生活協助</w:t>
            </w:r>
          </w:p>
          <w:p w:rsidR="00C933E4" w:rsidRPr="003F1F48" w:rsidRDefault="00C933E4" w:rsidP="003F1F48">
            <w:pPr>
              <w:pStyle w:val="a3"/>
              <w:numPr>
                <w:ilvl w:val="2"/>
                <w:numId w:val="3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對有需要的弱勢生，提供就業及實習媒合</w:t>
            </w:r>
          </w:p>
          <w:p w:rsidR="00C933E4" w:rsidRPr="003F1F48" w:rsidRDefault="00C933E4" w:rsidP="003F1F48">
            <w:pPr>
              <w:pStyle w:val="a3"/>
              <w:numPr>
                <w:ilvl w:val="2"/>
                <w:numId w:val="3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提供弱勢生課業輔導之協助</w:t>
            </w:r>
          </w:p>
        </w:tc>
      </w:tr>
      <w:tr w:rsidR="00C933E4" w:rsidRPr="003F1F48" w:rsidTr="00C933E4">
        <w:trPr>
          <w:trHeight w:val="1340"/>
        </w:trPr>
        <w:tc>
          <w:tcPr>
            <w:tcW w:w="582" w:type="dxa"/>
            <w:vMerge/>
            <w:shd w:val="clear" w:color="auto" w:fill="auto"/>
          </w:tcPr>
          <w:p w:rsidR="00C933E4" w:rsidRPr="003F1F48" w:rsidRDefault="00C933E4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C933E4" w:rsidRPr="003F1F48" w:rsidRDefault="00C933E4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C933E4" w:rsidRPr="003F1F48" w:rsidRDefault="00C933E4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強化行政職能</w:t>
            </w:r>
          </w:p>
        </w:tc>
        <w:tc>
          <w:tcPr>
            <w:tcW w:w="4375" w:type="dxa"/>
            <w:shd w:val="clear" w:color="auto" w:fill="auto"/>
          </w:tcPr>
          <w:p w:rsidR="00C933E4" w:rsidRPr="003F1F48" w:rsidRDefault="00C933E4" w:rsidP="003F1F48">
            <w:pPr>
              <w:pStyle w:val="a3"/>
              <w:numPr>
                <w:ilvl w:val="2"/>
                <w:numId w:val="42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辦理承辦人員講習</w:t>
            </w:r>
          </w:p>
          <w:p w:rsidR="00C933E4" w:rsidRPr="003F1F48" w:rsidRDefault="00C933E4" w:rsidP="003F1F48">
            <w:pPr>
              <w:pStyle w:val="a3"/>
              <w:numPr>
                <w:ilvl w:val="2"/>
                <w:numId w:val="42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辦理成果</w:t>
            </w:r>
            <w:proofErr w:type="gramStart"/>
            <w:r w:rsidRPr="003F1F48">
              <w:rPr>
                <w:rFonts w:ascii="Times New Roman" w:eastAsia="標楷體" w:hAnsi="Times New Roman" w:cs="Times New Roman"/>
                <w:szCs w:val="24"/>
              </w:rPr>
              <w:t>展並參訪</w:t>
            </w:r>
            <w:proofErr w:type="gramEnd"/>
            <w:r w:rsidRPr="003F1F48">
              <w:rPr>
                <w:rFonts w:ascii="Times New Roman" w:eastAsia="標楷體" w:hAnsi="Times New Roman" w:cs="Times New Roman"/>
                <w:szCs w:val="24"/>
              </w:rPr>
              <w:t>其他學校卓越績效成果</w:t>
            </w:r>
          </w:p>
          <w:p w:rsidR="00C933E4" w:rsidRPr="003F1F48" w:rsidRDefault="00C933E4" w:rsidP="003F1F48">
            <w:pPr>
              <w:pStyle w:val="a3"/>
              <w:numPr>
                <w:ilvl w:val="2"/>
                <w:numId w:val="42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定期填報教育部管考平台月報表、進度表、經費表、成果報告、期中審查等</w:t>
            </w:r>
          </w:p>
        </w:tc>
      </w:tr>
      <w:tr w:rsidR="0009242A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F1F48" w:rsidRDefault="0009242A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  <w:tc>
          <w:tcPr>
            <w:tcW w:w="4375" w:type="dxa"/>
            <w:shd w:val="clear" w:color="auto" w:fill="auto"/>
          </w:tcPr>
          <w:p w:rsidR="0009242A" w:rsidRPr="003F1F48" w:rsidRDefault="00E978A7" w:rsidP="003F1F48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落實執行計畫綜合管考，定期召開計畫管考會議</w:t>
            </w:r>
          </w:p>
        </w:tc>
      </w:tr>
      <w:tr w:rsidR="00CD0A73" w:rsidRPr="003F1F4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D0A73" w:rsidRPr="003F1F48" w:rsidRDefault="00CD0A73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D0A73" w:rsidRPr="003F1F48" w:rsidRDefault="00CD0A73" w:rsidP="003F1F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D0A73" w:rsidRPr="003F1F48" w:rsidRDefault="00CD0A73" w:rsidP="003F1F48">
            <w:pPr>
              <w:rPr>
                <w:rFonts w:ascii="Times New Roman" w:eastAsia="標楷體" w:hAnsi="Times New Roman" w:cs="Times New Roman"/>
              </w:rPr>
            </w:pPr>
            <w:r w:rsidRPr="003F1F48">
              <w:rPr>
                <w:rFonts w:ascii="Times New Roman" w:eastAsia="標楷體" w:hAnsi="Times New Roman" w:cs="Times New Roman"/>
              </w:rPr>
              <w:t>提升學校知名度</w:t>
            </w:r>
          </w:p>
        </w:tc>
        <w:tc>
          <w:tcPr>
            <w:tcW w:w="4375" w:type="dxa"/>
            <w:shd w:val="clear" w:color="auto" w:fill="auto"/>
          </w:tcPr>
          <w:p w:rsidR="00CD0A73" w:rsidRPr="003F1F48" w:rsidRDefault="00E978A7" w:rsidP="003F1F48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F1F48">
              <w:rPr>
                <w:rFonts w:ascii="Times New Roman" w:eastAsia="標楷體" w:hAnsi="Times New Roman" w:cs="Times New Roman"/>
                <w:szCs w:val="24"/>
              </w:rPr>
              <w:t>強化辦學特色，增加媒體行銷，提高辦學績效曝光率</w:t>
            </w:r>
          </w:p>
        </w:tc>
      </w:tr>
    </w:tbl>
    <w:p w:rsidR="001439A7" w:rsidRPr="00067050" w:rsidRDefault="001439A7" w:rsidP="00E95164">
      <w:pPr>
        <w:rPr>
          <w:rFonts w:ascii="Times New Roman" w:eastAsia="標楷體" w:hAnsi="Times New Roman" w:cs="Times New Roman"/>
          <w:szCs w:val="24"/>
        </w:rPr>
      </w:pPr>
    </w:p>
    <w:sectPr w:rsidR="001439A7" w:rsidRPr="00067050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847" w:rsidRDefault="00A02847" w:rsidP="006D3F54">
      <w:r>
        <w:separator/>
      </w:r>
    </w:p>
  </w:endnote>
  <w:endnote w:type="continuationSeparator" w:id="0">
    <w:p w:rsidR="00A02847" w:rsidRDefault="00A02847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B1B81" w:rsidRPr="009E77A4" w:rsidRDefault="00AB1B81">
        <w:pPr>
          <w:pStyle w:val="a7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BD36BC" w:rsidRPr="00BD36BC">
          <w:rPr>
            <w:rFonts w:ascii="Times New Roman" w:hAnsi="Times New Roman" w:cs="Times New Roman"/>
            <w:noProof/>
            <w:lang w:val="zh-TW"/>
          </w:rPr>
          <w:t>2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AB1B81" w:rsidRDefault="00AB1B8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847" w:rsidRDefault="00A02847" w:rsidP="006D3F54">
      <w:r>
        <w:separator/>
      </w:r>
    </w:p>
  </w:footnote>
  <w:footnote w:type="continuationSeparator" w:id="0">
    <w:p w:rsidR="00A02847" w:rsidRDefault="00A02847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48A6"/>
    <w:multiLevelType w:val="hybridMultilevel"/>
    <w:tmpl w:val="5DFCEB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F3479D"/>
    <w:multiLevelType w:val="hybridMultilevel"/>
    <w:tmpl w:val="53D0C6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5C6DA0"/>
    <w:multiLevelType w:val="hybridMultilevel"/>
    <w:tmpl w:val="B6AA3F50"/>
    <w:lvl w:ilvl="0" w:tplc="57CC9138">
      <w:start w:val="1"/>
      <w:numFmt w:val="decimal"/>
      <w:lvlText w:val="%1.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786CE1"/>
    <w:multiLevelType w:val="hybridMultilevel"/>
    <w:tmpl w:val="6A20CA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1E7220"/>
    <w:multiLevelType w:val="hybridMultilevel"/>
    <w:tmpl w:val="D56630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9E6F34"/>
    <w:multiLevelType w:val="hybridMultilevel"/>
    <w:tmpl w:val="EA0C72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6329EF"/>
    <w:multiLevelType w:val="hybridMultilevel"/>
    <w:tmpl w:val="EF0C3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691901"/>
    <w:multiLevelType w:val="hybridMultilevel"/>
    <w:tmpl w:val="BFCC6BC2"/>
    <w:lvl w:ilvl="0" w:tplc="57CC9138">
      <w:start w:val="1"/>
      <w:numFmt w:val="decimal"/>
      <w:lvlText w:val="%1.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57CC9138">
      <w:start w:val="1"/>
      <w:numFmt w:val="decimal"/>
      <w:lvlText w:val="%3."/>
      <w:lvlJc w:val="left"/>
      <w:pPr>
        <w:ind w:left="480" w:hanging="480"/>
      </w:pPr>
      <w:rPr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9A50C4"/>
    <w:multiLevelType w:val="hybridMultilevel"/>
    <w:tmpl w:val="F05696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050E6E"/>
    <w:multiLevelType w:val="hybridMultilevel"/>
    <w:tmpl w:val="1EB697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B266BC"/>
    <w:multiLevelType w:val="hybridMultilevel"/>
    <w:tmpl w:val="ED0226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EEE4ACB"/>
    <w:multiLevelType w:val="hybridMultilevel"/>
    <w:tmpl w:val="36ACDA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7257D87"/>
    <w:multiLevelType w:val="hybridMultilevel"/>
    <w:tmpl w:val="8E62B3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57CC9138">
      <w:start w:val="1"/>
      <w:numFmt w:val="decimal"/>
      <w:lvlText w:val="%3."/>
      <w:lvlJc w:val="left"/>
      <w:pPr>
        <w:ind w:left="480" w:hanging="480"/>
      </w:pPr>
      <w:rPr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FE47C2"/>
    <w:multiLevelType w:val="hybridMultilevel"/>
    <w:tmpl w:val="7A7C63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CFC7B03"/>
    <w:multiLevelType w:val="hybridMultilevel"/>
    <w:tmpl w:val="A9AE1722"/>
    <w:lvl w:ilvl="0" w:tplc="57CC9138">
      <w:start w:val="1"/>
      <w:numFmt w:val="decimal"/>
      <w:lvlText w:val="%1.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E2A3697"/>
    <w:multiLevelType w:val="hybridMultilevel"/>
    <w:tmpl w:val="0FAC83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EA654BC"/>
    <w:multiLevelType w:val="hybridMultilevel"/>
    <w:tmpl w:val="80A4A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0027000"/>
    <w:multiLevelType w:val="hybridMultilevel"/>
    <w:tmpl w:val="36ACDA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0892977"/>
    <w:multiLevelType w:val="hybridMultilevel"/>
    <w:tmpl w:val="CCAA0F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0DB7296"/>
    <w:multiLevelType w:val="hybridMultilevel"/>
    <w:tmpl w:val="8EE693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1D27856"/>
    <w:multiLevelType w:val="hybridMultilevel"/>
    <w:tmpl w:val="D9FA09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47B05BC"/>
    <w:multiLevelType w:val="hybridMultilevel"/>
    <w:tmpl w:val="4AB8E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8264AF4"/>
    <w:multiLevelType w:val="hybridMultilevel"/>
    <w:tmpl w:val="20DCF7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B346DD6"/>
    <w:multiLevelType w:val="hybridMultilevel"/>
    <w:tmpl w:val="259E66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0418F9"/>
    <w:multiLevelType w:val="hybridMultilevel"/>
    <w:tmpl w:val="634E31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CFC598A"/>
    <w:multiLevelType w:val="hybridMultilevel"/>
    <w:tmpl w:val="048483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D7A277C"/>
    <w:multiLevelType w:val="hybridMultilevel"/>
    <w:tmpl w:val="402A1F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DBA3FA4"/>
    <w:multiLevelType w:val="hybridMultilevel"/>
    <w:tmpl w:val="EF0C3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2032D80"/>
    <w:multiLevelType w:val="hybridMultilevel"/>
    <w:tmpl w:val="2FD678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515687E"/>
    <w:multiLevelType w:val="hybridMultilevel"/>
    <w:tmpl w:val="359C12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ACD687E"/>
    <w:multiLevelType w:val="hybridMultilevel"/>
    <w:tmpl w:val="20DCF7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C2F74EE"/>
    <w:multiLevelType w:val="hybridMultilevel"/>
    <w:tmpl w:val="1D1E66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FE43476"/>
    <w:multiLevelType w:val="hybridMultilevel"/>
    <w:tmpl w:val="92D43C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2AF4A28"/>
    <w:multiLevelType w:val="hybridMultilevel"/>
    <w:tmpl w:val="1A744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2E60856"/>
    <w:multiLevelType w:val="hybridMultilevel"/>
    <w:tmpl w:val="5A944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42D7DCA"/>
    <w:multiLevelType w:val="hybridMultilevel"/>
    <w:tmpl w:val="201E7DB6"/>
    <w:lvl w:ilvl="0" w:tplc="57CC9138">
      <w:start w:val="1"/>
      <w:numFmt w:val="decimal"/>
      <w:lvlText w:val="%1.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4BD137C"/>
    <w:multiLevelType w:val="hybridMultilevel"/>
    <w:tmpl w:val="58E856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5C36DF0"/>
    <w:multiLevelType w:val="hybridMultilevel"/>
    <w:tmpl w:val="B3B01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E147071"/>
    <w:multiLevelType w:val="hybridMultilevel"/>
    <w:tmpl w:val="201E7DB6"/>
    <w:lvl w:ilvl="0" w:tplc="57CC9138">
      <w:start w:val="1"/>
      <w:numFmt w:val="decimal"/>
      <w:lvlText w:val="%1.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2FD5ECE"/>
    <w:multiLevelType w:val="hybridMultilevel"/>
    <w:tmpl w:val="945AC6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5FD77CF"/>
    <w:multiLevelType w:val="hybridMultilevel"/>
    <w:tmpl w:val="EA0C72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6D847FF"/>
    <w:multiLevelType w:val="hybridMultilevel"/>
    <w:tmpl w:val="A9AE1722"/>
    <w:lvl w:ilvl="0" w:tplc="57CC9138">
      <w:start w:val="1"/>
      <w:numFmt w:val="decimal"/>
      <w:lvlText w:val="%1.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7BE3D27"/>
    <w:multiLevelType w:val="hybridMultilevel"/>
    <w:tmpl w:val="8466D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C541FD2"/>
    <w:multiLevelType w:val="hybridMultilevel"/>
    <w:tmpl w:val="BE1EFF9C"/>
    <w:lvl w:ilvl="0" w:tplc="57CC9138">
      <w:start w:val="1"/>
      <w:numFmt w:val="decimal"/>
      <w:lvlText w:val="%1.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C9A19CD"/>
    <w:multiLevelType w:val="hybridMultilevel"/>
    <w:tmpl w:val="1EB697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2E457F6"/>
    <w:multiLevelType w:val="hybridMultilevel"/>
    <w:tmpl w:val="BE1EFF9C"/>
    <w:lvl w:ilvl="0" w:tplc="57CC9138">
      <w:start w:val="1"/>
      <w:numFmt w:val="decimal"/>
      <w:lvlText w:val="%1.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38F0123"/>
    <w:multiLevelType w:val="hybridMultilevel"/>
    <w:tmpl w:val="2FD678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7D44749"/>
    <w:multiLevelType w:val="hybridMultilevel"/>
    <w:tmpl w:val="FF7034C2"/>
    <w:lvl w:ilvl="0" w:tplc="57CC9138">
      <w:start w:val="1"/>
      <w:numFmt w:val="decimal"/>
      <w:lvlText w:val="%1.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E2B107C"/>
    <w:multiLevelType w:val="hybridMultilevel"/>
    <w:tmpl w:val="402A1F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7"/>
  </w:num>
  <w:num w:numId="3">
    <w:abstractNumId w:val="34"/>
  </w:num>
  <w:num w:numId="4">
    <w:abstractNumId w:val="29"/>
  </w:num>
  <w:num w:numId="5">
    <w:abstractNumId w:val="25"/>
  </w:num>
  <w:num w:numId="6">
    <w:abstractNumId w:val="19"/>
  </w:num>
  <w:num w:numId="7">
    <w:abstractNumId w:val="3"/>
  </w:num>
  <w:num w:numId="8">
    <w:abstractNumId w:val="8"/>
  </w:num>
  <w:num w:numId="9">
    <w:abstractNumId w:val="11"/>
  </w:num>
  <w:num w:numId="10">
    <w:abstractNumId w:val="20"/>
  </w:num>
  <w:num w:numId="11">
    <w:abstractNumId w:val="6"/>
  </w:num>
  <w:num w:numId="12">
    <w:abstractNumId w:val="32"/>
  </w:num>
  <w:num w:numId="13">
    <w:abstractNumId w:val="18"/>
  </w:num>
  <w:num w:numId="14">
    <w:abstractNumId w:val="48"/>
  </w:num>
  <w:num w:numId="15">
    <w:abstractNumId w:val="42"/>
  </w:num>
  <w:num w:numId="16">
    <w:abstractNumId w:val="26"/>
  </w:num>
  <w:num w:numId="17">
    <w:abstractNumId w:val="23"/>
  </w:num>
  <w:num w:numId="18">
    <w:abstractNumId w:val="15"/>
  </w:num>
  <w:num w:numId="19">
    <w:abstractNumId w:val="40"/>
  </w:num>
  <w:num w:numId="20">
    <w:abstractNumId w:val="5"/>
  </w:num>
  <w:num w:numId="21">
    <w:abstractNumId w:val="33"/>
  </w:num>
  <w:num w:numId="22">
    <w:abstractNumId w:val="4"/>
  </w:num>
  <w:num w:numId="23">
    <w:abstractNumId w:val="28"/>
  </w:num>
  <w:num w:numId="24">
    <w:abstractNumId w:val="37"/>
  </w:num>
  <w:num w:numId="25">
    <w:abstractNumId w:val="30"/>
  </w:num>
  <w:num w:numId="26">
    <w:abstractNumId w:val="22"/>
  </w:num>
  <w:num w:numId="27">
    <w:abstractNumId w:val="1"/>
  </w:num>
  <w:num w:numId="28">
    <w:abstractNumId w:val="21"/>
  </w:num>
  <w:num w:numId="29">
    <w:abstractNumId w:val="46"/>
  </w:num>
  <w:num w:numId="30">
    <w:abstractNumId w:val="0"/>
  </w:num>
  <w:num w:numId="31">
    <w:abstractNumId w:val="31"/>
  </w:num>
  <w:num w:numId="32">
    <w:abstractNumId w:val="44"/>
  </w:num>
  <w:num w:numId="33">
    <w:abstractNumId w:val="17"/>
  </w:num>
  <w:num w:numId="34">
    <w:abstractNumId w:val="36"/>
  </w:num>
  <w:num w:numId="35">
    <w:abstractNumId w:val="10"/>
  </w:num>
  <w:num w:numId="36">
    <w:abstractNumId w:val="9"/>
  </w:num>
  <w:num w:numId="37">
    <w:abstractNumId w:val="24"/>
  </w:num>
  <w:num w:numId="38">
    <w:abstractNumId w:val="39"/>
  </w:num>
  <w:num w:numId="39">
    <w:abstractNumId w:val="16"/>
  </w:num>
  <w:num w:numId="40">
    <w:abstractNumId w:val="12"/>
  </w:num>
  <w:num w:numId="41">
    <w:abstractNumId w:val="45"/>
  </w:num>
  <w:num w:numId="42">
    <w:abstractNumId w:val="7"/>
  </w:num>
  <w:num w:numId="43">
    <w:abstractNumId w:val="2"/>
  </w:num>
  <w:num w:numId="44">
    <w:abstractNumId w:val="43"/>
  </w:num>
  <w:num w:numId="45">
    <w:abstractNumId w:val="41"/>
  </w:num>
  <w:num w:numId="46">
    <w:abstractNumId w:val="14"/>
  </w:num>
  <w:num w:numId="47">
    <w:abstractNumId w:val="47"/>
  </w:num>
  <w:num w:numId="48">
    <w:abstractNumId w:val="38"/>
  </w:num>
  <w:num w:numId="49">
    <w:abstractNumId w:val="3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15B7"/>
    <w:rsid w:val="0000402E"/>
    <w:rsid w:val="00006560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67050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40D2"/>
    <w:rsid w:val="001B6DBB"/>
    <w:rsid w:val="001C07D1"/>
    <w:rsid w:val="001C4D39"/>
    <w:rsid w:val="001C6099"/>
    <w:rsid w:val="001D11AF"/>
    <w:rsid w:val="001D361F"/>
    <w:rsid w:val="001D6AD5"/>
    <w:rsid w:val="001E57AE"/>
    <w:rsid w:val="001E6B2E"/>
    <w:rsid w:val="001F0F44"/>
    <w:rsid w:val="001F7C7B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2891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5A9F"/>
    <w:rsid w:val="00387776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1F48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2D0A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C1928"/>
    <w:rsid w:val="006C57D1"/>
    <w:rsid w:val="006C5F45"/>
    <w:rsid w:val="006D06F3"/>
    <w:rsid w:val="006D1649"/>
    <w:rsid w:val="006D3F54"/>
    <w:rsid w:val="006D3FBE"/>
    <w:rsid w:val="006D6D32"/>
    <w:rsid w:val="006F3493"/>
    <w:rsid w:val="006F3899"/>
    <w:rsid w:val="006F3BA9"/>
    <w:rsid w:val="006F526A"/>
    <w:rsid w:val="00701E10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0A69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4761E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68B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02847"/>
    <w:rsid w:val="00A10C9F"/>
    <w:rsid w:val="00A132BC"/>
    <w:rsid w:val="00A13FFB"/>
    <w:rsid w:val="00A2279C"/>
    <w:rsid w:val="00A24A5D"/>
    <w:rsid w:val="00A33ABE"/>
    <w:rsid w:val="00A40D79"/>
    <w:rsid w:val="00A412BB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9608F"/>
    <w:rsid w:val="00AA199D"/>
    <w:rsid w:val="00AB1B81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AF70B7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36BC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083F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933E4"/>
    <w:rsid w:val="00CA3E9D"/>
    <w:rsid w:val="00CA5A7B"/>
    <w:rsid w:val="00CA5C6E"/>
    <w:rsid w:val="00CA656E"/>
    <w:rsid w:val="00CB3507"/>
    <w:rsid w:val="00CB6353"/>
    <w:rsid w:val="00CC0D09"/>
    <w:rsid w:val="00CC218D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3C14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1FC5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3F9"/>
    <w:rsid w:val="00E33814"/>
    <w:rsid w:val="00E34000"/>
    <w:rsid w:val="00E354A0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978A7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D9"/>
    <w:rsid w:val="00F022B0"/>
    <w:rsid w:val="00F05734"/>
    <w:rsid w:val="00F12240"/>
    <w:rsid w:val="00F212A7"/>
    <w:rsid w:val="00F22EC1"/>
    <w:rsid w:val="00F23A31"/>
    <w:rsid w:val="00F24A14"/>
    <w:rsid w:val="00F2570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AB1B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AB1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3968B-14C5-4874-9D7D-2D19312B7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598</Words>
  <Characters>3411</Characters>
  <Application>Microsoft Office Word</Application>
  <DocSecurity>0</DocSecurity>
  <Lines>28</Lines>
  <Paragraphs>8</Paragraphs>
  <ScaleCrop>false</ScaleCrop>
  <Company>Toshiba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20</cp:revision>
  <cp:lastPrinted>2017-09-06T08:30:00Z</cp:lastPrinted>
  <dcterms:created xsi:type="dcterms:W3CDTF">2018-01-26T02:25:00Z</dcterms:created>
  <dcterms:modified xsi:type="dcterms:W3CDTF">2018-06-28T08:37:00Z</dcterms:modified>
</cp:coreProperties>
</file>