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66585D" w:rsidRDefault="005D6584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66585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崇仁醫護管理專科學校</w:t>
      </w:r>
      <w:proofErr w:type="gramStart"/>
      <w:r w:rsidR="009E77A4" w:rsidRPr="0066585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66585D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66585D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66585D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907BA5" w:rsidRPr="0066585D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907BA5" w:rsidRPr="0066585D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9435BD" w:rsidRPr="0066585D" w:rsidTr="00777DB7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9435BD" w:rsidRPr="0066585D" w:rsidRDefault="009435BD" w:rsidP="00777DB7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9435BD" w:rsidRPr="0066585D" w:rsidRDefault="009435BD" w:rsidP="00FE36EF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9435BD" w:rsidRPr="0066585D" w:rsidRDefault="009435BD" w:rsidP="00FE36EF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培育優良教學助教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規劃跨領域學位</w:t>
            </w:r>
            <w:r w:rsidR="00907BA5" w:rsidRPr="0066585D">
              <w:rPr>
                <w:rFonts w:ascii="Times New Roman" w:eastAsia="標楷體" w:hAnsi="Times New Roman" w:cs="Times New Roman"/>
              </w:rPr>
              <w:t>（</w:t>
            </w:r>
            <w:r w:rsidRPr="0066585D">
              <w:rPr>
                <w:rFonts w:ascii="Times New Roman" w:eastAsia="標楷體" w:hAnsi="Times New Roman" w:cs="Times New Roman"/>
              </w:rPr>
              <w:t>分</w:t>
            </w:r>
            <w:r w:rsidR="00907BA5" w:rsidRPr="0066585D">
              <w:rPr>
                <w:rFonts w:ascii="Times New Roman" w:eastAsia="標楷體" w:hAnsi="Times New Roman" w:cs="Times New Roman"/>
              </w:rPr>
              <w:t>）</w:t>
            </w:r>
            <w:r w:rsidRPr="0066585D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9435BD" w:rsidRPr="0066585D" w:rsidTr="00777DB7">
        <w:trPr>
          <w:trHeight w:val="158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多元文化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9435BD" w:rsidRPr="0066585D" w:rsidTr="00777DB7">
        <w:trPr>
          <w:trHeight w:val="86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9435BD" w:rsidRPr="0066585D" w:rsidTr="00777DB7">
        <w:trPr>
          <w:trHeight w:val="86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強化寫作能力</w:t>
            </w:r>
            <w:bookmarkStart w:id="0" w:name="_GoBack"/>
            <w:bookmarkEnd w:id="0"/>
          </w:p>
        </w:tc>
      </w:tr>
      <w:tr w:rsidR="009435BD" w:rsidRPr="0066585D" w:rsidTr="00777DB7">
        <w:trPr>
          <w:trHeight w:val="76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9435BD" w:rsidRPr="0066585D" w:rsidTr="00777DB7">
        <w:trPr>
          <w:trHeight w:val="131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9435BD" w:rsidRPr="0066585D" w:rsidTr="00777DB7">
        <w:trPr>
          <w:trHeight w:val="80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生涯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9435BD" w:rsidRPr="0066585D" w:rsidTr="00777DB7">
        <w:trPr>
          <w:trHeight w:val="344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9435BD" w:rsidRPr="0066585D" w:rsidTr="00777DB7">
        <w:trPr>
          <w:trHeight w:val="131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國際實驗室交流合作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9435BD" w:rsidRPr="0066585D" w:rsidTr="00777DB7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開設產業專班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9435BD" w:rsidRPr="0066585D" w:rsidTr="00777DB7">
        <w:trPr>
          <w:trHeight w:val="184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</w:tr>
      <w:tr w:rsidR="002F4005" w:rsidRPr="0066585D" w:rsidTr="00777DB7">
        <w:trPr>
          <w:trHeight w:val="273"/>
          <w:jc w:val="center"/>
        </w:trPr>
        <w:tc>
          <w:tcPr>
            <w:tcW w:w="850" w:type="dxa"/>
            <w:vMerge/>
            <w:shd w:val="clear" w:color="auto" w:fill="auto"/>
          </w:tcPr>
          <w:p w:rsidR="002F4005" w:rsidRPr="0066585D" w:rsidRDefault="002F4005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4005" w:rsidRPr="0066585D" w:rsidRDefault="002F4005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2F4005" w:rsidRPr="0066585D" w:rsidRDefault="002F4005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9435BD" w:rsidRPr="0066585D" w:rsidTr="00777DB7">
        <w:trPr>
          <w:trHeight w:val="76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促進智財應用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9435BD" w:rsidRPr="0066585D" w:rsidTr="00777DB7">
        <w:trPr>
          <w:trHeight w:val="76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9435BD" w:rsidRPr="0066585D" w:rsidTr="00777DB7">
        <w:trPr>
          <w:trHeight w:val="76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協助在地社區規劃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9435BD" w:rsidRPr="0066585D" w:rsidTr="00777DB7">
        <w:trPr>
          <w:trHeight w:val="104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9435BD" w:rsidRPr="0066585D" w:rsidRDefault="009435BD" w:rsidP="00777DB7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9435BD" w:rsidRPr="0066585D" w:rsidTr="00777DB7">
        <w:trPr>
          <w:trHeight w:val="372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9435BD" w:rsidRPr="0066585D" w:rsidTr="00777DB7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9435BD" w:rsidRPr="0066585D" w:rsidTr="00777DB7">
        <w:trPr>
          <w:trHeight w:val="415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9435BD" w:rsidRPr="0066585D" w:rsidTr="00777DB7">
        <w:trPr>
          <w:trHeight w:val="69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  <w:tr w:rsidR="009435BD" w:rsidRPr="0066585D" w:rsidTr="00777DB7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435BD" w:rsidRPr="0066585D" w:rsidRDefault="009435BD" w:rsidP="0012641E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9435BD" w:rsidRPr="0066585D" w:rsidRDefault="009435BD" w:rsidP="00FE36EF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:rsidR="009435BD" w:rsidRPr="0066585D" w:rsidRDefault="009435BD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9435BD" w:rsidRPr="0066585D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66585D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66585D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66585D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907BA5" w:rsidRPr="0066585D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66585D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907BA5" w:rsidRPr="0066585D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66585D" w:rsidTr="0089493E">
        <w:trPr>
          <w:cantSplit/>
          <w:trHeight w:val="1134"/>
        </w:trPr>
        <w:tc>
          <w:tcPr>
            <w:tcW w:w="582" w:type="dxa"/>
            <w:shd w:val="clear" w:color="auto" w:fill="D9D9D9" w:themeFill="background1" w:themeFillShade="D9"/>
            <w:textDirection w:val="tbRlV"/>
          </w:tcPr>
          <w:p w:rsidR="00A72F46" w:rsidRPr="0066585D" w:rsidRDefault="00A72F46" w:rsidP="0089493E">
            <w:pPr>
              <w:ind w:left="113" w:right="113"/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66585D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66585D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66585D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4F659A" w:rsidRPr="0066585D" w:rsidRDefault="004F659A" w:rsidP="00F77A38">
            <w:pPr>
              <w:pStyle w:val="a3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推動創新編纂教材及教具製作</w:t>
            </w:r>
          </w:p>
          <w:p w:rsidR="0009242A" w:rsidRPr="0066585D" w:rsidRDefault="004F659A" w:rsidP="00F77A38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推動教師創新或改進教學計畫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0A3CD4" w:rsidP="00F77A38">
            <w:pPr>
              <w:pStyle w:val="a3"/>
              <w:numPr>
                <w:ilvl w:val="0"/>
                <w:numId w:val="2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完善的課程規劃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強化全人統合教育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培育優良教學助教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0A3CD4" w:rsidP="00F77A38">
            <w:pPr>
              <w:pStyle w:val="a3"/>
              <w:numPr>
                <w:ilvl w:val="0"/>
                <w:numId w:val="2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優化的環境資源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4F659A" w:rsidRPr="0066585D" w:rsidRDefault="004F659A" w:rsidP="00F77A38">
            <w:pPr>
              <w:pStyle w:val="a3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推動教師組成專業社群</w:t>
            </w:r>
          </w:p>
          <w:p w:rsidR="000A3CD4" w:rsidRPr="0066585D" w:rsidRDefault="004F659A" w:rsidP="00F57A80">
            <w:pPr>
              <w:pStyle w:val="a3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每學年輪流進行微型教學觀摩</w:t>
            </w:r>
          </w:p>
          <w:p w:rsidR="000A3CD4" w:rsidRPr="0066585D" w:rsidRDefault="000A3CD4" w:rsidP="009435BD">
            <w:pPr>
              <w:pStyle w:val="a3"/>
              <w:numPr>
                <w:ilvl w:val="0"/>
                <w:numId w:val="20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組成教學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共備社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群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制定證照及格率年度目標值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8C533E" w:rsidP="00F77A38">
            <w:pPr>
              <w:pStyle w:val="a3"/>
              <w:numPr>
                <w:ilvl w:val="0"/>
                <w:numId w:val="4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校務品保機制計畫</w:t>
            </w:r>
          </w:p>
          <w:p w:rsidR="008C533E" w:rsidRPr="0066585D" w:rsidRDefault="008C533E" w:rsidP="00F77A38">
            <w:pPr>
              <w:pStyle w:val="a3"/>
              <w:numPr>
                <w:ilvl w:val="0"/>
                <w:numId w:val="4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系科辦學品保機制計畫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規劃跨領域學位</w:t>
            </w:r>
            <w:r w:rsidR="00907BA5" w:rsidRPr="0066585D">
              <w:rPr>
                <w:rFonts w:ascii="Times New Roman" w:eastAsia="標楷體" w:hAnsi="Times New Roman" w:cs="Times New Roman"/>
              </w:rPr>
              <w:t>（</w:t>
            </w:r>
            <w:r w:rsidRPr="0066585D">
              <w:rPr>
                <w:rFonts w:ascii="Times New Roman" w:eastAsia="標楷體" w:hAnsi="Times New Roman" w:cs="Times New Roman"/>
              </w:rPr>
              <w:t>分</w:t>
            </w:r>
            <w:r w:rsidR="00907BA5" w:rsidRPr="0066585D">
              <w:rPr>
                <w:rFonts w:ascii="Times New Roman" w:eastAsia="標楷體" w:hAnsi="Times New Roman" w:cs="Times New Roman"/>
              </w:rPr>
              <w:t>）</w:t>
            </w:r>
            <w:r w:rsidRPr="0066585D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推動跨域整合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推動各科發展特色課程，供全校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學生跨域學習</w:t>
            </w:r>
            <w:proofErr w:type="gramEnd"/>
          </w:p>
          <w:p w:rsidR="009E0FED" w:rsidRPr="0066585D" w:rsidRDefault="009E0FED" w:rsidP="00F77A38">
            <w:pPr>
              <w:pStyle w:val="a3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推動本校各科得允許學生修讀他科部分學分課程</w:t>
            </w:r>
          </w:p>
        </w:tc>
      </w:tr>
      <w:tr w:rsidR="00473C4C" w:rsidRPr="0066585D" w:rsidTr="0089493E">
        <w:trPr>
          <w:trHeight w:val="158"/>
        </w:trPr>
        <w:tc>
          <w:tcPr>
            <w:tcW w:w="582" w:type="dxa"/>
            <w:vMerge/>
            <w:shd w:val="clear" w:color="auto" w:fill="auto"/>
            <w:textDirection w:val="tbRlV"/>
          </w:tcPr>
          <w:p w:rsidR="00473C4C" w:rsidRPr="0066585D" w:rsidRDefault="00473C4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73C4C" w:rsidRPr="0066585D" w:rsidRDefault="00473C4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473C4C" w:rsidRPr="0066585D" w:rsidRDefault="00473C4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473C4C" w:rsidRPr="0066585D" w:rsidRDefault="00473C4C" w:rsidP="00F77A38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推動微型課程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增開東南亞語文課程</w:t>
            </w:r>
          </w:p>
          <w:p w:rsidR="005D6584" w:rsidRPr="0066585D" w:rsidRDefault="005D6584" w:rsidP="00F77A38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增開國外實習國家語文課程</w:t>
            </w:r>
          </w:p>
          <w:p w:rsidR="005D6584" w:rsidRPr="0066585D" w:rsidRDefault="005D6584" w:rsidP="00F77A38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英文拔尖築底計畫</w:t>
            </w:r>
          </w:p>
          <w:p w:rsidR="005D6584" w:rsidRPr="0066585D" w:rsidRDefault="005D6584" w:rsidP="00F77A38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推動提升專業英文能力</w:t>
            </w:r>
          </w:p>
          <w:p w:rsidR="00AC0EDB" w:rsidRPr="0066585D" w:rsidRDefault="00AC0EDB" w:rsidP="00F77A38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舉辦外語文活動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多元文化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AC0EDB" w:rsidRPr="0066585D" w:rsidRDefault="00F061CB" w:rsidP="00F77A38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辦理新住民文化體驗活動</w:t>
            </w:r>
          </w:p>
          <w:p w:rsidR="00F061CB" w:rsidRPr="0066585D" w:rsidRDefault="00F061CB" w:rsidP="00F77A38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增開東南亞歷史與文化課程</w:t>
            </w:r>
          </w:p>
          <w:p w:rsidR="00AC0EDB" w:rsidRPr="0066585D" w:rsidRDefault="00AC0EDB" w:rsidP="00F77A38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辦理國際文化體驗活動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F061CB" w:rsidP="00F77A38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辦理與國外學校交流活動</w:t>
            </w:r>
          </w:p>
          <w:p w:rsidR="00F061CB" w:rsidRPr="0066585D" w:rsidRDefault="00F061CB" w:rsidP="00F77A38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海外參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訪活動</w:t>
            </w:r>
          </w:p>
          <w:p w:rsidR="00F061CB" w:rsidRPr="0066585D" w:rsidRDefault="00F061CB" w:rsidP="00F77A38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推動教師海外實務研習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F061CB" w:rsidP="00F77A38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引進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外師駐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點計畫</w:t>
            </w:r>
          </w:p>
        </w:tc>
      </w:tr>
      <w:tr w:rsidR="00584ECC" w:rsidRPr="0066585D" w:rsidTr="0089493E">
        <w:trPr>
          <w:trHeight w:val="86"/>
        </w:trPr>
        <w:tc>
          <w:tcPr>
            <w:tcW w:w="582" w:type="dxa"/>
            <w:vMerge/>
            <w:shd w:val="clear" w:color="auto" w:fill="auto"/>
            <w:textDirection w:val="tbRlV"/>
          </w:tcPr>
          <w:p w:rsidR="00584ECC" w:rsidRPr="0066585D" w:rsidRDefault="00584EC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84ECC" w:rsidRPr="0066585D" w:rsidRDefault="00584ECC" w:rsidP="00B736A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584ECC" w:rsidRPr="0066585D" w:rsidRDefault="00584ECC" w:rsidP="00B736A6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584ECC" w:rsidRPr="0066585D" w:rsidRDefault="00584ECC" w:rsidP="00584EC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73C4C" w:rsidRPr="0066585D" w:rsidTr="0089493E">
        <w:trPr>
          <w:trHeight w:val="86"/>
        </w:trPr>
        <w:tc>
          <w:tcPr>
            <w:tcW w:w="582" w:type="dxa"/>
            <w:vMerge/>
            <w:shd w:val="clear" w:color="auto" w:fill="auto"/>
            <w:textDirection w:val="tbRlV"/>
          </w:tcPr>
          <w:p w:rsidR="00473C4C" w:rsidRPr="0066585D" w:rsidRDefault="00473C4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73C4C" w:rsidRPr="0066585D" w:rsidRDefault="00473C4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473C4C" w:rsidRPr="0066585D" w:rsidRDefault="00473C4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:rsidR="00473C4C" w:rsidRPr="0066585D" w:rsidRDefault="00473C4C" w:rsidP="00F77A38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強化學生閱讀書寫能力</w:t>
            </w:r>
          </w:p>
        </w:tc>
      </w:tr>
      <w:tr w:rsidR="00473C4C" w:rsidRPr="0066585D" w:rsidTr="0089493E">
        <w:trPr>
          <w:trHeight w:val="76"/>
        </w:trPr>
        <w:tc>
          <w:tcPr>
            <w:tcW w:w="582" w:type="dxa"/>
            <w:vMerge/>
            <w:shd w:val="clear" w:color="auto" w:fill="auto"/>
            <w:textDirection w:val="tbRlV"/>
          </w:tcPr>
          <w:p w:rsidR="00473C4C" w:rsidRPr="0066585D" w:rsidRDefault="00473C4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473C4C" w:rsidRPr="0066585D" w:rsidRDefault="00473C4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473C4C" w:rsidRPr="0066585D" w:rsidRDefault="00473C4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473C4C" w:rsidRPr="0066585D" w:rsidRDefault="00473C4C" w:rsidP="00F77A38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辦理海外學習成果發表會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增開邏輯思考課程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增開最後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哩課程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開設專題製作課程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開設模擬情境教學課程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開設服務案例分析課程</w:t>
            </w:r>
          </w:p>
          <w:p w:rsidR="001260E2" w:rsidRPr="0066585D" w:rsidRDefault="001260E2" w:rsidP="00F77A38">
            <w:pPr>
              <w:pStyle w:val="a3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建構樂齡健康促進教學資源</w:t>
            </w:r>
          </w:p>
          <w:p w:rsidR="001260E2" w:rsidRPr="0066585D" w:rsidRDefault="001260E2" w:rsidP="00F77A3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培訓樂齡健康促進人才</w:t>
            </w:r>
          </w:p>
          <w:p w:rsidR="00E613A8" w:rsidRPr="0066585D" w:rsidRDefault="00E613A8" w:rsidP="00F77A38">
            <w:pPr>
              <w:pStyle w:val="a3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建構長期照顧教學資源</w:t>
            </w:r>
          </w:p>
          <w:p w:rsidR="00E613A8" w:rsidRPr="0066585D" w:rsidRDefault="00E613A8" w:rsidP="00F77A38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培訓長期照顧人才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推動業師協同實務教學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邀請業界專家提供業界就業訊息與職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輔導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學生校外實習時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遴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聘實習單位經驗豐富人員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結合業界專家協同教學</w:t>
            </w:r>
          </w:p>
          <w:p w:rsidR="000A3CD4" w:rsidRPr="0066585D" w:rsidRDefault="000A3CD4" w:rsidP="00F77A38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推動師徒制教學法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推動教師至業界實務成長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推動教師產學合作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遴聘具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實務經驗新進教師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增加國內外實習據點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擴展海外實習版圖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推動制定學生個人實習計畫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落實實習課程自我評鑑機制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實習前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辦理實習前學生及家長座談會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實習中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包含導師及實習輔導教師不定期至實習單位訪視實習學生，</w:t>
            </w:r>
          </w:p>
          <w:p w:rsidR="009E0FED" w:rsidRPr="0066585D" w:rsidRDefault="009E0FED" w:rsidP="00F77A38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實習後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辦理實習檢討會與實習成果發表會</w:t>
            </w:r>
          </w:p>
        </w:tc>
      </w:tr>
      <w:tr w:rsidR="00473C4C" w:rsidRPr="0066585D" w:rsidTr="0089493E">
        <w:trPr>
          <w:trHeight w:val="131"/>
        </w:trPr>
        <w:tc>
          <w:tcPr>
            <w:tcW w:w="582" w:type="dxa"/>
            <w:vMerge/>
            <w:shd w:val="clear" w:color="auto" w:fill="auto"/>
            <w:textDirection w:val="tbRlV"/>
          </w:tcPr>
          <w:p w:rsidR="00473C4C" w:rsidRPr="0066585D" w:rsidRDefault="00473C4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473C4C" w:rsidRPr="0066585D" w:rsidRDefault="009435B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shd w:val="clear" w:color="auto" w:fill="auto"/>
          </w:tcPr>
          <w:p w:rsidR="00473C4C" w:rsidRPr="0066585D" w:rsidRDefault="00473C4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shd w:val="clear" w:color="auto" w:fill="auto"/>
          </w:tcPr>
          <w:p w:rsidR="00473C4C" w:rsidRPr="0066585D" w:rsidRDefault="00473C4C" w:rsidP="00F77A38">
            <w:pPr>
              <w:pStyle w:val="a3"/>
              <w:numPr>
                <w:ilvl w:val="0"/>
                <w:numId w:val="5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全程關懷考照輔導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制定證照獎勵辦法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推動數位學習平台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增開應用程式設計課程</w:t>
            </w:r>
          </w:p>
        </w:tc>
      </w:tr>
      <w:tr w:rsidR="00DF4500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DF4500" w:rsidRPr="0066585D" w:rsidRDefault="00DF4500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DF4500" w:rsidRPr="0066585D" w:rsidRDefault="00DF4500" w:rsidP="00596B8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DF4500" w:rsidRPr="0066585D" w:rsidRDefault="00DF4500" w:rsidP="00596B8D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DF4500" w:rsidRPr="0066585D" w:rsidRDefault="00DF4500" w:rsidP="00596B8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辦理藝術人文系列講座</w:t>
            </w:r>
          </w:p>
          <w:p w:rsidR="00DF4500" w:rsidRPr="0066585D" w:rsidRDefault="00DF4500" w:rsidP="00596B8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辦理藝文展演活動及人文之旅，以落實美感教育之推展</w:t>
            </w:r>
          </w:p>
          <w:p w:rsidR="00DF4500" w:rsidRPr="0066585D" w:rsidRDefault="00DF4500" w:rsidP="00596B8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辦理各類型音樂會</w:t>
            </w:r>
          </w:p>
          <w:p w:rsidR="00DF4500" w:rsidRPr="0066585D" w:rsidRDefault="00DF4500" w:rsidP="00596B8D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營造校園藝術美感環境</w:t>
            </w:r>
          </w:p>
        </w:tc>
      </w:tr>
      <w:tr w:rsidR="00DF4500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DF4500" w:rsidRPr="0066585D" w:rsidRDefault="00DF4500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DF4500" w:rsidRPr="0066585D" w:rsidRDefault="00DF450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DF4500" w:rsidRPr="0066585D" w:rsidRDefault="00DF4500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DF4500" w:rsidRPr="0066585D" w:rsidRDefault="00DF4500" w:rsidP="00F77A38">
            <w:pPr>
              <w:pStyle w:val="a3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品德教育宣導計畫</w:t>
            </w:r>
          </w:p>
          <w:p w:rsidR="00DF4500" w:rsidRPr="0066585D" w:rsidRDefault="00DF4500" w:rsidP="00F77A38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lastRenderedPageBreak/>
              <w:t>品德教育實踐活動計畫</w:t>
            </w:r>
          </w:p>
        </w:tc>
      </w:tr>
      <w:tr w:rsidR="00DF4500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DF4500" w:rsidRPr="0066585D" w:rsidRDefault="00DF4500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DF4500" w:rsidRPr="0066585D" w:rsidRDefault="00DF450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DF4500" w:rsidRPr="0066585D" w:rsidRDefault="00DF4500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DF4500" w:rsidRPr="0066585D" w:rsidRDefault="00DF4500" w:rsidP="00F77A38">
            <w:pPr>
              <w:pStyle w:val="a3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辦理專業服務達人講座</w:t>
            </w:r>
          </w:p>
          <w:p w:rsidR="00DF4500" w:rsidRPr="0066585D" w:rsidRDefault="00DF4500" w:rsidP="00F77A38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辦理專業服務人才選拔活動</w:t>
            </w:r>
          </w:p>
        </w:tc>
      </w:tr>
      <w:tr w:rsidR="00DF4500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DF4500" w:rsidRPr="0066585D" w:rsidRDefault="00DF4500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DF4500" w:rsidRPr="0066585D" w:rsidRDefault="00DF4500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DF4500" w:rsidRPr="0066585D" w:rsidRDefault="00DF4500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DF4500" w:rsidRPr="0066585D" w:rsidRDefault="00DF4500" w:rsidP="00F77A38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生命教育輔導計畫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A3CD4" w:rsidRPr="0066585D" w:rsidRDefault="000A3CD4" w:rsidP="00F77A38">
            <w:pPr>
              <w:pStyle w:val="a3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開設創新創意課程</w:t>
            </w:r>
          </w:p>
          <w:p w:rsidR="0009242A" w:rsidRPr="0066585D" w:rsidRDefault="000A3CD4" w:rsidP="00F77A38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辦理創新創意講座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0A3CD4" w:rsidP="00F77A38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推動學生成立創意社群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F061CB" w:rsidRPr="0066585D" w:rsidRDefault="00F061CB" w:rsidP="00F77A38">
            <w:pPr>
              <w:pStyle w:val="a3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建置師生研發商品展示空間</w:t>
            </w:r>
          </w:p>
          <w:p w:rsidR="0009242A" w:rsidRPr="0066585D" w:rsidRDefault="00F061CB" w:rsidP="00F77A38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成立微創業實習實驗場域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:rsidR="005D6584" w:rsidRPr="0066585D" w:rsidRDefault="005D6584" w:rsidP="00F77A3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每學期初定期檢測體適能</w:t>
            </w:r>
          </w:p>
          <w:p w:rsidR="005D6584" w:rsidRPr="0066585D" w:rsidRDefault="005D6584" w:rsidP="00F77A3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每年定期辦理全校性各種運動競賽</w:t>
            </w:r>
          </w:p>
          <w:p w:rsidR="005D6584" w:rsidRPr="0066585D" w:rsidRDefault="005D6584" w:rsidP="00F77A3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辦理體適能講座活動</w:t>
            </w:r>
          </w:p>
          <w:p w:rsidR="0009242A" w:rsidRPr="0066585D" w:rsidRDefault="005D6584" w:rsidP="00F77A38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辦理全校性健走活動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9E0FED" w:rsidP="00F77A38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辦理職場參訪與職場達人講座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生涯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66585D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66585D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運用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檢視核心能力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畢業生輔導計畫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進行與運用畢業生調查</w:t>
            </w:r>
          </w:p>
          <w:p w:rsidR="00F061CB" w:rsidRPr="0066585D" w:rsidRDefault="00F061CB" w:rsidP="00F77A38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推動海外就業校友返校分享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5D6584" w:rsidP="00F77A38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進行與運用雇主滿意度調查</w:t>
            </w:r>
          </w:p>
        </w:tc>
      </w:tr>
      <w:tr w:rsidR="00473C4C" w:rsidRPr="0066585D" w:rsidTr="0089493E">
        <w:trPr>
          <w:trHeight w:val="1650"/>
        </w:trPr>
        <w:tc>
          <w:tcPr>
            <w:tcW w:w="582" w:type="dxa"/>
            <w:vMerge/>
            <w:shd w:val="clear" w:color="auto" w:fill="auto"/>
            <w:textDirection w:val="tbRlV"/>
          </w:tcPr>
          <w:p w:rsidR="00473C4C" w:rsidRPr="0066585D" w:rsidRDefault="00473C4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73C4C" w:rsidRPr="0066585D" w:rsidRDefault="00473C4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473C4C" w:rsidRPr="0066585D" w:rsidRDefault="00473C4C" w:rsidP="00CF0C5D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473C4C" w:rsidRPr="0066585D" w:rsidRDefault="00473C4C" w:rsidP="00F77A38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課業輔助</w:t>
            </w:r>
          </w:p>
          <w:p w:rsidR="00473C4C" w:rsidRPr="0066585D" w:rsidRDefault="00473C4C" w:rsidP="00F77A38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推動鷹架與合作學習機制</w:t>
            </w:r>
          </w:p>
          <w:p w:rsidR="00473C4C" w:rsidRPr="0066585D" w:rsidRDefault="00473C4C" w:rsidP="00F77A38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強化的學習輔導</w:t>
            </w:r>
          </w:p>
          <w:p w:rsidR="00473C4C" w:rsidRPr="0066585D" w:rsidRDefault="00473C4C" w:rsidP="00F77A38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新生輔導計畫</w:t>
            </w:r>
          </w:p>
          <w:p w:rsidR="00473C4C" w:rsidRPr="0066585D" w:rsidRDefault="00473C4C" w:rsidP="00F77A38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在校生輔導計畫</w:t>
            </w:r>
          </w:p>
        </w:tc>
      </w:tr>
      <w:tr w:rsidR="00584ECC" w:rsidRPr="0066585D" w:rsidTr="0089493E">
        <w:trPr>
          <w:trHeight w:val="131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584ECC" w:rsidRPr="0066585D" w:rsidRDefault="00584EC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584ECC" w:rsidRPr="0066585D" w:rsidRDefault="00584EC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584ECC" w:rsidRPr="0066585D" w:rsidRDefault="00584EC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國際實驗室交流合作</w:t>
            </w:r>
          </w:p>
        </w:tc>
        <w:tc>
          <w:tcPr>
            <w:tcW w:w="4375" w:type="dxa"/>
            <w:shd w:val="clear" w:color="auto" w:fill="auto"/>
          </w:tcPr>
          <w:p w:rsidR="00584ECC" w:rsidRPr="0066585D" w:rsidRDefault="00584ECC" w:rsidP="00F77A38">
            <w:pPr>
              <w:pStyle w:val="a3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辦理國際研討會</w:t>
            </w:r>
          </w:p>
        </w:tc>
      </w:tr>
      <w:tr w:rsidR="00584ECC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584ECC" w:rsidRPr="0066585D" w:rsidRDefault="00584EC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584ECC" w:rsidRPr="0066585D" w:rsidRDefault="00584EC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84ECC" w:rsidRPr="0066585D" w:rsidRDefault="00584ECC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584ECC" w:rsidRPr="0066585D" w:rsidRDefault="00584ECC" w:rsidP="00F77A38">
            <w:pPr>
              <w:pStyle w:val="a3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鼓勵教師海外學術發表</w:t>
            </w:r>
          </w:p>
          <w:p w:rsidR="00584ECC" w:rsidRPr="0066585D" w:rsidRDefault="00584ECC" w:rsidP="00F77A38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邀請外國專家學者講座</w:t>
            </w:r>
          </w:p>
        </w:tc>
      </w:tr>
      <w:tr w:rsidR="00584ECC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584ECC" w:rsidRPr="0066585D" w:rsidRDefault="00584ECC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584ECC" w:rsidRPr="0066585D" w:rsidRDefault="00584ECC" w:rsidP="00B736A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584ECC" w:rsidRPr="0066585D" w:rsidRDefault="00584ECC" w:rsidP="00B736A6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584ECC" w:rsidRPr="0066585D" w:rsidRDefault="00584ECC" w:rsidP="00584EC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開設產業專班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4660B0" w:rsidP="00F77A38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辦理產學攜手合作計畫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1260E2" w:rsidP="00F77A38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辦理海外就業講座</w:t>
            </w:r>
          </w:p>
        </w:tc>
      </w:tr>
      <w:tr w:rsidR="001E5851" w:rsidRPr="0066585D" w:rsidTr="0089493E">
        <w:trPr>
          <w:trHeight w:val="184"/>
        </w:trPr>
        <w:tc>
          <w:tcPr>
            <w:tcW w:w="582" w:type="dxa"/>
            <w:vMerge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賡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續辦理就業菁英保證班計畫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  <w:tc>
          <w:tcPr>
            <w:tcW w:w="4375" w:type="dxa"/>
            <w:shd w:val="clear" w:color="auto" w:fill="auto"/>
          </w:tcPr>
          <w:p w:rsidR="004660B0" w:rsidRPr="0066585D" w:rsidRDefault="004660B0" w:rsidP="00F77A38">
            <w:pPr>
              <w:pStyle w:val="a3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辦理公私部門委託計畫案</w:t>
            </w:r>
          </w:p>
          <w:p w:rsidR="0009242A" w:rsidRPr="0066585D" w:rsidRDefault="004660B0" w:rsidP="00F77A38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鼓勵教師承接專案計畫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  <w:tc>
          <w:tcPr>
            <w:tcW w:w="4375" w:type="dxa"/>
            <w:shd w:val="clear" w:color="auto" w:fill="auto"/>
          </w:tcPr>
          <w:p w:rsidR="004660B0" w:rsidRPr="0066585D" w:rsidRDefault="004660B0" w:rsidP="00F77A38">
            <w:pPr>
              <w:pStyle w:val="a3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鼓勵師生技術研發</w:t>
            </w:r>
          </w:p>
          <w:p w:rsidR="0009242A" w:rsidRPr="0066585D" w:rsidRDefault="004660B0" w:rsidP="00F77A38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鼓勵師生從事實務型研究專案</w:t>
            </w:r>
          </w:p>
        </w:tc>
      </w:tr>
      <w:tr w:rsidR="001E5851" w:rsidRPr="0066585D" w:rsidTr="0089493E">
        <w:trPr>
          <w:trHeight w:val="273"/>
        </w:trPr>
        <w:tc>
          <w:tcPr>
            <w:tcW w:w="582" w:type="dxa"/>
            <w:vMerge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推動各科與產業技術研發合作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推動展翅計畫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提供產學合作專業服務計畫</w:t>
            </w:r>
          </w:p>
        </w:tc>
      </w:tr>
      <w:tr w:rsidR="001E5851" w:rsidRPr="0066585D" w:rsidTr="0089493E">
        <w:trPr>
          <w:trHeight w:val="76"/>
        </w:trPr>
        <w:tc>
          <w:tcPr>
            <w:tcW w:w="582" w:type="dxa"/>
            <w:vMerge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促進智財應用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推廣智慧財產管理活動</w:t>
            </w:r>
          </w:p>
        </w:tc>
      </w:tr>
      <w:tr w:rsidR="001E5851" w:rsidRPr="0066585D" w:rsidTr="0089493E">
        <w:trPr>
          <w:trHeight w:val="76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辦理帶動中小學各項活動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辦理國中生職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探索活動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辦理職業教育之宣導活動</w:t>
            </w:r>
          </w:p>
        </w:tc>
      </w:tr>
      <w:tr w:rsidR="001E5851" w:rsidRPr="0066585D" w:rsidTr="0089493E">
        <w:trPr>
          <w:trHeight w:val="76"/>
        </w:trPr>
        <w:tc>
          <w:tcPr>
            <w:tcW w:w="582" w:type="dxa"/>
            <w:vMerge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協助在地社區規劃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辦理社區性各類服務活動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4660B0" w:rsidRPr="0066585D" w:rsidRDefault="004660B0" w:rsidP="00F77A38">
            <w:pPr>
              <w:pStyle w:val="a3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辦理新住民及弱勢者服務活動</w:t>
            </w:r>
          </w:p>
          <w:p w:rsidR="0009242A" w:rsidRPr="0066585D" w:rsidRDefault="004660B0" w:rsidP="00F77A38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辦理新住民及弱勢者職能培訓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4660B0" w:rsidP="00F77A38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建立社區專業服務聯絡網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擴展社區專業服務據點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落實辦理各類專業服務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社區專業性關懷照護計畫</w:t>
            </w:r>
          </w:p>
        </w:tc>
      </w:tr>
      <w:tr w:rsidR="0009242A" w:rsidRPr="0066585D" w:rsidTr="0089493E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09242A" w:rsidRPr="0066585D" w:rsidRDefault="0009242A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F061CB" w:rsidP="00F77A3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賡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續辦理越南國際志工服務活動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國內外志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工培訓活動</w:t>
            </w:r>
          </w:p>
          <w:p w:rsidR="004660B0" w:rsidRPr="0066585D" w:rsidRDefault="004660B0" w:rsidP="00F77A38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促成學生組成志工服務團隊</w:t>
            </w:r>
          </w:p>
        </w:tc>
      </w:tr>
      <w:tr w:rsidR="001E5851" w:rsidRPr="0066585D" w:rsidTr="0089493E">
        <w:trPr>
          <w:trHeight w:val="104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E5851" w:rsidRPr="0066585D" w:rsidRDefault="001E5851" w:rsidP="0089493E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66585D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907BA5" w:rsidRPr="0066585D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資料庫盤點與整合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外部資料串接與整合</w:t>
            </w:r>
          </w:p>
        </w:tc>
      </w:tr>
      <w:tr w:rsidR="001E5851" w:rsidRPr="0066585D" w:rsidTr="0012641E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E5851" w:rsidRPr="0066585D" w:rsidRDefault="001E5851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強化校務研究共識，建立校務研究機制</w:t>
            </w:r>
          </w:p>
        </w:tc>
      </w:tr>
      <w:tr w:rsidR="0009242A" w:rsidRPr="0066585D" w:rsidTr="0012641E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6585D" w:rsidRDefault="0009242A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8C533E" w:rsidRPr="0066585D" w:rsidRDefault="008C533E" w:rsidP="00F77A38">
            <w:pPr>
              <w:pStyle w:val="a3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辦學資訊統計與彙整</w:t>
            </w:r>
          </w:p>
          <w:p w:rsidR="0009242A" w:rsidRPr="0066585D" w:rsidRDefault="008C533E" w:rsidP="00F77A38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資訊公開專屬網頁建置及運作</w:t>
            </w:r>
          </w:p>
        </w:tc>
      </w:tr>
      <w:tr w:rsidR="001E5851" w:rsidRPr="0066585D" w:rsidTr="0012641E">
        <w:trPr>
          <w:trHeight w:val="2541"/>
        </w:trPr>
        <w:tc>
          <w:tcPr>
            <w:tcW w:w="582" w:type="dxa"/>
            <w:vMerge/>
            <w:shd w:val="clear" w:color="auto" w:fill="auto"/>
          </w:tcPr>
          <w:p w:rsidR="001E5851" w:rsidRPr="0066585D" w:rsidRDefault="001E5851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</w:t>
            </w:r>
            <w:r w:rsidRPr="0066585D">
              <w:rPr>
                <w:rFonts w:ascii="Times New Roman" w:eastAsia="標楷體" w:hAnsi="Times New Roman" w:cs="Times New Roman"/>
              </w:rPr>
              <w:t>/</w:t>
            </w:r>
            <w:r w:rsidRPr="0066585D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增加學習型助理工讀名額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擴大教科書補助名額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實作及實習費用補助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就業菁英生活費補助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弱勢生課業輔導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弱勢生就業輔導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弱勢就業菁英輔助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弱勢生就業培訓輔助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追蹤弱勢生畢業後之就業狀況</w:t>
            </w:r>
          </w:p>
        </w:tc>
      </w:tr>
      <w:tr w:rsidR="0009242A" w:rsidRPr="0066585D" w:rsidTr="0012641E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6585D" w:rsidRDefault="0009242A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8C533E" w:rsidRPr="0066585D" w:rsidRDefault="004660B0" w:rsidP="00F77A38">
            <w:pPr>
              <w:pStyle w:val="a3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擬募款策略與機制</w:t>
            </w:r>
          </w:p>
          <w:p w:rsidR="0009242A" w:rsidRPr="0066585D" w:rsidRDefault="004660B0" w:rsidP="00F77A38">
            <w:pPr>
              <w:pStyle w:val="a3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66585D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66585D">
              <w:rPr>
                <w:rFonts w:ascii="Times New Roman" w:eastAsia="標楷體" w:hAnsi="Times New Roman" w:cs="Times New Roman"/>
                <w:szCs w:val="24"/>
              </w:rPr>
              <w:t>擬企業認養弱勢生計畫</w:t>
            </w:r>
          </w:p>
        </w:tc>
      </w:tr>
      <w:tr w:rsidR="001E5851" w:rsidRPr="0066585D" w:rsidTr="0012641E">
        <w:trPr>
          <w:trHeight w:val="753"/>
        </w:trPr>
        <w:tc>
          <w:tcPr>
            <w:tcW w:w="582" w:type="dxa"/>
            <w:vMerge/>
            <w:shd w:val="clear" w:color="auto" w:fill="auto"/>
          </w:tcPr>
          <w:p w:rsidR="001E5851" w:rsidRPr="0066585D" w:rsidRDefault="001E5851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E5851" w:rsidRPr="0066585D" w:rsidRDefault="001E585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1E5851" w:rsidRPr="0066585D" w:rsidRDefault="001E5851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:rsidR="001E5851" w:rsidRPr="0066585D" w:rsidRDefault="001E5851" w:rsidP="00F77A38">
            <w:pPr>
              <w:pStyle w:val="a3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儲訓數據分析及統計人才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推動校務研究風氣</w:t>
            </w:r>
          </w:p>
          <w:p w:rsidR="001E5851" w:rsidRPr="0066585D" w:rsidRDefault="001E5851" w:rsidP="00F77A38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定期辦理稽核員訓練或選送稽核員接受專業培訓，以提升稽核效能</w:t>
            </w:r>
          </w:p>
        </w:tc>
      </w:tr>
      <w:tr w:rsidR="0009242A" w:rsidRPr="0066585D" w:rsidTr="0012641E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66585D" w:rsidRDefault="0009242A" w:rsidP="00907B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66585D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66585D" w:rsidRDefault="0009242A" w:rsidP="005D6584">
            <w:pPr>
              <w:rPr>
                <w:rFonts w:ascii="Times New Roman" w:eastAsia="標楷體" w:hAnsi="Times New Roman" w:cs="Times New Roman"/>
              </w:rPr>
            </w:pPr>
            <w:r w:rsidRPr="0066585D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09242A" w:rsidRPr="0066585D" w:rsidRDefault="008C533E" w:rsidP="00F77A38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66585D">
              <w:rPr>
                <w:rFonts w:ascii="Times New Roman" w:eastAsia="標楷體" w:hAnsi="Times New Roman" w:cs="Times New Roman"/>
                <w:szCs w:val="24"/>
              </w:rPr>
              <w:t>強化校務目標管理機制，定期檢視校務發展計畫之執行成效</w:t>
            </w:r>
          </w:p>
        </w:tc>
      </w:tr>
    </w:tbl>
    <w:p w:rsidR="001439A7" w:rsidRPr="0066585D" w:rsidRDefault="001439A7" w:rsidP="002E138D">
      <w:pPr>
        <w:rPr>
          <w:rFonts w:ascii="Times New Roman" w:hAnsi="Times New Roman" w:cs="Times New Roman"/>
          <w:szCs w:val="24"/>
        </w:rPr>
      </w:pPr>
    </w:p>
    <w:sectPr w:rsidR="001439A7" w:rsidRPr="0066585D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BB" w:rsidRDefault="00B908BB" w:rsidP="006D3F54">
      <w:r>
        <w:separator/>
      </w:r>
    </w:p>
  </w:endnote>
  <w:endnote w:type="continuationSeparator" w:id="0">
    <w:p w:rsidR="00B908BB" w:rsidRDefault="00B908B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D6584" w:rsidRPr="009E77A4" w:rsidRDefault="005D6584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777DB7" w:rsidRPr="00777DB7">
          <w:rPr>
            <w:rFonts w:ascii="Times New Roman" w:hAnsi="Times New Roman" w:cs="Times New Roman"/>
            <w:noProof/>
            <w:lang w:val="zh-TW"/>
          </w:rPr>
          <w:t>6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5D6584" w:rsidRDefault="005D65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BB" w:rsidRDefault="00B908BB" w:rsidP="006D3F54">
      <w:r>
        <w:separator/>
      </w:r>
    </w:p>
  </w:footnote>
  <w:footnote w:type="continuationSeparator" w:id="0">
    <w:p w:rsidR="00B908BB" w:rsidRDefault="00B908B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60C"/>
    <w:multiLevelType w:val="hybridMultilevel"/>
    <w:tmpl w:val="88280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F90AC8"/>
    <w:multiLevelType w:val="hybridMultilevel"/>
    <w:tmpl w:val="85301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F519E5"/>
    <w:multiLevelType w:val="hybridMultilevel"/>
    <w:tmpl w:val="C9BE08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1B447D"/>
    <w:multiLevelType w:val="hybridMultilevel"/>
    <w:tmpl w:val="523298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D2369B"/>
    <w:multiLevelType w:val="hybridMultilevel"/>
    <w:tmpl w:val="2766C8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A46410"/>
    <w:multiLevelType w:val="hybridMultilevel"/>
    <w:tmpl w:val="F684D3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12E82"/>
    <w:multiLevelType w:val="hybridMultilevel"/>
    <w:tmpl w:val="3E0CC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DDA177F"/>
    <w:multiLevelType w:val="hybridMultilevel"/>
    <w:tmpl w:val="F3B4F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1C67C8"/>
    <w:multiLevelType w:val="hybridMultilevel"/>
    <w:tmpl w:val="63AC5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BC199F"/>
    <w:multiLevelType w:val="hybridMultilevel"/>
    <w:tmpl w:val="7206E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D7630A"/>
    <w:multiLevelType w:val="hybridMultilevel"/>
    <w:tmpl w:val="A942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AC2FD7"/>
    <w:multiLevelType w:val="hybridMultilevel"/>
    <w:tmpl w:val="EA4286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7A07CB"/>
    <w:multiLevelType w:val="hybridMultilevel"/>
    <w:tmpl w:val="3CC22A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FE1A60"/>
    <w:multiLevelType w:val="hybridMultilevel"/>
    <w:tmpl w:val="CE808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96158D0"/>
    <w:multiLevelType w:val="hybridMultilevel"/>
    <w:tmpl w:val="BADC1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F9971A7"/>
    <w:multiLevelType w:val="hybridMultilevel"/>
    <w:tmpl w:val="44FE4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14E5816"/>
    <w:multiLevelType w:val="hybridMultilevel"/>
    <w:tmpl w:val="224E6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5461F0E"/>
    <w:multiLevelType w:val="hybridMultilevel"/>
    <w:tmpl w:val="9B188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6670625"/>
    <w:multiLevelType w:val="hybridMultilevel"/>
    <w:tmpl w:val="6206F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82F4E54"/>
    <w:multiLevelType w:val="hybridMultilevel"/>
    <w:tmpl w:val="B802A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7E4818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C3828F6"/>
    <w:multiLevelType w:val="hybridMultilevel"/>
    <w:tmpl w:val="42C60C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DA37617"/>
    <w:multiLevelType w:val="hybridMultilevel"/>
    <w:tmpl w:val="7E029C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1BF2E21"/>
    <w:multiLevelType w:val="hybridMultilevel"/>
    <w:tmpl w:val="E69EC4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3D81BD0"/>
    <w:multiLevelType w:val="hybridMultilevel"/>
    <w:tmpl w:val="CB4A6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5094C9B"/>
    <w:multiLevelType w:val="hybridMultilevel"/>
    <w:tmpl w:val="52367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54D18A1"/>
    <w:multiLevelType w:val="hybridMultilevel"/>
    <w:tmpl w:val="3E860A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5BB7E62"/>
    <w:multiLevelType w:val="hybridMultilevel"/>
    <w:tmpl w:val="B3009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8FD0469"/>
    <w:multiLevelType w:val="hybridMultilevel"/>
    <w:tmpl w:val="B4720E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D174D27"/>
    <w:multiLevelType w:val="hybridMultilevel"/>
    <w:tmpl w:val="38464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D854958"/>
    <w:multiLevelType w:val="hybridMultilevel"/>
    <w:tmpl w:val="F4286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F381B40"/>
    <w:multiLevelType w:val="hybridMultilevel"/>
    <w:tmpl w:val="6206F4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2A7432D"/>
    <w:multiLevelType w:val="hybridMultilevel"/>
    <w:tmpl w:val="BBBA71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2F85AEB"/>
    <w:multiLevelType w:val="hybridMultilevel"/>
    <w:tmpl w:val="442011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7287C08"/>
    <w:multiLevelType w:val="hybridMultilevel"/>
    <w:tmpl w:val="A5124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8081D21"/>
    <w:multiLevelType w:val="hybridMultilevel"/>
    <w:tmpl w:val="8F36A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B2A4B8A"/>
    <w:multiLevelType w:val="hybridMultilevel"/>
    <w:tmpl w:val="42EA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C7A2B4D"/>
    <w:multiLevelType w:val="hybridMultilevel"/>
    <w:tmpl w:val="B7688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EFD0E22"/>
    <w:multiLevelType w:val="hybridMultilevel"/>
    <w:tmpl w:val="C32CF0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3E66F94"/>
    <w:multiLevelType w:val="hybridMultilevel"/>
    <w:tmpl w:val="F3B4F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82A0CFC"/>
    <w:multiLevelType w:val="hybridMultilevel"/>
    <w:tmpl w:val="835CE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8515A06"/>
    <w:multiLevelType w:val="hybridMultilevel"/>
    <w:tmpl w:val="C540DE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8A75453"/>
    <w:multiLevelType w:val="hybridMultilevel"/>
    <w:tmpl w:val="89C834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8ED35D1"/>
    <w:multiLevelType w:val="hybridMultilevel"/>
    <w:tmpl w:val="769C98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9FD7B82"/>
    <w:multiLevelType w:val="hybridMultilevel"/>
    <w:tmpl w:val="A5124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D0E2CE9"/>
    <w:multiLevelType w:val="hybridMultilevel"/>
    <w:tmpl w:val="9B188B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F6F6771"/>
    <w:multiLevelType w:val="hybridMultilevel"/>
    <w:tmpl w:val="B1360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05A1DC9"/>
    <w:multiLevelType w:val="hybridMultilevel"/>
    <w:tmpl w:val="B0A2B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27B4A0F"/>
    <w:multiLevelType w:val="hybridMultilevel"/>
    <w:tmpl w:val="7206E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685443E"/>
    <w:multiLevelType w:val="hybridMultilevel"/>
    <w:tmpl w:val="A5785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7A14A49"/>
    <w:multiLevelType w:val="hybridMultilevel"/>
    <w:tmpl w:val="0CCAE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8DD3B02"/>
    <w:multiLevelType w:val="hybridMultilevel"/>
    <w:tmpl w:val="3E0CC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1DD7F21"/>
    <w:multiLevelType w:val="hybridMultilevel"/>
    <w:tmpl w:val="88280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66312B8"/>
    <w:multiLevelType w:val="hybridMultilevel"/>
    <w:tmpl w:val="C64834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68E7BC5"/>
    <w:multiLevelType w:val="hybridMultilevel"/>
    <w:tmpl w:val="44FE4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B2D4788"/>
    <w:multiLevelType w:val="hybridMultilevel"/>
    <w:tmpl w:val="D902C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E57111D"/>
    <w:multiLevelType w:val="hybridMultilevel"/>
    <w:tmpl w:val="20222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F681B94"/>
    <w:multiLevelType w:val="hybridMultilevel"/>
    <w:tmpl w:val="62CEF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6"/>
  </w:num>
  <w:num w:numId="2">
    <w:abstractNumId w:val="2"/>
  </w:num>
  <w:num w:numId="3">
    <w:abstractNumId w:val="43"/>
  </w:num>
  <w:num w:numId="4">
    <w:abstractNumId w:val="33"/>
  </w:num>
  <w:num w:numId="5">
    <w:abstractNumId w:val="13"/>
  </w:num>
  <w:num w:numId="6">
    <w:abstractNumId w:val="7"/>
  </w:num>
  <w:num w:numId="7">
    <w:abstractNumId w:val="55"/>
  </w:num>
  <w:num w:numId="8">
    <w:abstractNumId w:val="38"/>
  </w:num>
  <w:num w:numId="9">
    <w:abstractNumId w:val="9"/>
  </w:num>
  <w:num w:numId="10">
    <w:abstractNumId w:val="4"/>
  </w:num>
  <w:num w:numId="11">
    <w:abstractNumId w:val="28"/>
  </w:num>
  <w:num w:numId="12">
    <w:abstractNumId w:val="52"/>
  </w:num>
  <w:num w:numId="13">
    <w:abstractNumId w:val="31"/>
  </w:num>
  <w:num w:numId="14">
    <w:abstractNumId w:val="40"/>
  </w:num>
  <w:num w:numId="15">
    <w:abstractNumId w:val="34"/>
  </w:num>
  <w:num w:numId="16">
    <w:abstractNumId w:val="50"/>
  </w:num>
  <w:num w:numId="17">
    <w:abstractNumId w:val="56"/>
  </w:num>
  <w:num w:numId="18">
    <w:abstractNumId w:val="10"/>
  </w:num>
  <w:num w:numId="19">
    <w:abstractNumId w:val="41"/>
  </w:num>
  <w:num w:numId="20">
    <w:abstractNumId w:val="19"/>
  </w:num>
  <w:num w:numId="21">
    <w:abstractNumId w:val="16"/>
  </w:num>
  <w:num w:numId="22">
    <w:abstractNumId w:val="47"/>
  </w:num>
  <w:num w:numId="23">
    <w:abstractNumId w:val="37"/>
  </w:num>
  <w:num w:numId="24">
    <w:abstractNumId w:val="30"/>
  </w:num>
  <w:num w:numId="25">
    <w:abstractNumId w:val="18"/>
  </w:num>
  <w:num w:numId="26">
    <w:abstractNumId w:val="53"/>
  </w:num>
  <w:num w:numId="27">
    <w:abstractNumId w:val="54"/>
  </w:num>
  <w:num w:numId="28">
    <w:abstractNumId w:val="42"/>
  </w:num>
  <w:num w:numId="29">
    <w:abstractNumId w:val="3"/>
  </w:num>
  <w:num w:numId="30">
    <w:abstractNumId w:val="20"/>
  </w:num>
  <w:num w:numId="31">
    <w:abstractNumId w:val="21"/>
  </w:num>
  <w:num w:numId="32">
    <w:abstractNumId w:val="0"/>
  </w:num>
  <w:num w:numId="33">
    <w:abstractNumId w:val="25"/>
  </w:num>
  <w:num w:numId="34">
    <w:abstractNumId w:val="12"/>
  </w:num>
  <w:num w:numId="35">
    <w:abstractNumId w:val="15"/>
  </w:num>
  <w:num w:numId="36">
    <w:abstractNumId w:val="1"/>
  </w:num>
  <w:num w:numId="37">
    <w:abstractNumId w:val="39"/>
  </w:num>
  <w:num w:numId="38">
    <w:abstractNumId w:val="23"/>
  </w:num>
  <w:num w:numId="39">
    <w:abstractNumId w:val="29"/>
  </w:num>
  <w:num w:numId="40">
    <w:abstractNumId w:val="45"/>
  </w:num>
  <w:num w:numId="41">
    <w:abstractNumId w:val="24"/>
  </w:num>
  <w:num w:numId="42">
    <w:abstractNumId w:val="26"/>
  </w:num>
  <w:num w:numId="43">
    <w:abstractNumId w:val="49"/>
  </w:num>
  <w:num w:numId="44">
    <w:abstractNumId w:val="8"/>
  </w:num>
  <w:num w:numId="45">
    <w:abstractNumId w:val="14"/>
  </w:num>
  <w:num w:numId="46">
    <w:abstractNumId w:val="5"/>
  </w:num>
  <w:num w:numId="47">
    <w:abstractNumId w:val="22"/>
  </w:num>
  <w:num w:numId="48">
    <w:abstractNumId w:val="6"/>
  </w:num>
  <w:num w:numId="49">
    <w:abstractNumId w:val="27"/>
  </w:num>
  <w:num w:numId="50">
    <w:abstractNumId w:val="36"/>
  </w:num>
  <w:num w:numId="51">
    <w:abstractNumId w:val="17"/>
  </w:num>
  <w:num w:numId="52">
    <w:abstractNumId w:val="44"/>
  </w:num>
  <w:num w:numId="53">
    <w:abstractNumId w:val="11"/>
  </w:num>
  <w:num w:numId="54">
    <w:abstractNumId w:val="48"/>
  </w:num>
  <w:num w:numId="55">
    <w:abstractNumId w:val="51"/>
  </w:num>
  <w:num w:numId="56">
    <w:abstractNumId w:val="32"/>
  </w:num>
  <w:num w:numId="57">
    <w:abstractNumId w:val="3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A7B"/>
    <w:rsid w:val="00096F0C"/>
    <w:rsid w:val="00097229"/>
    <w:rsid w:val="0009779D"/>
    <w:rsid w:val="000A1C26"/>
    <w:rsid w:val="000A3CD4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260E2"/>
    <w:rsid w:val="0012641E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4D5E"/>
    <w:rsid w:val="001E57AE"/>
    <w:rsid w:val="001E5851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965AD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138D"/>
    <w:rsid w:val="002E3DB2"/>
    <w:rsid w:val="002E5334"/>
    <w:rsid w:val="002E5609"/>
    <w:rsid w:val="002F0A70"/>
    <w:rsid w:val="002F4005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0B0"/>
    <w:rsid w:val="00466F7D"/>
    <w:rsid w:val="00473C4C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4F659A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84ECC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6584"/>
    <w:rsid w:val="005D70F4"/>
    <w:rsid w:val="005E1DFC"/>
    <w:rsid w:val="005E316D"/>
    <w:rsid w:val="005F059D"/>
    <w:rsid w:val="005F1E19"/>
    <w:rsid w:val="005F29C5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8F7"/>
    <w:rsid w:val="00663B27"/>
    <w:rsid w:val="00665507"/>
    <w:rsid w:val="0066585D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DB7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493E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33E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07BA5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35BD"/>
    <w:rsid w:val="00946396"/>
    <w:rsid w:val="00952C11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0FE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0ED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4F2E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08BB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4500"/>
    <w:rsid w:val="00DF603F"/>
    <w:rsid w:val="00DF7489"/>
    <w:rsid w:val="00DF77F8"/>
    <w:rsid w:val="00E02361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271A"/>
    <w:rsid w:val="00E61181"/>
    <w:rsid w:val="00E613A8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061CB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57A80"/>
    <w:rsid w:val="00F6361F"/>
    <w:rsid w:val="00F66ADE"/>
    <w:rsid w:val="00F66FA5"/>
    <w:rsid w:val="00F77A38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5D6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5D6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423C9-AB55-48D9-96C8-6B98D28C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535</Words>
  <Characters>3054</Characters>
  <Application>Microsoft Office Word</Application>
  <DocSecurity>0</DocSecurity>
  <Lines>25</Lines>
  <Paragraphs>7</Paragraphs>
  <ScaleCrop>false</ScaleCrop>
  <Company>Toshiba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NTPU-User</dc:creator>
  <cp:lastModifiedBy>Rachel</cp:lastModifiedBy>
  <cp:revision>32</cp:revision>
  <cp:lastPrinted>2017-09-06T08:30:00Z</cp:lastPrinted>
  <dcterms:created xsi:type="dcterms:W3CDTF">2018-01-26T02:25:00Z</dcterms:created>
  <dcterms:modified xsi:type="dcterms:W3CDTF">2018-06-29T05:34:00Z</dcterms:modified>
</cp:coreProperties>
</file>