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xinda.im/boss/models</w:t>
      </w:r>
      <w:r>
        <w:t>”</w:t>
      </w:r>
    </w:p>
    <w:p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:rsidR="00153678" w:rsidRDefault="00153678"/>
    <w:p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153678" w:rsidRDefault="006666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</w:p>
    <w:p w:rsidR="00153678" w:rsidRDefault="00666631">
      <w:pPr>
        <w:ind w:firstLine="420"/>
      </w:pPr>
      <w:r>
        <w:rPr>
          <w:rFonts w:hint="eastAsia"/>
        </w:rPr>
        <w:t>这个函数的参数个数必须和数据库表字段的个数一样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别的表对于本表的依赖删除了，本表的记录才能删除</w:t>
      </w:r>
    </w:p>
    <w:p w:rsidR="00153678" w:rsidRDefault="00153678">
      <w:pPr>
        <w:numPr>
          <w:ilvl w:val="0"/>
          <w:numId w:val="1"/>
        </w:numPr>
      </w:pP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:rsidR="00153678" w:rsidRDefault="00666631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:rsidR="00153678" w:rsidRDefault="00666631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不同的表的字段名要不一样，防止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事务：</w:t>
      </w:r>
    </w:p>
    <w:p w:rsidR="00153678" w:rsidRDefault="00666631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153678" w:rsidRDefault="00666631">
      <w:pPr>
        <w:ind w:firstLine="420"/>
      </w:pPr>
      <w:r>
        <w:rPr>
          <w:rFonts w:hint="eastAsia"/>
        </w:rPr>
        <w:t>事物步骤：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开始事务：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执行操作</w:t>
      </w:r>
      <w:r>
        <w:rPr>
          <w:rFonts w:hint="eastAsia"/>
        </w:rPr>
        <w:t>a,b,c</w:t>
      </w:r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:rsidR="00153678" w:rsidRDefault="00666631">
      <w:pPr>
        <w:numPr>
          <w:ilvl w:val="0"/>
          <w:numId w:val="3"/>
        </w:numPr>
      </w:pPr>
      <w:r>
        <w:rPr>
          <w:rFonts w:hint="eastAsia"/>
        </w:rPr>
        <w:t>善用主键对应的记录存在时，更新记录，否则，插入记录语句：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:rsidR="00153678" w:rsidRDefault="00666631">
      <w:r>
        <w:rPr>
          <w:rFonts w:hint="eastAsia"/>
        </w:rPr>
        <w:t>比如，这条语句中，</w:t>
      </w:r>
      <w:r>
        <w:rPr>
          <w:rFonts w:hint="eastAsia"/>
        </w:rPr>
        <w:t>CustomerId</w:t>
      </w:r>
      <w:r>
        <w:rPr>
          <w:rFonts w:hint="eastAsia"/>
        </w:rPr>
        <w:t>是主键，当</w:t>
      </w:r>
      <w:r>
        <w:rPr>
          <w:rFonts w:hint="eastAsia"/>
        </w:rPr>
        <w:t>CustomerId</w:t>
      </w:r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:rsidR="0016516C" w:rsidRPr="0016516C" w:rsidRDefault="0016516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模版：</w:t>
      </w:r>
    </w:p>
    <w:p w:rsidR="00FF49AF" w:rsidRDefault="00FF49AF" w:rsidP="00FF49AF"/>
    <w:p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:rsidR="00C1159F" w:rsidRDefault="00231DBA" w:rsidP="00C115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:rsidR="00C1159F" w:rsidRDefault="00C1159F" w:rsidP="00C1159F">
      <w:pPr>
        <w:pStyle w:val="a3"/>
        <w:numPr>
          <w:ilvl w:val="0"/>
          <w:numId w:val="5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:rsidR="00666631" w:rsidRDefault="00CE339D" w:rsidP="00666631">
      <w:pPr>
        <w:pStyle w:val="a3"/>
        <w:numPr>
          <w:ilvl w:val="0"/>
          <w:numId w:val="5"/>
        </w:numPr>
        <w:ind w:firstLineChars="0"/>
      </w:pPr>
      <w:hyperlink r:id="rId8" w:history="1">
        <w:r w:rsidR="00357B3A" w:rsidRPr="005B3ABE">
          <w:rPr>
            <w:rStyle w:val="a4"/>
          </w:rPr>
          <w:t>http://blog.csdn.net/zhonglinzhang/article/details/45913443</w:t>
        </w:r>
      </w:hyperlink>
    </w:p>
    <w:p w:rsidR="00357B3A" w:rsidRDefault="00357B3A" w:rsidP="0066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time.Hour):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:rsidR="00357B3A" w:rsidRDefault="003B69FB" w:rsidP="006B6D33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A0549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参见：</w:t>
      </w:r>
      <w:hyperlink r:id="rId9" w:history="1">
        <w:r w:rsidR="006B6D33" w:rsidRPr="005B3ABE">
          <w:rPr>
            <w:rStyle w:val="a4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:rsidR="006B6D33" w:rsidRPr="004F1927" w:rsidRDefault="006B6D33" w:rsidP="006B6D33">
      <w:pPr>
        <w:pStyle w:val="a3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</w:t>
      </w:r>
      <w:r w:rsidR="00D60CD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因此达到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load()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:rsidR="004F1927" w:rsidRDefault="004F1927" w:rsidP="004F1927"/>
    <w:p w:rsidR="004F1927" w:rsidRDefault="004F1927" w:rsidP="005539B2">
      <w:pPr>
        <w:pStyle w:val="2"/>
        <w:numPr>
          <w:ilvl w:val="0"/>
          <w:numId w:val="4"/>
        </w:numPr>
      </w:pPr>
      <w:r>
        <w:rPr>
          <w:rFonts w:hint="eastAsia"/>
        </w:rPr>
        <w:t>rune</w:t>
      </w:r>
      <w:r>
        <w:rPr>
          <w:rFonts w:hint="eastAsia"/>
        </w:rPr>
        <w:t>：</w:t>
      </w:r>
    </w:p>
    <w:p w:rsidR="005539B2" w:rsidRDefault="005539B2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Rune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的别名。用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进行编码</w:t>
      </w:r>
    </w:p>
    <w:p w:rsidR="005539B2" w:rsidRDefault="00CE339D" w:rsidP="005539B2">
      <w:pPr>
        <w:pStyle w:val="a3"/>
        <w:numPr>
          <w:ilvl w:val="0"/>
          <w:numId w:val="7"/>
        </w:numPr>
        <w:ind w:firstLineChars="0"/>
      </w:pPr>
      <w:hyperlink r:id="rId10" w:history="1">
        <w:r w:rsidR="00EA3028" w:rsidRPr="00FD4FA0">
          <w:rPr>
            <w:rStyle w:val="a4"/>
          </w:rPr>
          <w:t>http://www.golangtc.com/t/528cc004320b52227200000f</w:t>
        </w:r>
      </w:hyperlink>
    </w:p>
    <w:p w:rsidR="00EA3028" w:rsidRDefault="00EA3028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Golang</w:t>
      </w:r>
      <w:r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>
        <w:rPr>
          <w:rFonts w:hint="eastAsia"/>
        </w:rPr>
        <w:t>rune</w:t>
      </w:r>
      <w:r>
        <w:rPr>
          <w:rFonts w:hint="eastAsia"/>
        </w:rPr>
        <w:t>。就可以像正常一样用下标访问对应位置的字符，包括中文。</w:t>
      </w:r>
    </w:p>
    <w:p w:rsidR="00D96CC6" w:rsidRDefault="00D96CC6" w:rsidP="00D96CC6"/>
    <w:p w:rsidR="00D96CC6" w:rsidRDefault="00D96CC6" w:rsidP="0052071F">
      <w:pPr>
        <w:pStyle w:val="2"/>
        <w:numPr>
          <w:ilvl w:val="0"/>
          <w:numId w:val="4"/>
        </w:numPr>
      </w:pPr>
      <w:r>
        <w:rPr>
          <w:rFonts w:hint="eastAsia"/>
        </w:rPr>
        <w:t>defer</w:t>
      </w:r>
      <w:r>
        <w:rPr>
          <w:rFonts w:hint="eastAsia"/>
        </w:rPr>
        <w:t>：</w:t>
      </w:r>
    </w:p>
    <w:p w:rsidR="0052071F" w:rsidRPr="0052071F" w:rsidRDefault="0052071F" w:rsidP="0052071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return</w:t>
      </w:r>
      <w:r>
        <w:rPr>
          <w:rFonts w:hint="eastAsia"/>
        </w:rPr>
        <w:t>之前</w:t>
      </w:r>
      <w:r w:rsidR="00674BB4">
        <w:rPr>
          <w:rFonts w:hint="eastAsia"/>
        </w:rPr>
        <w:t>执行</w:t>
      </w:r>
      <w:bookmarkStart w:id="1" w:name="_GoBack"/>
      <w:bookmarkEnd w:id="1"/>
    </w:p>
    <w:p w:rsidR="00FE227E" w:rsidRDefault="00FE227E" w:rsidP="00FE227E"/>
    <w:p w:rsidR="00FE227E" w:rsidRDefault="0012686C" w:rsidP="00393764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、包的架构问题：</w:t>
      </w:r>
    </w:p>
    <w:p w:rsidR="00393764" w:rsidRPr="00393764" w:rsidRDefault="00393764" w:rsidP="003937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37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704975" cy="1905000"/>
            <wp:effectExtent l="0" t="0" r="9525" b="0"/>
            <wp:docPr id="1" name="图片 1" descr="C:\Users\mayra\AppData\Roaming\Tencent\Users\296947440\QQ\WinTemp\RichOle\79@@QI9]C_MORJR6OU)K0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ra\AppData\Roaming\Tencent\Users\296947440\QQ\WinTemp\RichOle\79@@QI9]C_MORJR6OU)K0X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Pr="00287C49" w:rsidRDefault="000E4CA0" w:rsidP="00007456">
      <w:pPr>
        <w:pStyle w:val="a3"/>
        <w:numPr>
          <w:ilvl w:val="0"/>
          <w:numId w:val="10"/>
        </w:numPr>
        <w:ind w:firstLineChars="0"/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 w:rsidRPr="00236D07">
        <w:rPr>
          <w:rStyle w:val="40"/>
          <w:rFonts w:hint="eastAsia"/>
        </w:rPr>
        <w:t>包的架构规范：</w:t>
      </w:r>
    </w:p>
    <w:p w:rsidR="00A269BB" w:rsidRDefault="006A12AA" w:rsidP="00A269BB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r>
        <w:rPr>
          <w:rFonts w:hint="eastAsia"/>
        </w:rPr>
        <w:t>src</w:t>
      </w:r>
      <w:r>
        <w:rPr>
          <w:rFonts w:hint="eastAsia"/>
        </w:rPr>
        <w:t>下面建立一个工程文件夹。比如图中的</w:t>
      </w:r>
      <w:r>
        <w:rPr>
          <w:rFonts w:hint="eastAsia"/>
        </w:rPr>
        <w:t>TcpClient</w:t>
      </w:r>
      <w:r>
        <w:rPr>
          <w:rFonts w:hint="eastAsia"/>
        </w:rPr>
        <w:t>，然后在</w:t>
      </w:r>
      <w:r w:rsidR="005C3F5D">
        <w:rPr>
          <w:rFonts w:hint="eastAsia"/>
        </w:rPr>
        <w:t>这个文件夹下面直接生成</w:t>
      </w:r>
      <w:r w:rsidR="005C3F5D">
        <w:rPr>
          <w:rFonts w:hint="eastAsia"/>
        </w:rPr>
        <w:t>main</w:t>
      </w:r>
      <w:r w:rsidR="005C3F5D">
        <w:t>.go</w:t>
      </w:r>
      <w:r w:rsidR="005C3F5D">
        <w:rPr>
          <w:rFonts w:hint="eastAsia"/>
        </w:rPr>
        <w:t>文件，作为工程的起点。</w:t>
      </w:r>
      <w:r w:rsidR="00285373">
        <w:rPr>
          <w:rFonts w:hint="eastAsia"/>
        </w:rPr>
        <w:t>如果有子模块，就要在</w:t>
      </w:r>
      <w:r w:rsidR="00285373">
        <w:rPr>
          <w:rFonts w:hint="eastAsia"/>
        </w:rPr>
        <w:t>TcpClient</w:t>
      </w:r>
      <w:r w:rsidR="00285373">
        <w:rPr>
          <w:rFonts w:hint="eastAsia"/>
        </w:rPr>
        <w:t>这个根文件夹下面新建子模块的文件夹，比如图中</w:t>
      </w:r>
      <w:r w:rsidR="00593212">
        <w:rPr>
          <w:rFonts w:hint="eastAsia"/>
        </w:rPr>
        <w:t>client</w:t>
      </w:r>
      <w:r w:rsidR="00593212">
        <w:rPr>
          <w:rFonts w:hint="eastAsia"/>
        </w:rPr>
        <w:t>。</w:t>
      </w:r>
      <w:r w:rsidR="005F20F1">
        <w:rPr>
          <w:rFonts w:hint="eastAsia"/>
        </w:rPr>
        <w:t>代码不能不能直接在</w:t>
      </w:r>
      <w:r w:rsidR="005F20F1">
        <w:rPr>
          <w:rFonts w:hint="eastAsia"/>
        </w:rPr>
        <w:t>T</w:t>
      </w:r>
      <w:r w:rsidR="005F20F1">
        <w:t>cpClient</w:t>
      </w:r>
      <w:r w:rsidR="005F20F1">
        <w:rPr>
          <w:rFonts w:hint="eastAsia"/>
        </w:rPr>
        <w:t>中。</w:t>
      </w:r>
      <w:r w:rsidR="00336217">
        <w:rPr>
          <w:rFonts w:hint="eastAsia"/>
        </w:rPr>
        <w:t>这也是</w:t>
      </w:r>
      <w:r w:rsidR="00AF34A9">
        <w:rPr>
          <w:rFonts w:hint="eastAsia"/>
        </w:rPr>
        <w:t>包架构</w:t>
      </w:r>
      <w:r w:rsidR="00336217">
        <w:rPr>
          <w:rFonts w:hint="eastAsia"/>
        </w:rPr>
        <w:t>规范。</w:t>
      </w:r>
    </w:p>
    <w:p w:rsidR="00007456" w:rsidRDefault="00A269BB" w:rsidP="00287791">
      <w:pPr>
        <w:pStyle w:val="a3"/>
        <w:numPr>
          <w:ilvl w:val="0"/>
          <w:numId w:val="10"/>
        </w:numPr>
        <w:ind w:firstLineChars="0"/>
        <w:rPr>
          <w:rStyle w:val="50"/>
        </w:rPr>
      </w:pPr>
      <w:r w:rsidRPr="008F4746">
        <w:rPr>
          <w:rStyle w:val="50"/>
          <w:rFonts w:hint="eastAsia"/>
        </w:rPr>
        <w:t>工程导入包：</w:t>
      </w:r>
    </w:p>
    <w:p w:rsidR="00287791" w:rsidRDefault="00FA5ADE" w:rsidP="00287791">
      <w:pPr>
        <w:pStyle w:val="a3"/>
        <w:ind w:left="720" w:firstLineChars="0" w:firstLine="0"/>
      </w:pPr>
      <w:r>
        <w:rPr>
          <w:rFonts w:hint="eastAsia"/>
        </w:rPr>
        <w:t>工程导入的包，默认会从</w:t>
      </w:r>
      <w:r w:rsidR="007E5F0A">
        <w:rPr>
          <w:rFonts w:hint="eastAsia"/>
        </w:rPr>
        <w:t>go</w:t>
      </w:r>
      <w:r w:rsidR="007E5F0A">
        <w:t>path</w:t>
      </w:r>
      <w:r w:rsidR="007E5F0A">
        <w:rPr>
          <w:rFonts w:hint="eastAsia"/>
        </w:rPr>
        <w:t>往下找</w:t>
      </w:r>
    </w:p>
    <w:p w:rsidR="00393764" w:rsidRDefault="00393764" w:rsidP="0012686C"/>
    <w:p w:rsidR="00393764" w:rsidRDefault="00393764" w:rsidP="0012686C"/>
    <w:p w:rsidR="00FE227E" w:rsidRDefault="00FE227E" w:rsidP="00FE227E"/>
    <w:p w:rsidR="00FE227E" w:rsidRDefault="00FE227E" w:rsidP="00FE227E">
      <w:pPr>
        <w:pStyle w:val="1"/>
      </w:pPr>
      <w:r>
        <w:rPr>
          <w:rFonts w:hint="eastAsia"/>
        </w:rPr>
        <w:t>常用包：</w:t>
      </w:r>
    </w:p>
    <w:p w:rsidR="00FE227E" w:rsidRPr="00657907" w:rsidRDefault="0041458C" w:rsidP="00657907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579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sort</w:t>
      </w:r>
      <w:r w:rsidRPr="0065790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</w:p>
    <w:p w:rsidR="00657907" w:rsidRDefault="00657907" w:rsidP="004238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排序，默认（小到大）</w:t>
      </w:r>
    </w:p>
    <w:p w:rsidR="00423898" w:rsidRDefault="00423898" w:rsidP="00423898"/>
    <w:p w:rsidR="00423898" w:rsidRDefault="00423898" w:rsidP="004238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filepath</w:t>
      </w:r>
      <w:r>
        <w:rPr>
          <w:rFonts w:hint="eastAsia"/>
        </w:rPr>
        <w:t>：</w:t>
      </w:r>
    </w:p>
    <w:p w:rsidR="00423898" w:rsidRPr="00423898" w:rsidRDefault="00423898" w:rsidP="00423898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（1）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获取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中最后一个分隔符之前的部分（不包含分隔符）</w:t>
      </w:r>
    </w:p>
    <w:p w:rsidR="00423898" w:rsidRPr="00423898" w:rsidRDefault="00423898" w:rsidP="00423898">
      <w:pPr>
        <w:widowControl/>
        <w:shd w:val="clear" w:color="auto" w:fill="1010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5A5A5"/>
          <w:kern w:val="0"/>
          <w:sz w:val="27"/>
          <w:szCs w:val="27"/>
        </w:rPr>
      </w:pPr>
      <w:r w:rsidRPr="00423898">
        <w:rPr>
          <w:rFonts w:ascii="Courier New" w:eastAsia="宋体" w:hAnsi="Courier New" w:cs="Courier New"/>
          <w:color w:val="4CB8E3"/>
          <w:kern w:val="0"/>
          <w:sz w:val="27"/>
          <w:szCs w:val="27"/>
        </w:rPr>
        <w:t>Dir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(path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)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</w:p>
    <w:p w:rsidR="00C101B2" w:rsidRDefault="001C7C46" w:rsidP="00C101B2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（2）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="00C101B2">
        <w:rPr>
          <w:rFonts w:ascii="Courier New" w:hAnsi="Courier New" w:cs="Courier New"/>
          <w:color w:val="729FCF"/>
          <w:sz w:val="27"/>
          <w:szCs w:val="27"/>
        </w:rPr>
        <w:t>获取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="00C101B2">
        <w:rPr>
          <w:rFonts w:ascii="Courier New" w:hAnsi="Courier New" w:cs="Courier New"/>
          <w:color w:val="729FCF"/>
          <w:sz w:val="27"/>
          <w:szCs w:val="27"/>
        </w:rPr>
        <w:t>的绝对路径</w:t>
      </w:r>
    </w:p>
    <w:p w:rsidR="00C101B2" w:rsidRDefault="00C101B2" w:rsidP="00C101B2">
      <w:pPr>
        <w:pStyle w:val="HTML"/>
        <w:shd w:val="clear" w:color="auto" w:fill="101010"/>
        <w:ind w:firstLine="54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ascii="Courier New" w:hAnsi="Courier New" w:cs="Courier New"/>
          <w:color w:val="4CB8E3"/>
          <w:sz w:val="27"/>
          <w:szCs w:val="27"/>
        </w:rPr>
        <w:t>Abs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(path 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>) (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, </w:t>
      </w:r>
      <w:r>
        <w:rPr>
          <w:rFonts w:ascii="Courier New" w:hAnsi="Courier New" w:cs="Courier New"/>
          <w:color w:val="64B72D"/>
          <w:sz w:val="27"/>
          <w:szCs w:val="27"/>
        </w:rPr>
        <w:t>error</w:t>
      </w:r>
      <w:r>
        <w:rPr>
          <w:rFonts w:ascii="Courier New" w:hAnsi="Courier New" w:cs="Courier New"/>
          <w:color w:val="A5A5A5"/>
          <w:sz w:val="27"/>
          <w:szCs w:val="27"/>
        </w:rPr>
        <w:t>)</w:t>
      </w:r>
    </w:p>
    <w:p w:rsidR="00423898" w:rsidRDefault="00423898" w:rsidP="00423898"/>
    <w:p w:rsidR="00716191" w:rsidRDefault="00716191" w:rsidP="007161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strings</w:t>
      </w:r>
      <w:r>
        <w:rPr>
          <w:rFonts w:hint="eastAsia"/>
        </w:rPr>
        <w:t>：</w:t>
      </w:r>
    </w:p>
    <w:p w:rsidR="00CD5DAF" w:rsidRPr="00CD5DAF" w:rsidRDefault="00716191" w:rsidP="00CD5DA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strings.</w:t>
      </w:r>
      <w:r w:rsidR="00CD5DAF" w:rsidRPr="00CD5DAF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(dir,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"\\"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"/"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="00CD5DAF" w:rsidRPr="00CD5DA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716191" w:rsidRPr="00CD5DAF" w:rsidRDefault="00CD5DAF" w:rsidP="00716191">
      <w:r>
        <w:rPr>
          <w:rFonts w:hint="eastAsia"/>
        </w:rPr>
        <w:t>把参数</w:t>
      </w:r>
      <w:r>
        <w:rPr>
          <w:rFonts w:hint="eastAsia"/>
        </w:rPr>
        <w:t>2</w:t>
      </w:r>
      <w:r>
        <w:rPr>
          <w:rFonts w:hint="eastAsia"/>
        </w:rPr>
        <w:t>的字符串替换成参数</w:t>
      </w:r>
      <w:r>
        <w:rPr>
          <w:rFonts w:hint="eastAsia"/>
        </w:rPr>
        <w:t>3</w:t>
      </w:r>
      <w:r>
        <w:rPr>
          <w:rFonts w:hint="eastAsia"/>
        </w:rPr>
        <w:t>的字符串，参数</w:t>
      </w:r>
      <w:r>
        <w:rPr>
          <w:rFonts w:hint="eastAsia"/>
        </w:rPr>
        <w:t>4</w:t>
      </w:r>
      <w:r>
        <w:rPr>
          <w:rFonts w:hint="eastAsia"/>
        </w:rPr>
        <w:t>为替换次数（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代表不限）</w:t>
      </w:r>
    </w:p>
    <w:sectPr w:rsidR="00716191" w:rsidRPr="00CD5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9D" w:rsidRDefault="00CE339D" w:rsidP="00D96CC6">
      <w:r>
        <w:separator/>
      </w:r>
    </w:p>
  </w:endnote>
  <w:endnote w:type="continuationSeparator" w:id="0">
    <w:p w:rsidR="00CE339D" w:rsidRDefault="00CE339D" w:rsidP="00D9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9D" w:rsidRDefault="00CE339D" w:rsidP="00D96CC6">
      <w:r>
        <w:separator/>
      </w:r>
    </w:p>
  </w:footnote>
  <w:footnote w:type="continuationSeparator" w:id="0">
    <w:p w:rsidR="00CE339D" w:rsidRDefault="00CE339D" w:rsidP="00D9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B841CF"/>
    <w:multiLevelType w:val="hybridMultilevel"/>
    <w:tmpl w:val="610A26EC"/>
    <w:lvl w:ilvl="0" w:tplc="EC76206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7" w15:restartNumberingAfterBreak="0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8" w15:restartNumberingAfterBreak="0">
    <w:nsid w:val="5BA045B1"/>
    <w:multiLevelType w:val="hybridMultilevel"/>
    <w:tmpl w:val="AB266E00"/>
    <w:lvl w:ilvl="0" w:tplc="03F64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007456"/>
    <w:rsid w:val="00082445"/>
    <w:rsid w:val="000E4CA0"/>
    <w:rsid w:val="0012686C"/>
    <w:rsid w:val="00153678"/>
    <w:rsid w:val="0016516C"/>
    <w:rsid w:val="001C7C46"/>
    <w:rsid w:val="00231DBA"/>
    <w:rsid w:val="00236D07"/>
    <w:rsid w:val="00285373"/>
    <w:rsid w:val="00287791"/>
    <w:rsid w:val="00287C49"/>
    <w:rsid w:val="00336217"/>
    <w:rsid w:val="00357B3A"/>
    <w:rsid w:val="00393764"/>
    <w:rsid w:val="003B69FB"/>
    <w:rsid w:val="0041458C"/>
    <w:rsid w:val="00423898"/>
    <w:rsid w:val="00480361"/>
    <w:rsid w:val="004F1927"/>
    <w:rsid w:val="0052071F"/>
    <w:rsid w:val="005264F4"/>
    <w:rsid w:val="005539B2"/>
    <w:rsid w:val="00593212"/>
    <w:rsid w:val="005C3F5D"/>
    <w:rsid w:val="005F20F1"/>
    <w:rsid w:val="00657907"/>
    <w:rsid w:val="00666631"/>
    <w:rsid w:val="00674BB4"/>
    <w:rsid w:val="006A12AA"/>
    <w:rsid w:val="006B6D33"/>
    <w:rsid w:val="00716191"/>
    <w:rsid w:val="007D397D"/>
    <w:rsid w:val="007E5F0A"/>
    <w:rsid w:val="008F4746"/>
    <w:rsid w:val="00934301"/>
    <w:rsid w:val="00A05494"/>
    <w:rsid w:val="00A269BB"/>
    <w:rsid w:val="00AF34A9"/>
    <w:rsid w:val="00BE2F67"/>
    <w:rsid w:val="00C101B2"/>
    <w:rsid w:val="00C1159F"/>
    <w:rsid w:val="00CD5DAF"/>
    <w:rsid w:val="00CE339D"/>
    <w:rsid w:val="00D60CD0"/>
    <w:rsid w:val="00D96CC6"/>
    <w:rsid w:val="00EA3028"/>
    <w:rsid w:val="00EB537F"/>
    <w:rsid w:val="00F22F16"/>
    <w:rsid w:val="00FA5ADE"/>
    <w:rsid w:val="00FE227E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2AE153"/>
  <w15:docId w15:val="{E8D4957B-C46B-426F-A56E-E831FBF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6">
    <w:name w:val="header"/>
    <w:basedOn w:val="a"/>
    <w:link w:val="a7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6C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onglinzhang/article/details/459134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golangtc.com/t/528cc004320b52227200000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golang.com/articles/43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49</cp:revision>
  <dcterms:created xsi:type="dcterms:W3CDTF">2014-10-29T12:08:00Z</dcterms:created>
  <dcterms:modified xsi:type="dcterms:W3CDTF">2017-04-18T07:24:00Z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