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xinda.im/boss/models</w:t>
      </w:r>
      <w:r>
        <w:t>”</w:t>
      </w:r>
    </w:p>
    <w:p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:rsidR="00153678" w:rsidRDefault="00153678"/>
    <w:p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:rsidR="00153678" w:rsidRDefault="00153678">
      <w:pPr>
        <w:numPr>
          <w:ilvl w:val="0"/>
          <w:numId w:val="1"/>
        </w:numPr>
      </w:pP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Id</w:t>
      </w:r>
    </w:p>
    <w:p w:rsidR="00153678" w:rsidRDefault="00666631">
      <w:pPr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153678" w:rsidRDefault="00666631">
      <w:pPr>
        <w:ind w:firstLine="420"/>
      </w:pPr>
      <w:r>
        <w:rPr>
          <w:rFonts w:hint="eastAsia"/>
        </w:rPr>
        <w:t>事物步骤：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:rsidR="00153678" w:rsidRDefault="00666631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:rsidR="00FF49AF" w:rsidRDefault="00FF49AF" w:rsidP="00FF49AF"/>
    <w:p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:rsidR="00666631" w:rsidRPr="00231DBA" w:rsidRDefault="00666631" w:rsidP="0066663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66631">
        <w:t>http://blog.csdn.net/zhonglinzhang/article/details/45913443</w:t>
      </w:r>
      <w:bookmarkStart w:id="1" w:name="_GoBack"/>
      <w:bookmarkEnd w:id="1"/>
    </w:p>
    <w:sectPr w:rsidR="00666631" w:rsidRPr="0023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153678"/>
    <w:rsid w:val="00231DBA"/>
    <w:rsid w:val="00666631"/>
    <w:rsid w:val="00C1159F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19B4D"/>
  <w15:docId w15:val="{E8D4957B-C46B-426F-A56E-E831FBF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4</cp:revision>
  <dcterms:created xsi:type="dcterms:W3CDTF">2014-10-29T12:08:00Z</dcterms:created>
  <dcterms:modified xsi:type="dcterms:W3CDTF">2017-04-06T09:37:00Z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