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C18C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МИНИСТЕРСТВО ОБРАЗОВАНИЯ РЕСПУБЛИКИ БЕЛАРУСЬ</w:t>
      </w:r>
    </w:p>
    <w:p w14:paraId="27FD196A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БЕЛОРУССКИЙ ГОСУДАРСТВЕННЫЙ УНИВЕРСИТЕТ</w:t>
      </w:r>
    </w:p>
    <w:p w14:paraId="33C4C429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МЕХАНИКО-МАТЕМАТИЧЕСКИЙ ФАКУЛЬТЕТ</w:t>
      </w:r>
    </w:p>
    <w:p w14:paraId="1EA62BC5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Кафедра теоретической и прикладной механики</w:t>
      </w:r>
    </w:p>
    <w:p w14:paraId="67E9D3FE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1076B6A8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549F66A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17F20DD" w14:textId="5593B3CC" w:rsidR="006B0F6B" w:rsidRDefault="0045195F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4"/>
        </w:rPr>
        <w:t>Распараллеленный гранично-элементный расч</w:t>
      </w:r>
      <w:r w:rsidR="00667975">
        <w:rPr>
          <w:rFonts w:ascii="Times New Roman" w:eastAsiaTheme="minorEastAsia" w:hAnsi="Times New Roman" w:cs="Times New Roman"/>
          <w:b/>
          <w:sz w:val="28"/>
          <w:szCs w:val="24"/>
        </w:rPr>
        <w:t>ё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т тр</w:t>
      </w:r>
      <w:r w:rsidR="00667975">
        <w:rPr>
          <w:rFonts w:ascii="Times New Roman" w:eastAsiaTheme="minorEastAsia" w:hAnsi="Times New Roman" w:cs="Times New Roman"/>
          <w:b/>
          <w:sz w:val="28"/>
          <w:szCs w:val="24"/>
        </w:rPr>
        <w:t>ё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хмерного напряженного состояния</w:t>
      </w:r>
    </w:p>
    <w:p w14:paraId="495BFBF5" w14:textId="77777777" w:rsidR="00E20D0A" w:rsidRDefault="00E20D0A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</w:p>
    <w:p w14:paraId="351CAEC1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Дипломная</w:t>
      </w:r>
      <w:r w:rsidRPr="00FA5873">
        <w:rPr>
          <w:rFonts w:ascii="Times New Roman" w:eastAsiaTheme="minorEastAsia" w:hAnsi="Times New Roman" w:cs="Times New Roman"/>
          <w:sz w:val="28"/>
          <w:szCs w:val="24"/>
        </w:rPr>
        <w:t xml:space="preserve"> работа</w:t>
      </w:r>
    </w:p>
    <w:p w14:paraId="2868EE51" w14:textId="245E3A89" w:rsidR="006B0F6B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8"/>
        </w:rPr>
      </w:pPr>
    </w:p>
    <w:p w14:paraId="4CB180B3" w14:textId="59F8F76B" w:rsidR="0045195F" w:rsidRPr="00FA5873" w:rsidRDefault="0045195F" w:rsidP="00E20D0A">
      <w:pPr>
        <w:spacing w:before="120" w:after="240" w:line="360" w:lineRule="exact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Дробышевского Василия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Александровича,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студента 4 курса специальности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«Механика и математическое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моделирование»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  <w:t>Научный руководитель</w:t>
      </w:r>
      <w:r w:rsidR="00E20D0A" w:rsidRPr="00E20D0A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</w:r>
      <w:r w:rsidR="003E7118">
        <w:rPr>
          <w:rFonts w:ascii="Times New Roman" w:eastAsiaTheme="minorEastAsia" w:hAnsi="Times New Roman" w:cs="Times New Roman"/>
          <w:sz w:val="28"/>
          <w:szCs w:val="28"/>
        </w:rPr>
        <w:t>Доктор физ.-мат. наук,</w:t>
      </w:r>
      <w:r w:rsidR="003E7118">
        <w:rPr>
          <w:rFonts w:ascii="Times New Roman" w:eastAsiaTheme="minorEastAsia" w:hAnsi="Times New Roman" w:cs="Times New Roman"/>
          <w:sz w:val="28"/>
          <w:szCs w:val="28"/>
        </w:rPr>
        <w:br/>
        <w:t>профессор Щербаков С.С.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5C8B68D9" w14:textId="77777777" w:rsidR="006B0F6B" w:rsidRPr="00FA5873" w:rsidRDefault="006B0F6B" w:rsidP="00C824F5">
      <w:pPr>
        <w:spacing w:before="120" w:after="240" w:line="360" w:lineRule="exact"/>
        <w:ind w:left="6237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14:paraId="6B423B59" w14:textId="77777777" w:rsidR="006B0F6B" w:rsidRPr="00FA5873" w:rsidRDefault="006B0F6B" w:rsidP="00C824F5">
      <w:pPr>
        <w:spacing w:before="120" w:after="240" w:line="360" w:lineRule="exact"/>
        <w:ind w:left="6237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14:paraId="283E3C32" w14:textId="1933B8B2" w:rsidR="006B0F6B" w:rsidRDefault="006B0F6B" w:rsidP="00E95C6E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  <w:shd w:val="clear" w:color="auto" w:fill="FFFFFF"/>
        </w:rPr>
      </w:pPr>
      <w:r w:rsidRPr="00FA5873">
        <w:rPr>
          <w:rFonts w:ascii="Times New Roman" w:eastAsiaTheme="minorEastAsia" w:hAnsi="Times New Roman" w:cs="Times New Roman"/>
          <w:sz w:val="28"/>
          <w:szCs w:val="24"/>
        </w:rPr>
        <w:br/>
      </w:r>
    </w:p>
    <w:p w14:paraId="70414EFE" w14:textId="1480474F" w:rsidR="00E95C6E" w:rsidRDefault="00E95C6E" w:rsidP="00E95C6E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  <w:shd w:val="clear" w:color="auto" w:fill="FFFFFF"/>
        </w:rPr>
      </w:pPr>
    </w:p>
    <w:p w14:paraId="4D90A186" w14:textId="77777777" w:rsidR="00E95C6E" w:rsidRPr="00E95C6E" w:rsidRDefault="00E95C6E" w:rsidP="00E95C6E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  <w:shd w:val="clear" w:color="auto" w:fill="FFFFFF"/>
        </w:rPr>
      </w:pPr>
    </w:p>
    <w:p w14:paraId="76980282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0A525D8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355D987" w14:textId="335817D7" w:rsidR="00985A0A" w:rsidRPr="00B47C66" w:rsidRDefault="006B0F6B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FA5873">
        <w:rPr>
          <w:rFonts w:ascii="Times New Roman" w:eastAsiaTheme="minorEastAsia" w:hAnsi="Times New Roman" w:cs="Times New Roman"/>
          <w:sz w:val="28"/>
          <w:szCs w:val="24"/>
        </w:rPr>
        <w:t>Минск, 202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</w:p>
    <w:sdt>
      <w:sdt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eastAsia="ru-RU"/>
        </w:rPr>
        <w:id w:val="-1676640744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  <w:b/>
              <w:bCs/>
              <w:sz w:val="24"/>
              <w:szCs w:val="24"/>
            </w:rPr>
            <w:id w:val="-1130084473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14:paraId="4F7402FD" w14:textId="77777777" w:rsidR="0090239B" w:rsidRPr="0090239B" w:rsidRDefault="0090239B" w:rsidP="0090239B">
              <w:pPr>
                <w:spacing w:after="0" w:line="240" w:lineRule="auto"/>
                <w:jc w:val="center"/>
                <w:rPr>
                  <w:rFonts w:ascii="Times New Roman" w:hAnsi="Times New Roman" w:cs="Times New Roman"/>
                  <w:b/>
                  <w:sz w:val="24"/>
                  <w:szCs w:val="24"/>
                </w:rPr>
              </w:pPr>
              <w:r w:rsidRPr="0090239B">
                <w:rPr>
                  <w:rFonts w:ascii="Times New Roman" w:hAnsi="Times New Roman" w:cs="Times New Roman"/>
                  <w:b/>
                  <w:sz w:val="24"/>
                  <w:szCs w:val="24"/>
                </w:rPr>
                <w:t>ОГЛАВЛЕНИЕ</w:t>
              </w:r>
            </w:p>
            <w:p w14:paraId="30A3847E" w14:textId="77777777" w:rsidR="0090239B" w:rsidRPr="0090239B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r w:rsidRPr="0090239B">
                <w:rPr>
                  <w:sz w:val="24"/>
                  <w:szCs w:val="24"/>
                </w:rPr>
                <w:fldChar w:fldCharType="begin"/>
              </w:r>
              <w:r w:rsidRPr="0090239B">
                <w:rPr>
                  <w:sz w:val="24"/>
                  <w:szCs w:val="24"/>
                </w:rPr>
                <w:instrText xml:space="preserve"> TOC \o "1-3" \h \z \u </w:instrText>
              </w:r>
              <w:r w:rsidRPr="0090239B">
                <w:rPr>
                  <w:sz w:val="24"/>
                  <w:szCs w:val="24"/>
                </w:rPr>
                <w:fldChar w:fldCharType="separate"/>
              </w:r>
              <w:hyperlink w:anchor="_Toc484392957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>РЕФЕРАТ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0239B">
                  <w:rPr>
                    <w:webHidden/>
                    <w:sz w:val="24"/>
                    <w:szCs w:val="24"/>
                  </w:rPr>
                  <w:instrText xml:space="preserve"> PAGEREF _Toc484392957 \h </w:instrText>
                </w:r>
                <w:r w:rsidRPr="0090239B">
                  <w:rPr>
                    <w:webHidden/>
                    <w:sz w:val="24"/>
                    <w:szCs w:val="24"/>
                  </w:rPr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0239B">
                  <w:rPr>
                    <w:webHidden/>
                    <w:sz w:val="24"/>
                    <w:szCs w:val="24"/>
                  </w:rPr>
                  <w:t>3</w:t>
                </w:r>
                <w:r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C1EB4C9" w14:textId="77777777" w:rsidR="0090239B" w:rsidRPr="0090239B" w:rsidRDefault="00294C2E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58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РЭФЕРАТ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_Toc484392958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t>4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10A42C9" w14:textId="77777777" w:rsidR="0090239B" w:rsidRPr="0090239B" w:rsidRDefault="00294C2E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59" w:history="1">
                <w:r w:rsidR="0090239B"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THESIS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_Toc484392959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t>5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1B0E299" w14:textId="77777777" w:rsidR="0090239B" w:rsidRPr="0090239B" w:rsidRDefault="00294C2E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0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ВВЕДЕНИЕ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_Toc484392960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t>6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9F1EFA9" w14:textId="57B49685" w:rsidR="0090239B" w:rsidRDefault="00294C2E" w:rsidP="0090239B">
              <w:pPr>
                <w:pStyle w:val="11"/>
                <w:rPr>
                  <w:sz w:val="24"/>
                  <w:szCs w:val="24"/>
                </w:rPr>
              </w:pPr>
              <w:hyperlink w:anchor="_Toc484392961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1. </w:t>
                </w:r>
                <w:r w:rsidR="0090239B">
                  <w:rPr>
                    <w:rStyle w:val="a6"/>
                    <w:b/>
                    <w:sz w:val="24"/>
                    <w:szCs w:val="24"/>
                  </w:rPr>
                  <w:t>АНАЛИТИЧЕСКОЕ РЕШЕНИЕ ЗАДАЧИ НАГРУЖЕНИЯ ПОЛУПРОСТРАНСТВА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_Toc484392961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t>7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5FF63C1" w14:textId="21BAA041" w:rsid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1.1 Решение для сосредоточенной силы…………………………………………………………………………………...7</w:t>
              </w:r>
            </w:p>
            <w:p w14:paraId="0FA2901E" w14:textId="44134CA2" w:rsidR="006C53E9" w:rsidRP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1.2 Решение для распределённой по прямоугольнику нагрузки................................................ 8</w:t>
              </w:r>
            </w:p>
            <w:p w14:paraId="2183E556" w14:textId="6DBFAB47" w:rsidR="0090239B" w:rsidRPr="0090239B" w:rsidRDefault="00294C2E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2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2. </w:t>
                </w:r>
                <w:r w:rsidR="006C53E9">
                  <w:rPr>
                    <w:rStyle w:val="a6"/>
                    <w:b/>
                    <w:sz w:val="24"/>
                    <w:szCs w:val="24"/>
                    <w:u w:val="none"/>
                  </w:rPr>
                  <w:t>ПОСЛЕДОВАТЕЛЬНОЕ РЕШЕНИЕ О ВДАВЛИВАНИИ ПЛОСКОГО ЭЛЛИПТИЧЕСКОГО ШТАМПА В ПОЛУПРОСТРАНСТВО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5C01DDE5" w14:textId="6E59BDAC" w:rsidR="0090239B" w:rsidRPr="0090239B" w:rsidRDefault="00294C2E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3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2.1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Постановка задачи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4EAA893C" w14:textId="526CB257" w:rsidR="0090239B" w:rsidRPr="0090239B" w:rsidRDefault="00294C2E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4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2.2</w:t>
                </w:r>
                <w:r w:rsidR="006C53E9">
                  <w:rPr>
                    <w:rStyle w:val="a6"/>
                    <w:sz w:val="24"/>
                    <w:szCs w:val="24"/>
                  </w:rPr>
                  <w:t xml:space="preserve"> Дискретизация функции поверхностного распределения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25</w:t>
                </w:r>
              </w:hyperlink>
            </w:p>
            <w:p w14:paraId="7F5FA3FA" w14:textId="30787374" w:rsidR="0090239B" w:rsidRPr="0090239B" w:rsidRDefault="00294C2E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5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2.3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Получение распределения напряжений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_Toc484392965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6C53E9">
                <w:rPr>
                  <w:sz w:val="24"/>
                  <w:szCs w:val="24"/>
                </w:rPr>
                <w:t>28</w:t>
              </w:r>
            </w:p>
            <w:p w14:paraId="13229E37" w14:textId="77777777" w:rsidR="0090239B" w:rsidRPr="0090239B" w:rsidRDefault="00294C2E" w:rsidP="0090239B">
              <w:pPr>
                <w:pStyle w:val="11"/>
                <w:ind w:left="851"/>
                <w:jc w:val="center"/>
                <w:rPr>
                  <w:rFonts w:eastAsiaTheme="minorEastAsia"/>
                  <w:sz w:val="24"/>
                  <w:szCs w:val="24"/>
                </w:rPr>
              </w:pPr>
              <w:hyperlink w:anchor="_Toc484392966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2.4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90239B" w:rsidRPr="0090239B">
                  <w:rPr>
                    <w:rStyle w:val="a6"/>
                    <w:rFonts w:eastAsia="Calibri"/>
                    <w:sz w:val="24"/>
                    <w:szCs w:val="24"/>
                  </w:rPr>
                  <w:t>Сравнение быстродействия расчетов</w:t>
                </w:r>
                <w:r w:rsidR="0090239B" w:rsidRPr="0090239B">
                  <w:rPr>
                    <w:rStyle w:val="a6"/>
                    <w:sz w:val="24"/>
                    <w:szCs w:val="24"/>
                  </w:rPr>
                  <w:t>.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_Toc484392966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t>17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21C6924" w14:textId="30177816" w:rsidR="0090239B" w:rsidRPr="0090239B" w:rsidRDefault="00294C2E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7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3. </w:t>
                </w:r>
                <w:r w:rsidR="008D22DC">
                  <w:rPr>
                    <w:rStyle w:val="a6"/>
                    <w:b/>
                    <w:sz w:val="24"/>
                    <w:szCs w:val="24"/>
                  </w:rPr>
                  <w:t>РАСПАРАЛЛЕЛИВАНИЕ ПОСЛЕДОВАТЕЛЬНОГО РЕШЕНИЯ ЗАДАЧИ О ВДАВЛИВАНИИ ПЛОСКОГО ЭЛЛИПТИЧЕСКОГО ШТАМПА В ПОЛУПРОСТРАНСТВО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8D22DC">
                  <w:rPr>
                    <w:webHidden/>
                    <w:sz w:val="24"/>
                    <w:szCs w:val="24"/>
                  </w:rPr>
                  <w:t>30</w:t>
                </w:r>
              </w:hyperlink>
            </w:p>
            <w:p w14:paraId="06FA56A9" w14:textId="4F68DA27" w:rsidR="0090239B" w:rsidRPr="008D22DC" w:rsidRDefault="00294C2E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68" w:history="1">
                <w:r w:rsidR="0090239B" w:rsidRPr="0090239B">
                  <w:rPr>
                    <w:rStyle w:val="a6"/>
                    <w:sz w:val="24"/>
                    <w:szCs w:val="24"/>
                  </w:rPr>
                  <w:t>3.1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8D22DC">
                  <w:rPr>
                    <w:rStyle w:val="a6"/>
                    <w:sz w:val="24"/>
                    <w:szCs w:val="24"/>
                  </w:rPr>
                  <w:t xml:space="preserve">Некорторые сведения о технологии </w:t>
                </w:r>
                <w:r w:rsidR="008D22DC">
                  <w:rPr>
                    <w:rStyle w:val="a6"/>
                    <w:sz w:val="24"/>
                    <w:szCs w:val="24"/>
                    <w:lang w:val="en-US"/>
                  </w:rPr>
                  <w:t>NVIDIA CUDA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_Toc484392968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8D22DC">
                <w:rPr>
                  <w:sz w:val="24"/>
                  <w:szCs w:val="24"/>
                  <w:lang w:val="en-US"/>
                </w:rPr>
                <w:t>30</w:t>
              </w:r>
            </w:p>
            <w:p w14:paraId="4CDB36EF" w14:textId="4F3298AA" w:rsidR="0090239B" w:rsidRPr="0090239B" w:rsidRDefault="00294C2E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9" w:history="1">
                <w:r w:rsidR="0090239B" w:rsidRPr="0090239B">
                  <w:rPr>
                    <w:rStyle w:val="a6"/>
                    <w:sz w:val="24"/>
                    <w:szCs w:val="24"/>
                  </w:rPr>
                  <w:t>3.2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4002D1">
                  <w:rPr>
                    <w:rStyle w:val="a6"/>
                    <w:sz w:val="24"/>
                    <w:szCs w:val="24"/>
                  </w:rPr>
                  <w:t>Распараллеливание последовательного решения и сравнение результатов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4002D1">
                  <w:rPr>
                    <w:webHidden/>
                    <w:sz w:val="24"/>
                    <w:szCs w:val="24"/>
                    <w:lang w:val="en-US"/>
                  </w:rPr>
                  <w:t>3</w:t>
                </w:r>
              </w:hyperlink>
              <w:r w:rsidR="004002D1">
                <w:rPr>
                  <w:sz w:val="24"/>
                  <w:szCs w:val="24"/>
                </w:rPr>
                <w:t>2</w:t>
              </w:r>
            </w:p>
            <w:p w14:paraId="769E863D" w14:textId="3A699C47" w:rsidR="0090239B" w:rsidRPr="0090239B" w:rsidRDefault="00294C2E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72" w:history="1">
                <w:r w:rsidR="0090239B"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З</w:t>
                </w:r>
                <w:r w:rsidR="00C83757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А</w:t>
                </w:r>
                <w:r w:rsidR="0090239B"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КЛЮЧЕНИЕ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_Toc484392972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t>3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C83757">
                <w:rPr>
                  <w:sz w:val="24"/>
                  <w:szCs w:val="24"/>
                </w:rPr>
                <w:t>5</w:t>
              </w:r>
            </w:p>
            <w:p w14:paraId="3A90C720" w14:textId="278CA673" w:rsidR="0090239B" w:rsidRPr="0090239B" w:rsidRDefault="00294C2E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73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СПИСОК ИСПОЛЬЗУЕМОЙ ЛИТЕРАТУРЫ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_Toc484392973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t>3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C83757">
                <w:rPr>
                  <w:sz w:val="24"/>
                  <w:szCs w:val="24"/>
                </w:rPr>
                <w:t>6</w:t>
              </w:r>
            </w:p>
            <w:p w14:paraId="5F33DEEE" w14:textId="26BA0947" w:rsidR="0090239B" w:rsidRPr="0090239B" w:rsidRDefault="00294C2E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74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Приложение А: листинг в программе </w:t>
                </w:r>
                <w:r w:rsidR="0090239B"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Wolfram</w:t>
                </w:r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 Mathematica для параллельного расчета статического случая неравномерного нагружения полупространства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begin"/>
                </w:r>
                <w:r w:rsidR="0090239B" w:rsidRPr="0090239B">
                  <w:rPr>
                    <w:webHidden/>
                    <w:sz w:val="24"/>
                    <w:szCs w:val="24"/>
                  </w:rPr>
                  <w:instrText xml:space="preserve"> PAGEREF _Toc484392974 \h </w:instrText>
                </w:r>
                <w:r w:rsidR="0090239B" w:rsidRPr="0090239B">
                  <w:rPr>
                    <w:webHidden/>
                    <w:sz w:val="24"/>
                    <w:szCs w:val="24"/>
                  </w:rPr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separate"/>
                </w:r>
                <w:r w:rsidR="0090239B" w:rsidRPr="0090239B">
                  <w:rPr>
                    <w:webHidden/>
                    <w:sz w:val="24"/>
                    <w:szCs w:val="24"/>
                  </w:rPr>
                  <w:t>3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  <w:r w:rsidR="00C83757">
                <w:rPr>
                  <w:sz w:val="24"/>
                  <w:szCs w:val="24"/>
                </w:rPr>
                <w:t>7</w:t>
              </w:r>
            </w:p>
            <w:p w14:paraId="0861967B" w14:textId="77777777" w:rsidR="0090239B" w:rsidRDefault="0090239B" w:rsidP="0090239B">
              <w:pPr>
                <w:spacing w:after="200" w:line="276" w:lineRule="auto"/>
                <w:rPr>
                  <w:b/>
                  <w:sz w:val="26"/>
                  <w:szCs w:val="26"/>
                </w:rPr>
              </w:pPr>
              <w:r w:rsidRPr="0090239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69D64EAB" w14:textId="22D6A482" w:rsidR="0090239B" w:rsidRDefault="00294C2E" w:rsidP="0090239B">
          <w:pPr>
            <w:pStyle w:val="ab"/>
            <w:jc w:val="center"/>
          </w:pPr>
        </w:p>
      </w:sdtContent>
    </w:sdt>
    <w:p w14:paraId="5837022B" w14:textId="7DB5818B" w:rsidR="0090239B" w:rsidRPr="0090239B" w:rsidRDefault="0090239B" w:rsidP="0090239B">
      <w:pPr>
        <w:pStyle w:val="1"/>
        <w:rPr>
          <w:lang w:eastAsia="ru-RU"/>
        </w:rPr>
      </w:pPr>
    </w:p>
    <w:p w14:paraId="0C1CD826" w14:textId="517C923D" w:rsidR="004F1EEA" w:rsidRDefault="004F1EEA" w:rsidP="004F1EEA">
      <w:pPr>
        <w:spacing w:after="200" w:line="276" w:lineRule="auto"/>
        <w:rPr>
          <w:b/>
          <w:sz w:val="26"/>
          <w:szCs w:val="26"/>
        </w:rPr>
      </w:pPr>
    </w:p>
    <w:p w14:paraId="0F2E7147" w14:textId="405F426C" w:rsidR="004F1EEA" w:rsidRDefault="004F1EEA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1840B9E" w14:textId="77777777" w:rsidR="00C037A4" w:rsidRPr="004F1EEA" w:rsidRDefault="00C037A4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61B3F7C" w14:textId="6A0F9525" w:rsidR="008453CD" w:rsidRDefault="008453CD" w:rsidP="00E54F90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2D99710" w14:textId="20852C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6A84A77" w14:textId="77777777" w:rsidR="00E54F90" w:rsidRDefault="00E54F90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5A438E5" w14:textId="5D95609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РЕФЕРАТ</w:t>
      </w:r>
    </w:p>
    <w:p w14:paraId="26672306" w14:textId="2A74809C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В дипломной работе 28 страниц, 27 рисунков, 9 источников, 1 приложение.</w:t>
      </w:r>
    </w:p>
    <w:p w14:paraId="0F574B3C" w14:textId="64CDA4BC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КОМПЬЮТЕРНАЯ МЕХАНИКА, 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 xml:space="preserve">ГРАНИЧНО-ЭЛЕМЕНТНОЕ МОДЕЛИРОВАНИЕ, РАСПАРАЛЛЕЛИВАНИЕ ВЫЧИСЛЕНИЙ, ТЕХНОЛОГИЯ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375FB3"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>, ПРОГРАММИРОВАНИЕ ГРАФИЧЕСКИХ УСКОРИТЕЛЕЙ.</w:t>
      </w:r>
    </w:p>
    <w:p w14:paraId="4035B20A" w14:textId="358BDE58" w:rsidR="00375FB3" w:rsidRPr="00AD0C63" w:rsidRDefault="00375FB3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 данной дипломной работе была смоделирована задача о неравномерном нагружении полупространства. Задача была решена аналитически и численно, при решении использовалась вычислительная программа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 установленным пакетом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00DE4" w:rsidRPr="00100DE4">
        <w:rPr>
          <w:rFonts w:ascii="Times New Roman" w:eastAsiaTheme="minorEastAsia" w:hAnsi="Times New Roman" w:cs="Times New Roman"/>
          <w:sz w:val="28"/>
          <w:szCs w:val="24"/>
        </w:rPr>
        <w:t>11.7</w:t>
      </w:r>
      <w:r w:rsidR="00AD0C63" w:rsidRPr="00AD0C63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47C823AB" w14:textId="16135FC2" w:rsid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 итогам работы было получено многократное ускорение расчётного времени (до 100 раз).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 Результаты были достигнуты при помощи встроенных в пакет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функций, написанных с использованием технологии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4D5745" w14:textId="58DBF2AA" w:rsidR="00D7639A" w:rsidRPr="00D7639A" w:rsidRDefault="00D7639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Работа является актуальной в связи с увеличением сложности задач, рассматриваемых в рамках компьютерной механики и ограниченностью вычислительных возможностей центральных процессоров. Актуальность полученных результатов будет возрастать со временем.</w:t>
      </w:r>
    </w:p>
    <w:p w14:paraId="17BCF077" w14:textId="7E636FE2" w:rsidR="00100DE4" w:rsidRP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1D3B9E33" w14:textId="1330C71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5151CE63" w14:textId="4A67856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076A229" w14:textId="6237A02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B08379D" w14:textId="554A447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D329A66" w14:textId="395A01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D0647B6" w14:textId="04F9F57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9F893" w14:textId="24D1D0E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04916C6" w14:textId="2EFB7B61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144214" w14:textId="3037E8E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BEEFEFE" w14:textId="08F941F2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РЭФЕРАТ</w:t>
      </w:r>
    </w:p>
    <w:p w14:paraId="5D63A0C0" w14:textId="0D77B010" w:rsidR="00D7639A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У дыпломнай работе 28 старонак, 27 малюнкаў, 9 крыніц, 2 дадатка.</w:t>
      </w:r>
    </w:p>
    <w:p w14:paraId="43AA0252" w14:textId="51E2B0C3" w:rsidR="00050E24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КАМПУТАРНАЯ МЕХАНIКА, МЕЖАВА-ЭЛЕМЕНТНАЕ МАДЭЛЯВАННЕ, РАСПАРАЛЕЛЬВАННЕ ВЫЛIЧЭННАЯ, ТЭХНАЛОГIЯ NVIDIA CUDA, ПРАГРАМАВАННЕ ГРАФIЧНЫХ ПАСКАРАЛЬНIКАЎ.</w:t>
      </w:r>
    </w:p>
    <w:p w14:paraId="67A69E80" w14:textId="5DA9900B" w:rsidR="002B77BE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У дыпломнай працы была змадэдлявана задача пра </w:t>
      </w:r>
      <w:r w:rsidR="002B77BE" w:rsidRPr="000438BD">
        <w:rPr>
          <w:rFonts w:ascii="Times New Roman" w:hAnsi="Times New Roman" w:cs="Times New Roman"/>
          <w:sz w:val="28"/>
          <w:szCs w:val="28"/>
        </w:rPr>
        <w:t>нераўнамернае нагружанне паупространства. Задача была вырашана аналітычна і лікава, пры рашэннi выкарыстоўвалась вылічальная праграма Wolfram Mathematica, з устаноўленым пакетам CUDA Developer Toolkit 11.7.</w:t>
      </w:r>
    </w:p>
    <w:p w14:paraId="067C3B24" w14:textId="0815159B" w:rsidR="00713EEC" w:rsidRPr="000438BD" w:rsidRDefault="00713EEC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Па выніках працы было атрымана шматразовае скарачэнне разліковага часу (да 1500 раз). Вынiкi былi дасягнуты з дапамогай убудаваных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5E0E95" w:rsidRPr="000438BD">
        <w:rPr>
          <w:rFonts w:ascii="Times New Roman" w:hAnsi="Times New Roman" w:cs="Times New Roman"/>
          <w:sz w:val="28"/>
          <w:szCs w:val="28"/>
        </w:rPr>
        <w:t>у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5E0E95" w:rsidRPr="000438BD">
        <w:rPr>
          <w:rFonts w:ascii="Times New Roman" w:hAnsi="Times New Roman" w:cs="Times New Roman"/>
          <w:sz w:val="28"/>
          <w:szCs w:val="28"/>
        </w:rPr>
        <w:t>пакет Wolfram Mathematica функцый, напiсаных з выкарыстаннем тэхналогii CUDA.</w:t>
      </w:r>
    </w:p>
    <w:p w14:paraId="789A3CA9" w14:textId="409E457C" w:rsidR="005E0E95" w:rsidRPr="00086FFE" w:rsidRDefault="005E0E95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Праца з'яўляецца актуальнай у сувязi з павеличэннем складанасцi задач, разгляданных у рамках кампутарнай механiкi </w:t>
      </w:r>
      <w:r w:rsidR="000438BD" w:rsidRPr="000438BD">
        <w:rPr>
          <w:rFonts w:ascii="Times New Roman" w:hAnsi="Times New Roman" w:cs="Times New Roman"/>
          <w:sz w:val="28"/>
          <w:szCs w:val="28"/>
        </w:rPr>
        <w:t>i абмежаванасцю вылiчальных магчымасцей цэнтральных працэсараў. Актуальнасць атрыманых вынiкаў будзе ўзрастац</w:t>
      </w:r>
      <w:r w:rsidR="000438BD">
        <w:rPr>
          <w:rFonts w:ascii="Times New Roman" w:hAnsi="Times New Roman" w:cs="Times New Roman"/>
          <w:sz w:val="28"/>
          <w:szCs w:val="28"/>
        </w:rPr>
        <w:t>ь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0438BD">
        <w:rPr>
          <w:rFonts w:ascii="Times New Roman" w:hAnsi="Times New Roman" w:cs="Times New Roman"/>
          <w:sz w:val="28"/>
          <w:szCs w:val="28"/>
        </w:rPr>
        <w:t>з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часам.</w:t>
      </w:r>
    </w:p>
    <w:p w14:paraId="07237403" w14:textId="50161C73" w:rsidR="005E0E95" w:rsidRPr="000438BD" w:rsidRDefault="005E0E95" w:rsidP="000438BD">
      <w:r>
        <w:t xml:space="preserve"> </w:t>
      </w:r>
    </w:p>
    <w:p w14:paraId="122C1E8C" w14:textId="76264D69" w:rsidR="005E0E95" w:rsidRPr="005E0E95" w:rsidRDefault="005E0E95" w:rsidP="002B77BE">
      <w:pPr>
        <w:spacing w:before="120" w:after="0" w:line="40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0A41617" w14:textId="7E1B705C" w:rsidR="00050E24" w:rsidRPr="002B77BE" w:rsidRDefault="00050E24" w:rsidP="00D7639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</w:rPr>
      </w:pPr>
    </w:p>
    <w:p w14:paraId="73674144" w14:textId="5B3FCDD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9C83A9F" w14:textId="517DC23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090E417" w14:textId="318B28F6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2AF40B4" w14:textId="58522357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FF3B211" w14:textId="174D1C60" w:rsidR="004F1EEA" w:rsidRDefault="004F1EEA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65F34" w14:textId="77777777" w:rsidR="000438BD" w:rsidRDefault="000438BD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56AF392" w14:textId="430EE6A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4755B" w14:textId="7F06FD38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D5364" w14:textId="47E4FB8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691EF24" w14:textId="10C18D87" w:rsidR="004F1EEA" w:rsidRPr="00086FFE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lastRenderedPageBreak/>
        <w:t>THESIS</w:t>
      </w:r>
    </w:p>
    <w:p w14:paraId="6C5F3501" w14:textId="36271559" w:rsidR="00BF0136" w:rsidRPr="00086FFE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t>Diploma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t>contai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28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pages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27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pictures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9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sources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1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appendix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6ADA9D" w14:textId="3A6E9B65" w:rsidR="00BF0136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COMPUTER MECHANICS, BOUNDARY-ELEMENT MODELING, </w:t>
      </w:r>
      <w:r w:rsidR="00116B52">
        <w:rPr>
          <w:rFonts w:ascii="Times New Roman" w:eastAsiaTheme="minorEastAsia" w:hAnsi="Times New Roman" w:cs="Times New Roman"/>
          <w:sz w:val="28"/>
          <w:szCs w:val="28"/>
          <w:lang w:val="en-US"/>
        </w:rPr>
        <w:t>PARALLELYZING OF COMPUTATIONS, NVIDIA CUDA TECHNOLOGY, PROGRAMMING OF FRAPHICS PROCESSORS</w:t>
      </w:r>
    </w:p>
    <w:p w14:paraId="404C4D7B" w14:textId="3F893710" w:rsidR="00B47C66" w:rsidRDefault="00B47C6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Problem of non-linear loading of a half-space was modeled in this diploma. This problem was solved analytically and numerically, solution was done using Wolfram Mathematica program </w:t>
      </w:r>
      <w:r w:rsidR="00AD0C63">
        <w:rPr>
          <w:rFonts w:ascii="Times New Roman" w:eastAsiaTheme="minorEastAsia" w:hAnsi="Times New Roman" w:cs="Times New Roman"/>
          <w:sz w:val="28"/>
          <w:szCs w:val="28"/>
          <w:lang w:val="en-US"/>
        </w:rPr>
        <w:t>and installed CUDA SDK 11.7.</w:t>
      </w:r>
    </w:p>
    <w:p w14:paraId="0E12388F" w14:textId="628E1950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Based on results of the solved problem, a multiple reduction in estimating time (up to 100) was obtained. Results was achieved using built-in in Wolfram Mathematica functions, which written using CUDA technology.</w:t>
      </w:r>
    </w:p>
    <w:p w14:paraId="006DFF63" w14:textId="28DFE79D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This work is relevant in connection with growth of problems difficulty under computer mechanics consideration</w:t>
      </w:r>
      <w:r w:rsidR="0007714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and limitation of computational possibilities of central processors. The relevance of the results obtained will increase over time.</w:t>
      </w:r>
    </w:p>
    <w:p w14:paraId="30C54D39" w14:textId="1C305FB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6D4F1C9" w14:textId="324C5AA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63D8537" w14:textId="712C67B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F92F3E6" w14:textId="53A3AF7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98F8488" w14:textId="21DC2B8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67D9C07" w14:textId="6BD779CE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68B5B1" w14:textId="000F29D6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0C4A4BF" w14:textId="72F12174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79D6677" w14:textId="69CA0D0F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763D7E9" w14:textId="1C5EC8DC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B4C50C6" w14:textId="39C3A64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1CDDBDD" w14:textId="7178755D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53B66F3" w14:textId="2DC76B82" w:rsidR="007C2CB4" w:rsidRDefault="007C2CB4" w:rsidP="007C2CB4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67429F3" w14:textId="5DD8A867" w:rsidR="00426255" w:rsidRDefault="00426255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Современные задачи деформируемого твёрдого тела, которые компьютерная механика ставит перед инженерами, требуют качественного анализа сложных систем. Такой анализ может быть ограничен временем расчёта напряженно-деформированного состояния рассматриваемой системы для заданного набора входных параметров.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Например, расчёт режущего аппарата сельскохозяйственного комбайна или системы типа колесо-рельс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[1,2]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с помощью распространённых пакетов конечно-элементного моделирования, таких как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Ansys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SOLIDWORKS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NX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NASTRAN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и т.д. может длится около недели.</w:t>
      </w:r>
    </w:p>
    <w:p w14:paraId="5BC15B5F" w14:textId="29D2C18D" w:rsidR="00A27A07" w:rsidRDefault="00A27A07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при использовании наиболее популярного </w:t>
      </w:r>
      <w:r w:rsidR="00057EBE">
        <w:rPr>
          <w:rFonts w:ascii="Times New Roman" w:eastAsiaTheme="minorEastAsia" w:hAnsi="Times New Roman" w:cs="Times New Roman"/>
          <w:sz w:val="28"/>
          <w:szCs w:val="28"/>
        </w:rPr>
        <w:t>метода численного моделирования подобных задач — Метода Конечных Элементов особенностью аппроксимации является связь, между соседними узлами расчётной сетки, то распараллеливание расчёта на ядрах центрального процессора обеспечивает сокращение времени вычислений не более чем в 2-4 раза. Такой вывод приводит к необходимости поиска новых возможностей для ускорения вычислений.</w:t>
      </w:r>
    </w:p>
    <w:p w14:paraId="1557F8F8" w14:textId="5BC9BB9B" w:rsidR="00057EBE" w:rsidRDefault="00057EBE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гранично-элементной аппроксимации рассматриваются граничные интегральные уравнения, которые позволяют производить расчёт взаимных влияний граничных элементов (расчётных узлов) независимо друг от друга, таким образом формируя матрицу системы линейных алгебраических уравнений </w:t>
      </w:r>
      <w:r w:rsidRPr="00057EBE">
        <w:rPr>
          <w:rFonts w:ascii="Times New Roman" w:eastAsiaTheme="minorEastAsia" w:hAnsi="Times New Roman" w:cs="Times New Roman"/>
          <w:sz w:val="28"/>
          <w:szCs w:val="28"/>
        </w:rPr>
        <w:t>[3 — 5]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при моделировании задач гранично-элементным методом, все искомые значения могут быть определены параллельно </w:t>
      </w:r>
      <w:r w:rsidR="00CB45CC" w:rsidRPr="00CB45CC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2EFFC6" w14:textId="7564B09F" w:rsidR="00CB45CC" w:rsidRPr="00057EBE" w:rsidRDefault="00CB45CC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работы является решение задачи о вдавливании плоского эллиптического штампа в полупространство методом граничных элементов последовательно, распараллеливание этого решения и сравнение времени, необходимо на оба решения.</w:t>
      </w:r>
    </w:p>
    <w:p w14:paraId="59772ACB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7E506FF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586C72" w14:textId="14C0B255" w:rsidR="00082C69" w:rsidRPr="00426255" w:rsidRDefault="00082C69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51E0FC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E921E8A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B2A4274" w14:textId="0EAB262A" w:rsidR="00BB2EE9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ГЛАВА 1</w:t>
      </w:r>
    </w:p>
    <w:p w14:paraId="325A2236" w14:textId="5E7B20B2" w:rsidR="00CE02B6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t>АНАЛИТИЧЕСКОЕ РЕШЕНИЕ ЗАДАЧИ НАГРУЖЕНИЯ ПОЛУПРОСТРАНСТВА</w:t>
      </w:r>
    </w:p>
    <w:p w14:paraId="044C1B98" w14:textId="3954CB36" w:rsidR="00E14A43" w:rsidRDefault="00E14A43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1.1 Решение для сосредоточенной силы</w:t>
      </w:r>
    </w:p>
    <w:p w14:paraId="6491C8B3" w14:textId="2891E685" w:rsidR="00943873" w:rsidRDefault="00A32AD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задачу нагружения трёхмерного полупространства, которое является однородной изотропной упругой средой, нагрузкой, распределённой по прямоугольной области, при этом нагрузка действует вдоль вертикальной оси.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 xml:space="preserve"> Необходимо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 xml:space="preserve">аналитически 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>определить напряженно-деформированное состояние среды, получить общую формулу для расчёта элементов тензора напряжений и вектора перемещений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78406834" w14:textId="3591C776" w:rsidR="00214520" w:rsidRDefault="009B02A7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д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ля начала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аналогичную задачу для сосредоточенной силы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после чего полученные решения проинтегрир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уем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 заданному прямоугольнику.</w:t>
      </w:r>
    </w:p>
    <w:p w14:paraId="6A52D05F" w14:textId="30A075F0" w:rsidR="00A32AD0" w:rsidRDefault="0021452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Полученное Кельвином решение для сосредоточенной силы, действующей в данной среде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имеет вид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2A664637" w14:textId="130A5EB8" w:rsidR="00214520" w:rsidRDefault="00294C2E" w:rsidP="00214520">
      <w:pPr>
        <w:spacing w:before="120" w:after="240" w:line="400" w:lineRule="exact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(x,ξ)*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e</m:t>
            </m:r>
          </m:e>
          <m:sub>
            <w:bookmarkStart w:id="0" w:name="_Hlk105790522"/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  <w:bookmarkEnd w:id="0"/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(ξ)</m:t>
        </m:r>
      </m:oMath>
      <w:r w:rsidR="00214520" w:rsidRPr="0058176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</w:p>
    <w:p w14:paraId="5C78B877" w14:textId="18DFFE4A" w:rsidR="00667975" w:rsidRDefault="00214520" w:rsidP="00F26262">
      <w:pPr>
        <w:spacing w:before="120" w:after="240" w:line="54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(ξ)</m:t>
        </m:r>
      </m:oMath>
      <w:r w:rsidRPr="007138A0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4"/>
        </w:rPr>
        <w:t>едини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чные силы, приложенные в точке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и направленные по осям декартовой системы координат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 w:rsidRPr="007138A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причём</w:t>
      </w:r>
    </w:p>
    <w:p w14:paraId="4B24116F" w14:textId="1ABC069C" w:rsidR="007138A0" w:rsidRPr="00F26262" w:rsidRDefault="00294C2E" w:rsidP="007138A0">
      <w:pPr>
        <w:spacing w:before="120" w:after="240" w:line="400" w:lineRule="exact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x,ξ</m:t>
            </m:r>
          </m:e>
        </m:d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16πμ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1-ν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32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r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3-4ν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j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F26262" w:rsidRPr="00F26262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250F566C" w14:textId="59258965" w:rsidR="007138A0" w:rsidRDefault="007C0252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Здесь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μ</m:t>
        </m:r>
      </m:oMath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ν</m:t>
        </m:r>
      </m:oMath>
      <w:r w:rsidR="00A84E13" w:rsidRPr="00A84E13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модуль сдвига и коэффициент Пуассона среды соответственно и </w:t>
      </w:r>
    </w:p>
    <w:p w14:paraId="178909D6" w14:textId="77777777" w:rsidR="0083025A" w:rsidRPr="0083025A" w:rsidRDefault="00294C2E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</m:oMath>
      </m:oMathPara>
    </w:p>
    <w:p w14:paraId="1014CF78" w14:textId="50F9BB08" w:rsidR="00A84E13" w:rsidRDefault="0083025A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e>
        </m:rad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.</w:t>
      </w:r>
    </w:p>
    <w:p w14:paraId="469F9D4B" w14:textId="070046D3" w:rsidR="00175576" w:rsidRDefault="000702E7" w:rsidP="00175576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Компоненты т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ензор</w:t>
      </w:r>
      <w:r>
        <w:rPr>
          <w:rFonts w:ascii="Times New Roman" w:eastAsiaTheme="minorEastAsia" w:hAnsi="Times New Roman" w:cs="Times New Roman"/>
          <w:sz w:val="28"/>
          <w:szCs w:val="24"/>
        </w:rPr>
        <w:t>а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напряжений определя</w:t>
      </w:r>
      <w:r>
        <w:rPr>
          <w:rFonts w:ascii="Times New Roman" w:eastAsiaTheme="minorEastAsia" w:hAnsi="Times New Roman" w:cs="Times New Roman"/>
          <w:sz w:val="28"/>
          <w:szCs w:val="24"/>
        </w:rPr>
        <w:t>ю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тся следующим образом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6C618446" w14:textId="07FD3972" w:rsidR="00175576" w:rsidRDefault="00294C2E" w:rsidP="00175576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17557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где</w:t>
      </w:r>
    </w:p>
    <w:p w14:paraId="293685AD" w14:textId="49B96932" w:rsidR="00034EB9" w:rsidRDefault="00294C2E" w:rsidP="005B15ED">
      <w:pPr>
        <w:spacing w:before="240" w:after="240" w:line="6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)=-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8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</m:t>
                </m:r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ν</m:t>
                </m:r>
              </m:e>
            </m:d>
          </m:den>
        </m:f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jk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ij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)(1-2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ν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p>
                </m:sSup>
              </m:den>
            </m:f>
          </m:e>
        </m:d>
      </m:oMath>
      <w:r w:rsidR="00D96ED4" w:rsidRPr="00D96ED4">
        <w:rPr>
          <w:rFonts w:ascii="Times New Roman" w:eastAsiaTheme="minorEastAsia" w:hAnsi="Times New Roman" w:cs="Times New Roman"/>
          <w:sz w:val="32"/>
          <w:szCs w:val="28"/>
        </w:rPr>
        <w:t>.</w:t>
      </w:r>
      <w:r w:rsidR="00C240B8" w:rsidRPr="00C240B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78435D29" w14:textId="77777777" w:rsidR="005B15ED" w:rsidRDefault="005B15ED" w:rsidP="00A70C18">
      <w:pPr>
        <w:spacing w:before="240" w:after="240" w:line="60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F60CBD0" w14:textId="6174250D" w:rsidR="00CE02B6" w:rsidRDefault="00D67A75" w:rsidP="0083025A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1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>.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Решение для распределённой по прямоугольнику нагрузки</w:t>
      </w:r>
    </w:p>
    <w:p w14:paraId="6C3DD140" w14:textId="77777777" w:rsidR="00433D57" w:rsidRDefault="002578E6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После того, как нами было получено решение задачи о точечном нагружении полупространства, рассмотрим аналогичную задачу, с тем лишь изменением, что теперь будем прикладывать к данной среде нагрузку, распределённую по прямоугольнику. Для этого воспользуемся решениями, полученными в предыдущем пункте</w:t>
      </w:r>
      <w:r w:rsidR="0083025A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256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>Дважды проинтегрируем решени</w:t>
      </w:r>
      <w:r w:rsidR="00433D57">
        <w:rPr>
          <w:rFonts w:ascii="Times New Roman" w:eastAsiaTheme="minorEastAsia" w:hAnsi="Times New Roman" w:cs="Times New Roman"/>
          <w:sz w:val="28"/>
          <w:szCs w:val="24"/>
        </w:rPr>
        <w:t>я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 xml:space="preserve"> Кельвина для компонент</w:t>
      </w:r>
      <w:r w:rsidR="004D5585">
        <w:rPr>
          <w:rFonts w:ascii="Times New Roman" w:eastAsiaTheme="minorEastAsia" w:hAnsi="Times New Roman" w:cs="Times New Roman"/>
          <w:sz w:val="28"/>
          <w:szCs w:val="24"/>
        </w:rPr>
        <w:t xml:space="preserve"> тензора напряжений и вектора перемещений.</w:t>
      </w:r>
    </w:p>
    <w:p w14:paraId="3260D19B" w14:textId="4882BF2A" w:rsidR="00E14A43" w:rsidRPr="00926216" w:rsidRDefault="00433D57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</w:t>
      </w:r>
      <w:r w:rsidR="0098082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3847AC" w:rsidRPr="0092621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5BB070" w14:textId="4AD53863" w:rsidR="000702E7" w:rsidRDefault="00294C2E" w:rsidP="00D7490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D74906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E11BF5" w14:textId="43309B49" w:rsidR="00D74906" w:rsidRPr="00581943" w:rsidRDefault="00294C2E" w:rsidP="005A728F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D74906" w:rsidRPr="003173C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2FDFE1FD" w14:textId="5BFE780E" w:rsidR="00C35DC7" w:rsidRPr="00C046A8" w:rsidRDefault="00F444E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Теперь проинициализируем постоянные, описывающие поведение среды и построим графики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напряжений</w:t>
      </w:r>
      <w:r w:rsidR="00F26262" w:rsidRPr="00F2626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при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>фиксированн</w:t>
      </w:r>
      <w:r w:rsidR="00F71FED">
        <w:rPr>
          <w:rFonts w:ascii="Times New Roman" w:eastAsiaTheme="minorEastAsia" w:hAnsi="Times New Roman" w:cs="Times New Roman"/>
          <w:sz w:val="28"/>
          <w:szCs w:val="24"/>
        </w:rPr>
        <w:t>ых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71FE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8EC5D5" w14:textId="09F85B4E" w:rsidR="00AD231C" w:rsidRPr="00105CA1" w:rsidRDefault="00012CFB" w:rsidP="00F444E1">
      <w:pPr>
        <w:spacing w:before="240" w:after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;ν=0,3; λ=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ν 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(1+ν)(1-2ν)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;μ=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2(1+ν)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</m:t>
          </m:r>
        </m:oMath>
      </m:oMathPara>
    </w:p>
    <w:p w14:paraId="5CEA4933" w14:textId="67310809" w:rsidR="00105CA1" w:rsidRPr="007B444F" w:rsidRDefault="00105CA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a=1; b=0,7;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 100;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</m:oMath>
      <w:r w:rsidR="00AE5CDF">
        <w:rPr>
          <w:rFonts w:ascii="Times New Roman" w:eastAsiaTheme="minorEastAsia" w:hAnsi="Times New Roman" w:cs="Times New Roman"/>
          <w:sz w:val="28"/>
          <w:szCs w:val="24"/>
        </w:rPr>
        <w:t xml:space="preserve"> график распределения напряжений будет выглядеть следующим образом.</w:t>
      </w:r>
    </w:p>
    <w:p w14:paraId="634029EE" w14:textId="0080997B" w:rsidR="006836B5" w:rsidRDefault="00096F91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096F91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EE503FF" wp14:editId="7954BF90">
            <wp:extent cx="4431600" cy="432000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698" w14:textId="0E2F82FD" w:rsidR="00096F91" w:rsidRPr="00926216" w:rsidRDefault="00096F91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 w:rsidRPr="00C046A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DF6D115" w14:textId="3C7AC393" w:rsidR="0019353D" w:rsidRDefault="005E26EC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5E26E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D4CF429" wp14:editId="43460082">
            <wp:extent cx="4503600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263" w14:textId="0413FF23" w:rsidR="005E26EC" w:rsidRPr="00C046A8" w:rsidRDefault="005E26EC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</w:t>
      </w:r>
      <w:r w:rsidRPr="00363C3E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55A63AB7" w14:textId="77777777" w:rsidR="00980820" w:rsidRDefault="00980820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179C1C31" w14:textId="4F19086A" w:rsidR="00980820" w:rsidRPr="003847AC" w:rsidRDefault="00980820" w:rsidP="00980820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3847AC" w:rsidRPr="003847A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5AF25180" w14:textId="3561227D" w:rsidR="00980820" w:rsidRDefault="00294C2E" w:rsidP="0098082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80820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D2D8334" w14:textId="1EE49B90" w:rsidR="00980820" w:rsidRPr="00581943" w:rsidRDefault="00294C2E" w:rsidP="00980820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x,y,z,a,b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λ+2μ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980820" w:rsidRPr="00640D3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4CADB94A" w14:textId="34D21E38" w:rsidR="005E26EC" w:rsidRDefault="00C83FA6" w:rsidP="00980820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DE1F29" w14:textId="40661136" w:rsidR="00C046A8" w:rsidRPr="00C046A8" w:rsidRDefault="00C046A8" w:rsidP="00C046A8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C046A8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6AF19E3" wp14:editId="6F8E452E">
            <wp:extent cx="4449600" cy="4320000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A1E" w14:textId="5EFF52AF" w:rsidR="00DF768E" w:rsidRDefault="008D43D2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1.3 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E07F37F" w14:textId="4B8228CD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26216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578F231" wp14:editId="4000DA44">
            <wp:extent cx="4492800" cy="4320000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0F2" w14:textId="4FC0C9E6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20E59EB" w14:textId="4337CC49" w:rsidR="00926216" w:rsidRPr="007D6869" w:rsidRDefault="00926216" w:rsidP="009262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4FCE4900" w14:textId="2BF80E43" w:rsidR="00926216" w:rsidRPr="007D6869" w:rsidRDefault="00294C2E" w:rsidP="00926216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26216" w:rsidRPr="007D6869">
        <w:rPr>
          <w:rFonts w:ascii="Times New Roman" w:eastAsiaTheme="minorEastAsia" w:hAnsi="Times New Roman" w:cs="Times New Roman"/>
          <w:sz w:val="32"/>
          <w:szCs w:val="28"/>
        </w:rPr>
        <w:t>,</w:t>
      </w:r>
    </w:p>
    <w:p w14:paraId="2459660D" w14:textId="2695ADD6" w:rsidR="00926216" w:rsidRPr="007D6869" w:rsidRDefault="00294C2E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81943" w:rsidRPr="007D6869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CBEFE02" w14:textId="77777777" w:rsidR="0036673D" w:rsidRDefault="0036673D" w:rsidP="0036673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875A0A8" w14:textId="2BADCF65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36673D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82B9F0B" wp14:editId="7BC2338C">
            <wp:extent cx="4482000" cy="43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A37" w14:textId="4638244A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Pr="0036673D">
        <w:rPr>
          <w:rFonts w:ascii="Times New Roman" w:eastAsiaTheme="minorEastAsia" w:hAnsi="Times New Roman" w:cs="Times New Roman"/>
          <w:sz w:val="28"/>
          <w:szCs w:val="24"/>
        </w:rPr>
        <w:t>5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2D50EE9" w14:textId="1D1A546C" w:rsidR="00181B16" w:rsidRPr="007D6869" w:rsidRDefault="00181B16" w:rsidP="00181B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7ECE5E5" w14:textId="66C1C1E7" w:rsidR="00181B16" w:rsidRPr="007D6869" w:rsidRDefault="00294C2E" w:rsidP="00181B1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181B16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62571CD" w14:textId="716C3868" w:rsidR="00181B16" w:rsidRPr="007D6869" w:rsidRDefault="00294C2E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((λ+μ)*(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8B2AA8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BE0FE1" w14:textId="77777777" w:rsidR="002B2B25" w:rsidRDefault="002B2B25" w:rsidP="002B2B2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5FA1E26" w14:textId="2A62878D" w:rsidR="0036673D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1708FAC" wp14:editId="663E17AB">
            <wp:extent cx="4420800" cy="43200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CEB8" w14:textId="0CC58DC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1.6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1DCDB18" w14:textId="0B4BECD4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930AB" wp14:editId="2FE4592E">
            <wp:extent cx="4564800" cy="4320000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13" w14:textId="5DFDB65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1.7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1C2F1592" w14:textId="0CA7640F" w:rsidR="00A45CB5" w:rsidRPr="007D6869" w:rsidRDefault="00A45CB5" w:rsidP="00A45CB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48F3D673" w14:textId="38C6BE58" w:rsidR="00B9028B" w:rsidRPr="007D6869" w:rsidRDefault="00294C2E" w:rsidP="00B9028B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B9028B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535973C" w14:textId="026134B1" w:rsidR="008D43D2" w:rsidRPr="007D6869" w:rsidRDefault="00294C2E" w:rsidP="00B17C91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B9028B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571B53" w14:textId="08C45D95" w:rsidR="00B17C91" w:rsidRDefault="00B17C91" w:rsidP="00B17C91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1B5B25" w14:textId="00E17108" w:rsidR="0071654A" w:rsidRDefault="00D96547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54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1A06F6" wp14:editId="6C8D3DD2">
            <wp:extent cx="4354863" cy="410836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60" cy="4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891" w14:textId="596573AA" w:rsidR="0071654A" w:rsidRDefault="0071654A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1.8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41334AD" w14:textId="7D2016CA" w:rsidR="00012109" w:rsidRDefault="00012109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210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712D7E" wp14:editId="7A079A01">
            <wp:extent cx="4353059" cy="4172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485" cy="4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4D5" w14:textId="019067F6" w:rsidR="00012109" w:rsidRDefault="00012109" w:rsidP="00012109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1.9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7F881555" w14:textId="18067504" w:rsidR="00002DE3" w:rsidRPr="007D6869" w:rsidRDefault="00002DE3" w:rsidP="00002DE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EA858D3" w14:textId="64F8D4EB" w:rsidR="00002DE3" w:rsidRPr="007D6869" w:rsidRDefault="00294C2E" w:rsidP="00002DE3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002DE3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78C228E" w14:textId="56E7CC84" w:rsidR="006816EF" w:rsidRDefault="00294C2E" w:rsidP="00492176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002DE3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9DCE21" w14:textId="472C4F25" w:rsidR="003C181F" w:rsidRPr="00B0411A" w:rsidRDefault="003C181F" w:rsidP="00B0411A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189B5FF5" w14:textId="13C1AF41" w:rsidR="00B0411A" w:rsidRDefault="00B0411A" w:rsidP="00B0411A">
      <w:pPr>
        <w:jc w:val="center"/>
      </w:pPr>
      <w:r w:rsidRPr="00B0411A">
        <w:rPr>
          <w:noProof/>
        </w:rPr>
        <w:lastRenderedPageBreak/>
        <w:drawing>
          <wp:inline distT="0" distB="0" distL="0" distR="0" wp14:anchorId="2ACEBA47" wp14:editId="423307CE">
            <wp:extent cx="4420800" cy="43200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69C" w14:textId="60F484F4" w:rsidR="005B654F" w:rsidRDefault="005B654F" w:rsidP="005B654F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86D1840" w14:textId="2C33F417" w:rsidR="005B654F" w:rsidRDefault="00B24140" w:rsidP="00B0411A">
      <w:pPr>
        <w:jc w:val="center"/>
      </w:pPr>
      <w:r w:rsidRPr="00B24140">
        <w:rPr>
          <w:noProof/>
        </w:rPr>
        <w:lastRenderedPageBreak/>
        <w:drawing>
          <wp:inline distT="0" distB="0" distL="0" distR="0" wp14:anchorId="66DA9A2B" wp14:editId="5A6C5FF8">
            <wp:extent cx="4474800" cy="4320000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093" w14:textId="764B13DA" w:rsidR="00B24140" w:rsidRDefault="00B24140" w:rsidP="00B24140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11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945813D" w14:textId="783C3004" w:rsidR="000E19D3" w:rsidRPr="00ED0A5C" w:rsidRDefault="000E19D3" w:rsidP="000E19D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sub>
        </m:sSub>
      </m:oMath>
      <w:r w:rsidRPr="00ED0A5C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42148935" w14:textId="7EA2820C" w:rsidR="0084177E" w:rsidRPr="007D6869" w:rsidRDefault="00294C2E" w:rsidP="0084177E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4177E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3DBDC17" w14:textId="1892B9D2" w:rsidR="003C181F" w:rsidRDefault="00294C2E" w:rsidP="000E19D3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6E69A0" w:rsidRPr="006E69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AC32E" w14:textId="11D245E5" w:rsidR="000E19D3" w:rsidRDefault="000E19D3" w:rsidP="000E19D3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4AD02866" w14:textId="0C8D78AF" w:rsidR="00FF744A" w:rsidRDefault="000043DD" w:rsidP="00FF74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43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ED2FB7" wp14:editId="4982879F">
            <wp:extent cx="4485600" cy="43200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503" w14:textId="008D0A3A" w:rsidR="000043DD" w:rsidRDefault="000043DD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0043DD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3DCE0D5D" w14:textId="2F99CC02" w:rsidR="0060096B" w:rsidRDefault="0060096B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09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5921F52" wp14:editId="2EB74FF0">
            <wp:extent cx="4492800" cy="4320000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47D" w14:textId="4F6D40D6" w:rsidR="0060096B" w:rsidRDefault="0060096B" w:rsidP="0060096B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1.1</w:t>
      </w:r>
      <w:r w:rsidRPr="0060096B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4437011F" w14:textId="70360584" w:rsidR="00B92F5D" w:rsidRPr="008A56C5" w:rsidRDefault="00B92F5D" w:rsidP="00B92F5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b>
        </m:sSub>
      </m:oMath>
      <w:r w:rsidRPr="008A56C5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35ED075A" w14:textId="44D44C1C" w:rsidR="008A56C5" w:rsidRPr="007D6869" w:rsidRDefault="00294C2E" w:rsidP="008A56C5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A56C5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4FEF6E7A" w14:textId="0BB17E38" w:rsidR="000E19D3" w:rsidRDefault="00294C2E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8A56C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343F2BA" w14:textId="7762B013" w:rsidR="00265C60" w:rsidRDefault="00265C60" w:rsidP="00265C60">
      <w:pPr>
        <w:spacing w:before="240" w:after="240" w:line="10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2009D3D2" w14:textId="4BC2A21C" w:rsidR="00CC27FE" w:rsidRDefault="00CC27FE" w:rsidP="00CC27FE">
      <w:pPr>
        <w:jc w:val="center"/>
      </w:pPr>
      <w:r w:rsidRPr="00CC27FE">
        <w:rPr>
          <w:noProof/>
        </w:rPr>
        <w:drawing>
          <wp:inline distT="0" distB="0" distL="0" distR="0" wp14:anchorId="2CD26151" wp14:editId="0603683D">
            <wp:extent cx="4438800" cy="43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400" w14:textId="7EB93199" w:rsidR="00CC27FE" w:rsidRPr="00EB43F5" w:rsidRDefault="00CC27F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1B0B7F0" w14:textId="4447F45A" w:rsidR="00EB43F5" w:rsidRDefault="00EB43F5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B43F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F06571" wp14:editId="58014885">
            <wp:extent cx="4485600" cy="432000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242" w14:textId="7B897461" w:rsidR="00EB43F5" w:rsidRDefault="00EB43F5" w:rsidP="00EB43F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1.15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6342AB44" w14:textId="3182578D" w:rsidR="00204AEF" w:rsidRPr="00ED0A5C" w:rsidRDefault="00204AEF" w:rsidP="00204AEF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CE10EA" w:rsidRPr="00ED0A5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1AEB67" w14:textId="0F3A300B" w:rsidR="00AE14C0" w:rsidRPr="00ED0A5C" w:rsidRDefault="00294C2E" w:rsidP="00AE14C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AE14C0" w:rsidRPr="00ED0A5C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659BE7" w14:textId="6848C2D6" w:rsidR="00AE14C0" w:rsidRPr="00ED0A5C" w:rsidRDefault="00294C2E" w:rsidP="00AE14C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*(2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μ(-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])+(λ+3μ)(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])))</m:t>
        </m:r>
      </m:oMath>
      <w:r w:rsidR="00AE14C0" w:rsidRP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D2EFFEF" w14:textId="475616BC" w:rsidR="00CE10EA" w:rsidRDefault="00CE10EA" w:rsidP="00CE10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E10EA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8075A" wp14:editId="7612B927">
            <wp:extent cx="4564800" cy="4320000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704" w14:textId="4F050399" w:rsidR="00CE10EA" w:rsidRPr="00CE10EA" w:rsidRDefault="00CE10EA" w:rsidP="004F1E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CE10EA">
        <w:rPr>
          <w:rFonts w:ascii="Times New Roman" w:eastAsiaTheme="minorEastAsia" w:hAnsi="Times New Roman" w:cs="Times New Roman"/>
          <w:sz w:val="28"/>
          <w:szCs w:val="24"/>
        </w:rPr>
        <w:t>6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775F8F7" w14:textId="7515FF2A" w:rsidR="00EB43F5" w:rsidRPr="00EB43F5" w:rsidRDefault="00FC262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C262E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AF128" wp14:editId="194AA976">
            <wp:extent cx="4658400" cy="4320000"/>
            <wp:effectExtent l="0" t="0" r="889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03F" w14:textId="6A427B34" w:rsidR="00FC262E" w:rsidRDefault="00FC262E" w:rsidP="00FC262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FC262E">
        <w:rPr>
          <w:rFonts w:ascii="Times New Roman" w:eastAsiaTheme="minorEastAsia" w:hAnsi="Times New Roman" w:cs="Times New Roman"/>
          <w:sz w:val="28"/>
          <w:szCs w:val="24"/>
        </w:rPr>
        <w:t>7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04D1DD9F" w14:textId="77777777" w:rsidR="00CC27FE" w:rsidRPr="00CC27FE" w:rsidRDefault="00CC27FE" w:rsidP="00CC27FE">
      <w:pPr>
        <w:jc w:val="center"/>
      </w:pPr>
    </w:p>
    <w:p w14:paraId="200E0947" w14:textId="5DB5E3EB" w:rsidR="00265C60" w:rsidRDefault="00265C60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5F58C1C" w14:textId="580CCA90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DC3DF95" w14:textId="5E655F32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201FBF8" w14:textId="512C4E22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BBE3DB4" w14:textId="77777777" w:rsidR="000A46E8" w:rsidRPr="000E19D3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97B839D" w14:textId="4D146361" w:rsidR="006B2B74" w:rsidRDefault="006B2B74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</w:t>
      </w:r>
      <w:r w:rsid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АВА 2</w:t>
      </w:r>
    </w:p>
    <w:p w14:paraId="648CA33C" w14:textId="300B3E67" w:rsidR="002853B5" w:rsidRDefault="002853B5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ПОСЛЕДОВАТЕЛЬНОЕ РЕШЕНИЕ ЗАДАЧИ 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О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ВДАВЛИВАНИ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И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ПЛОСКОГО ЭЛЛИПТИЧЕСКОГО ШТАМПА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 ПОЛУПРОСТРАНСТВО</w:t>
      </w:r>
    </w:p>
    <w:p w14:paraId="43E953F2" w14:textId="2C3070B6" w:rsidR="00EF04BD" w:rsidRDefault="00EF04BD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2.1 Постановка задачи</w:t>
      </w:r>
    </w:p>
    <w:p w14:paraId="5960B0B6" w14:textId="1A45B38A" w:rsidR="00EF04BD" w:rsidRDefault="00EF04BD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Теперь рассмотрим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случай нагружения полупространства</w:t>
      </w:r>
      <w:r w:rsidR="00546C25">
        <w:rPr>
          <w:rFonts w:ascii="Times New Roman" w:eastAsiaTheme="minorEastAsia" w:hAnsi="Times New Roman" w:cs="Times New Roman"/>
          <w:sz w:val="28"/>
          <w:szCs w:val="24"/>
        </w:rPr>
        <w:t xml:space="preserve"> по эллиптической области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, задающе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е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 xml:space="preserve">ся 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с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ледующ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им образом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(рис 2.1)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A44EA29" w14:textId="3EAAEFCF" w:rsidR="00DC55A5" w:rsidRDefault="00294C2E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limUpp>
          <m:limUp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limUpp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li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—</m:t>
            </m:r>
          </m:lim>
        </m:limUpp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b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≤1</m:t>
        </m:r>
      </m:oMath>
      <w:r w:rsidR="00D767CA" w:rsidRPr="0008326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3EBEB842" w14:textId="77777777" w:rsidR="004A0B2B" w:rsidRPr="00ED0A5C" w:rsidRDefault="004A0B2B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08808FB" w14:textId="191FFF5F" w:rsidR="002E7D6C" w:rsidRDefault="009112EF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7B94A557" wp14:editId="109805E6">
            <wp:extent cx="5858693" cy="423921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DFA" w14:textId="3636D1CB" w:rsidR="00905784" w:rsidRPr="009112EF" w:rsidRDefault="00905784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2.1 Функция распределения </w:t>
      </w:r>
      <w:r w:rsidR="009112EF">
        <w:rPr>
          <w:rFonts w:ascii="Times New Roman" w:eastAsiaTheme="minorEastAsia" w:hAnsi="Times New Roman" w:cs="Times New Roman"/>
          <w:sz w:val="28"/>
          <w:szCs w:val="24"/>
        </w:rPr>
        <w:t>перемещений</w:t>
      </w:r>
    </w:p>
    <w:p w14:paraId="6ADAECC8" w14:textId="1B8A0DF2" w:rsidR="00C11CF5" w:rsidRDefault="009112EF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 данной граничной з</w:t>
      </w:r>
      <w:r w:rsidR="00772843">
        <w:rPr>
          <w:rFonts w:ascii="Times New Roman" w:eastAsiaTheme="minorEastAsia" w:hAnsi="Times New Roman" w:cs="Times New Roman"/>
          <w:sz w:val="28"/>
          <w:szCs w:val="24"/>
        </w:rPr>
        <w:t>адач</w:t>
      </w:r>
      <w:r>
        <w:rPr>
          <w:rFonts w:ascii="Times New Roman" w:eastAsiaTheme="minorEastAsia" w:hAnsi="Times New Roman" w:cs="Times New Roman"/>
          <w:sz w:val="28"/>
          <w:szCs w:val="24"/>
        </w:rPr>
        <w:t>и сводится к определению фиктивных усилий</w:t>
      </w:r>
      <w:r w:rsidRPr="009112EF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pPr>
          <m:e>
            <m:limUpp>
              <m:limUppP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limUp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s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_</m:t>
                </m:r>
              </m:lim>
            </m:limUpp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sup>
        </m:sSup>
      </m:oMath>
      <w:r w:rsidRPr="009112EF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приложив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которые на границе полупространства, удовлетворим граничные условия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. Решим данную задачу используя с помощью Метода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lastRenderedPageBreak/>
        <w:t>Граничных Элементов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Для этого </w:t>
      </w:r>
      <w:r>
        <w:rPr>
          <w:rFonts w:ascii="Times New Roman" w:eastAsiaTheme="minorEastAsia" w:hAnsi="Times New Roman" w:cs="Times New Roman"/>
          <w:sz w:val="28"/>
          <w:szCs w:val="24"/>
        </w:rPr>
        <w:t>дискретизируем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полученную функцию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>перемещения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граничные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>элементы.</w:t>
      </w:r>
    </w:p>
    <w:p w14:paraId="59297071" w14:textId="770FB1ED" w:rsidR="00905784" w:rsidRDefault="00C11CF5" w:rsidP="00C22B94">
      <w:pPr>
        <w:spacing w:before="240" w:after="240" w:line="400" w:lineRule="exact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C11CF5">
        <w:rPr>
          <w:rFonts w:ascii="Times New Roman" w:eastAsiaTheme="minorEastAsia" w:hAnsi="Times New Roman" w:cs="Times New Roman"/>
          <w:b/>
          <w:bCs/>
          <w:sz w:val="32"/>
          <w:szCs w:val="28"/>
        </w:rPr>
        <w:t>2.2 Дискретизация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функции поверхностного распределения</w:t>
      </w:r>
    </w:p>
    <w:p w14:paraId="3029D32D" w14:textId="4AF88ECB" w:rsidR="00C11CF5" w:rsidRDefault="00C11CF5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Как и при любой дискретизации, очевидно, что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 xml:space="preserve">общее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количество элементов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>будет зависеть от размера элемента, учитывая, что выбрана равномерная сетка, с одинаковыми размерами каждого граничного элемента, это количество будет выражаться следующим образом.</w:t>
      </w:r>
    </w:p>
    <w:p w14:paraId="3C8AD42B" w14:textId="73D015CD" w:rsidR="00662397" w:rsidRPr="00662397" w:rsidRDefault="00662397" w:rsidP="00C22B94">
      <w:pPr>
        <w:spacing w:before="240" w:after="240" w:line="9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0E15508" w14:textId="3FDB4743" w:rsidR="00662397" w:rsidRDefault="00662397" w:rsidP="00C22B94">
      <w:pPr>
        <w:spacing w:before="24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элементов вдоль одной оси,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расчётной области,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граничного элемента,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общее количество элементов.</w:t>
      </w:r>
    </w:p>
    <w:p w14:paraId="5A49A955" w14:textId="76BD64B5" w:rsidR="00662397" w:rsidRDefault="00662397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решении данной задачи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для того чтобы в будущем иметь возможность проводить сравнительный анализ решений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4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различных случая разбиения функции распределения 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20,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60,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80</w:t>
      </w:r>
      <w:r w:rsidR="00BB6B68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="006775E7" w:rsidRPr="006775E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>Определение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массива элементов вдоль одной оси происходит динамически</w:t>
      </w:r>
      <w:r w:rsidR="006775E7" w:rsidRPr="006775E7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сначала задаётся размер граничного элемента, после чего определяется их количество и в конце производится разбиение расчётн</w:t>
      </w:r>
      <w:r w:rsidR="00B21E3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>й области с шагом, равным размеру граничного элемента.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 вся область разбита на сетку.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 xml:space="preserve"> Так же приведём график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>дискретизации функции поверхностного распределения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 xml:space="preserve"> для всех случаев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FA2780" w14:textId="4888D518" w:rsidR="00ED0A5C" w:rsidRDefault="009112EF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23BFC7" wp14:editId="7680DC1A">
            <wp:extent cx="5258534" cy="36581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3F7" w14:textId="537B8A74" w:rsidR="00ED0A5C" w:rsidRDefault="00ED0A5C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2.2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18281AB1" w14:textId="32D4A94E" w:rsidR="00AF7446" w:rsidRDefault="009112EF" w:rsidP="00B21E3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66D2EE51" wp14:editId="450D85D9">
            <wp:extent cx="5163271" cy="383911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232" w14:textId="5947E4C4" w:rsidR="00AF7446" w:rsidRDefault="00AF74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</w:t>
      </w:r>
      <w:r w:rsidR="00ED0A5C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40</w:t>
      </w:r>
    </w:p>
    <w:p w14:paraId="362021A6" w14:textId="79AF573F" w:rsidR="00E25AF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6B30EDC" wp14:editId="2E4DFB3E">
            <wp:extent cx="5077534" cy="377242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8D74" w14:textId="6BDA550D" w:rsidR="00E25AFA" w:rsidRDefault="00E25AFA" w:rsidP="00E25AF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2.4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6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6C83637C" w14:textId="77777777" w:rsidR="00E25AFA" w:rsidRDefault="00E25AF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79B6D9C2" w14:textId="337C0053" w:rsidR="00B21E3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37253217" wp14:editId="28FF7034">
            <wp:extent cx="5068007" cy="37343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745" w14:textId="1E9AA077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2.3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 w:rsidR="00E25AFA">
        <w:rPr>
          <w:rFonts w:ascii="Times New Roman" w:eastAsiaTheme="minorEastAsia" w:hAnsi="Times New Roman" w:cs="Times New Roman"/>
          <w:sz w:val="28"/>
          <w:szCs w:val="24"/>
        </w:rPr>
        <w:t>8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0E859E87" w14:textId="6C533A5E" w:rsidR="005D3846" w:rsidRDefault="005D38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5D3846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2.3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Получение распределения напряжений</w:t>
      </w:r>
    </w:p>
    <w:p w14:paraId="332CF220" w14:textId="3CDE6B0A" w:rsidR="00287DBC" w:rsidRDefault="00ED0A5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Получив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значение функции </w:t>
      </w:r>
      <w:r w:rsidR="00DD5E6D">
        <w:rPr>
          <w:rFonts w:ascii="Times New Roman" w:eastAsiaTheme="minorEastAsia" w:hAnsi="Times New Roman" w:cs="Times New Roman"/>
          <w:sz w:val="28"/>
          <w:szCs w:val="28"/>
        </w:rPr>
        <w:t>перемещени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 xml:space="preserve"> внутри эллиптической области,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получить значение </w:t>
      </w:r>
      <w:r w:rsidR="004E69F3">
        <w:rPr>
          <w:rFonts w:ascii="Times New Roman" w:eastAsiaTheme="minorEastAsia" w:hAnsi="Times New Roman" w:cs="Times New Roman"/>
          <w:sz w:val="28"/>
          <w:szCs w:val="28"/>
        </w:rPr>
        <w:t>давлений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в точке, как суперпозицию 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от каждого граничного элемента. Значение будем искать в виде суммы всех действующих на точку граничных элементов.</w:t>
      </w:r>
    </w:p>
    <w:p w14:paraId="5E5186C5" w14:textId="7A308696" w:rsidR="00287DBC" w:rsidRPr="00FD7C59" w:rsidRDefault="00287DBC" w:rsidP="00287DB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28"/>
                          <w:lang w:val="en-US"/>
                        </w:rPr>
                        <m:t>*U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II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,z,a,b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          </m:t>
          </m:r>
        </m:oMath>
      </m:oMathPara>
    </w:p>
    <w:p w14:paraId="78AC28E7" w14:textId="75BF6275" w:rsidR="00287DBC" w:rsidRPr="004B020E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>искомые значения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4B020E">
        <w:rPr>
          <w:rFonts w:ascii="Times New Roman" w:eastAsiaTheme="minorEastAsia" w:hAnsi="Times New Roman" w:cs="Times New Roman"/>
          <w:sz w:val="28"/>
          <w:szCs w:val="28"/>
        </w:rPr>
        <w:t>количество элементов внутри эллипса.</w:t>
      </w:r>
    </w:p>
    <w:p w14:paraId="7FAA10FD" w14:textId="228CBE83" w:rsidR="00287DBC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Исходя из этого построим систему линейных алгебраических уравнений, состоящую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уравнений и имеющую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переменных, подставляя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 w:rsidRPr="007673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значения координат узлов граничных элементов.</w:t>
      </w:r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A5AA97B" w14:textId="77777777" w:rsidR="00287DBC" w:rsidRDefault="00287DBC" w:rsidP="00C22B94">
      <w:pPr>
        <w:spacing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Решим эту систему матричным методом, для этого составим уравнение вида</w:t>
      </w:r>
    </w:p>
    <w:p w14:paraId="6E0E22C9" w14:textId="60349DD5" w:rsidR="00287DBC" w:rsidRPr="009751DF" w:rsidRDefault="00287DB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           Ax=B,                                                             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матрица, составленная из функций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3BBD" w:rsidRPr="00573BBD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столбец, состоящий из искомых значений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полученный уплощением матрицы дискретизации функции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Отобразим на рисунках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картин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фиктивных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6E1C98"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 вариантов дискретизации полупространства</w:t>
      </w:r>
      <w:r w:rsidR="009751DF" w:rsidRPr="009751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5FD2D6E" w14:textId="77777777" w:rsidR="009751DF" w:rsidRPr="009751DF" w:rsidRDefault="009751DF" w:rsidP="009751DF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6E64982" w14:textId="612FC916" w:rsidR="00083268" w:rsidRDefault="00573BBD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73BB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773584" wp14:editId="4D4CFD8B">
            <wp:extent cx="5515745" cy="3877216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381" w14:textId="5E7E7598" w:rsidR="00AE24BE" w:rsidRDefault="00AE24BE" w:rsidP="00AE24BE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фиктивных усилий 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753A9D">
        <w:rPr>
          <w:rFonts w:ascii="Times New Roman" w:eastAsiaTheme="minorEastAsia" w:hAnsi="Times New Roman" w:cs="Times New Roman"/>
          <w:i/>
          <w:iCs/>
          <w:sz w:val="28"/>
          <w:szCs w:val="28"/>
        </w:rPr>
        <w:t>4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1423ACC" w14:textId="77777777" w:rsidR="00AE24BE" w:rsidRPr="00AE24BE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D1E977C" w14:textId="3A94FF6D" w:rsidR="00AE24BE" w:rsidRPr="00546C25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E24BE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17D058" wp14:editId="09A07373">
            <wp:extent cx="5134692" cy="402963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BB7" w14:textId="0FB9DCE2" w:rsidR="00083268" w:rsidRDefault="00083268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>фиктивных 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4B6E54">
        <w:rPr>
          <w:rFonts w:ascii="Times New Roman" w:eastAsiaTheme="minorEastAsia" w:hAnsi="Times New Roman" w:cs="Times New Roman"/>
          <w:i/>
          <w:iCs/>
          <w:sz w:val="28"/>
          <w:szCs w:val="28"/>
        </w:rPr>
        <w:t>6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8138004" w14:textId="77777777" w:rsidR="004B6E54" w:rsidRPr="004B6E54" w:rsidRDefault="004B6E54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A97363A" w14:textId="2E9B283E" w:rsidR="002E506F" w:rsidRDefault="002E506F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построим распределение перемещений на поверхности полупространства, приложив к нему фиктивные усилия</w:t>
      </w:r>
    </w:p>
    <w:p w14:paraId="38E43A1E" w14:textId="3E155438" w:rsidR="00086FFE" w:rsidRPr="00086FFE" w:rsidRDefault="00086FFE" w:rsidP="00086FFE">
      <w:pPr>
        <w:jc w:val="center"/>
      </w:pPr>
      <w:r w:rsidRPr="00086FFE">
        <w:rPr>
          <w:noProof/>
        </w:rPr>
        <w:drawing>
          <wp:inline distT="0" distB="0" distL="0" distR="0" wp14:anchorId="534CAAF4" wp14:editId="2264FA8D">
            <wp:extent cx="5656337" cy="37909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1072" cy="37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9A1" w14:textId="2E6E6F70" w:rsidR="00287DBC" w:rsidRPr="000A46E8" w:rsidRDefault="00086FFE" w:rsidP="000A46E8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2.5 Решение на поверхности полупространства, полученное с использованием фиктивных усилий.</w:t>
      </w:r>
    </w:p>
    <w:p w14:paraId="2C947FA8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632E0A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BCF8E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F67AB54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D7A6BCF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8B7F5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36F6923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7D93E11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1DD03C8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466FA31" w14:textId="342EC8E0" w:rsidR="00991C06" w:rsidRDefault="00083F7B" w:rsidP="000A46E8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ГЛАВА 3</w:t>
      </w:r>
    </w:p>
    <w:p w14:paraId="751127DE" w14:textId="3A7D9931" w:rsidR="00083F7B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РАСПАРАЛЛЕЛИВАНИЕ ПОСЛЕДОВАТЬЕЛЬНОГО РЕШЕНИЯ ЗАДАЧИ О ВДАВЛИВАНИИ ПЛОСКОГО ЭЛЛИПТИЧЕСКОГО ШТАМПА В ПОЛУПРОСТРАНСТВО</w:t>
      </w:r>
    </w:p>
    <w:p w14:paraId="7F6AB03C" w14:textId="0D9F2ECD" w:rsidR="008E201D" w:rsidRPr="00086FFE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3.1 Некоторые сведения о технологии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NVIDIA</w:t>
      </w:r>
      <w:r w:rsidRPr="008E201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CUDA</w:t>
      </w:r>
    </w:p>
    <w:p w14:paraId="69350FA3" w14:textId="6AE5BCDD" w:rsidR="00C22B94" w:rsidRDefault="00DF0D0C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Благодаря оптимизации, современное программное обеспечение способно показать значительные результаты в области сокращения временных затрат на выполнение математических операций и вычислений, однако даже самые мощные процессоры постепенно приближаются к своему пределу, связанному с ограниченностью размера техпроцесса. Единственным решением сложных и громоздких задач является объединение таких процессоров в кластеры для их одновременной работы. Однако для обычных пользователей существуют ограничения, связанные с невозможностью использования таких кластеров или 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>мощных самих по себе центральных процессоров, которые используются в качестве основных вычислительных единиц.</w:t>
      </w:r>
    </w:p>
    <w:p w14:paraId="0A8B4EEB" w14:textId="7F67D337" w:rsidR="00F05AB9" w:rsidRPr="00F05AB9" w:rsidRDefault="00F05AB9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Одним из немногих оптимальных решений проблемы ускорения вычислений становятся графические процессоры, в частности те, которые поддерживают работу с технологией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.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Эта технология предоставляет возможность взаимодействия с ядрами и памятью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графического ускорителя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>, с целью ускорения вычислений.</w:t>
      </w:r>
    </w:p>
    <w:p w14:paraId="2ED334AF" w14:textId="437D3A30" w:rsidR="008E201D" w:rsidRDefault="008E201D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Первоначальная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версия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Software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была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представлена в феврале 2007 года. Основой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API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Интерфейс Программирования Приложений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стал язык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и, с необходимыми расширениями. В состав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входит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собственный Си-компилятор командной строки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nvcc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, созданный компанией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на основе компилятора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Open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>64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Данная технология применима не только для производительных графических вычислений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>: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помимо всего прочего,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используют в различных областях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: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моделирование динамики жидкостей, астрофизика, электромагнитные взаимодействия, химия, вычислительная биология и т.д. Отдельно стоит упомянуть, что работу с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поддерживают такие операционные системы как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Linux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Windows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Mac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OS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, что делает её кроссплатформенной технологией.</w:t>
      </w:r>
    </w:p>
    <w:p w14:paraId="362E0C32" w14:textId="67734729" w:rsidR="003B6772" w:rsidRPr="003B6772" w:rsidRDefault="003B6772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lastRenderedPageBreak/>
        <w:t>CUDA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как платформа впервые появилась на рынке с выходом чипа восьмого поколения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>80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после чего стала появляться во всех последующих сериях графических чипах, используемых в семействе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GeForce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Tesla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Quadro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Графических процессор организует аппаратную многопоточность, позволяя использовать больше ресурсов графического ускорителя. Так стало возможно делегировать функции физического ускорителя на графический, примером такой реализации стал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PhysX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D0846F" w14:textId="30950D93" w:rsidR="00EF1147" w:rsidRDefault="00E6048A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Единицами вычисления графический ускоритель</w:t>
      </w:r>
      <w:r w:rsidRPr="00E6048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являются сеть, блок и нить. Наивысшая единица вычислительной архитектуры — сеть, она состоит из блоков, а те, в свою очередь, из нитей. Нить — самая маленькая вычислительная единица. Следовательно, используя графический процессор, можно запустить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блоков</m:t>
            </m:r>
          </m:sub>
        </m:sSub>
        <m:r>
          <w:rPr>
            <w:rFonts w:ascii="Cambria Math" w:hAnsi="Cambria Math"/>
            <w:sz w:val="28"/>
            <w:szCs w:val="36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нитей в одном блоке</m:t>
            </m:r>
          </m:sub>
        </m:sSub>
      </m:oMath>
      <w:r w:rsidRPr="00E6048A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параллельных вычислений. Сеть обычного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может состоять из 65535 блоков, в каждом из которых можно запустить 1024 нити. Произведя подсчёт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>,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получим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 xml:space="preserve"> возможность запустить 6710784 параллельно работающих единиц. Для дальнейшей работы с вычислительными единицами существует возможность получить следующую информацию о конфигурации нитей, блоков и сети</w:t>
      </w:r>
      <w:r w:rsidR="00F943BB" w:rsidRPr="00F943BB">
        <w:rPr>
          <w:rFonts w:ascii="Times New Roman" w:eastAsiaTheme="minorEastAsia" w:hAnsi="Times New Roman" w:cs="Times New Roman"/>
          <w:sz w:val="28"/>
          <w:szCs w:val="36"/>
        </w:rPr>
        <w:t>:</w:t>
      </w:r>
    </w:p>
    <w:p w14:paraId="04190D1C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размерность сети блоков вдоль каждого из измерений соответственно;</w:t>
      </w:r>
    </w:p>
    <w:p w14:paraId="501891AF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>, — размерность блока вдоль каждого из измерений соответственно;</w:t>
      </w:r>
    </w:p>
    <w:p w14:paraId="5999CE59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блока внутри сети вдоль каждого из измерений соответственно;</w:t>
      </w:r>
    </w:p>
    <w:p w14:paraId="6694E972" w14:textId="7045F615" w:rsid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нити внутри блока вдоль каждого из измерений соответственно.</w:t>
      </w:r>
    </w:p>
    <w:p w14:paraId="2EA413E0" w14:textId="6D86A116" w:rsidR="00256E65" w:rsidRDefault="00FB3298" w:rsidP="00FB3298">
      <w:pPr>
        <w:jc w:val="center"/>
      </w:pPr>
      <w:r w:rsidRPr="00FB3298">
        <w:rPr>
          <w:noProof/>
        </w:rPr>
        <w:lastRenderedPageBreak/>
        <w:drawing>
          <wp:inline distT="0" distB="0" distL="0" distR="0" wp14:anchorId="690DA8E6" wp14:editId="081D77B9">
            <wp:extent cx="4324350" cy="432928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6453" cy="43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C1A0" w14:textId="5558C08A" w:rsidR="00FB3298" w:rsidRDefault="00FB3298" w:rsidP="00FB3298">
      <w:pPr>
        <w:spacing w:line="40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Организация вычислительных единиц на графическом процессоре</w:t>
      </w:r>
    </w:p>
    <w:p w14:paraId="48DF5529" w14:textId="6EF8837D" w:rsidR="00517C7B" w:rsidRDefault="00517C7B" w:rsidP="00FB3298">
      <w:pPr>
        <w:spacing w:line="40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3.2 </w:t>
      </w:r>
      <w:r>
        <w:rPr>
          <w:rFonts w:ascii="Times New Roman" w:hAnsi="Times New Roman" w:cs="Times New Roman"/>
          <w:b/>
          <w:bCs/>
          <w:sz w:val="32"/>
          <w:szCs w:val="32"/>
        </w:rPr>
        <w:t>Распараллеливание</w:t>
      </w:r>
      <w:r w:rsidR="00C01D94"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01D94">
        <w:rPr>
          <w:rFonts w:ascii="Times New Roman" w:hAnsi="Times New Roman" w:cs="Times New Roman"/>
          <w:b/>
          <w:bCs/>
          <w:sz w:val="32"/>
          <w:szCs w:val="32"/>
        </w:rPr>
        <w:t>последовательного решения и сравнение результатов</w:t>
      </w:r>
    </w:p>
    <w:p w14:paraId="4ED9352B" w14:textId="725D8F1A" w:rsidR="00C01D94" w:rsidRDefault="00C01D94" w:rsidP="00C01D94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Последовательное решение задачи, рассмотренное в предыдущей главе возможно распараллелить несколькими способами. </w:t>
      </w:r>
      <w:r w:rsidR="003B6F66">
        <w:rPr>
          <w:rFonts w:ascii="Times New Roman" w:hAnsi="Times New Roman" w:cs="Times New Roman"/>
          <w:sz w:val="28"/>
          <w:szCs w:val="28"/>
        </w:rPr>
        <w:t xml:space="preserve">Например, при решении СЛАУ матричным методом воспользуемся функцией </w:t>
      </w:r>
      <w:r w:rsidR="003B6F66">
        <w:rPr>
          <w:rFonts w:ascii="Times New Roman" w:hAnsi="Times New Roman" w:cs="Times New Roman"/>
          <w:sz w:val="28"/>
          <w:szCs w:val="28"/>
          <w:lang w:val="en-US"/>
        </w:rPr>
        <w:t>CUDADot</w:t>
      </w:r>
      <w:r w:rsidR="003B6F66" w:rsidRPr="003B6F66">
        <w:rPr>
          <w:rFonts w:ascii="Times New Roman" w:hAnsi="Times New Roman" w:cs="Times New Roman"/>
          <w:sz w:val="28"/>
          <w:szCs w:val="28"/>
        </w:rPr>
        <w:t xml:space="preserve">[], </w:t>
      </w:r>
      <w:r w:rsidR="003B6F66">
        <w:rPr>
          <w:rFonts w:ascii="Times New Roman" w:hAnsi="Times New Roman" w:cs="Times New Roman"/>
          <w:sz w:val="28"/>
          <w:szCs w:val="28"/>
        </w:rPr>
        <w:t xml:space="preserve">которая позволяет перемножить два двумерных массива, предварительно загруженных в память графического ускорителя, для загрузки в память будем использовать функцию </w:t>
      </w:r>
      <w:r w:rsidR="003B6F66">
        <w:rPr>
          <w:rFonts w:ascii="Times New Roman" w:hAnsi="Times New Roman" w:cs="Times New Roman"/>
          <w:sz w:val="28"/>
          <w:szCs w:val="28"/>
          <w:lang w:val="en-US"/>
        </w:rPr>
        <w:t>CUDAMemoryLoad</w:t>
      </w:r>
      <w:r w:rsidR="003B6F66" w:rsidRPr="003B6F66">
        <w:rPr>
          <w:rFonts w:ascii="Times New Roman" w:hAnsi="Times New Roman" w:cs="Times New Roman"/>
          <w:sz w:val="28"/>
          <w:szCs w:val="28"/>
        </w:rPr>
        <w:t xml:space="preserve">[]. </w:t>
      </w:r>
      <w:r w:rsidR="003B6F66">
        <w:rPr>
          <w:rFonts w:ascii="Times New Roman" w:hAnsi="Times New Roman" w:cs="Times New Roman"/>
          <w:sz w:val="28"/>
          <w:szCs w:val="28"/>
        </w:rPr>
        <w:t>Также решим задачу о вдавливании эллиптического штампа в полупространство для всех дискретизаций функции поверхностного распределения и проведём сравнительный анализ скорости решения.</w:t>
      </w:r>
    </w:p>
    <w:p w14:paraId="5AEDA5C5" w14:textId="3A39D6EE" w:rsidR="00593A5F" w:rsidRDefault="003B6F66" w:rsidP="00593A5F">
      <w:pPr>
        <w:spacing w:line="760" w:lineRule="exact"/>
        <w:ind w:firstLine="709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параллельных расчётов были выбраны следующие значения размера граничных элементов для </w:t>
      </w:r>
      <w:r w:rsidR="00D67540">
        <w:rPr>
          <w:rFonts w:ascii="Times New Roman" w:hAnsi="Times New Roman" w:cs="Times New Roman"/>
          <w:sz w:val="28"/>
          <w:szCs w:val="28"/>
        </w:rPr>
        <w:t>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 ими полупространства</w:t>
      </w:r>
      <w:r w:rsidRPr="003B6F66">
        <w:rPr>
          <w:rFonts w:ascii="Times New Roman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19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39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79</m:t>
            </m:r>
          </m:den>
        </m:f>
      </m:oMath>
    </w:p>
    <w:p w14:paraId="05C306BC" w14:textId="0474C493" w:rsidR="000F2A90" w:rsidRDefault="00593A5F" w:rsidP="000F2A90">
      <w:pPr>
        <w:spacing w:line="4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93A5F"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Соответственно,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расчёты проводились для 20, 40, 60 и 80 граничных </w:t>
      </w:r>
      <w:r w:rsidR="000F2A90">
        <w:rPr>
          <w:rFonts w:ascii="Times New Roman" w:eastAsiaTheme="minorEastAsia" w:hAnsi="Times New Roman" w:cs="Times New Roman"/>
          <w:sz w:val="28"/>
          <w:szCs w:val="28"/>
        </w:rPr>
        <w:t xml:space="preserve">элементов, </w:t>
      </w:r>
      <w:r w:rsidR="000F2A90">
        <w:rPr>
          <w:rFonts w:ascii="Times New Roman" w:hAnsi="Times New Roman" w:cs="Times New Roman"/>
          <w:sz w:val="28"/>
          <w:szCs w:val="28"/>
        </w:rPr>
        <w:t xml:space="preserve">а также для 400, 1600, 3600, 6400 расчётных узлов. Для вычислений использовался компьютер на базе центрального процессора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F2A90" w:rsidRPr="000F2A90">
        <w:rPr>
          <w:rFonts w:ascii="Times New Roman" w:hAnsi="Times New Roman" w:cs="Times New Roman"/>
          <w:sz w:val="28"/>
          <w:szCs w:val="28"/>
        </w:rPr>
        <w:t>5 8400</w:t>
      </w:r>
      <w:r w:rsidR="000F2A90">
        <w:rPr>
          <w:rFonts w:ascii="Times New Roman" w:hAnsi="Times New Roman" w:cs="Times New Roman"/>
          <w:sz w:val="28"/>
          <w:szCs w:val="28"/>
        </w:rPr>
        <w:t xml:space="preserve">, с тактовой частотой 3800 МГц, объёмом оперативной памяти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0F2A90" w:rsidRPr="000F2A90">
        <w:rPr>
          <w:rFonts w:ascii="Times New Roman" w:hAnsi="Times New Roman" w:cs="Times New Roman"/>
          <w:sz w:val="28"/>
          <w:szCs w:val="28"/>
        </w:rPr>
        <w:t>3</w:t>
      </w:r>
      <w:r w:rsidR="000F2A90">
        <w:rPr>
          <w:rFonts w:ascii="Times New Roman" w:hAnsi="Times New Roman" w:cs="Times New Roman"/>
          <w:sz w:val="28"/>
          <w:szCs w:val="28"/>
        </w:rPr>
        <w:t xml:space="preserve"> 8 Гб и графического адаптера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1050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0F2A90" w:rsidRPr="000F2A90">
        <w:rPr>
          <w:rFonts w:ascii="Times New Roman" w:hAnsi="Times New Roman" w:cs="Times New Roman"/>
          <w:sz w:val="28"/>
          <w:szCs w:val="28"/>
        </w:rPr>
        <w:t>.</w:t>
      </w:r>
    </w:p>
    <w:p w14:paraId="0EA5DF25" w14:textId="2E483A45" w:rsidR="000F2A90" w:rsidRDefault="000F2A90" w:rsidP="000F2A90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видно, что при решении СЛАУ ускорение параллельных вычислений растёт практически линейно по сравнению с последовательными, с увеличением количества граничных элементов. </w:t>
      </w:r>
      <w:r w:rsidR="00172487">
        <w:rPr>
          <w:rFonts w:ascii="Times New Roman" w:hAnsi="Times New Roman" w:cs="Times New Roman"/>
          <w:sz w:val="28"/>
          <w:szCs w:val="28"/>
        </w:rPr>
        <w:t>Для 80 граничных элементов ускорение решения СЛАУ составило примерно 64 раза (для 6400 граничных элементов в пространстве)</w:t>
      </w:r>
    </w:p>
    <w:p w14:paraId="23F03C64" w14:textId="04B42CB2" w:rsidR="00F60C39" w:rsidRDefault="00F60C39" w:rsidP="00F60C39">
      <w:pPr>
        <w:jc w:val="center"/>
      </w:pPr>
      <w:r w:rsidRPr="00F60C39">
        <w:rPr>
          <w:noProof/>
        </w:rPr>
        <w:drawing>
          <wp:inline distT="0" distB="0" distL="0" distR="0" wp14:anchorId="7356C3F0" wp14:editId="7E725F05">
            <wp:extent cx="6120130" cy="298577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4F1B" w14:textId="177DD1AF" w:rsidR="00F60C39" w:rsidRDefault="00F60C3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C72608">
        <w:rPr>
          <w:rFonts w:ascii="Times New Roman" w:hAnsi="Times New Roman" w:cs="Times New Roman"/>
          <w:sz w:val="28"/>
          <w:szCs w:val="28"/>
        </w:rPr>
        <w:t xml:space="preserve"> Сравнивание временных затрат при решении СЛАУ матричным методом последовательно (чёрная линия) и с помощью </w:t>
      </w:r>
      <w:r w:rsidR="00C72608">
        <w:rPr>
          <w:rFonts w:ascii="Times New Roman" w:hAnsi="Times New Roman" w:cs="Times New Roman"/>
          <w:sz w:val="28"/>
          <w:szCs w:val="28"/>
          <w:lang w:val="en-US"/>
        </w:rPr>
        <w:t>CUDADot</w:t>
      </w:r>
      <w:r w:rsidR="00C72608" w:rsidRPr="00086FFE">
        <w:rPr>
          <w:rFonts w:ascii="Times New Roman" w:hAnsi="Times New Roman" w:cs="Times New Roman"/>
          <w:sz w:val="28"/>
          <w:szCs w:val="28"/>
        </w:rPr>
        <w:t xml:space="preserve">[] </w:t>
      </w:r>
      <w:r w:rsidR="00C72608">
        <w:rPr>
          <w:rFonts w:ascii="Times New Roman" w:hAnsi="Times New Roman" w:cs="Times New Roman"/>
          <w:sz w:val="28"/>
          <w:szCs w:val="28"/>
        </w:rPr>
        <w:t>параллельно (красная линия)</w:t>
      </w:r>
    </w:p>
    <w:p w14:paraId="50E1DFBE" w14:textId="05612385" w:rsidR="00C72608" w:rsidRPr="00C72608" w:rsidRDefault="00C72608" w:rsidP="00C726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 данные о затраченном на решение задачи времени, построим график ускорения расчёта фиктивных усилий в полупространстве.</w:t>
      </w:r>
    </w:p>
    <w:p w14:paraId="7CADC9A7" w14:textId="321DF791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F3EBB" w14:textId="1693F77E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7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3FF67" wp14:editId="034BC383">
            <wp:extent cx="6120130" cy="27559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D79" w14:textId="66FD60B0" w:rsidR="00A3488D" w:rsidRDefault="00A3488D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Коэффициенты ускорения расчётов при решении СЛАУ матричным методом.</w:t>
      </w:r>
    </w:p>
    <w:p w14:paraId="4048191A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14E0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C6FE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01F81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BA6F0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1794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A78BE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08EDD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BD8069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C0C9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B1421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A405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B0D9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2D34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67EF3E" w14:textId="77777777" w:rsidR="000A46E8" w:rsidRDefault="000A46E8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E51AFB" w14:textId="77777777" w:rsidR="000A46E8" w:rsidRDefault="000A46E8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31DD3" w14:textId="7E51E5AD" w:rsidR="00F51507" w:rsidRDefault="00F51507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5E8B3A8" w14:textId="36F79F2C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Методом граничных элементов была решена задача о неравномерном стационарном нагружении поверхности полупространства давлением с эллиптическим распределением. Так же были продемонстрированы результаты для нагружения полупространства по прямоугольной области, были приведены графики шести независимых компонент тензора напряжений и 3 компонент вектора перемещений.</w:t>
      </w:r>
    </w:p>
    <w:p w14:paraId="5AD3E6DF" w14:textId="6FC52584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Распределение усилий полупространства было получено на основе последовательных и параллельных вычислений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51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B3D00">
        <w:rPr>
          <w:rFonts w:ascii="Times New Roman" w:hAnsi="Times New Roman" w:cs="Times New Roman"/>
          <w:sz w:val="28"/>
          <w:szCs w:val="28"/>
          <w:lang w:val="en-US"/>
        </w:rPr>
        <w:t>UDA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607EF9" w14:textId="5C26D57E" w:rsidR="00131BF1" w:rsidRDefault="00131BF1" w:rsidP="00131BF1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было получено уменьшение времени расчетов. Для 6400 граничных элементов было получено ускорение последовательных вычислений в 101 раз при расчёте распределения давления на поверхности полупространства.</w:t>
      </w:r>
    </w:p>
    <w:p w14:paraId="34CEED5B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3A03A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5DE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6EAA5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A3752E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B36A0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085FA4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40EBF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07CF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2FCC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A82F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1EFF7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25F9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76A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D39A4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8B5ACA" w14:textId="1571334B" w:rsidR="00131BF1" w:rsidRDefault="00131BF1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ИСПОЛЬЗУЕМОЙ ЛИТЕРАТУРЫ</w:t>
      </w:r>
    </w:p>
    <w:p w14:paraId="7492D66E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Щербаков, С.С., Напряженно-деформированное состояние и объемная повреждаемость в окрестности контактного взаимодействия в трибофатической системе колесо / рельс с учетом неконтактного деформирования рельса / С.С. Щербаков, О.А. Насань // Вестник БелГУТа: Наука и транспорт. – 2016. – № 1 (32). – С. 234–247</w:t>
      </w:r>
    </w:p>
    <w:p w14:paraId="4039302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Журавков, М.А. Объемная повреждаемость динамически нагруженных элементов режущего инструмента сельскохозяйственного комбайна / Журавков М.А., Щербаков С.С., Насань О.А. // Теоретическая и прикладная механика: Межведомственный сборник научно-методических статей. –Вып.30. –Минск: БНТУ, –2015. – С. 297 – 305.</w:t>
      </w:r>
    </w:p>
    <w:p w14:paraId="6CF80055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Бенерджи, П. Метод граничных элементов в прикладных науках / П. Бенерджи, Р. Баттерфилд – М: Мир, 1984. – 494 с.</w:t>
      </w:r>
    </w:p>
    <w:p w14:paraId="0131AC6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Крауч, С  Методы граничных элементов в механике твердого тела / С. Крауч, А. Старфилд – М:Мир, 1987. – 328 с.</w:t>
      </w:r>
    </w:p>
    <w:p w14:paraId="69AE9D23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>Beer, G. Boundary element method with programming / G. Beer, I. Smith, Duenser C. – Springer, 2008. – 494 p.</w:t>
      </w:r>
    </w:p>
    <w:p w14:paraId="6ACF45BE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Журавков, М.А. Гранично-элементное моделирование с использованием элементов с квадратичным распределением усилий и распараллеливаением вычислений / М.А. Журавков, А.В. Круподеров, С.С. Щербаков // Теоретическая и прикладная механика: Межведомственный сборник научно-методических статей. –Вып.29. –Минск: БНТУ, –2014. –С.105-110.</w:t>
      </w:r>
    </w:p>
    <w:p w14:paraId="2CB38342" w14:textId="77777777" w:rsidR="003E018F" w:rsidRPr="00F87BF7" w:rsidRDefault="00294C2E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hyperlink r:id="rId36" w:history="1">
        <w:r w:rsidR="003E018F" w:rsidRPr="00F87BF7">
          <w:rPr>
            <w:rStyle w:val="a6"/>
            <w:rFonts w:ascii="Times New Roman" w:hAnsi="Times New Roman" w:cs="Times New Roman"/>
            <w:sz w:val="28"/>
            <w:szCs w:val="28"/>
          </w:rPr>
          <w:t>http://www.nvidia.ru/object/cuda_home_new.html</w:t>
        </w:r>
      </w:hyperlink>
    </w:p>
    <w:p w14:paraId="7DBF50EA" w14:textId="77777777" w:rsid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>Jason Sanders. CUDA by Example: An Introduction to General-Purpose GPU Programming 1st Edition.</w:t>
      </w:r>
    </w:p>
    <w:p w14:paraId="6FB40DFD" w14:textId="374A434C" w:rsidR="00131BF1" w:rsidRP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Щербаков С.С., Сергеев В.Э. Применение технологии CUDA для распараллеливания гранично-элементных вычислений. // Теоретическая и прикладная механика. Международный научно-технический сборник. Вып.32. Минск: БНТУ, 2017. С. 330 — 335.</w:t>
      </w:r>
    </w:p>
    <w:p w14:paraId="1981A9B9" w14:textId="1382D82D" w:rsidR="00F51507" w:rsidRPr="00350F0B" w:rsidRDefault="00350F0B" w:rsidP="00350F0B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листинг кода в программе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Wolfram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Mathematica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для расчёта задачи о вдавливании эллиптического штампа в полупространство</w:t>
      </w:r>
    </w:p>
    <w:p w14:paraId="7DA8CF7B" w14:textId="3694B14B" w:rsidR="00F51507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42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EB645A" wp14:editId="239C19C0">
            <wp:extent cx="6120130" cy="52546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5C39" w14:textId="12D32389" w:rsidR="00C542AB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42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5E1173" wp14:editId="650BDABB">
            <wp:extent cx="6120130" cy="2314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EBF3" w14:textId="2996B76C" w:rsidR="00C542AB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078487" w14:textId="3E90793C" w:rsidR="00C542AB" w:rsidRDefault="002B4BF6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B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7635D9" wp14:editId="4DF955E7">
            <wp:extent cx="6120130" cy="5090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1EC" w14:textId="29D081A5" w:rsidR="00B948C4" w:rsidRDefault="004002E3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4002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A1588D" wp14:editId="1DCF03C6">
            <wp:extent cx="5477639" cy="243874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720E" w14:textId="5203B477" w:rsidR="004002E3" w:rsidRDefault="00213996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2139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8A1E76" wp14:editId="4B107921">
            <wp:extent cx="6120130" cy="13138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0C06" w14:textId="630D2242" w:rsidR="00213996" w:rsidRDefault="005165E4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5E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89B179" wp14:editId="32E3AA68">
            <wp:extent cx="6120130" cy="41541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CF3" w14:textId="2CB6B5AF" w:rsidR="005165E4" w:rsidRPr="00F51507" w:rsidRDefault="005165E4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5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64CE7E" wp14:editId="110052FB">
            <wp:extent cx="6120130" cy="47415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5E4" w:rsidRPr="00F51507" w:rsidSect="00BB2EE9">
      <w:footerReference w:type="default" r:id="rId4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5A2C5" w14:textId="77777777" w:rsidR="00294C2E" w:rsidRDefault="00294C2E" w:rsidP="00E54F90">
      <w:pPr>
        <w:spacing w:after="0" w:line="240" w:lineRule="auto"/>
      </w:pPr>
      <w:r>
        <w:separator/>
      </w:r>
    </w:p>
  </w:endnote>
  <w:endnote w:type="continuationSeparator" w:id="0">
    <w:p w14:paraId="4C7A7EE9" w14:textId="77777777" w:rsidR="00294C2E" w:rsidRDefault="00294C2E" w:rsidP="00E5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681455"/>
      <w:docPartObj>
        <w:docPartGallery w:val="Page Numbers (Bottom of Page)"/>
        <w:docPartUnique/>
      </w:docPartObj>
    </w:sdtPr>
    <w:sdtEndPr/>
    <w:sdtContent>
      <w:p w14:paraId="53921219" w14:textId="06B9CC4E" w:rsidR="00E54F90" w:rsidRDefault="00E54F9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E2A756" w14:textId="77777777" w:rsidR="00E54F90" w:rsidRDefault="00E54F9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6BBE2" w14:textId="77777777" w:rsidR="00294C2E" w:rsidRDefault="00294C2E" w:rsidP="00E54F90">
      <w:pPr>
        <w:spacing w:after="0" w:line="240" w:lineRule="auto"/>
      </w:pPr>
      <w:r>
        <w:separator/>
      </w:r>
    </w:p>
  </w:footnote>
  <w:footnote w:type="continuationSeparator" w:id="0">
    <w:p w14:paraId="706DAB1D" w14:textId="77777777" w:rsidR="00294C2E" w:rsidRDefault="00294C2E" w:rsidP="00E54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4E14"/>
    <w:multiLevelType w:val="hybridMultilevel"/>
    <w:tmpl w:val="2FF09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C76F8"/>
    <w:multiLevelType w:val="hybridMultilevel"/>
    <w:tmpl w:val="011E5198"/>
    <w:lvl w:ilvl="0" w:tplc="3C20EF6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3D2024"/>
    <w:multiLevelType w:val="hybridMultilevel"/>
    <w:tmpl w:val="66AC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1086689">
    <w:abstractNumId w:val="2"/>
  </w:num>
  <w:num w:numId="2" w16cid:durableId="1655715220">
    <w:abstractNumId w:val="0"/>
  </w:num>
  <w:num w:numId="3" w16cid:durableId="1340427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134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11"/>
    <w:rsid w:val="00002DE3"/>
    <w:rsid w:val="000043DD"/>
    <w:rsid w:val="00012109"/>
    <w:rsid w:val="00012CFB"/>
    <w:rsid w:val="00034EB9"/>
    <w:rsid w:val="000438BD"/>
    <w:rsid w:val="00046190"/>
    <w:rsid w:val="00050E24"/>
    <w:rsid w:val="00057EBE"/>
    <w:rsid w:val="00066A45"/>
    <w:rsid w:val="000702E7"/>
    <w:rsid w:val="00077143"/>
    <w:rsid w:val="00082C69"/>
    <w:rsid w:val="00083268"/>
    <w:rsid w:val="00083F7B"/>
    <w:rsid w:val="00086FFE"/>
    <w:rsid w:val="00096F91"/>
    <w:rsid w:val="000A0558"/>
    <w:rsid w:val="000A46E8"/>
    <w:rsid w:val="000A796C"/>
    <w:rsid w:val="000B6605"/>
    <w:rsid w:val="000C2BC5"/>
    <w:rsid w:val="000C7F78"/>
    <w:rsid w:val="000D102F"/>
    <w:rsid w:val="000D37E9"/>
    <w:rsid w:val="000E19D3"/>
    <w:rsid w:val="000F2A90"/>
    <w:rsid w:val="000F5DF5"/>
    <w:rsid w:val="00100DE4"/>
    <w:rsid w:val="00105CA1"/>
    <w:rsid w:val="00116B52"/>
    <w:rsid w:val="00131BF1"/>
    <w:rsid w:val="00172487"/>
    <w:rsid w:val="00175576"/>
    <w:rsid w:val="00181B16"/>
    <w:rsid w:val="0019353D"/>
    <w:rsid w:val="001C7A22"/>
    <w:rsid w:val="001E35CD"/>
    <w:rsid w:val="00204AEF"/>
    <w:rsid w:val="00211E91"/>
    <w:rsid w:val="00213996"/>
    <w:rsid w:val="00214520"/>
    <w:rsid w:val="002172AF"/>
    <w:rsid w:val="002256F5"/>
    <w:rsid w:val="00256E65"/>
    <w:rsid w:val="002578E6"/>
    <w:rsid w:val="00265C60"/>
    <w:rsid w:val="0028105D"/>
    <w:rsid w:val="0028415D"/>
    <w:rsid w:val="002848FC"/>
    <w:rsid w:val="002853B5"/>
    <w:rsid w:val="00287DBC"/>
    <w:rsid w:val="00293D9C"/>
    <w:rsid w:val="00294C2E"/>
    <w:rsid w:val="00297699"/>
    <w:rsid w:val="002A17AA"/>
    <w:rsid w:val="002A406F"/>
    <w:rsid w:val="002B2B25"/>
    <w:rsid w:val="002B4BF6"/>
    <w:rsid w:val="002B77BE"/>
    <w:rsid w:val="002C252D"/>
    <w:rsid w:val="002C5A7E"/>
    <w:rsid w:val="002E31C7"/>
    <w:rsid w:val="002E506F"/>
    <w:rsid w:val="002E7D6C"/>
    <w:rsid w:val="00305DEB"/>
    <w:rsid w:val="003173CA"/>
    <w:rsid w:val="003243F0"/>
    <w:rsid w:val="003268BC"/>
    <w:rsid w:val="00345F7E"/>
    <w:rsid w:val="003466F5"/>
    <w:rsid w:val="00350F0B"/>
    <w:rsid w:val="00363C3E"/>
    <w:rsid w:val="0036673D"/>
    <w:rsid w:val="00375FB3"/>
    <w:rsid w:val="003847AC"/>
    <w:rsid w:val="003B3D00"/>
    <w:rsid w:val="003B6772"/>
    <w:rsid w:val="003B6F66"/>
    <w:rsid w:val="003C181F"/>
    <w:rsid w:val="003E018F"/>
    <w:rsid w:val="003E0F0B"/>
    <w:rsid w:val="003E7118"/>
    <w:rsid w:val="004002D1"/>
    <w:rsid w:val="004002E3"/>
    <w:rsid w:val="00426255"/>
    <w:rsid w:val="00433D57"/>
    <w:rsid w:val="0045195F"/>
    <w:rsid w:val="00492176"/>
    <w:rsid w:val="004A0B2B"/>
    <w:rsid w:val="004B020E"/>
    <w:rsid w:val="004B6E54"/>
    <w:rsid w:val="004D4AD0"/>
    <w:rsid w:val="004D5585"/>
    <w:rsid w:val="004E5E05"/>
    <w:rsid w:val="004E69F3"/>
    <w:rsid w:val="004F0C9F"/>
    <w:rsid w:val="004F1EEA"/>
    <w:rsid w:val="005165E4"/>
    <w:rsid w:val="00517C7B"/>
    <w:rsid w:val="00546C25"/>
    <w:rsid w:val="00565DE4"/>
    <w:rsid w:val="00573BBD"/>
    <w:rsid w:val="00580069"/>
    <w:rsid w:val="0058176C"/>
    <w:rsid w:val="00581943"/>
    <w:rsid w:val="00593A5F"/>
    <w:rsid w:val="005977CA"/>
    <w:rsid w:val="005A3827"/>
    <w:rsid w:val="005A728F"/>
    <w:rsid w:val="005B15ED"/>
    <w:rsid w:val="005B654F"/>
    <w:rsid w:val="005B705B"/>
    <w:rsid w:val="005D3846"/>
    <w:rsid w:val="005E0E95"/>
    <w:rsid w:val="005E26EC"/>
    <w:rsid w:val="005E498C"/>
    <w:rsid w:val="0060096B"/>
    <w:rsid w:val="00640D3A"/>
    <w:rsid w:val="00662397"/>
    <w:rsid w:val="00667975"/>
    <w:rsid w:val="006775E7"/>
    <w:rsid w:val="006816EF"/>
    <w:rsid w:val="006836B5"/>
    <w:rsid w:val="00687AD2"/>
    <w:rsid w:val="006940CC"/>
    <w:rsid w:val="00697EBF"/>
    <w:rsid w:val="006B0F6B"/>
    <w:rsid w:val="006B2B74"/>
    <w:rsid w:val="006C2EF1"/>
    <w:rsid w:val="006C53E9"/>
    <w:rsid w:val="006D39AA"/>
    <w:rsid w:val="006E1C98"/>
    <w:rsid w:val="006E55C1"/>
    <w:rsid w:val="006E69A0"/>
    <w:rsid w:val="006E6ECF"/>
    <w:rsid w:val="0070515D"/>
    <w:rsid w:val="007138A0"/>
    <w:rsid w:val="00713EEC"/>
    <w:rsid w:val="0071654A"/>
    <w:rsid w:val="00730A86"/>
    <w:rsid w:val="00734EF1"/>
    <w:rsid w:val="007354C7"/>
    <w:rsid w:val="00745B12"/>
    <w:rsid w:val="00753A9D"/>
    <w:rsid w:val="00772843"/>
    <w:rsid w:val="007B444F"/>
    <w:rsid w:val="007C0252"/>
    <w:rsid w:val="007C2CB4"/>
    <w:rsid w:val="007D6869"/>
    <w:rsid w:val="007E2C67"/>
    <w:rsid w:val="00813766"/>
    <w:rsid w:val="00814D0D"/>
    <w:rsid w:val="00822DE2"/>
    <w:rsid w:val="0083025A"/>
    <w:rsid w:val="008317FB"/>
    <w:rsid w:val="0084177E"/>
    <w:rsid w:val="00844F15"/>
    <w:rsid w:val="008453CD"/>
    <w:rsid w:val="008958C3"/>
    <w:rsid w:val="008A56C5"/>
    <w:rsid w:val="008B2AA8"/>
    <w:rsid w:val="008D22DC"/>
    <w:rsid w:val="008D43D2"/>
    <w:rsid w:val="008E201D"/>
    <w:rsid w:val="008E5692"/>
    <w:rsid w:val="0090239B"/>
    <w:rsid w:val="00905784"/>
    <w:rsid w:val="009112EF"/>
    <w:rsid w:val="00916D11"/>
    <w:rsid w:val="00926216"/>
    <w:rsid w:val="00943873"/>
    <w:rsid w:val="009751DF"/>
    <w:rsid w:val="00980820"/>
    <w:rsid w:val="00985A0A"/>
    <w:rsid w:val="00991C06"/>
    <w:rsid w:val="009B02A7"/>
    <w:rsid w:val="009B7B38"/>
    <w:rsid w:val="00A27A07"/>
    <w:rsid w:val="00A32AD0"/>
    <w:rsid w:val="00A3488D"/>
    <w:rsid w:val="00A44B84"/>
    <w:rsid w:val="00A45CB5"/>
    <w:rsid w:val="00A47870"/>
    <w:rsid w:val="00A5298E"/>
    <w:rsid w:val="00A70C18"/>
    <w:rsid w:val="00A826E6"/>
    <w:rsid w:val="00A84E13"/>
    <w:rsid w:val="00AA4359"/>
    <w:rsid w:val="00AD0C63"/>
    <w:rsid w:val="00AD231C"/>
    <w:rsid w:val="00AE14C0"/>
    <w:rsid w:val="00AE24BE"/>
    <w:rsid w:val="00AE5CDF"/>
    <w:rsid w:val="00AF001F"/>
    <w:rsid w:val="00AF7446"/>
    <w:rsid w:val="00B0411A"/>
    <w:rsid w:val="00B17C91"/>
    <w:rsid w:val="00B21E3A"/>
    <w:rsid w:val="00B24140"/>
    <w:rsid w:val="00B47C66"/>
    <w:rsid w:val="00B51036"/>
    <w:rsid w:val="00B53509"/>
    <w:rsid w:val="00B75D85"/>
    <w:rsid w:val="00B9028B"/>
    <w:rsid w:val="00B92C46"/>
    <w:rsid w:val="00B92F5D"/>
    <w:rsid w:val="00B948C4"/>
    <w:rsid w:val="00BB2EE9"/>
    <w:rsid w:val="00BB6B68"/>
    <w:rsid w:val="00BE07E5"/>
    <w:rsid w:val="00BF0136"/>
    <w:rsid w:val="00C01D94"/>
    <w:rsid w:val="00C037A4"/>
    <w:rsid w:val="00C046A8"/>
    <w:rsid w:val="00C059CF"/>
    <w:rsid w:val="00C07163"/>
    <w:rsid w:val="00C1022A"/>
    <w:rsid w:val="00C11CF5"/>
    <w:rsid w:val="00C178B5"/>
    <w:rsid w:val="00C22B94"/>
    <w:rsid w:val="00C240B8"/>
    <w:rsid w:val="00C35DC7"/>
    <w:rsid w:val="00C413C6"/>
    <w:rsid w:val="00C432F1"/>
    <w:rsid w:val="00C4426E"/>
    <w:rsid w:val="00C542AB"/>
    <w:rsid w:val="00C72608"/>
    <w:rsid w:val="00C824F5"/>
    <w:rsid w:val="00C82870"/>
    <w:rsid w:val="00C83757"/>
    <w:rsid w:val="00C83FA6"/>
    <w:rsid w:val="00CB1541"/>
    <w:rsid w:val="00CB45CC"/>
    <w:rsid w:val="00CC27FE"/>
    <w:rsid w:val="00CE02B6"/>
    <w:rsid w:val="00CE10EA"/>
    <w:rsid w:val="00CF1460"/>
    <w:rsid w:val="00D05257"/>
    <w:rsid w:val="00D24D04"/>
    <w:rsid w:val="00D32091"/>
    <w:rsid w:val="00D67540"/>
    <w:rsid w:val="00D67A75"/>
    <w:rsid w:val="00D74906"/>
    <w:rsid w:val="00D7639A"/>
    <w:rsid w:val="00D767CA"/>
    <w:rsid w:val="00D84930"/>
    <w:rsid w:val="00D850C4"/>
    <w:rsid w:val="00D96547"/>
    <w:rsid w:val="00D96ED4"/>
    <w:rsid w:val="00DC4C1B"/>
    <w:rsid w:val="00DC55A5"/>
    <w:rsid w:val="00DD5E6D"/>
    <w:rsid w:val="00DF0D0C"/>
    <w:rsid w:val="00DF768E"/>
    <w:rsid w:val="00E04421"/>
    <w:rsid w:val="00E0656D"/>
    <w:rsid w:val="00E14A43"/>
    <w:rsid w:val="00E20D0A"/>
    <w:rsid w:val="00E25AFA"/>
    <w:rsid w:val="00E37E62"/>
    <w:rsid w:val="00E40565"/>
    <w:rsid w:val="00E54F90"/>
    <w:rsid w:val="00E55DDE"/>
    <w:rsid w:val="00E56E24"/>
    <w:rsid w:val="00E6048A"/>
    <w:rsid w:val="00E95C6E"/>
    <w:rsid w:val="00EB43F5"/>
    <w:rsid w:val="00ED0A5C"/>
    <w:rsid w:val="00EF04BD"/>
    <w:rsid w:val="00EF1147"/>
    <w:rsid w:val="00F05AB9"/>
    <w:rsid w:val="00F26262"/>
    <w:rsid w:val="00F444E1"/>
    <w:rsid w:val="00F50EC1"/>
    <w:rsid w:val="00F50F7A"/>
    <w:rsid w:val="00F51507"/>
    <w:rsid w:val="00F60C39"/>
    <w:rsid w:val="00F71FED"/>
    <w:rsid w:val="00F943BB"/>
    <w:rsid w:val="00FB3298"/>
    <w:rsid w:val="00FC262E"/>
    <w:rsid w:val="00FE0D9B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7E54"/>
  <w15:chartTrackingRefBased/>
  <w15:docId w15:val="{DD2E48EC-73F7-47FC-8EF8-E0226576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6B"/>
  </w:style>
  <w:style w:type="paragraph" w:styleId="1">
    <w:name w:val="heading 1"/>
    <w:basedOn w:val="a"/>
    <w:next w:val="a"/>
    <w:link w:val="10"/>
    <w:uiPriority w:val="9"/>
    <w:qFormat/>
    <w:rsid w:val="00E54F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B2EE9"/>
  </w:style>
  <w:style w:type="character" w:styleId="a4">
    <w:name w:val="Placeholder Text"/>
    <w:basedOn w:val="a0"/>
    <w:uiPriority w:val="99"/>
    <w:semiHidden/>
    <w:rsid w:val="004E5E05"/>
    <w:rPr>
      <w:color w:val="808080"/>
    </w:rPr>
  </w:style>
  <w:style w:type="paragraph" w:styleId="a5">
    <w:name w:val="List Paragraph"/>
    <w:basedOn w:val="a"/>
    <w:uiPriority w:val="34"/>
    <w:qFormat/>
    <w:rsid w:val="00F943B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4F1EEA"/>
    <w:pPr>
      <w:tabs>
        <w:tab w:val="right" w:leader="dot" w:pos="9628"/>
      </w:tabs>
      <w:spacing w:after="100" w:line="276" w:lineRule="auto"/>
      <w:ind w:left="426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4F1EE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E0E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0E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5E0E95"/>
  </w:style>
  <w:style w:type="paragraph" w:styleId="a7">
    <w:name w:val="header"/>
    <w:basedOn w:val="a"/>
    <w:link w:val="a8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4F90"/>
  </w:style>
  <w:style w:type="paragraph" w:styleId="a9">
    <w:name w:val="footer"/>
    <w:basedOn w:val="a"/>
    <w:link w:val="aa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4F90"/>
  </w:style>
  <w:style w:type="character" w:customStyle="1" w:styleId="10">
    <w:name w:val="Заголовок 1 Знак"/>
    <w:basedOn w:val="a0"/>
    <w:link w:val="1"/>
    <w:uiPriority w:val="9"/>
    <w:rsid w:val="00E54F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E54F9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C7A2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C7A22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0A79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0A7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footnote text"/>
    <w:basedOn w:val="a"/>
    <w:link w:val="af"/>
    <w:uiPriority w:val="99"/>
    <w:semiHidden/>
    <w:unhideWhenUsed/>
    <w:rsid w:val="0090239B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0239B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023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nvidia.ru/object/cuda_home_new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4F51B-935C-4D17-92B0-62082F30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40</Pages>
  <Words>4368</Words>
  <Characters>24903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Дробышевский</dc:creator>
  <cp:keywords/>
  <dc:description/>
  <cp:lastModifiedBy>Василий Дробышевский</cp:lastModifiedBy>
  <cp:revision>5</cp:revision>
  <dcterms:created xsi:type="dcterms:W3CDTF">2022-06-10T21:41:00Z</dcterms:created>
  <dcterms:modified xsi:type="dcterms:W3CDTF">2022-06-11T11:12:00Z</dcterms:modified>
</cp:coreProperties>
</file>