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pPr>
      <w:bookmarkStart w:id="0" w:name="_GoBack"/>
      <w:bookmarkEnd w:id="0"/>
      <w:r>
        <w:rPr>
          <w:rFonts w:hint="eastAsia"/>
        </w:rPr>
        <w:t>前言</w:t>
      </w:r>
    </w:p>
    <w:p>
      <w:pPr>
        <w:bidi w:val="0"/>
        <w:rPr>
          <w:rFonts w:hint="eastAsia"/>
        </w:rPr>
      </w:pPr>
      <w:r>
        <w:rPr>
          <w:rFonts w:hint="eastAsia"/>
        </w:rPr>
        <w:t>江苏省嵌入式软件公共技术中心（简称苏嵌·JSETC），是江苏省唯一的专业从事嵌入式技术培训的服务机构，坐落于南京工业大学国家科技园，由国内外知名IT 企业机构、江苏省软件行业协会教育分会、江苏省电子学会网络专业委员会、南京工业大学等知名院校负责协助实施。苏嵌利用南京工业大学国家大学科技园的人才优势和创新产业环境，为促进中国嵌入式产业的发展，搭建成一个集人才培养、人才认证、技术咨询、设计服务等职能为一体的产业孵化平台。</w:t>
      </w:r>
    </w:p>
    <w:p>
      <w:pPr>
        <w:bidi w:val="0"/>
        <w:rPr>
          <w:rFonts w:hint="eastAsia"/>
        </w:rPr>
      </w:pPr>
      <w:r>
        <w:rPr>
          <w:rFonts w:hint="eastAsia"/>
        </w:rPr>
        <w:t>中心位于南京工业大学国家大学科技园园区内，对外提供</w:t>
      </w:r>
    </w:p>
    <w:p>
      <w:pPr>
        <w:bidi w:val="0"/>
        <w:rPr>
          <w:rFonts w:hint="eastAsia"/>
        </w:rPr>
      </w:pPr>
      <w:r>
        <w:rPr>
          <w:rFonts w:hint="eastAsia"/>
        </w:rPr>
        <w:t>面向个人的嵌入式开发工程师培训；</w:t>
      </w:r>
    </w:p>
    <w:p>
      <w:pPr>
        <w:bidi w:val="0"/>
        <w:rPr>
          <w:rFonts w:hint="eastAsia"/>
        </w:rPr>
      </w:pPr>
      <w:r>
        <w:rPr>
          <w:rFonts w:hint="eastAsia"/>
        </w:rPr>
        <w:t>面向企业的嵌入式技术咨询；</w:t>
      </w:r>
    </w:p>
    <w:p>
      <w:pPr>
        <w:bidi w:val="0"/>
        <w:rPr>
          <w:rFonts w:hint="eastAsia"/>
        </w:rPr>
      </w:pPr>
      <w:r>
        <w:rPr>
          <w:rFonts w:hint="eastAsia"/>
        </w:rPr>
        <w:t>江苏首创的嵌入式人才就业服务；</w:t>
      </w:r>
    </w:p>
    <w:p>
      <w:pPr>
        <w:bidi w:val="0"/>
        <w:rPr>
          <w:rFonts w:hint="eastAsia"/>
        </w:rPr>
      </w:pPr>
      <w:r>
        <w:rPr>
          <w:rFonts w:hint="eastAsia"/>
        </w:rPr>
        <w:t>多应用领域的嵌入式设计服务；</w:t>
      </w:r>
    </w:p>
    <w:p>
      <w:pPr>
        <w:bidi w:val="0"/>
        <w:rPr>
          <w:rFonts w:hint="eastAsia" w:eastAsia="宋体"/>
          <w:lang w:eastAsia="zh-CN"/>
        </w:rPr>
      </w:pPr>
      <w:r>
        <w:rPr>
          <w:rFonts w:hint="eastAsia"/>
        </w:rPr>
        <w:t>为高校、企业、研究所提供公共平台支撑和技术支持；</w:t>
      </w:r>
    </w:p>
    <w:p>
      <w:pPr>
        <w:bidi w:val="0"/>
        <w:rPr>
          <w:rFonts w:hint="eastAsia"/>
          <w:color w:val="FF0000"/>
        </w:rPr>
      </w:pPr>
      <w:r>
        <w:rPr>
          <w:rFonts w:hint="eastAsia"/>
          <w:color w:val="000000"/>
        </w:rPr>
        <w:t>1、实习目的</w:t>
      </w:r>
    </w:p>
    <w:p>
      <w:pPr>
        <w:spacing w:line="360" w:lineRule="auto"/>
        <w:ind w:right="360"/>
        <w:rPr>
          <w:rFonts w:hint="eastAsia" w:asciiTheme="minorEastAsia" w:hAnsiTheme="minorEastAsia" w:eastAsiaTheme="minorEastAsia" w:cstheme="minorEastAsia"/>
          <w:color w:val="auto"/>
          <w:sz w:val="24"/>
        </w:rPr>
      </w:pPr>
      <w:r>
        <w:rPr>
          <w:rFonts w:hint="eastAsia" w:asciiTheme="minorEastAsia" w:hAnsiTheme="minorEastAsia" w:eastAsiaTheme="minorEastAsia" w:cstheme="minorEastAsia"/>
          <w:color w:val="auto"/>
          <w:sz w:val="24"/>
        </w:rPr>
        <w:t>学术研究：通过实习，您可以深入了解电子信息工程硬件领域的理论知识，并将其应用于实践中。您可以参与实验室的研究项目，与导师和同事合作，为该领域的进展做出贡献。</w:t>
      </w:r>
    </w:p>
    <w:p>
      <w:pPr>
        <w:spacing w:line="360" w:lineRule="auto"/>
        <w:ind w:right="360"/>
        <w:rPr>
          <w:rFonts w:hint="eastAsia" w:asciiTheme="minorEastAsia" w:hAnsiTheme="minorEastAsia" w:eastAsiaTheme="minorEastAsia" w:cstheme="minorEastAsia"/>
          <w:color w:val="auto"/>
          <w:sz w:val="24"/>
        </w:rPr>
      </w:pPr>
      <w:r>
        <w:rPr>
          <w:rFonts w:hint="eastAsia" w:asciiTheme="minorEastAsia" w:hAnsiTheme="minorEastAsia" w:eastAsiaTheme="minorEastAsia" w:cstheme="minorEastAsia"/>
          <w:color w:val="auto"/>
          <w:sz w:val="24"/>
        </w:rPr>
        <w:t>技术能力培养：实习期间，您将有机会接触到各种硬件设备和工具，例如电路板、传感器、芯片等。通过实际操作和解决问题，您能够提高自己的技术能力，学习如何设计、搭建和调试电子硬件系统。</w:t>
      </w:r>
    </w:p>
    <w:p>
      <w:pPr>
        <w:spacing w:line="360" w:lineRule="auto"/>
        <w:ind w:right="360"/>
        <w:rPr>
          <w:rFonts w:hint="eastAsia" w:asciiTheme="minorEastAsia" w:hAnsiTheme="minorEastAsia" w:eastAsiaTheme="minorEastAsia" w:cstheme="minorEastAsia"/>
          <w:color w:val="auto"/>
          <w:sz w:val="24"/>
          <w:lang w:eastAsia="zh-CN"/>
        </w:rPr>
      </w:pPr>
      <w:r>
        <w:rPr>
          <w:rFonts w:hint="eastAsia" w:asciiTheme="minorEastAsia" w:hAnsiTheme="minorEastAsia" w:eastAsiaTheme="minorEastAsia" w:cstheme="minorEastAsia"/>
          <w:color w:val="auto"/>
          <w:sz w:val="24"/>
        </w:rPr>
        <w:t>实践经验积累：实习是一个将学校理论知识应用到实际工作中的机会。在实习期间，您将有机会参与真实项目，与工程师团队密切合作。这将帮助您了解工程实践中的挑战，并培养解决问题和团队合作的能力。职业发展：通过实习，您可以建立与行业专业人士的联系，并拓展您的职业网络。此外，实习经验也是未来求职时的有力竞争优势，它能够证明您具备实际项目经验和能够在工程团队中有所贡献的能力。</w:t>
      </w:r>
    </w:p>
    <w:p>
      <w:pPr>
        <w:spacing w:line="360" w:lineRule="auto"/>
        <w:ind w:right="360"/>
        <w:rPr>
          <w:rFonts w:hint="eastAsia"/>
          <w:color w:val="000000"/>
          <w:sz w:val="24"/>
        </w:rPr>
      </w:pPr>
      <w:r>
        <w:rPr>
          <w:rFonts w:hint="eastAsia"/>
          <w:color w:val="000000"/>
          <w:sz w:val="24"/>
        </w:rPr>
        <w:t>2、实习时间：</w:t>
      </w:r>
    </w:p>
    <w:tbl>
      <w:tblPr>
        <w:tblStyle w:val="6"/>
        <w:tblpPr w:leftFromText="180" w:rightFromText="180" w:vertAnchor="text" w:horzAnchor="page" w:tblpX="1868" w:tblpY="717"/>
        <w:tblOverlap w:val="never"/>
        <w:tblW w:w="834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7"/>
        <w:gridCol w:w="1535"/>
        <w:gridCol w:w="52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3" w:hRule="atLeast"/>
          <w:jc w:val="center"/>
        </w:trPr>
        <w:tc>
          <w:tcPr>
            <w:tcW w:w="1547" w:type="dxa"/>
            <w:vMerge w:val="restart"/>
            <w:vAlign w:val="center"/>
          </w:tcPr>
          <w:p>
            <w:pPr>
              <w:jc w:val="center"/>
              <w:rPr>
                <w:rStyle w:val="8"/>
                <w:b w:val="0"/>
                <w:bCs w:val="0"/>
                <w:color w:val="000000"/>
              </w:rPr>
            </w:pPr>
            <w:r>
              <w:rPr>
                <w:rStyle w:val="8"/>
                <w:rFonts w:hint="eastAsia"/>
                <w:b w:val="0"/>
                <w:bCs w:val="0"/>
                <w:color w:val="000000"/>
              </w:rPr>
              <w:t>1</w:t>
            </w:r>
            <w:r>
              <w:rPr>
                <w:rStyle w:val="8"/>
                <w:b w:val="0"/>
                <w:bCs w:val="0"/>
                <w:color w:val="000000"/>
              </w:rPr>
              <w:t>0.09</w:t>
            </w:r>
          </w:p>
        </w:tc>
        <w:tc>
          <w:tcPr>
            <w:tcW w:w="1535" w:type="dxa"/>
            <w:tcBorders>
              <w:bottom w:val="single" w:color="auto" w:sz="4" w:space="0"/>
            </w:tcBorders>
            <w:vAlign w:val="center"/>
          </w:tcPr>
          <w:p>
            <w:pPr>
              <w:jc w:val="center"/>
              <w:rPr>
                <w:rStyle w:val="8"/>
                <w:b w:val="0"/>
                <w:bCs w:val="0"/>
                <w:color w:val="000000"/>
              </w:rPr>
            </w:pPr>
            <w:r>
              <w:rPr>
                <w:rStyle w:val="8"/>
                <w:b w:val="0"/>
                <w:bCs w:val="0"/>
                <w:color w:val="000000"/>
              </w:rPr>
              <w:t>上午</w:t>
            </w:r>
          </w:p>
        </w:tc>
        <w:tc>
          <w:tcPr>
            <w:tcW w:w="5265" w:type="dxa"/>
            <w:tcBorders>
              <w:bottom w:val="single" w:color="auto" w:sz="4" w:space="0"/>
            </w:tcBorders>
            <w:vAlign w:val="center"/>
          </w:tcPr>
          <w:p>
            <w:pPr>
              <w:rPr>
                <w:rStyle w:val="8"/>
                <w:b w:val="0"/>
                <w:bCs w:val="0"/>
                <w:color w:val="000000"/>
              </w:rPr>
            </w:pPr>
            <w:r>
              <w:rPr>
                <w:rStyle w:val="8"/>
                <w:rFonts w:hint="eastAsia"/>
                <w:b w:val="0"/>
                <w:bCs w:val="0"/>
              </w:rPr>
              <w:t>嵌入式开发概述及嵌入式智能硬件项目演示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 w:hRule="atLeast"/>
          <w:jc w:val="center"/>
        </w:trPr>
        <w:tc>
          <w:tcPr>
            <w:tcW w:w="1547" w:type="dxa"/>
            <w:vMerge w:val="continue"/>
            <w:vAlign w:val="center"/>
          </w:tcPr>
          <w:p>
            <w:pPr>
              <w:jc w:val="center"/>
              <w:rPr>
                <w:rStyle w:val="8"/>
                <w:b w:val="0"/>
                <w:bCs w:val="0"/>
                <w:color w:val="000000"/>
              </w:rPr>
            </w:pPr>
          </w:p>
        </w:tc>
        <w:tc>
          <w:tcPr>
            <w:tcW w:w="1535" w:type="dxa"/>
            <w:tcBorders>
              <w:bottom w:val="single" w:color="auto" w:sz="4" w:space="0"/>
            </w:tcBorders>
            <w:vAlign w:val="center"/>
          </w:tcPr>
          <w:p>
            <w:pPr>
              <w:jc w:val="center"/>
              <w:rPr>
                <w:rStyle w:val="8"/>
                <w:b w:val="0"/>
                <w:bCs w:val="0"/>
                <w:color w:val="000000"/>
              </w:rPr>
            </w:pPr>
            <w:r>
              <w:rPr>
                <w:rStyle w:val="8"/>
                <w:b w:val="0"/>
                <w:bCs w:val="0"/>
                <w:color w:val="000000"/>
              </w:rPr>
              <w:t>下午</w:t>
            </w:r>
          </w:p>
        </w:tc>
        <w:tc>
          <w:tcPr>
            <w:tcW w:w="5265" w:type="dxa"/>
            <w:tcBorders>
              <w:bottom w:val="single" w:color="auto" w:sz="4" w:space="0"/>
            </w:tcBorders>
            <w:vAlign w:val="center"/>
          </w:tcPr>
          <w:p>
            <w:pPr>
              <w:rPr>
                <w:rStyle w:val="8"/>
                <w:b w:val="0"/>
                <w:bCs w:val="0"/>
                <w:color w:val="000000"/>
              </w:rPr>
            </w:pPr>
            <w:r>
              <w:rPr>
                <w:rStyle w:val="8"/>
                <w:rFonts w:hint="eastAsia"/>
                <w:b w:val="0"/>
                <w:bCs w:val="0"/>
              </w:rPr>
              <w:t>嵌入式硬件开发环境安装及使用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 w:hRule="atLeast"/>
          <w:jc w:val="center"/>
        </w:trPr>
        <w:tc>
          <w:tcPr>
            <w:tcW w:w="1547" w:type="dxa"/>
            <w:vAlign w:val="center"/>
          </w:tcPr>
          <w:p>
            <w:pPr>
              <w:jc w:val="center"/>
              <w:rPr>
                <w:rStyle w:val="8"/>
                <w:b w:val="0"/>
                <w:bCs w:val="0"/>
                <w:color w:val="000000"/>
              </w:rPr>
            </w:pPr>
            <w:r>
              <w:rPr>
                <w:rStyle w:val="8"/>
                <w:rFonts w:hint="eastAsia"/>
                <w:b w:val="0"/>
                <w:bCs w:val="0"/>
                <w:color w:val="000000"/>
              </w:rPr>
              <w:t>1</w:t>
            </w:r>
            <w:r>
              <w:rPr>
                <w:rStyle w:val="8"/>
                <w:b w:val="0"/>
                <w:bCs w:val="0"/>
                <w:color w:val="000000"/>
              </w:rPr>
              <w:t>0.10</w:t>
            </w:r>
          </w:p>
        </w:tc>
        <w:tc>
          <w:tcPr>
            <w:tcW w:w="1535" w:type="dxa"/>
            <w:tcBorders>
              <w:bottom w:val="single" w:color="auto" w:sz="4" w:space="0"/>
            </w:tcBorders>
            <w:vAlign w:val="center"/>
          </w:tcPr>
          <w:p>
            <w:pPr>
              <w:jc w:val="center"/>
              <w:rPr>
                <w:rStyle w:val="8"/>
                <w:b w:val="0"/>
                <w:bCs w:val="0"/>
                <w:color w:val="000000"/>
              </w:rPr>
            </w:pPr>
            <w:r>
              <w:rPr>
                <w:rStyle w:val="8"/>
                <w:rFonts w:hint="eastAsia"/>
                <w:b w:val="0"/>
                <w:bCs w:val="0"/>
                <w:color w:val="000000"/>
              </w:rPr>
              <w:t>全天</w:t>
            </w:r>
          </w:p>
        </w:tc>
        <w:tc>
          <w:tcPr>
            <w:tcW w:w="5265" w:type="dxa"/>
            <w:tcBorders>
              <w:bottom w:val="single" w:color="auto" w:sz="4" w:space="0"/>
            </w:tcBorders>
            <w:vAlign w:val="center"/>
          </w:tcPr>
          <w:p>
            <w:pPr>
              <w:rPr>
                <w:rStyle w:val="8"/>
                <w:b w:val="0"/>
                <w:bCs w:val="0"/>
              </w:rPr>
            </w:pPr>
            <w:r>
              <w:rPr>
                <w:rStyle w:val="8"/>
                <w:rFonts w:hint="eastAsia"/>
                <w:b w:val="0"/>
                <w:bCs w:val="0"/>
              </w:rPr>
              <w:t>实例分析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8" w:hRule="atLeast"/>
          <w:jc w:val="center"/>
        </w:trPr>
        <w:tc>
          <w:tcPr>
            <w:tcW w:w="1547" w:type="dxa"/>
            <w:vMerge w:val="restart"/>
            <w:vAlign w:val="center"/>
          </w:tcPr>
          <w:p>
            <w:pPr>
              <w:jc w:val="center"/>
              <w:rPr>
                <w:rStyle w:val="8"/>
                <w:b w:val="0"/>
                <w:bCs w:val="0"/>
                <w:color w:val="000000"/>
              </w:rPr>
            </w:pPr>
            <w:r>
              <w:rPr>
                <w:rStyle w:val="8"/>
                <w:rFonts w:hint="eastAsia"/>
                <w:b w:val="0"/>
                <w:bCs w:val="0"/>
                <w:color w:val="000000"/>
              </w:rPr>
              <w:t>1</w:t>
            </w:r>
            <w:r>
              <w:rPr>
                <w:rStyle w:val="8"/>
                <w:b w:val="0"/>
                <w:bCs w:val="0"/>
                <w:color w:val="000000"/>
              </w:rPr>
              <w:t>0.11</w:t>
            </w:r>
          </w:p>
        </w:tc>
        <w:tc>
          <w:tcPr>
            <w:tcW w:w="1535" w:type="dxa"/>
            <w:tcBorders>
              <w:bottom w:val="single" w:color="auto" w:sz="4" w:space="0"/>
            </w:tcBorders>
            <w:vAlign w:val="center"/>
          </w:tcPr>
          <w:p>
            <w:pPr>
              <w:jc w:val="center"/>
              <w:rPr>
                <w:rStyle w:val="8"/>
                <w:b w:val="0"/>
                <w:bCs w:val="0"/>
                <w:color w:val="000000"/>
              </w:rPr>
            </w:pPr>
            <w:r>
              <w:rPr>
                <w:rStyle w:val="8"/>
                <w:b w:val="0"/>
                <w:bCs w:val="0"/>
                <w:color w:val="000000"/>
              </w:rPr>
              <w:t>上午</w:t>
            </w:r>
          </w:p>
        </w:tc>
        <w:tc>
          <w:tcPr>
            <w:tcW w:w="5265" w:type="dxa"/>
            <w:tcBorders>
              <w:bottom w:val="single" w:color="auto" w:sz="4" w:space="0"/>
            </w:tcBorders>
            <w:vAlign w:val="center"/>
          </w:tcPr>
          <w:p>
            <w:pPr>
              <w:rPr>
                <w:rStyle w:val="8"/>
                <w:b w:val="0"/>
                <w:bCs w:val="0"/>
                <w:color w:val="000000"/>
              </w:rPr>
            </w:pPr>
            <w:r>
              <w:rPr>
                <w:rStyle w:val="8"/>
                <w:rFonts w:hint="eastAsia"/>
                <w:b w:val="0"/>
                <w:bCs w:val="0"/>
              </w:rPr>
              <w:t>嵌入式</w:t>
            </w:r>
            <w:r>
              <w:rPr>
                <w:rStyle w:val="8"/>
                <w:rFonts w:hint="eastAsia"/>
                <w:b w:val="0"/>
                <w:bCs w:val="0"/>
                <w:color w:val="000000"/>
              </w:rPr>
              <w:t>C语言实战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 w:hRule="atLeast"/>
          <w:jc w:val="center"/>
        </w:trPr>
        <w:tc>
          <w:tcPr>
            <w:tcW w:w="1547" w:type="dxa"/>
            <w:vMerge w:val="continue"/>
            <w:vAlign w:val="center"/>
          </w:tcPr>
          <w:p>
            <w:pPr>
              <w:jc w:val="center"/>
              <w:rPr>
                <w:rStyle w:val="8"/>
                <w:b w:val="0"/>
                <w:bCs w:val="0"/>
                <w:color w:val="000000"/>
              </w:rPr>
            </w:pPr>
          </w:p>
        </w:tc>
        <w:tc>
          <w:tcPr>
            <w:tcW w:w="1535" w:type="dxa"/>
            <w:tcBorders>
              <w:bottom w:val="single" w:color="auto" w:sz="4" w:space="0"/>
            </w:tcBorders>
            <w:vAlign w:val="center"/>
          </w:tcPr>
          <w:p>
            <w:pPr>
              <w:jc w:val="center"/>
              <w:rPr>
                <w:rStyle w:val="8"/>
                <w:b w:val="0"/>
                <w:bCs w:val="0"/>
                <w:color w:val="000000"/>
              </w:rPr>
            </w:pPr>
            <w:r>
              <w:rPr>
                <w:rStyle w:val="8"/>
                <w:b w:val="0"/>
                <w:bCs w:val="0"/>
                <w:color w:val="000000"/>
              </w:rPr>
              <w:t>下午</w:t>
            </w:r>
          </w:p>
        </w:tc>
        <w:tc>
          <w:tcPr>
            <w:tcW w:w="5265" w:type="dxa"/>
            <w:tcBorders>
              <w:bottom w:val="single" w:color="auto" w:sz="4" w:space="0"/>
            </w:tcBorders>
            <w:vAlign w:val="center"/>
          </w:tcPr>
          <w:p>
            <w:pPr>
              <w:rPr>
                <w:rStyle w:val="8"/>
                <w:b w:val="0"/>
                <w:bCs w:val="0"/>
                <w:color w:val="000000"/>
              </w:rPr>
            </w:pPr>
            <w:r>
              <w:rPr>
                <w:rStyle w:val="8"/>
                <w:rFonts w:hint="eastAsia"/>
                <w:b w:val="0"/>
                <w:bCs w:val="0"/>
              </w:rPr>
              <w:t>嵌入式</w:t>
            </w:r>
            <w:r>
              <w:rPr>
                <w:rStyle w:val="8"/>
                <w:rFonts w:hint="eastAsia"/>
                <w:b w:val="0"/>
                <w:bCs w:val="0"/>
                <w:color w:val="000000"/>
              </w:rPr>
              <w:t>C语言实战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 w:hRule="atLeast"/>
          <w:jc w:val="center"/>
        </w:trPr>
        <w:tc>
          <w:tcPr>
            <w:tcW w:w="1547" w:type="dxa"/>
            <w:vAlign w:val="center"/>
          </w:tcPr>
          <w:p>
            <w:pPr>
              <w:jc w:val="center"/>
              <w:rPr>
                <w:rStyle w:val="8"/>
                <w:b w:val="0"/>
                <w:bCs w:val="0"/>
                <w:color w:val="000000"/>
              </w:rPr>
            </w:pPr>
            <w:r>
              <w:rPr>
                <w:rStyle w:val="8"/>
                <w:rFonts w:hint="eastAsia"/>
                <w:b w:val="0"/>
                <w:bCs w:val="0"/>
                <w:color w:val="000000"/>
              </w:rPr>
              <w:t>1</w:t>
            </w:r>
            <w:r>
              <w:rPr>
                <w:rStyle w:val="8"/>
                <w:b w:val="0"/>
                <w:bCs w:val="0"/>
                <w:color w:val="000000"/>
              </w:rPr>
              <w:t>0.12</w:t>
            </w:r>
          </w:p>
        </w:tc>
        <w:tc>
          <w:tcPr>
            <w:tcW w:w="1535" w:type="dxa"/>
            <w:tcBorders>
              <w:bottom w:val="single" w:color="auto" w:sz="4" w:space="0"/>
            </w:tcBorders>
            <w:vAlign w:val="center"/>
          </w:tcPr>
          <w:p>
            <w:pPr>
              <w:jc w:val="center"/>
              <w:rPr>
                <w:rStyle w:val="8"/>
                <w:b w:val="0"/>
                <w:bCs w:val="0"/>
                <w:color w:val="000000"/>
              </w:rPr>
            </w:pPr>
            <w:r>
              <w:rPr>
                <w:rStyle w:val="8"/>
                <w:rFonts w:hint="eastAsia"/>
                <w:b w:val="0"/>
                <w:bCs w:val="0"/>
                <w:color w:val="000000"/>
              </w:rPr>
              <w:t>全天</w:t>
            </w:r>
          </w:p>
        </w:tc>
        <w:tc>
          <w:tcPr>
            <w:tcW w:w="5265" w:type="dxa"/>
            <w:tcBorders>
              <w:bottom w:val="single" w:color="auto" w:sz="4" w:space="0"/>
            </w:tcBorders>
            <w:vAlign w:val="center"/>
          </w:tcPr>
          <w:p>
            <w:pPr>
              <w:rPr>
                <w:rStyle w:val="8"/>
                <w:b w:val="0"/>
                <w:bCs w:val="0"/>
              </w:rPr>
            </w:pPr>
            <w:r>
              <w:rPr>
                <w:rStyle w:val="8"/>
                <w:rFonts w:hint="eastAsia"/>
                <w:b w:val="0"/>
                <w:bCs w:val="0"/>
              </w:rPr>
              <w:t>嵌入式</w:t>
            </w:r>
            <w:r>
              <w:rPr>
                <w:rStyle w:val="8"/>
                <w:rFonts w:hint="eastAsia"/>
                <w:b w:val="0"/>
                <w:bCs w:val="0"/>
                <w:color w:val="000000"/>
              </w:rPr>
              <w:t>C语言实战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jc w:val="center"/>
        </w:trPr>
        <w:tc>
          <w:tcPr>
            <w:tcW w:w="1547" w:type="dxa"/>
            <w:vMerge w:val="restart"/>
            <w:vAlign w:val="center"/>
          </w:tcPr>
          <w:p>
            <w:pPr>
              <w:jc w:val="center"/>
              <w:rPr>
                <w:rStyle w:val="8"/>
                <w:b w:val="0"/>
                <w:bCs w:val="0"/>
                <w:color w:val="000000"/>
              </w:rPr>
            </w:pPr>
            <w:r>
              <w:rPr>
                <w:rStyle w:val="8"/>
                <w:rFonts w:hint="eastAsia"/>
                <w:b w:val="0"/>
                <w:bCs w:val="0"/>
                <w:color w:val="000000"/>
              </w:rPr>
              <w:t>1</w:t>
            </w:r>
            <w:r>
              <w:rPr>
                <w:rStyle w:val="8"/>
                <w:b w:val="0"/>
                <w:bCs w:val="0"/>
                <w:color w:val="000000"/>
              </w:rPr>
              <w:t>0.13</w:t>
            </w:r>
          </w:p>
        </w:tc>
        <w:tc>
          <w:tcPr>
            <w:tcW w:w="1535" w:type="dxa"/>
            <w:tcBorders>
              <w:bottom w:val="single" w:color="auto" w:sz="4" w:space="0"/>
            </w:tcBorders>
            <w:vAlign w:val="center"/>
          </w:tcPr>
          <w:p>
            <w:pPr>
              <w:jc w:val="center"/>
              <w:rPr>
                <w:rStyle w:val="8"/>
                <w:b w:val="0"/>
                <w:bCs w:val="0"/>
                <w:color w:val="000000"/>
              </w:rPr>
            </w:pPr>
            <w:r>
              <w:rPr>
                <w:rStyle w:val="8"/>
                <w:rFonts w:hint="eastAsia"/>
                <w:b w:val="0"/>
                <w:bCs w:val="0"/>
                <w:color w:val="000000"/>
              </w:rPr>
              <w:t>上午</w:t>
            </w:r>
          </w:p>
        </w:tc>
        <w:tc>
          <w:tcPr>
            <w:tcW w:w="5265" w:type="dxa"/>
            <w:tcBorders>
              <w:bottom w:val="single" w:color="auto" w:sz="4" w:space="0"/>
            </w:tcBorders>
            <w:vAlign w:val="center"/>
          </w:tcPr>
          <w:p>
            <w:pPr>
              <w:rPr>
                <w:rStyle w:val="8"/>
                <w:b w:val="0"/>
                <w:bCs w:val="0"/>
                <w:color w:val="000000"/>
              </w:rPr>
            </w:pPr>
            <w:r>
              <w:rPr>
                <w:rStyle w:val="8"/>
                <w:rFonts w:hint="eastAsia"/>
                <w:b w:val="0"/>
                <w:bCs w:val="0"/>
              </w:rPr>
              <w:t>嵌入式</w:t>
            </w:r>
            <w:r>
              <w:rPr>
                <w:rStyle w:val="8"/>
                <w:rFonts w:hint="eastAsia"/>
                <w:b w:val="0"/>
                <w:bCs w:val="0"/>
                <w:color w:val="000000"/>
              </w:rPr>
              <w:t>C语言实战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 w:hRule="atLeast"/>
          <w:jc w:val="center"/>
        </w:trPr>
        <w:tc>
          <w:tcPr>
            <w:tcW w:w="1547" w:type="dxa"/>
            <w:vMerge w:val="continue"/>
            <w:vAlign w:val="center"/>
          </w:tcPr>
          <w:p>
            <w:pPr>
              <w:jc w:val="center"/>
              <w:rPr>
                <w:rStyle w:val="8"/>
                <w:b w:val="0"/>
                <w:bCs w:val="0"/>
                <w:color w:val="000000"/>
              </w:rPr>
            </w:pPr>
          </w:p>
        </w:tc>
        <w:tc>
          <w:tcPr>
            <w:tcW w:w="1535" w:type="dxa"/>
            <w:tcBorders>
              <w:bottom w:val="single" w:color="auto" w:sz="4" w:space="0"/>
            </w:tcBorders>
            <w:vAlign w:val="center"/>
          </w:tcPr>
          <w:p>
            <w:pPr>
              <w:jc w:val="center"/>
              <w:rPr>
                <w:rStyle w:val="8"/>
                <w:b w:val="0"/>
                <w:bCs w:val="0"/>
                <w:color w:val="000000"/>
              </w:rPr>
            </w:pPr>
            <w:r>
              <w:rPr>
                <w:rStyle w:val="8"/>
                <w:rFonts w:hint="eastAsia"/>
                <w:b w:val="0"/>
                <w:bCs w:val="0"/>
                <w:color w:val="000000"/>
              </w:rPr>
              <w:t>下午</w:t>
            </w:r>
          </w:p>
        </w:tc>
        <w:tc>
          <w:tcPr>
            <w:tcW w:w="5265" w:type="dxa"/>
            <w:tcBorders>
              <w:bottom w:val="single" w:color="auto" w:sz="4" w:space="0"/>
            </w:tcBorders>
            <w:vAlign w:val="center"/>
          </w:tcPr>
          <w:p>
            <w:pPr>
              <w:rPr>
                <w:rStyle w:val="8"/>
                <w:b w:val="0"/>
                <w:bCs w:val="0"/>
                <w:color w:val="000000"/>
              </w:rPr>
            </w:pPr>
            <w:r>
              <w:rPr>
                <w:rStyle w:val="8"/>
                <w:rFonts w:hint="eastAsia"/>
                <w:b w:val="0"/>
                <w:bCs w:val="0"/>
              </w:rPr>
              <w:t>嵌入式</w:t>
            </w:r>
            <w:r>
              <w:rPr>
                <w:rStyle w:val="8"/>
                <w:rFonts w:hint="eastAsia"/>
                <w:b w:val="0"/>
                <w:bCs w:val="0"/>
                <w:color w:val="000000"/>
              </w:rPr>
              <w:t>C语言实战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 w:hRule="atLeast"/>
          <w:jc w:val="center"/>
        </w:trPr>
        <w:tc>
          <w:tcPr>
            <w:tcW w:w="1547" w:type="dxa"/>
            <w:vAlign w:val="center"/>
          </w:tcPr>
          <w:p>
            <w:pPr>
              <w:jc w:val="center"/>
              <w:rPr>
                <w:rStyle w:val="8"/>
                <w:b w:val="0"/>
                <w:bCs w:val="0"/>
                <w:color w:val="000000"/>
              </w:rPr>
            </w:pPr>
          </w:p>
        </w:tc>
        <w:tc>
          <w:tcPr>
            <w:tcW w:w="1535" w:type="dxa"/>
            <w:tcBorders>
              <w:bottom w:val="single" w:color="auto" w:sz="4" w:space="0"/>
            </w:tcBorders>
            <w:vAlign w:val="center"/>
          </w:tcPr>
          <w:p>
            <w:pPr>
              <w:jc w:val="center"/>
              <w:rPr>
                <w:rStyle w:val="8"/>
                <w:rFonts w:hint="eastAsia"/>
                <w:b w:val="0"/>
                <w:bCs w:val="0"/>
                <w:color w:val="000000"/>
              </w:rPr>
            </w:pPr>
          </w:p>
        </w:tc>
        <w:tc>
          <w:tcPr>
            <w:tcW w:w="5265" w:type="dxa"/>
            <w:tcBorders>
              <w:bottom w:val="single" w:color="auto" w:sz="4" w:space="0"/>
            </w:tcBorders>
            <w:vAlign w:val="center"/>
          </w:tcPr>
          <w:p>
            <w:pPr>
              <w:rPr>
                <w:rStyle w:val="8"/>
                <w:rFonts w:hint="eastAsia"/>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 w:hRule="atLeast"/>
          <w:jc w:val="center"/>
        </w:trPr>
        <w:tc>
          <w:tcPr>
            <w:tcW w:w="1547" w:type="dxa"/>
            <w:vAlign w:val="center"/>
          </w:tcPr>
          <w:p>
            <w:pPr>
              <w:jc w:val="center"/>
              <w:rPr>
                <w:rStyle w:val="8"/>
                <w:b w:val="0"/>
                <w:bCs w:val="0"/>
                <w:color w:val="000000"/>
              </w:rPr>
            </w:pPr>
            <w:r>
              <w:rPr>
                <w:rStyle w:val="8"/>
                <w:rFonts w:hint="eastAsia"/>
                <w:b w:val="0"/>
                <w:bCs w:val="0"/>
                <w:color w:val="000000"/>
              </w:rPr>
              <w:t>1</w:t>
            </w:r>
            <w:r>
              <w:rPr>
                <w:rStyle w:val="8"/>
                <w:b w:val="0"/>
                <w:bCs w:val="0"/>
                <w:color w:val="000000"/>
              </w:rPr>
              <w:t>0.16</w:t>
            </w:r>
          </w:p>
        </w:tc>
        <w:tc>
          <w:tcPr>
            <w:tcW w:w="1535" w:type="dxa"/>
            <w:tcBorders>
              <w:bottom w:val="single" w:color="auto" w:sz="4" w:space="0"/>
            </w:tcBorders>
            <w:vAlign w:val="center"/>
          </w:tcPr>
          <w:p>
            <w:pPr>
              <w:jc w:val="center"/>
              <w:rPr>
                <w:rStyle w:val="8"/>
                <w:b w:val="0"/>
                <w:bCs w:val="0"/>
                <w:color w:val="000000"/>
              </w:rPr>
            </w:pPr>
            <w:r>
              <w:rPr>
                <w:rStyle w:val="8"/>
                <w:rFonts w:hint="eastAsia"/>
                <w:b w:val="0"/>
                <w:bCs w:val="0"/>
                <w:color w:val="000000"/>
              </w:rPr>
              <w:t>全天</w:t>
            </w:r>
          </w:p>
        </w:tc>
        <w:tc>
          <w:tcPr>
            <w:tcW w:w="5265" w:type="dxa"/>
            <w:tcBorders>
              <w:bottom w:val="single" w:color="auto" w:sz="4" w:space="0"/>
            </w:tcBorders>
            <w:vAlign w:val="center"/>
          </w:tcPr>
          <w:p>
            <w:pPr>
              <w:rPr>
                <w:rStyle w:val="8"/>
                <w:b w:val="0"/>
                <w:bCs w:val="0"/>
              </w:rPr>
            </w:pPr>
            <w:r>
              <w:rPr>
                <w:rStyle w:val="8"/>
                <w:b w:val="0"/>
                <w:bCs w:val="0"/>
              </w:rPr>
              <w:t>GPIO</w:t>
            </w:r>
            <w:r>
              <w:rPr>
                <w:rStyle w:val="8"/>
                <w:rFonts w:hint="eastAsia"/>
                <w:b w:val="0"/>
                <w:bCs w:val="0"/>
              </w:rPr>
              <w:t>编程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 w:hRule="atLeast"/>
          <w:jc w:val="center"/>
        </w:trPr>
        <w:tc>
          <w:tcPr>
            <w:tcW w:w="1547" w:type="dxa"/>
            <w:vMerge w:val="restart"/>
            <w:vAlign w:val="center"/>
          </w:tcPr>
          <w:p>
            <w:pPr>
              <w:jc w:val="center"/>
              <w:rPr>
                <w:rStyle w:val="8"/>
                <w:b w:val="0"/>
                <w:bCs w:val="0"/>
              </w:rPr>
            </w:pPr>
            <w:r>
              <w:rPr>
                <w:rStyle w:val="8"/>
                <w:rFonts w:hint="eastAsia"/>
                <w:b w:val="0"/>
                <w:bCs w:val="0"/>
                <w:color w:val="000000"/>
              </w:rPr>
              <w:t>1</w:t>
            </w:r>
            <w:r>
              <w:rPr>
                <w:rStyle w:val="8"/>
                <w:b w:val="0"/>
                <w:bCs w:val="0"/>
                <w:color w:val="000000"/>
              </w:rPr>
              <w:t>0.17</w:t>
            </w:r>
          </w:p>
        </w:tc>
        <w:tc>
          <w:tcPr>
            <w:tcW w:w="1535" w:type="dxa"/>
            <w:vAlign w:val="center"/>
          </w:tcPr>
          <w:p>
            <w:pPr>
              <w:jc w:val="center"/>
              <w:rPr>
                <w:rStyle w:val="8"/>
                <w:b w:val="0"/>
                <w:bCs w:val="0"/>
                <w:color w:val="000000"/>
              </w:rPr>
            </w:pPr>
            <w:r>
              <w:rPr>
                <w:rStyle w:val="8"/>
                <w:b w:val="0"/>
                <w:bCs w:val="0"/>
                <w:color w:val="000000"/>
              </w:rPr>
              <w:t>上午</w:t>
            </w:r>
          </w:p>
        </w:tc>
        <w:tc>
          <w:tcPr>
            <w:tcW w:w="5265" w:type="dxa"/>
            <w:vAlign w:val="center"/>
          </w:tcPr>
          <w:p>
            <w:pPr>
              <w:rPr>
                <w:rStyle w:val="8"/>
                <w:b w:val="0"/>
                <w:bCs w:val="0"/>
                <w:color w:val="000000"/>
              </w:rPr>
            </w:pPr>
            <w:r>
              <w:rPr>
                <w:rStyle w:val="8"/>
                <w:rFonts w:hint="eastAsia"/>
                <w:b w:val="0"/>
                <w:bCs w:val="0"/>
              </w:rPr>
              <w:t>中断系统编程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 w:hRule="atLeast"/>
          <w:jc w:val="center"/>
        </w:trPr>
        <w:tc>
          <w:tcPr>
            <w:tcW w:w="1547" w:type="dxa"/>
            <w:vMerge w:val="continue"/>
            <w:vAlign w:val="center"/>
          </w:tcPr>
          <w:p>
            <w:pPr>
              <w:jc w:val="center"/>
              <w:rPr>
                <w:rStyle w:val="8"/>
                <w:b w:val="0"/>
                <w:bCs w:val="0"/>
              </w:rPr>
            </w:pPr>
          </w:p>
        </w:tc>
        <w:tc>
          <w:tcPr>
            <w:tcW w:w="1535" w:type="dxa"/>
            <w:vAlign w:val="center"/>
          </w:tcPr>
          <w:p>
            <w:pPr>
              <w:jc w:val="center"/>
              <w:rPr>
                <w:rStyle w:val="8"/>
                <w:b w:val="0"/>
                <w:bCs w:val="0"/>
                <w:color w:val="000000"/>
              </w:rPr>
            </w:pPr>
            <w:r>
              <w:rPr>
                <w:rStyle w:val="8"/>
                <w:b w:val="0"/>
                <w:bCs w:val="0"/>
                <w:color w:val="000000"/>
              </w:rPr>
              <w:t>下午</w:t>
            </w:r>
          </w:p>
        </w:tc>
        <w:tc>
          <w:tcPr>
            <w:tcW w:w="5265" w:type="dxa"/>
            <w:vAlign w:val="center"/>
          </w:tcPr>
          <w:p>
            <w:pPr>
              <w:rPr>
                <w:rStyle w:val="8"/>
                <w:b w:val="0"/>
                <w:bCs w:val="0"/>
                <w:color w:val="000000"/>
              </w:rPr>
            </w:pPr>
            <w:r>
              <w:rPr>
                <w:rStyle w:val="8"/>
                <w:rFonts w:hint="eastAsia"/>
                <w:b w:val="0"/>
                <w:bCs w:val="0"/>
              </w:rPr>
              <w:t>中断系统编程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 w:hRule="atLeast"/>
          <w:jc w:val="center"/>
        </w:trPr>
        <w:tc>
          <w:tcPr>
            <w:tcW w:w="1547" w:type="dxa"/>
            <w:vAlign w:val="center"/>
          </w:tcPr>
          <w:p>
            <w:pPr>
              <w:jc w:val="center"/>
              <w:rPr>
                <w:rStyle w:val="8"/>
                <w:b w:val="0"/>
                <w:bCs w:val="0"/>
              </w:rPr>
            </w:pPr>
            <w:r>
              <w:rPr>
                <w:rStyle w:val="8"/>
                <w:rFonts w:hint="eastAsia"/>
                <w:b w:val="0"/>
                <w:bCs w:val="0"/>
              </w:rPr>
              <w:t>1</w:t>
            </w:r>
            <w:r>
              <w:rPr>
                <w:rStyle w:val="8"/>
                <w:b w:val="0"/>
                <w:bCs w:val="0"/>
              </w:rPr>
              <w:t>0.18</w:t>
            </w:r>
          </w:p>
        </w:tc>
        <w:tc>
          <w:tcPr>
            <w:tcW w:w="1535" w:type="dxa"/>
            <w:vAlign w:val="center"/>
          </w:tcPr>
          <w:p>
            <w:pPr>
              <w:jc w:val="center"/>
              <w:rPr>
                <w:rStyle w:val="8"/>
                <w:b w:val="0"/>
                <w:bCs w:val="0"/>
                <w:color w:val="000000"/>
              </w:rPr>
            </w:pPr>
            <w:r>
              <w:rPr>
                <w:rStyle w:val="8"/>
                <w:rFonts w:hint="eastAsia"/>
                <w:b w:val="0"/>
                <w:bCs w:val="0"/>
                <w:color w:val="000000"/>
              </w:rPr>
              <w:t>全天</w:t>
            </w:r>
          </w:p>
        </w:tc>
        <w:tc>
          <w:tcPr>
            <w:tcW w:w="5265" w:type="dxa"/>
            <w:vAlign w:val="center"/>
          </w:tcPr>
          <w:p>
            <w:pPr>
              <w:rPr>
                <w:rStyle w:val="8"/>
                <w:b w:val="0"/>
                <w:bCs w:val="0"/>
              </w:rPr>
            </w:pPr>
            <w:r>
              <w:rPr>
                <w:rStyle w:val="8"/>
                <w:rFonts w:hint="eastAsia"/>
                <w:b w:val="0"/>
                <w:bCs w:val="0"/>
              </w:rPr>
              <w:t>串口编程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8" w:hRule="atLeast"/>
          <w:jc w:val="center"/>
        </w:trPr>
        <w:tc>
          <w:tcPr>
            <w:tcW w:w="1547" w:type="dxa"/>
            <w:vMerge w:val="restart"/>
            <w:vAlign w:val="center"/>
          </w:tcPr>
          <w:p>
            <w:pPr>
              <w:jc w:val="center"/>
              <w:rPr>
                <w:rStyle w:val="8"/>
                <w:b w:val="0"/>
                <w:bCs w:val="0"/>
              </w:rPr>
            </w:pPr>
            <w:r>
              <w:rPr>
                <w:rStyle w:val="8"/>
                <w:rFonts w:hint="eastAsia"/>
                <w:b w:val="0"/>
                <w:bCs w:val="0"/>
                <w:color w:val="000000"/>
              </w:rPr>
              <w:t>1</w:t>
            </w:r>
            <w:r>
              <w:rPr>
                <w:rStyle w:val="8"/>
                <w:b w:val="0"/>
                <w:bCs w:val="0"/>
                <w:color w:val="000000"/>
              </w:rPr>
              <w:t>0.19</w:t>
            </w:r>
          </w:p>
        </w:tc>
        <w:tc>
          <w:tcPr>
            <w:tcW w:w="1535" w:type="dxa"/>
            <w:vAlign w:val="center"/>
          </w:tcPr>
          <w:p>
            <w:pPr>
              <w:jc w:val="center"/>
              <w:rPr>
                <w:rStyle w:val="8"/>
                <w:b w:val="0"/>
                <w:bCs w:val="0"/>
              </w:rPr>
            </w:pPr>
            <w:r>
              <w:rPr>
                <w:rStyle w:val="8"/>
                <w:rFonts w:hint="eastAsia"/>
                <w:b w:val="0"/>
                <w:bCs w:val="0"/>
              </w:rPr>
              <w:t>上午</w:t>
            </w:r>
          </w:p>
        </w:tc>
        <w:tc>
          <w:tcPr>
            <w:tcW w:w="5265" w:type="dxa"/>
            <w:vAlign w:val="center"/>
          </w:tcPr>
          <w:p>
            <w:pPr>
              <w:rPr>
                <w:rStyle w:val="8"/>
                <w:b w:val="0"/>
                <w:bCs w:val="0"/>
              </w:rPr>
            </w:pPr>
            <w:r>
              <w:rPr>
                <w:rStyle w:val="8"/>
                <w:rFonts w:hint="eastAsia"/>
                <w:b w:val="0"/>
                <w:bCs w:val="0"/>
              </w:rPr>
              <w:t>总线：spi编程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 w:hRule="atLeast"/>
          <w:jc w:val="center"/>
        </w:trPr>
        <w:tc>
          <w:tcPr>
            <w:tcW w:w="1547" w:type="dxa"/>
            <w:vMerge w:val="continue"/>
            <w:vAlign w:val="center"/>
          </w:tcPr>
          <w:p>
            <w:pPr>
              <w:jc w:val="center"/>
              <w:rPr>
                <w:rStyle w:val="8"/>
                <w:b w:val="0"/>
                <w:bCs w:val="0"/>
              </w:rPr>
            </w:pPr>
          </w:p>
        </w:tc>
        <w:tc>
          <w:tcPr>
            <w:tcW w:w="1535" w:type="dxa"/>
            <w:vAlign w:val="center"/>
          </w:tcPr>
          <w:p>
            <w:pPr>
              <w:jc w:val="center"/>
              <w:rPr>
                <w:rStyle w:val="8"/>
                <w:b w:val="0"/>
                <w:bCs w:val="0"/>
              </w:rPr>
            </w:pPr>
            <w:r>
              <w:rPr>
                <w:rStyle w:val="8"/>
                <w:rFonts w:hint="eastAsia"/>
                <w:b w:val="0"/>
                <w:bCs w:val="0"/>
              </w:rPr>
              <w:t>下午</w:t>
            </w:r>
          </w:p>
        </w:tc>
        <w:tc>
          <w:tcPr>
            <w:tcW w:w="5265" w:type="dxa"/>
            <w:vAlign w:val="center"/>
          </w:tcPr>
          <w:p>
            <w:pPr>
              <w:rPr>
                <w:rStyle w:val="8"/>
                <w:b w:val="0"/>
                <w:bCs w:val="0"/>
              </w:rPr>
            </w:pPr>
            <w:r>
              <w:rPr>
                <w:rStyle w:val="8"/>
                <w:rFonts w:hint="eastAsia"/>
                <w:b w:val="0"/>
                <w:bCs w:val="0"/>
              </w:rPr>
              <w:t>总线</w:t>
            </w:r>
            <w:r>
              <w:rPr>
                <w:rStyle w:val="8"/>
                <w:b w:val="0"/>
                <w:bCs w:val="0"/>
              </w:rPr>
              <w:t>:  iic</w:t>
            </w:r>
            <w:r>
              <w:rPr>
                <w:rStyle w:val="8"/>
                <w:rFonts w:hint="eastAsia"/>
                <w:b w:val="0"/>
                <w:bCs w:val="0"/>
              </w:rPr>
              <w:t>编程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 w:hRule="atLeast"/>
          <w:jc w:val="center"/>
        </w:trPr>
        <w:tc>
          <w:tcPr>
            <w:tcW w:w="1547" w:type="dxa"/>
            <w:vAlign w:val="center"/>
          </w:tcPr>
          <w:p>
            <w:pPr>
              <w:jc w:val="center"/>
              <w:rPr>
                <w:rStyle w:val="8"/>
                <w:b w:val="0"/>
                <w:bCs w:val="0"/>
              </w:rPr>
            </w:pPr>
            <w:r>
              <w:rPr>
                <w:rStyle w:val="8"/>
                <w:rFonts w:hint="eastAsia"/>
                <w:b w:val="0"/>
                <w:bCs w:val="0"/>
              </w:rPr>
              <w:t>1</w:t>
            </w:r>
            <w:r>
              <w:rPr>
                <w:rStyle w:val="8"/>
                <w:b w:val="0"/>
                <w:bCs w:val="0"/>
              </w:rPr>
              <w:t>0.20</w:t>
            </w:r>
          </w:p>
        </w:tc>
        <w:tc>
          <w:tcPr>
            <w:tcW w:w="1535" w:type="dxa"/>
            <w:vAlign w:val="center"/>
          </w:tcPr>
          <w:p>
            <w:pPr>
              <w:jc w:val="center"/>
              <w:rPr>
                <w:rStyle w:val="8"/>
                <w:b w:val="0"/>
                <w:bCs w:val="0"/>
              </w:rPr>
            </w:pPr>
            <w:r>
              <w:rPr>
                <w:rStyle w:val="8"/>
                <w:rFonts w:hint="eastAsia"/>
                <w:b w:val="0"/>
                <w:bCs w:val="0"/>
              </w:rPr>
              <w:t>全天</w:t>
            </w:r>
          </w:p>
        </w:tc>
        <w:tc>
          <w:tcPr>
            <w:tcW w:w="5265" w:type="dxa"/>
            <w:vAlign w:val="center"/>
          </w:tcPr>
          <w:p>
            <w:pPr>
              <w:rPr>
                <w:rStyle w:val="8"/>
                <w:b w:val="0"/>
                <w:bCs w:val="0"/>
              </w:rPr>
            </w:pPr>
            <w:r>
              <w:rPr>
                <w:rStyle w:val="8"/>
                <w:rFonts w:hint="eastAsia"/>
                <w:b w:val="0"/>
                <w:bCs w:val="0"/>
              </w:rPr>
              <w:t>小型项目实战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jc w:val="center"/>
        </w:trPr>
        <w:tc>
          <w:tcPr>
            <w:tcW w:w="1547" w:type="dxa"/>
            <w:vAlign w:val="center"/>
          </w:tcPr>
          <w:p>
            <w:pPr>
              <w:jc w:val="center"/>
              <w:rPr>
                <w:rStyle w:val="8"/>
                <w:b w:val="0"/>
                <w:bCs w:val="0"/>
                <w:shd w:val="clear" w:color="FFFFFF" w:fill="D9D9D9"/>
              </w:rPr>
            </w:pPr>
          </w:p>
        </w:tc>
        <w:tc>
          <w:tcPr>
            <w:tcW w:w="1535" w:type="dxa"/>
            <w:vAlign w:val="center"/>
          </w:tcPr>
          <w:p>
            <w:pPr>
              <w:jc w:val="center"/>
              <w:rPr>
                <w:rStyle w:val="8"/>
                <w:b w:val="0"/>
                <w:bCs w:val="0"/>
                <w:shd w:val="clear" w:color="FFFFFF" w:fill="D9D9D9"/>
              </w:rPr>
            </w:pPr>
          </w:p>
        </w:tc>
        <w:tc>
          <w:tcPr>
            <w:tcW w:w="5265" w:type="dxa"/>
            <w:vAlign w:val="center"/>
          </w:tcPr>
          <w:p>
            <w:pPr>
              <w:jc w:val="center"/>
              <w:rPr>
                <w:rStyle w:val="8"/>
                <w:b w:val="0"/>
                <w:bCs w:val="0"/>
                <w:shd w:val="clear" w:color="FFFFFF" w:fill="D9D9D9"/>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jc w:val="center"/>
        </w:trPr>
        <w:tc>
          <w:tcPr>
            <w:tcW w:w="1547" w:type="dxa"/>
            <w:vMerge w:val="restart"/>
            <w:vAlign w:val="center"/>
          </w:tcPr>
          <w:p>
            <w:pPr>
              <w:jc w:val="center"/>
              <w:rPr>
                <w:rStyle w:val="8"/>
                <w:b w:val="0"/>
                <w:bCs w:val="0"/>
              </w:rPr>
            </w:pPr>
            <w:r>
              <w:rPr>
                <w:rStyle w:val="8"/>
                <w:rFonts w:hint="eastAsia"/>
                <w:b w:val="0"/>
                <w:bCs w:val="0"/>
              </w:rPr>
              <w:t>1</w:t>
            </w:r>
            <w:r>
              <w:rPr>
                <w:rStyle w:val="8"/>
                <w:b w:val="0"/>
                <w:bCs w:val="0"/>
              </w:rPr>
              <w:t>0.23</w:t>
            </w:r>
          </w:p>
        </w:tc>
        <w:tc>
          <w:tcPr>
            <w:tcW w:w="1535" w:type="dxa"/>
            <w:vAlign w:val="center"/>
          </w:tcPr>
          <w:p>
            <w:pPr>
              <w:jc w:val="center"/>
              <w:rPr>
                <w:rStyle w:val="8"/>
                <w:b w:val="0"/>
                <w:bCs w:val="0"/>
              </w:rPr>
            </w:pPr>
            <w:r>
              <w:rPr>
                <w:rStyle w:val="8"/>
                <w:rFonts w:hint="eastAsia"/>
                <w:b w:val="0"/>
                <w:bCs w:val="0"/>
              </w:rPr>
              <w:t>上午</w:t>
            </w:r>
          </w:p>
        </w:tc>
        <w:tc>
          <w:tcPr>
            <w:tcW w:w="5265" w:type="dxa"/>
            <w:vAlign w:val="center"/>
          </w:tcPr>
          <w:p>
            <w:pPr>
              <w:rPr>
                <w:rStyle w:val="8"/>
                <w:b w:val="0"/>
                <w:bCs w:val="0"/>
              </w:rPr>
            </w:pPr>
            <w:r>
              <w:t>RT-Thread操作系统的概述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 w:hRule="atLeast"/>
          <w:jc w:val="center"/>
        </w:trPr>
        <w:tc>
          <w:tcPr>
            <w:tcW w:w="1547" w:type="dxa"/>
            <w:vMerge w:val="continue"/>
            <w:vAlign w:val="center"/>
          </w:tcPr>
          <w:p>
            <w:pPr>
              <w:jc w:val="center"/>
              <w:rPr>
                <w:rStyle w:val="8"/>
                <w:b w:val="0"/>
                <w:bCs w:val="0"/>
              </w:rPr>
            </w:pPr>
          </w:p>
        </w:tc>
        <w:tc>
          <w:tcPr>
            <w:tcW w:w="1535" w:type="dxa"/>
            <w:vAlign w:val="center"/>
          </w:tcPr>
          <w:p>
            <w:pPr>
              <w:jc w:val="center"/>
              <w:rPr>
                <w:rStyle w:val="8"/>
                <w:b w:val="0"/>
                <w:bCs w:val="0"/>
              </w:rPr>
            </w:pPr>
            <w:r>
              <w:rPr>
                <w:rStyle w:val="8"/>
                <w:rFonts w:hint="eastAsia"/>
                <w:b w:val="0"/>
                <w:bCs w:val="0"/>
              </w:rPr>
              <w:t>下午</w:t>
            </w:r>
          </w:p>
        </w:tc>
        <w:tc>
          <w:tcPr>
            <w:tcW w:w="5265" w:type="dxa"/>
            <w:vAlign w:val="center"/>
          </w:tcPr>
          <w:p>
            <w:pPr>
              <w:rPr>
                <w:rStyle w:val="8"/>
                <w:b w:val="0"/>
                <w:bCs w:val="0"/>
              </w:rPr>
            </w:pPr>
            <w:r>
              <w:t>RT-Thread操作系统进程管理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 w:hRule="atLeast"/>
          <w:jc w:val="center"/>
        </w:trPr>
        <w:tc>
          <w:tcPr>
            <w:tcW w:w="1547" w:type="dxa"/>
            <w:vAlign w:val="center"/>
          </w:tcPr>
          <w:p>
            <w:pPr>
              <w:jc w:val="center"/>
              <w:rPr>
                <w:rStyle w:val="8"/>
                <w:b w:val="0"/>
                <w:bCs w:val="0"/>
              </w:rPr>
            </w:pPr>
            <w:r>
              <w:rPr>
                <w:rStyle w:val="8"/>
                <w:rFonts w:hint="eastAsia"/>
                <w:b w:val="0"/>
                <w:bCs w:val="0"/>
              </w:rPr>
              <w:t>1</w:t>
            </w:r>
            <w:r>
              <w:rPr>
                <w:rStyle w:val="8"/>
                <w:b w:val="0"/>
                <w:bCs w:val="0"/>
              </w:rPr>
              <w:t>0.24</w:t>
            </w:r>
          </w:p>
        </w:tc>
        <w:tc>
          <w:tcPr>
            <w:tcW w:w="1535" w:type="dxa"/>
            <w:vAlign w:val="center"/>
          </w:tcPr>
          <w:p>
            <w:pPr>
              <w:jc w:val="center"/>
              <w:rPr>
                <w:rStyle w:val="8"/>
                <w:b w:val="0"/>
                <w:bCs w:val="0"/>
              </w:rPr>
            </w:pPr>
            <w:r>
              <w:rPr>
                <w:rStyle w:val="8"/>
                <w:rFonts w:hint="eastAsia"/>
                <w:b w:val="0"/>
                <w:bCs w:val="0"/>
              </w:rPr>
              <w:t>全天</w:t>
            </w:r>
          </w:p>
        </w:tc>
        <w:tc>
          <w:tcPr>
            <w:tcW w:w="5265" w:type="dxa"/>
            <w:vAlign w:val="center"/>
          </w:tcPr>
          <w:p>
            <w:pPr>
              <w:rPr>
                <w:rStyle w:val="8"/>
                <w:b w:val="0"/>
                <w:bCs w:val="0"/>
              </w:rPr>
            </w:pPr>
            <w:r>
              <w:t>RT-Thread操作系统线程管理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 w:hRule="atLeast"/>
          <w:jc w:val="center"/>
        </w:trPr>
        <w:tc>
          <w:tcPr>
            <w:tcW w:w="1547" w:type="dxa"/>
            <w:vMerge w:val="restart"/>
            <w:vAlign w:val="center"/>
          </w:tcPr>
          <w:p>
            <w:pPr>
              <w:jc w:val="center"/>
              <w:rPr>
                <w:rStyle w:val="8"/>
                <w:b w:val="0"/>
                <w:bCs w:val="0"/>
              </w:rPr>
            </w:pPr>
            <w:r>
              <w:rPr>
                <w:rStyle w:val="8"/>
                <w:rFonts w:hint="eastAsia"/>
                <w:b w:val="0"/>
                <w:bCs w:val="0"/>
              </w:rPr>
              <w:t>1</w:t>
            </w:r>
            <w:r>
              <w:rPr>
                <w:rStyle w:val="8"/>
                <w:b w:val="0"/>
                <w:bCs w:val="0"/>
              </w:rPr>
              <w:t>0.25</w:t>
            </w:r>
          </w:p>
        </w:tc>
        <w:tc>
          <w:tcPr>
            <w:tcW w:w="1535" w:type="dxa"/>
            <w:vAlign w:val="center"/>
          </w:tcPr>
          <w:p>
            <w:pPr>
              <w:jc w:val="center"/>
              <w:rPr>
                <w:rStyle w:val="8"/>
                <w:b w:val="0"/>
                <w:bCs w:val="0"/>
              </w:rPr>
            </w:pPr>
            <w:r>
              <w:rPr>
                <w:rStyle w:val="8"/>
                <w:rFonts w:hint="eastAsia"/>
                <w:b w:val="0"/>
                <w:bCs w:val="0"/>
              </w:rPr>
              <w:t>上午</w:t>
            </w:r>
          </w:p>
        </w:tc>
        <w:tc>
          <w:tcPr>
            <w:tcW w:w="5265" w:type="dxa"/>
            <w:vAlign w:val="center"/>
          </w:tcPr>
          <w:p>
            <w:pPr>
              <w:rPr>
                <w:rStyle w:val="8"/>
                <w:b w:val="0"/>
                <w:bCs w:val="0"/>
              </w:rPr>
            </w:pPr>
            <w:r>
              <w:t>RT-Thread操作系统内存管理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 w:hRule="atLeast"/>
          <w:jc w:val="center"/>
        </w:trPr>
        <w:tc>
          <w:tcPr>
            <w:tcW w:w="1547" w:type="dxa"/>
            <w:vMerge w:val="continue"/>
            <w:vAlign w:val="center"/>
          </w:tcPr>
          <w:p>
            <w:pPr>
              <w:jc w:val="center"/>
              <w:rPr>
                <w:rStyle w:val="8"/>
                <w:b w:val="0"/>
                <w:bCs w:val="0"/>
              </w:rPr>
            </w:pPr>
          </w:p>
        </w:tc>
        <w:tc>
          <w:tcPr>
            <w:tcW w:w="1535" w:type="dxa"/>
            <w:vAlign w:val="center"/>
          </w:tcPr>
          <w:p>
            <w:pPr>
              <w:jc w:val="center"/>
              <w:rPr>
                <w:rStyle w:val="8"/>
                <w:b w:val="0"/>
                <w:bCs w:val="0"/>
              </w:rPr>
            </w:pPr>
            <w:r>
              <w:rPr>
                <w:rStyle w:val="8"/>
                <w:rFonts w:hint="eastAsia"/>
                <w:b w:val="0"/>
                <w:bCs w:val="0"/>
              </w:rPr>
              <w:t>下午</w:t>
            </w:r>
          </w:p>
        </w:tc>
        <w:tc>
          <w:tcPr>
            <w:tcW w:w="5265" w:type="dxa"/>
            <w:vAlign w:val="center"/>
          </w:tcPr>
          <w:p>
            <w:pPr>
              <w:rPr>
                <w:rStyle w:val="8"/>
                <w:b w:val="0"/>
                <w:bCs w:val="0"/>
              </w:rPr>
            </w:pPr>
            <w:r>
              <w:t>RT-Thread操作系统内存管理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 w:hRule="atLeast"/>
          <w:jc w:val="center"/>
        </w:trPr>
        <w:tc>
          <w:tcPr>
            <w:tcW w:w="1547" w:type="dxa"/>
            <w:vAlign w:val="center"/>
          </w:tcPr>
          <w:p>
            <w:pPr>
              <w:jc w:val="center"/>
              <w:rPr>
                <w:rStyle w:val="8"/>
                <w:b w:val="0"/>
                <w:bCs w:val="0"/>
              </w:rPr>
            </w:pPr>
            <w:r>
              <w:rPr>
                <w:rStyle w:val="8"/>
                <w:rFonts w:hint="eastAsia"/>
                <w:b w:val="0"/>
                <w:bCs w:val="0"/>
              </w:rPr>
              <w:t>1</w:t>
            </w:r>
            <w:r>
              <w:rPr>
                <w:rStyle w:val="8"/>
                <w:b w:val="0"/>
                <w:bCs w:val="0"/>
              </w:rPr>
              <w:t>0.26</w:t>
            </w:r>
          </w:p>
        </w:tc>
        <w:tc>
          <w:tcPr>
            <w:tcW w:w="1535" w:type="dxa"/>
            <w:vAlign w:val="center"/>
          </w:tcPr>
          <w:p>
            <w:pPr>
              <w:jc w:val="center"/>
              <w:rPr>
                <w:rStyle w:val="8"/>
                <w:b w:val="0"/>
                <w:bCs w:val="0"/>
              </w:rPr>
            </w:pPr>
            <w:r>
              <w:rPr>
                <w:rStyle w:val="8"/>
                <w:rFonts w:hint="eastAsia"/>
                <w:b w:val="0"/>
                <w:bCs w:val="0"/>
              </w:rPr>
              <w:t>全天</w:t>
            </w:r>
          </w:p>
        </w:tc>
        <w:tc>
          <w:tcPr>
            <w:tcW w:w="5265" w:type="dxa"/>
            <w:vAlign w:val="center"/>
          </w:tcPr>
          <w:p>
            <w:pPr>
              <w:rPr>
                <w:rStyle w:val="8"/>
                <w:b w:val="0"/>
                <w:bCs w:val="0"/>
              </w:rPr>
            </w:pPr>
            <w:r>
              <w:t>RT-Thread操作系统文件系统管理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 w:hRule="atLeast"/>
          <w:jc w:val="center"/>
        </w:trPr>
        <w:tc>
          <w:tcPr>
            <w:tcW w:w="1547" w:type="dxa"/>
            <w:vMerge w:val="restart"/>
            <w:vAlign w:val="center"/>
          </w:tcPr>
          <w:p>
            <w:pPr>
              <w:jc w:val="center"/>
              <w:rPr>
                <w:rStyle w:val="8"/>
                <w:b w:val="0"/>
                <w:bCs w:val="0"/>
              </w:rPr>
            </w:pPr>
            <w:r>
              <w:rPr>
                <w:rStyle w:val="8"/>
                <w:rFonts w:hint="eastAsia"/>
                <w:b w:val="0"/>
                <w:bCs w:val="0"/>
              </w:rPr>
              <w:t>1</w:t>
            </w:r>
            <w:r>
              <w:rPr>
                <w:rStyle w:val="8"/>
                <w:b w:val="0"/>
                <w:bCs w:val="0"/>
              </w:rPr>
              <w:t>0.27</w:t>
            </w:r>
          </w:p>
        </w:tc>
        <w:tc>
          <w:tcPr>
            <w:tcW w:w="1535" w:type="dxa"/>
            <w:vAlign w:val="center"/>
          </w:tcPr>
          <w:p>
            <w:pPr>
              <w:jc w:val="center"/>
              <w:rPr>
                <w:rStyle w:val="8"/>
                <w:b w:val="0"/>
                <w:bCs w:val="0"/>
              </w:rPr>
            </w:pPr>
            <w:r>
              <w:rPr>
                <w:rStyle w:val="8"/>
                <w:rFonts w:hint="eastAsia"/>
                <w:b w:val="0"/>
                <w:bCs w:val="0"/>
              </w:rPr>
              <w:t>上午</w:t>
            </w:r>
          </w:p>
        </w:tc>
        <w:tc>
          <w:tcPr>
            <w:tcW w:w="5265" w:type="dxa"/>
            <w:vAlign w:val="center"/>
          </w:tcPr>
          <w:p>
            <w:pPr>
              <w:rPr>
                <w:rStyle w:val="8"/>
                <w:b w:val="0"/>
                <w:bCs w:val="0"/>
              </w:rPr>
            </w:pPr>
            <w:r>
              <w:t>RT-Thread操作系统</w:t>
            </w:r>
            <w:r>
              <w:rPr>
                <w:rFonts w:hint="eastAsia"/>
              </w:rPr>
              <w:t>移植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 w:hRule="atLeast"/>
          <w:jc w:val="center"/>
        </w:trPr>
        <w:tc>
          <w:tcPr>
            <w:tcW w:w="1547" w:type="dxa"/>
            <w:vMerge w:val="continue"/>
            <w:vAlign w:val="center"/>
          </w:tcPr>
          <w:p>
            <w:pPr>
              <w:jc w:val="center"/>
              <w:rPr>
                <w:rStyle w:val="8"/>
                <w:b w:val="0"/>
                <w:bCs w:val="0"/>
              </w:rPr>
            </w:pPr>
          </w:p>
        </w:tc>
        <w:tc>
          <w:tcPr>
            <w:tcW w:w="1535" w:type="dxa"/>
            <w:vAlign w:val="center"/>
          </w:tcPr>
          <w:p>
            <w:pPr>
              <w:jc w:val="center"/>
              <w:rPr>
                <w:rStyle w:val="8"/>
                <w:b w:val="0"/>
                <w:bCs w:val="0"/>
              </w:rPr>
            </w:pPr>
            <w:r>
              <w:rPr>
                <w:rStyle w:val="8"/>
                <w:rFonts w:hint="eastAsia"/>
                <w:b w:val="0"/>
                <w:bCs w:val="0"/>
              </w:rPr>
              <w:t>下午</w:t>
            </w:r>
          </w:p>
        </w:tc>
        <w:tc>
          <w:tcPr>
            <w:tcW w:w="5265" w:type="dxa"/>
            <w:vAlign w:val="center"/>
          </w:tcPr>
          <w:p>
            <w:pPr>
              <w:rPr>
                <w:rStyle w:val="8"/>
                <w:b w:val="0"/>
                <w:bCs w:val="0"/>
              </w:rPr>
            </w:pPr>
            <w:r>
              <w:t>RT-Thread操作系统</w:t>
            </w:r>
            <w:r>
              <w:rPr>
                <w:rFonts w:hint="eastAsia"/>
              </w:rPr>
              <w:t>移植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 w:hRule="atLeast"/>
          <w:jc w:val="center"/>
        </w:trPr>
        <w:tc>
          <w:tcPr>
            <w:tcW w:w="1547" w:type="dxa"/>
            <w:vAlign w:val="center"/>
          </w:tcPr>
          <w:p>
            <w:pPr>
              <w:jc w:val="center"/>
              <w:rPr>
                <w:rStyle w:val="8"/>
                <w:b w:val="0"/>
                <w:bCs w:val="0"/>
              </w:rPr>
            </w:pPr>
          </w:p>
        </w:tc>
        <w:tc>
          <w:tcPr>
            <w:tcW w:w="1535" w:type="dxa"/>
            <w:vAlign w:val="center"/>
          </w:tcPr>
          <w:p>
            <w:pPr>
              <w:jc w:val="center"/>
              <w:rPr>
                <w:rStyle w:val="8"/>
                <w:rFonts w:hint="eastAsia"/>
                <w:b w:val="0"/>
                <w:bCs w:val="0"/>
              </w:rPr>
            </w:pPr>
          </w:p>
        </w:tc>
        <w:tc>
          <w:tcPr>
            <w:tcW w:w="5265"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 w:hRule="atLeast"/>
          <w:jc w:val="center"/>
        </w:trPr>
        <w:tc>
          <w:tcPr>
            <w:tcW w:w="1547" w:type="dxa"/>
            <w:vAlign w:val="center"/>
          </w:tcPr>
          <w:p>
            <w:pPr>
              <w:jc w:val="center"/>
              <w:rPr>
                <w:rStyle w:val="8"/>
                <w:b w:val="0"/>
                <w:bCs w:val="0"/>
              </w:rPr>
            </w:pPr>
            <w:r>
              <w:rPr>
                <w:rStyle w:val="8"/>
                <w:rFonts w:hint="eastAsia"/>
                <w:b w:val="0"/>
                <w:bCs w:val="0"/>
              </w:rPr>
              <w:t>1</w:t>
            </w:r>
            <w:r>
              <w:rPr>
                <w:rStyle w:val="8"/>
                <w:b w:val="0"/>
                <w:bCs w:val="0"/>
              </w:rPr>
              <w:t>0.30</w:t>
            </w:r>
          </w:p>
        </w:tc>
        <w:tc>
          <w:tcPr>
            <w:tcW w:w="1535" w:type="dxa"/>
            <w:vAlign w:val="center"/>
          </w:tcPr>
          <w:p>
            <w:pPr>
              <w:jc w:val="center"/>
              <w:rPr>
                <w:rStyle w:val="8"/>
                <w:b w:val="0"/>
                <w:bCs w:val="0"/>
              </w:rPr>
            </w:pPr>
            <w:r>
              <w:rPr>
                <w:rStyle w:val="8"/>
                <w:rFonts w:hint="eastAsia"/>
                <w:b w:val="0"/>
                <w:bCs w:val="0"/>
              </w:rPr>
              <w:t>全天</w:t>
            </w:r>
          </w:p>
        </w:tc>
        <w:tc>
          <w:tcPr>
            <w:tcW w:w="5265" w:type="dxa"/>
            <w:vAlign w:val="center"/>
          </w:tcPr>
          <w:p>
            <w:pPr>
              <w:rPr>
                <w:rStyle w:val="8"/>
                <w:b w:val="0"/>
                <w:bCs w:val="0"/>
              </w:rPr>
            </w:pPr>
            <w:r>
              <w:t>基于实例的嵌入式智能硬件项目设计及开发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 w:hRule="atLeast"/>
          <w:jc w:val="center"/>
        </w:trPr>
        <w:tc>
          <w:tcPr>
            <w:tcW w:w="1547" w:type="dxa"/>
            <w:vMerge w:val="restart"/>
            <w:vAlign w:val="center"/>
          </w:tcPr>
          <w:p>
            <w:pPr>
              <w:jc w:val="center"/>
              <w:rPr>
                <w:rStyle w:val="8"/>
                <w:b w:val="0"/>
                <w:bCs w:val="0"/>
              </w:rPr>
            </w:pPr>
            <w:r>
              <w:rPr>
                <w:rStyle w:val="8"/>
                <w:rFonts w:hint="eastAsia"/>
                <w:b w:val="0"/>
                <w:bCs w:val="0"/>
              </w:rPr>
              <w:t>1</w:t>
            </w:r>
            <w:r>
              <w:rPr>
                <w:rStyle w:val="8"/>
                <w:b w:val="0"/>
                <w:bCs w:val="0"/>
              </w:rPr>
              <w:t>0.31</w:t>
            </w:r>
          </w:p>
        </w:tc>
        <w:tc>
          <w:tcPr>
            <w:tcW w:w="1535" w:type="dxa"/>
            <w:vAlign w:val="center"/>
          </w:tcPr>
          <w:p>
            <w:pPr>
              <w:jc w:val="center"/>
              <w:rPr>
                <w:rStyle w:val="8"/>
                <w:b w:val="0"/>
                <w:bCs w:val="0"/>
              </w:rPr>
            </w:pPr>
            <w:r>
              <w:rPr>
                <w:rStyle w:val="8"/>
                <w:rFonts w:hint="eastAsia"/>
                <w:b w:val="0"/>
                <w:bCs w:val="0"/>
              </w:rPr>
              <w:t>上午</w:t>
            </w:r>
          </w:p>
        </w:tc>
        <w:tc>
          <w:tcPr>
            <w:tcW w:w="5265" w:type="dxa"/>
            <w:vAlign w:val="center"/>
          </w:tcPr>
          <w:p>
            <w:pPr>
              <w:rPr>
                <w:rStyle w:val="8"/>
                <w:b w:val="0"/>
                <w:bCs w:val="0"/>
              </w:rPr>
            </w:pPr>
            <w:r>
              <w:t>嵌入式硬件及软件的仿真和调试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 w:hRule="atLeast"/>
          <w:jc w:val="center"/>
        </w:trPr>
        <w:tc>
          <w:tcPr>
            <w:tcW w:w="1547" w:type="dxa"/>
            <w:vMerge w:val="continue"/>
            <w:vAlign w:val="center"/>
          </w:tcPr>
          <w:p>
            <w:pPr>
              <w:jc w:val="center"/>
              <w:rPr>
                <w:rStyle w:val="8"/>
                <w:b w:val="0"/>
                <w:bCs w:val="0"/>
              </w:rPr>
            </w:pPr>
          </w:p>
        </w:tc>
        <w:tc>
          <w:tcPr>
            <w:tcW w:w="1535" w:type="dxa"/>
            <w:vAlign w:val="center"/>
          </w:tcPr>
          <w:p>
            <w:pPr>
              <w:jc w:val="center"/>
              <w:rPr>
                <w:rStyle w:val="8"/>
                <w:b w:val="0"/>
                <w:bCs w:val="0"/>
              </w:rPr>
            </w:pPr>
            <w:r>
              <w:rPr>
                <w:rStyle w:val="8"/>
                <w:rFonts w:hint="eastAsia"/>
                <w:b w:val="0"/>
                <w:bCs w:val="0"/>
              </w:rPr>
              <w:t>下午</w:t>
            </w:r>
          </w:p>
        </w:tc>
        <w:tc>
          <w:tcPr>
            <w:tcW w:w="5265" w:type="dxa"/>
            <w:vAlign w:val="center"/>
          </w:tcPr>
          <w:p>
            <w:pPr>
              <w:rPr>
                <w:rStyle w:val="8"/>
                <w:b w:val="0"/>
                <w:bCs w:val="0"/>
              </w:rPr>
            </w:pPr>
            <w:r>
              <w:t>嵌入式硬件及软件的仿真和调试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 w:hRule="atLeast"/>
          <w:jc w:val="center"/>
        </w:trPr>
        <w:tc>
          <w:tcPr>
            <w:tcW w:w="1547" w:type="dxa"/>
            <w:vMerge w:val="restart"/>
            <w:vAlign w:val="center"/>
          </w:tcPr>
          <w:p>
            <w:pPr>
              <w:jc w:val="center"/>
              <w:rPr>
                <w:rStyle w:val="8"/>
                <w:b w:val="0"/>
                <w:bCs w:val="0"/>
              </w:rPr>
            </w:pPr>
            <w:r>
              <w:rPr>
                <w:rStyle w:val="8"/>
                <w:rFonts w:hint="eastAsia"/>
                <w:b w:val="0"/>
                <w:bCs w:val="0"/>
              </w:rPr>
              <w:t>1</w:t>
            </w:r>
            <w:r>
              <w:rPr>
                <w:rStyle w:val="8"/>
                <w:b w:val="0"/>
                <w:bCs w:val="0"/>
              </w:rPr>
              <w:t>1.01</w:t>
            </w:r>
          </w:p>
        </w:tc>
        <w:tc>
          <w:tcPr>
            <w:tcW w:w="1535" w:type="dxa"/>
            <w:vAlign w:val="center"/>
          </w:tcPr>
          <w:p>
            <w:pPr>
              <w:jc w:val="center"/>
              <w:rPr>
                <w:rStyle w:val="8"/>
                <w:b w:val="0"/>
                <w:bCs w:val="0"/>
              </w:rPr>
            </w:pPr>
            <w:r>
              <w:rPr>
                <w:rStyle w:val="8"/>
                <w:rFonts w:hint="eastAsia"/>
                <w:b w:val="0"/>
                <w:bCs w:val="0"/>
              </w:rPr>
              <w:t>上午</w:t>
            </w:r>
          </w:p>
        </w:tc>
        <w:tc>
          <w:tcPr>
            <w:tcW w:w="5265" w:type="dxa"/>
            <w:vAlign w:val="center"/>
          </w:tcPr>
          <w:p>
            <w:pPr>
              <w:rPr>
                <w:rStyle w:val="8"/>
                <w:b w:val="0"/>
                <w:bCs w:val="0"/>
              </w:rPr>
            </w:pPr>
            <w:r>
              <w:t>基于硬件板的完整工程实践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 w:hRule="atLeast"/>
          <w:jc w:val="center"/>
        </w:trPr>
        <w:tc>
          <w:tcPr>
            <w:tcW w:w="1547" w:type="dxa"/>
            <w:vMerge w:val="continue"/>
            <w:vAlign w:val="center"/>
          </w:tcPr>
          <w:p>
            <w:pPr>
              <w:jc w:val="center"/>
              <w:rPr>
                <w:rStyle w:val="8"/>
                <w:b w:val="0"/>
                <w:bCs w:val="0"/>
              </w:rPr>
            </w:pPr>
          </w:p>
        </w:tc>
        <w:tc>
          <w:tcPr>
            <w:tcW w:w="1535" w:type="dxa"/>
            <w:vAlign w:val="center"/>
          </w:tcPr>
          <w:p>
            <w:pPr>
              <w:jc w:val="center"/>
              <w:rPr>
                <w:rStyle w:val="8"/>
                <w:b w:val="0"/>
                <w:bCs w:val="0"/>
              </w:rPr>
            </w:pPr>
            <w:r>
              <w:rPr>
                <w:rStyle w:val="8"/>
                <w:rFonts w:hint="eastAsia"/>
                <w:b w:val="0"/>
                <w:bCs w:val="0"/>
              </w:rPr>
              <w:t>下午</w:t>
            </w:r>
          </w:p>
        </w:tc>
        <w:tc>
          <w:tcPr>
            <w:tcW w:w="5265" w:type="dxa"/>
            <w:vAlign w:val="center"/>
          </w:tcPr>
          <w:p>
            <w:pPr>
              <w:rPr>
                <w:rStyle w:val="8"/>
                <w:b w:val="0"/>
                <w:bCs w:val="0"/>
              </w:rPr>
            </w:pPr>
            <w:r>
              <w:t>基于硬件板的完整工程实践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 w:hRule="atLeast"/>
          <w:jc w:val="center"/>
        </w:trPr>
        <w:tc>
          <w:tcPr>
            <w:tcW w:w="1547" w:type="dxa"/>
            <w:vAlign w:val="center"/>
          </w:tcPr>
          <w:p>
            <w:pPr>
              <w:jc w:val="center"/>
              <w:rPr>
                <w:rStyle w:val="8"/>
                <w:b w:val="0"/>
                <w:bCs w:val="0"/>
              </w:rPr>
            </w:pPr>
            <w:r>
              <w:rPr>
                <w:rStyle w:val="8"/>
                <w:rFonts w:hint="eastAsia"/>
                <w:b w:val="0"/>
                <w:bCs w:val="0"/>
              </w:rPr>
              <w:t>1</w:t>
            </w:r>
            <w:r>
              <w:rPr>
                <w:rStyle w:val="8"/>
                <w:b w:val="0"/>
                <w:bCs w:val="0"/>
              </w:rPr>
              <w:t>1.02-11.03</w:t>
            </w:r>
          </w:p>
        </w:tc>
        <w:tc>
          <w:tcPr>
            <w:tcW w:w="1535" w:type="dxa"/>
            <w:vAlign w:val="center"/>
          </w:tcPr>
          <w:p>
            <w:pPr>
              <w:jc w:val="center"/>
              <w:rPr>
                <w:rStyle w:val="8"/>
                <w:b w:val="0"/>
                <w:bCs w:val="0"/>
              </w:rPr>
            </w:pPr>
            <w:r>
              <w:rPr>
                <w:rStyle w:val="8"/>
                <w:rFonts w:hint="eastAsia"/>
                <w:b w:val="0"/>
                <w:bCs w:val="0"/>
              </w:rPr>
              <w:t>全天</w:t>
            </w:r>
          </w:p>
        </w:tc>
        <w:tc>
          <w:tcPr>
            <w:tcW w:w="5265" w:type="dxa"/>
            <w:vAlign w:val="center"/>
          </w:tcPr>
          <w:p>
            <w:pPr>
              <w:rPr>
                <w:rStyle w:val="8"/>
                <w:b w:val="0"/>
                <w:bCs w:val="0"/>
              </w:rPr>
            </w:pPr>
            <w:r>
              <w:rPr>
                <w:rStyle w:val="8"/>
                <w:rFonts w:hint="eastAsia"/>
                <w:b w:val="0"/>
                <w:bCs w:val="0"/>
              </w:rPr>
              <w:t>项目验收、报告编写</w:t>
            </w:r>
          </w:p>
        </w:tc>
      </w:tr>
    </w:tbl>
    <w:p>
      <w:pPr>
        <w:spacing w:line="360" w:lineRule="auto"/>
        <w:ind w:right="360"/>
        <w:rPr>
          <w:rFonts w:hint="eastAsia"/>
          <w:color w:val="000000"/>
          <w:sz w:val="24"/>
        </w:rPr>
      </w:pPr>
    </w:p>
    <w:p>
      <w:pPr>
        <w:pStyle w:val="2"/>
        <w:bidi w:val="0"/>
      </w:pPr>
      <w:r>
        <w:rPr>
          <w:rFonts w:hint="eastAsia"/>
          <w:lang w:val="en-US" w:eastAsia="zh-CN"/>
        </w:rPr>
        <w:t>一</w:t>
      </w:r>
      <w:r>
        <w:rPr>
          <w:rFonts w:hint="eastAsia"/>
        </w:rPr>
        <w:t>、实习地点</w:t>
      </w:r>
    </w:p>
    <w:p>
      <w:pPr>
        <w:spacing w:line="360" w:lineRule="auto"/>
        <w:ind w:right="360"/>
        <w:rPr>
          <w:rFonts w:hint="eastAsia" w:ascii="宋体" w:hAnsi="宋体" w:eastAsia="宋体" w:cs="宋体"/>
          <w:color w:val="auto"/>
          <w:sz w:val="24"/>
          <w:lang w:eastAsia="zh-CN"/>
        </w:rPr>
      </w:pPr>
      <w:r>
        <w:rPr>
          <w:rFonts w:hint="eastAsia" w:ascii="宋体" w:hAnsi="宋体" w:eastAsia="宋体" w:cs="宋体"/>
          <w:color w:val="auto"/>
          <w:sz w:val="24"/>
        </w:rPr>
        <w:t>科技楼4-304-1，科技楼4-411</w:t>
      </w:r>
    </w:p>
    <w:p>
      <w:pPr>
        <w:pStyle w:val="2"/>
        <w:bidi w:val="0"/>
      </w:pPr>
      <w:r>
        <w:rPr>
          <w:rFonts w:hint="eastAsia"/>
          <w:lang w:val="en-US" w:eastAsia="zh-CN"/>
        </w:rPr>
        <w:t>二</w:t>
      </w:r>
      <w:r>
        <w:rPr>
          <w:rFonts w:hint="eastAsia"/>
        </w:rPr>
        <w:t>、实习单位和部门</w:t>
      </w:r>
    </w:p>
    <w:p>
      <w:pPr>
        <w:spacing w:line="360" w:lineRule="auto"/>
        <w:ind w:right="360"/>
        <w:rPr>
          <w:rFonts w:hint="eastAsia" w:eastAsia="宋体"/>
          <w:color w:val="000000"/>
          <w:sz w:val="24"/>
          <w:lang w:val="en-US" w:eastAsia="zh-CN"/>
        </w:rPr>
      </w:pPr>
      <w:r>
        <w:rPr>
          <w:rFonts w:hint="eastAsia"/>
          <w:color w:val="000000"/>
          <w:sz w:val="24"/>
          <w:lang w:val="en-US" w:eastAsia="zh-CN"/>
        </w:rPr>
        <w:t>苏嵌教育</w:t>
      </w:r>
    </w:p>
    <w:p>
      <w:pPr>
        <w:pStyle w:val="2"/>
        <w:bidi w:val="0"/>
      </w:pPr>
      <w:r>
        <w:rPr>
          <w:rFonts w:hint="eastAsia"/>
          <w:lang w:val="en-US" w:eastAsia="zh-CN"/>
        </w:rPr>
        <w:t>三</w:t>
      </w:r>
      <w:r>
        <w:rPr>
          <w:rFonts w:hint="eastAsia"/>
        </w:rPr>
        <w:t>、实习内容</w:t>
      </w:r>
    </w:p>
    <w:p>
      <w:pPr>
        <w:numPr>
          <w:ilvl w:val="0"/>
          <w:numId w:val="0"/>
        </w:numPr>
        <w:spacing w:line="360" w:lineRule="auto"/>
        <w:ind w:right="360" w:rightChars="0"/>
        <w:rPr>
          <w:rFonts w:hint="default" w:eastAsia="宋体"/>
          <w:color w:val="000000"/>
          <w:sz w:val="24"/>
          <w:lang w:val="en-US" w:eastAsia="zh-CN"/>
        </w:rPr>
      </w:pPr>
      <w:r>
        <w:rPr>
          <w:rFonts w:hint="eastAsia"/>
          <w:color w:val="000000"/>
          <w:sz w:val="24"/>
        </w:rPr>
        <w:t>此次项目课题名称为智能家居</w:t>
      </w:r>
      <w:r>
        <w:rPr>
          <w:rFonts w:hint="eastAsia"/>
          <w:color w:val="000000"/>
          <w:sz w:val="24"/>
          <w:lang w:val="en-US" w:eastAsia="zh-CN"/>
        </w:rPr>
        <w:t>系统</w:t>
      </w:r>
      <w:r>
        <w:rPr>
          <w:rFonts w:hint="eastAsia"/>
          <w:color w:val="000000"/>
          <w:sz w:val="24"/>
        </w:rPr>
        <w:t>，智能家居系统设计：设计一个整体的智能家居系统，包括传感器、执行器、控制中心等组件。该系统可以实现对家庭环境的监测、自动化控制</w:t>
      </w:r>
      <w:r>
        <w:rPr>
          <w:rFonts w:hint="eastAsia"/>
          <w:color w:val="000000"/>
          <w:sz w:val="24"/>
          <w:lang w:val="en-US" w:eastAsia="zh-CN"/>
        </w:rPr>
        <w:t>等操作</w:t>
      </w:r>
    </w:p>
    <w:p>
      <w:pPr>
        <w:numPr>
          <w:ilvl w:val="0"/>
          <w:numId w:val="0"/>
        </w:numPr>
        <w:spacing w:line="360" w:lineRule="auto"/>
        <w:ind w:right="360" w:rightChars="0"/>
        <w:rPr>
          <w:rFonts w:hint="eastAsia" w:eastAsia="宋体"/>
          <w:color w:val="000000"/>
          <w:sz w:val="24"/>
          <w:lang w:val="en-US" w:eastAsia="zh-CN"/>
        </w:rPr>
      </w:pPr>
      <w:r>
        <w:rPr>
          <w:rFonts w:hint="eastAsia"/>
          <w:color w:val="000000"/>
          <w:sz w:val="24"/>
        </w:rPr>
        <w:t>环境监测与控制：使用各种传感器（如温度传感器、湿度传感器</w:t>
      </w:r>
      <w:r>
        <w:rPr>
          <w:rFonts w:hint="eastAsia"/>
          <w:color w:val="000000"/>
          <w:sz w:val="24"/>
          <w:lang w:eastAsia="zh-CN"/>
        </w:rPr>
        <w:t>、</w:t>
      </w:r>
      <w:r>
        <w:rPr>
          <w:rFonts w:hint="eastAsia"/>
          <w:color w:val="000000"/>
          <w:sz w:val="24"/>
          <w:lang w:val="en-US" w:eastAsia="zh-CN"/>
        </w:rPr>
        <w:t>光照传感器</w:t>
      </w:r>
      <w:r>
        <w:rPr>
          <w:rFonts w:hint="eastAsia"/>
          <w:color w:val="000000"/>
          <w:sz w:val="24"/>
        </w:rPr>
        <w:t>）监测室内环境的参数</w:t>
      </w:r>
      <w:r>
        <w:rPr>
          <w:rFonts w:hint="eastAsia"/>
          <w:color w:val="000000"/>
          <w:sz w:val="24"/>
          <w:lang w:eastAsia="zh-CN"/>
        </w:rPr>
        <w:t>。</w:t>
      </w:r>
    </w:p>
    <w:p>
      <w:pPr>
        <w:numPr>
          <w:ilvl w:val="0"/>
          <w:numId w:val="0"/>
        </w:numPr>
        <w:spacing w:line="360" w:lineRule="auto"/>
        <w:ind w:right="360" w:rightChars="0"/>
        <w:rPr>
          <w:rFonts w:hint="eastAsia"/>
          <w:color w:val="000000"/>
          <w:sz w:val="24"/>
        </w:rPr>
      </w:pPr>
      <w:r>
        <w:rPr>
          <w:rFonts w:hint="eastAsia"/>
          <w:color w:val="000000"/>
          <w:sz w:val="24"/>
        </w:rPr>
        <w:t>安全监控系统：通过安装摄像头和传感器，实现对家庭安全的监控和报警功能。例如，当有人闯入或者检测到烟雾、火灾等危险情况时，系统可以及时发出警报并通知用户。</w:t>
      </w:r>
    </w:p>
    <w:p>
      <w:pPr>
        <w:numPr>
          <w:ilvl w:val="0"/>
          <w:numId w:val="0"/>
        </w:numPr>
        <w:spacing w:line="360" w:lineRule="auto"/>
        <w:ind w:right="360" w:rightChars="0"/>
        <w:rPr>
          <w:rFonts w:hint="eastAsia"/>
          <w:color w:val="000000"/>
          <w:sz w:val="24"/>
        </w:rPr>
      </w:pPr>
      <w:r>
        <w:rPr>
          <w:rFonts w:hint="eastAsia"/>
          <w:color w:val="000000"/>
          <w:sz w:val="24"/>
        </w:rPr>
        <w:t>远程控制与监控：通过手机应用或者互联网，用户可以远程控制家庭设备，如灯光、空调、窗帘等，并实时监控家庭状况。</w:t>
      </w:r>
    </w:p>
    <w:p>
      <w:pPr>
        <w:numPr>
          <w:ilvl w:val="0"/>
          <w:numId w:val="0"/>
        </w:numPr>
        <w:spacing w:line="360" w:lineRule="auto"/>
        <w:ind w:right="360" w:rightChars="0"/>
        <w:rPr>
          <w:rFonts w:hint="eastAsia"/>
          <w:color w:val="000000"/>
          <w:sz w:val="24"/>
          <w:lang w:val="en-US" w:eastAsia="zh-CN"/>
        </w:rPr>
      </w:pPr>
      <w:r>
        <w:rPr>
          <w:rFonts w:hint="eastAsia"/>
          <w:color w:val="000000"/>
          <w:sz w:val="24"/>
        </w:rPr>
        <w:t>人机交互界面：设计用户友好的人机交互界面，使用户可以方便地操作智能家居系统，设置个性化的场景和自动化规则。</w:t>
      </w:r>
      <w:r>
        <w:rPr>
          <w:rFonts w:hint="eastAsia"/>
          <w:color w:val="000000"/>
          <w:sz w:val="24"/>
          <w:lang w:val="en-US" w:eastAsia="zh-CN"/>
        </w:rPr>
        <w:t>以下为详细步骤：</w:t>
      </w:r>
    </w:p>
    <w:p>
      <w:pPr>
        <w:numPr>
          <w:ilvl w:val="0"/>
          <w:numId w:val="0"/>
        </w:numPr>
        <w:spacing w:line="360" w:lineRule="auto"/>
        <w:ind w:right="360" w:rightChars="0"/>
        <w:rPr>
          <w:rFonts w:hint="default"/>
          <w:color w:val="000000"/>
          <w:sz w:val="24"/>
          <w:lang w:val="en-US" w:eastAsia="zh-CN"/>
        </w:rPr>
      </w:pPr>
      <w:r>
        <w:rPr>
          <w:rFonts w:hint="eastAsia"/>
          <w:color w:val="000000"/>
          <w:sz w:val="24"/>
          <w:lang w:val="en-US" w:eastAsia="zh-CN"/>
        </w:rPr>
        <w:t>1.</w:t>
      </w:r>
      <w:r>
        <w:rPr>
          <w:rFonts w:hint="default"/>
          <w:color w:val="000000"/>
          <w:sz w:val="24"/>
          <w:lang w:val="en-US" w:eastAsia="zh-CN"/>
        </w:rPr>
        <w:t>确定需求和功能：</w:t>
      </w:r>
    </w:p>
    <w:p>
      <w:pPr>
        <w:numPr>
          <w:ilvl w:val="0"/>
          <w:numId w:val="0"/>
        </w:numPr>
        <w:spacing w:line="360" w:lineRule="auto"/>
        <w:ind w:right="360" w:rightChars="0"/>
        <w:rPr>
          <w:rFonts w:hint="default"/>
          <w:color w:val="000000"/>
          <w:sz w:val="24"/>
          <w:lang w:val="en-US" w:eastAsia="zh-CN"/>
        </w:rPr>
      </w:pPr>
      <w:r>
        <w:rPr>
          <w:rFonts w:hint="default"/>
          <w:color w:val="000000"/>
          <w:sz w:val="24"/>
          <w:lang w:val="en-US" w:eastAsia="zh-CN"/>
        </w:rPr>
        <w:t>智能家居系统具备的功能，自动化控制、远程监控、</w:t>
      </w:r>
      <w:r>
        <w:rPr>
          <w:rFonts w:hint="eastAsia"/>
          <w:color w:val="000000"/>
          <w:sz w:val="24"/>
          <w:lang w:val="en-US" w:eastAsia="zh-CN"/>
        </w:rPr>
        <w:t>安全监控、环境检测、</w:t>
      </w:r>
      <w:r>
        <w:rPr>
          <w:rFonts w:hint="eastAsia"/>
          <w:color w:val="000000"/>
          <w:sz w:val="24"/>
        </w:rPr>
        <w:t>人机交互界面</w:t>
      </w:r>
      <w:r>
        <w:rPr>
          <w:rFonts w:hint="default"/>
          <w:color w:val="000000"/>
          <w:sz w:val="24"/>
          <w:lang w:val="en-US" w:eastAsia="zh-CN"/>
        </w:rPr>
        <w:t>。</w:t>
      </w:r>
    </w:p>
    <w:p>
      <w:pPr>
        <w:numPr>
          <w:ilvl w:val="0"/>
          <w:numId w:val="0"/>
        </w:numPr>
        <w:spacing w:line="360" w:lineRule="auto"/>
        <w:ind w:right="360" w:rightChars="0"/>
        <w:rPr>
          <w:rFonts w:hint="default"/>
          <w:color w:val="000000"/>
          <w:sz w:val="24"/>
          <w:lang w:val="en-US" w:eastAsia="zh-CN"/>
        </w:rPr>
      </w:pPr>
      <w:r>
        <w:rPr>
          <w:rFonts w:hint="default"/>
          <w:color w:val="000000"/>
          <w:sz w:val="24"/>
          <w:lang w:val="en-US" w:eastAsia="zh-CN"/>
        </w:rPr>
        <w:t>需要连接的设备和传感器，灯光</w:t>
      </w:r>
      <w:r>
        <w:rPr>
          <w:rFonts w:hint="eastAsia"/>
          <w:color w:val="000000"/>
          <w:sz w:val="24"/>
          <w:lang w:val="en-US" w:eastAsia="zh-CN"/>
        </w:rPr>
        <w:t>（LED）</w:t>
      </w:r>
      <w:r>
        <w:rPr>
          <w:rFonts w:hint="default"/>
          <w:color w:val="000000"/>
          <w:sz w:val="24"/>
          <w:lang w:val="en-US" w:eastAsia="zh-CN"/>
        </w:rPr>
        <w:t>、</w:t>
      </w:r>
      <w:r>
        <w:rPr>
          <w:rFonts w:ascii="宋体" w:hAnsi="宋体" w:eastAsia="宋体" w:cs="宋体"/>
          <w:sz w:val="24"/>
          <w:szCs w:val="24"/>
        </w:rPr>
        <w:t>dht11温湿度传感器</w:t>
      </w:r>
      <w:r>
        <w:rPr>
          <w:rFonts w:hint="default"/>
          <w:color w:val="000000"/>
          <w:sz w:val="24"/>
          <w:lang w:val="en-US" w:eastAsia="zh-CN"/>
        </w:rPr>
        <w:t>、</w:t>
      </w:r>
      <w:r>
        <w:rPr>
          <w:rFonts w:ascii="宋体" w:hAnsi="宋体" w:eastAsia="宋体" w:cs="宋体"/>
          <w:sz w:val="24"/>
          <w:szCs w:val="24"/>
        </w:rPr>
        <w:t>bh1750光照传感器</w:t>
      </w:r>
      <w:r>
        <w:rPr>
          <w:rFonts w:hint="eastAsia" w:ascii="宋体" w:hAnsi="宋体" w:cs="宋体"/>
          <w:sz w:val="24"/>
          <w:szCs w:val="24"/>
          <w:lang w:eastAsia="zh-CN"/>
        </w:rPr>
        <w:t>、</w:t>
      </w:r>
      <w:r>
        <w:rPr>
          <w:rFonts w:hint="eastAsia" w:ascii="宋体" w:hAnsi="宋体" w:cs="宋体"/>
          <w:sz w:val="24"/>
          <w:szCs w:val="24"/>
          <w:lang w:val="en-US" w:eastAsia="zh-CN"/>
        </w:rPr>
        <w:t>蜂鸣器</w:t>
      </w:r>
      <w:r>
        <w:rPr>
          <w:rFonts w:hint="default"/>
          <w:color w:val="000000"/>
          <w:sz w:val="24"/>
          <w:lang w:val="en-US" w:eastAsia="zh-CN"/>
        </w:rPr>
        <w:t>等。</w:t>
      </w:r>
    </w:p>
    <w:p>
      <w:pPr>
        <w:numPr>
          <w:ilvl w:val="0"/>
          <w:numId w:val="0"/>
        </w:numPr>
        <w:spacing w:line="360" w:lineRule="auto"/>
        <w:ind w:right="360" w:rightChars="0"/>
        <w:jc w:val="center"/>
        <w:rPr>
          <w:rFonts w:hint="default"/>
          <w:color w:val="000000"/>
          <w:sz w:val="24"/>
          <w:lang w:val="en-US" w:eastAsia="zh-CN"/>
        </w:rPr>
      </w:pPr>
      <w:r>
        <w:drawing>
          <wp:inline distT="0" distB="0" distL="114300" distR="114300">
            <wp:extent cx="3982720" cy="2481580"/>
            <wp:effectExtent l="0" t="0" r="10160" b="2540"/>
            <wp:docPr id="3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2"/>
                    <pic:cNvPicPr>
                      <a:picLocks noChangeAspect="1"/>
                    </pic:cNvPicPr>
                  </pic:nvPicPr>
                  <pic:blipFill>
                    <a:blip r:embed="rId4"/>
                    <a:stretch>
                      <a:fillRect/>
                    </a:stretch>
                  </pic:blipFill>
                  <pic:spPr>
                    <a:xfrm>
                      <a:off x="0" y="0"/>
                      <a:ext cx="3982720" cy="248158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imes New Roman" w:hAnsi="Times New Roman" w:eastAsia="宋体" w:cs="Times New Roman"/>
          <w:color w:val="000000"/>
          <w:kern w:val="2"/>
          <w:sz w:val="24"/>
          <w:szCs w:val="24"/>
          <w:lang w:val="en-US" w:eastAsia="zh-CN" w:bidi="ar-SA"/>
        </w:rPr>
      </w:pPr>
      <w:r>
        <w:rPr>
          <w:rStyle w:val="11"/>
          <w:rFonts w:hint="default"/>
          <w:lang w:val="en-US" w:eastAsia="zh-CN"/>
        </w:rPr>
        <w:t>dht11温湿度传感器工作原理</w:t>
      </w:r>
      <w:r>
        <w:rPr>
          <w:rFonts w:hint="default" w:ascii="Times New Roman" w:hAnsi="Times New Roman" w:eastAsia="宋体" w:cs="Times New Roman"/>
          <w:color w:val="000000"/>
          <w:kern w:val="2"/>
          <w:sz w:val="24"/>
          <w:szCs w:val="24"/>
          <w:lang w:val="en-US" w:eastAsia="zh-CN" w:bidi="ar-SA"/>
        </w:rPr>
        <w:br w:type="textWrapping"/>
      </w:r>
      <w:r>
        <w:rPr>
          <w:rFonts w:hint="default" w:ascii="Times New Roman" w:hAnsi="Times New Roman" w:eastAsia="宋体" w:cs="Times New Roman"/>
          <w:color w:val="000000"/>
          <w:kern w:val="2"/>
          <w:sz w:val="24"/>
          <w:szCs w:val="24"/>
          <w:lang w:val="en-US" w:eastAsia="zh-CN" w:bidi="ar-SA"/>
        </w:rPr>
        <w:t>DHT11是一款有已校准数字信号输出的温湿度传感器。 精度湿度±5%RH， 温度±2℃，量程湿度20-90%RH， 温度0~50℃。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t>一.电路连接分析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t>1.引脚图</w:t>
      </w:r>
      <w:r>
        <w:rPr>
          <w:rFonts w:hint="default" w:ascii="Times New Roman" w:hAnsi="Times New Roman" w:eastAsia="宋体" w:cs="Times New Roman"/>
          <w:color w:val="000000"/>
          <w:kern w:val="2"/>
          <w:sz w:val="24"/>
          <w:szCs w:val="24"/>
          <w:lang w:val="en-US" w:eastAsia="zh-CN" w:bidi="ar-SA"/>
        </w:rPr>
        <w:br w:type="textWrapping"/>
      </w:r>
      <w:r>
        <w:drawing>
          <wp:inline distT="0" distB="0" distL="114300" distR="114300">
            <wp:extent cx="5269230" cy="951865"/>
            <wp:effectExtent l="0" t="0" r="3810" b="8255"/>
            <wp:docPr id="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pic:cNvPicPr>
                      <a:picLocks noChangeAspect="1"/>
                    </pic:cNvPicPr>
                  </pic:nvPicPr>
                  <pic:blipFill>
                    <a:blip r:embed="rId5"/>
                    <a:stretch>
                      <a:fillRect/>
                    </a:stretch>
                  </pic:blipFill>
                  <pic:spPr>
                    <a:xfrm>
                      <a:off x="0" y="0"/>
                      <a:ext cx="5269230" cy="951865"/>
                    </a:xfrm>
                    <a:prstGeom prst="rect">
                      <a:avLst/>
                    </a:prstGeom>
                    <a:noFill/>
                    <a:ln>
                      <a:noFill/>
                    </a:ln>
                  </pic:spPr>
                </pic:pic>
              </a:graphicData>
            </a:graphic>
          </wp:inline>
        </w:drawing>
      </w:r>
      <w:r>
        <w:rPr>
          <w:rFonts w:hint="default" w:ascii="Times New Roman" w:hAnsi="Times New Roman" w:eastAsia="宋体" w:cs="Times New Roman"/>
          <w:color w:val="000000"/>
          <w:kern w:val="2"/>
          <w:sz w:val="24"/>
          <w:szCs w:val="24"/>
          <w:lang w:val="en-US" w:eastAsia="zh-CN" w:bidi="ar-SA"/>
        </w:rPr>
        <w:br w:type="textWrapp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br w:type="textWrapping"/>
      </w:r>
      <w:r>
        <w:rPr>
          <w:rFonts w:hint="default" w:ascii="Times New Roman" w:hAnsi="Times New Roman" w:eastAsia="宋体" w:cs="Times New Roman"/>
          <w:color w:val="000000"/>
          <w:kern w:val="2"/>
          <w:sz w:val="24"/>
          <w:szCs w:val="24"/>
          <w:lang w:val="en-US" w:eastAsia="zh-CN" w:bidi="ar-SA"/>
        </w:rPr>
        <w:t>二.数据采集分析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t>1.数据总时序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t>用户主机（MCU）发送一次开始信号后，DHT11 从低功耗模式转换到高速模式，待主机开始信号结束后，DHT11 发送响应信号，送出 40bit 的数据，幵触发一次信采集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imes New Roman" w:hAnsi="Times New Roman" w:eastAsia="宋体" w:cs="Times New Roman"/>
          <w:color w:val="000000"/>
          <w:kern w:val="2"/>
          <w:sz w:val="24"/>
          <w:szCs w:val="24"/>
          <w:lang w:val="en-US" w:eastAsia="zh-CN" w:bidi="ar-SA"/>
        </w:rPr>
      </w:pPr>
      <w:r>
        <w:drawing>
          <wp:inline distT="0" distB="0" distL="114300" distR="114300">
            <wp:extent cx="5270500" cy="1035050"/>
            <wp:effectExtent l="0" t="0" r="2540" b="127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pic:cNvPicPr>
                  </pic:nvPicPr>
                  <pic:blipFill>
                    <a:blip r:embed="rId6"/>
                    <a:stretch>
                      <a:fillRect/>
                    </a:stretch>
                  </pic:blipFill>
                  <pic:spPr>
                    <a:xfrm>
                      <a:off x="0" y="0"/>
                      <a:ext cx="5270500" cy="1035050"/>
                    </a:xfrm>
                    <a:prstGeom prst="rect">
                      <a:avLst/>
                    </a:prstGeom>
                    <a:noFill/>
                    <a:ln>
                      <a:noFill/>
                    </a:ln>
                  </pic:spPr>
                </pic:pic>
              </a:graphicData>
            </a:graphic>
          </wp:inline>
        </w:drawing>
      </w:r>
      <w:r>
        <w:rPr>
          <w:rFonts w:hint="default" w:ascii="Times New Roman" w:hAnsi="Times New Roman" w:eastAsia="宋体" w:cs="Times New Roman"/>
          <w:color w:val="000000"/>
          <w:kern w:val="2"/>
          <w:sz w:val="24"/>
          <w:szCs w:val="24"/>
          <w:lang w:val="en-US" w:eastAsia="zh-CN" w:bidi="ar-SA"/>
        </w:rPr>
        <w:br w:type="textWrapping"/>
      </w:r>
      <w:r>
        <w:rPr>
          <w:rFonts w:hint="default" w:ascii="Times New Roman" w:hAnsi="Times New Roman" w:eastAsia="宋体" w:cs="Times New Roman"/>
          <w:color w:val="000000"/>
          <w:kern w:val="2"/>
          <w:sz w:val="24"/>
          <w:szCs w:val="24"/>
          <w:lang w:val="en-US" w:eastAsia="zh-CN" w:bidi="ar-SA"/>
        </w:rPr>
        <w:t>.2.主机发送起始信号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t>单片机连接DHT11的DATA引脚的I/O口输出低电平，且低电平保持时间不能小于 18ms，然后等待 DHT11 作出应答信号。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imes New Roman" w:hAnsi="Times New Roman" w:eastAsia="宋体" w:cs="Times New Roman"/>
          <w:color w:val="000000"/>
          <w:kern w:val="2"/>
          <w:sz w:val="24"/>
          <w:szCs w:val="24"/>
          <w:lang w:val="en-US" w:eastAsia="zh-CN" w:bidi="ar-SA"/>
        </w:rPr>
      </w:pPr>
      <w:r>
        <w:drawing>
          <wp:inline distT="0" distB="0" distL="114300" distR="114300">
            <wp:extent cx="5268595" cy="2023110"/>
            <wp:effectExtent l="0" t="0" r="4445" b="3810"/>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7"/>
                    <a:stretch>
                      <a:fillRect/>
                    </a:stretch>
                  </pic:blipFill>
                  <pic:spPr>
                    <a:xfrm>
                      <a:off x="0" y="0"/>
                      <a:ext cx="5268595" cy="202311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t>3.检测从机应答信号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t>DHT11 的 DATA 引脚检测到外部信号有低电平时， 等待外部信号低电平结束， 延迟后 DHT11 的 DATA引脚处于输出状态，输出 80 微秒的低电平作为应答信号，紧接着输出 80 微秒的高电平通知外设准备接收数据。</w:t>
      </w:r>
      <w:r>
        <w:rPr>
          <w:rFonts w:hint="default" w:ascii="Times New Roman" w:hAnsi="Times New Roman" w:eastAsia="宋体" w:cs="Times New Roman"/>
          <w:color w:val="000000"/>
          <w:kern w:val="2"/>
          <w:sz w:val="24"/>
          <w:szCs w:val="24"/>
          <w:lang w:val="en-US" w:eastAsia="zh-CN" w:bidi="ar-SA"/>
        </w:rPr>
        <w:br w:type="textWrapping"/>
      </w:r>
      <w:r>
        <w:drawing>
          <wp:inline distT="0" distB="0" distL="114300" distR="114300">
            <wp:extent cx="5273040" cy="1188720"/>
            <wp:effectExtent l="0" t="0" r="0" b="0"/>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8"/>
                    <a:stretch>
                      <a:fillRect/>
                    </a:stretch>
                  </pic:blipFill>
                  <pic:spPr>
                    <a:xfrm>
                      <a:off x="0" y="0"/>
                      <a:ext cx="5273040" cy="1188720"/>
                    </a:xfrm>
                    <a:prstGeom prst="rect">
                      <a:avLst/>
                    </a:prstGeom>
                    <a:noFill/>
                    <a:ln>
                      <a:noFill/>
                    </a:ln>
                  </pic:spPr>
                </pic:pic>
              </a:graphicData>
            </a:graphic>
          </wp:inline>
        </w:drawing>
      </w:r>
      <w:r>
        <w:rPr>
          <w:rFonts w:hint="default" w:ascii="Times New Roman" w:hAnsi="Times New Roman" w:eastAsia="宋体" w:cs="Times New Roman"/>
          <w:color w:val="000000"/>
          <w:kern w:val="2"/>
          <w:sz w:val="24"/>
          <w:szCs w:val="24"/>
          <w:lang w:val="en-US" w:eastAsia="zh-CN" w:bidi="ar-SA"/>
        </w:rPr>
        <w:br w:type="textWrapping"/>
      </w:r>
      <w:r>
        <w:rPr>
          <w:rFonts w:hint="default" w:ascii="Times New Roman" w:hAnsi="Times New Roman" w:eastAsia="宋体" w:cs="Times New Roman"/>
          <w:color w:val="000000"/>
          <w:kern w:val="2"/>
          <w:sz w:val="24"/>
          <w:szCs w:val="24"/>
          <w:lang w:val="en-US" w:eastAsia="zh-CN" w:bidi="ar-SA"/>
        </w:rPr>
        <w:t>4.接收数据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t>（1）数据判定规则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t>位数据“0”的格式为： 50 微秒的低电平和 26-28 微秒的高电平，位数据“1”的格式为： 50 微秒的低电平加 70微秒的高电平。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t>接收数据时可以先等待低电平过去，即等待数据线拉高，再延时60us，因为60us大于28us且小于70us，再检测此时数据线是否为高，如果为高，则数据判定为1，否则为0。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t>用dht11做一个温湿度显示</w:t>
      </w:r>
      <w:r>
        <w:rPr>
          <w:rFonts w:hint="default" w:ascii="Times New Roman" w:hAnsi="Times New Roman" w:eastAsia="宋体" w:cs="Times New Roman"/>
          <w:color w:val="000000"/>
          <w:kern w:val="2"/>
          <w:sz w:val="24"/>
          <w:szCs w:val="24"/>
          <w:lang w:val="en-US" w:eastAsia="zh-CN" w:bidi="ar-SA"/>
        </w:rPr>
        <w:br w:type="textWrapping"/>
      </w:r>
      <w:r>
        <w:rPr>
          <w:rFonts w:hint="default" w:ascii="Times New Roman" w:hAnsi="Times New Roman" w:eastAsia="宋体" w:cs="Times New Roman"/>
          <w:color w:val="000000"/>
          <w:kern w:val="2"/>
          <w:sz w:val="24"/>
          <w:szCs w:val="24"/>
          <w:lang w:val="en-US" w:eastAsia="zh-CN" w:bidi="ar-SA"/>
        </w:rPr>
        <w:t>（2）数据格式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t>一次传送 40 位数据，高位先出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t>8bit 湿度整数数据 + 8bit 湿度小数数据+8bit 温度整数数据 + 8bit 温度小数数据+8bit 校验位。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t>（3）数据校正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t>判断“8bit 湿度整数数据 + 8bit 湿度小数数据+8bit 温度整数数据 + 8bit 温度小数数据”的结果是否等于8bit 校验位。如果等于则数据接收正确，否则应该放弃这一次的数据，重新接收。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jc w:val="left"/>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t>dht11主程序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pPr>
      <w:r>
        <w:drawing>
          <wp:inline distT="0" distB="0" distL="114300" distR="114300">
            <wp:extent cx="5271770" cy="4366260"/>
            <wp:effectExtent l="0" t="0" r="1270" b="7620"/>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9"/>
                    <a:stretch>
                      <a:fillRect/>
                    </a:stretch>
                  </pic:blipFill>
                  <pic:spPr>
                    <a:xfrm>
                      <a:off x="0" y="0"/>
                      <a:ext cx="5271770" cy="436626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lang w:val="en-US" w:eastAsia="zh-CN"/>
        </w:rPr>
      </w:pPr>
    </w:p>
    <w:p>
      <w:pPr>
        <w:pStyle w:val="3"/>
        <w:bidi w:val="0"/>
        <w:rPr>
          <w:rFonts w:hint="default" w:ascii="Times New Roman" w:hAnsi="Times New Roman" w:eastAsia="宋体" w:cs="Times New Roman"/>
          <w:color w:val="000000"/>
          <w:kern w:val="2"/>
          <w:szCs w:val="24"/>
          <w:lang w:val="en-US" w:eastAsia="zh-CN" w:bidi="ar-SA"/>
        </w:rPr>
      </w:pPr>
      <w:r>
        <w:rPr>
          <w:rFonts w:hint="eastAsia"/>
          <w:lang w:val="en-US" w:eastAsia="zh-CN"/>
        </w:rPr>
        <w:fldChar w:fldCharType="begin"/>
      </w:r>
      <w:r>
        <w:rPr>
          <w:rFonts w:hint="eastAsia"/>
          <w:lang w:val="en-US" w:eastAsia="zh-CN"/>
        </w:rPr>
        <w:instrText xml:space="preserve"> HYPERLINK "https://so.csdn.net/so/search?q=BH1750&amp;spm=1001.2101.3001.7020" \t "https://blog.csdn.net/weixin_45771489/article/details/_blank" </w:instrText>
      </w:r>
      <w:r>
        <w:rPr>
          <w:rFonts w:hint="eastAsia"/>
          <w:lang w:val="en-US" w:eastAsia="zh-CN"/>
        </w:rPr>
        <w:fldChar w:fldCharType="separate"/>
      </w:r>
      <w:r>
        <w:rPr>
          <w:rFonts w:hint="eastAsia"/>
          <w:lang w:val="en-US" w:eastAsia="zh-CN"/>
        </w:rPr>
        <w:t>BH1750</w:t>
      </w:r>
      <w:r>
        <w:rPr>
          <w:rFonts w:hint="eastAsia"/>
          <w:lang w:val="en-US" w:eastAsia="zh-CN"/>
        </w:rPr>
        <w:fldChar w:fldCharType="end"/>
      </w:r>
      <w:r>
        <w:rPr>
          <w:rFonts w:hint="eastAsia"/>
          <w:lang w:val="en-US" w:eastAsia="zh-CN"/>
        </w:rPr>
        <w:t>简介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jc w:val="left"/>
        <w:rPr>
          <w:rFonts w:hint="eastAsia"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t> BH1750是一种用于两线式串行总线接口的数字型光强度传感器</w:t>
      </w: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"https://so.csdn.net/so/search?q=%E9%9B%86%E6%88%90%E7%94%B5%E8%B7%AF&amp;spm=1001.2101.3001.7020" \t "https://blog.csdn.net/weixin_45771489/article/details/_blank"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color w:val="000000"/>
          <w:kern w:val="2"/>
          <w:sz w:val="24"/>
          <w:szCs w:val="24"/>
          <w:lang w:val="en-US" w:eastAsia="zh-CN" w:bidi="ar-SA"/>
        </w:rPr>
        <w:t>集成电路</w:t>
      </w:r>
      <w:r>
        <w:rPr>
          <w:rFonts w:hint="default" w:ascii="Times New Roman" w:hAnsi="Times New Roman" w:eastAsia="宋体" w:cs="Times New Roman"/>
          <w:color w:val="000000"/>
          <w:kern w:val="2"/>
          <w:sz w:val="24"/>
          <w:szCs w:val="24"/>
          <w:lang w:val="en-US" w:eastAsia="zh-CN" w:bidi="ar-SA"/>
        </w:rPr>
        <w:fldChar w:fldCharType="end"/>
      </w:r>
      <w:r>
        <w:rPr>
          <w:rFonts w:hint="default" w:ascii="Times New Roman" w:hAnsi="Times New Roman" w:eastAsia="宋体" w:cs="Times New Roman"/>
          <w:color w:val="000000"/>
          <w:kern w:val="2"/>
          <w:sz w:val="24"/>
          <w:szCs w:val="24"/>
          <w:lang w:val="en-US" w:eastAsia="zh-CN" w:bidi="ar-SA"/>
        </w:rPr>
        <w:t>。这种集成电路可以根据收集的光线强度数据来调整液晶或者键盘背景灯的亮度。利用它的高分辨率可以探测较大范围的光强度变化。BH1750的内部由光敏二极管、运算放大器、ADC采集、晶振等组成。对应广泛的输入光范围(相当于1-65535lx)，最小误差变动在土20%，而且受红外线影响很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jc w:val="left"/>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t> 1、采用ROHM原装BH1750FVI芯片</w:t>
      </w:r>
      <w:r>
        <w:rPr>
          <w:rFonts w:hint="default" w:ascii="Times New Roman" w:hAnsi="Times New Roman" w:eastAsia="宋体" w:cs="Times New Roman"/>
          <w:color w:val="000000"/>
          <w:kern w:val="2"/>
          <w:sz w:val="24"/>
          <w:szCs w:val="24"/>
          <w:lang w:val="en-US" w:eastAsia="zh-CN" w:bidi="ar-SA"/>
        </w:rPr>
        <w:br w:type="textWrapping"/>
      </w:r>
      <w:r>
        <w:rPr>
          <w:rFonts w:hint="default" w:ascii="Times New Roman" w:hAnsi="Times New Roman" w:eastAsia="宋体" w:cs="Times New Roman"/>
          <w:color w:val="000000"/>
          <w:kern w:val="2"/>
          <w:sz w:val="24"/>
          <w:szCs w:val="24"/>
          <w:lang w:val="en-US" w:eastAsia="zh-CN" w:bidi="ar-SA"/>
        </w:rPr>
        <w:t> 2、光照度范围: 0-655351x，传感器内置16bitAD转换器直接数字输出，省略复杂计算)省略标定</w:t>
      </w:r>
      <w:r>
        <w:rPr>
          <w:rFonts w:hint="default" w:ascii="Times New Roman" w:hAnsi="Times New Roman" w:eastAsia="宋体" w:cs="Times New Roman"/>
          <w:color w:val="000000"/>
          <w:kern w:val="2"/>
          <w:sz w:val="24"/>
          <w:szCs w:val="24"/>
          <w:lang w:val="en-US" w:eastAsia="zh-CN" w:bidi="ar-SA"/>
        </w:rPr>
        <w:br w:type="textWrapping"/>
      </w:r>
      <w:r>
        <w:rPr>
          <w:rFonts w:hint="default" w:ascii="Times New Roman" w:hAnsi="Times New Roman" w:eastAsia="宋体" w:cs="Times New Roman"/>
          <w:color w:val="000000"/>
          <w:kern w:val="2"/>
          <w:sz w:val="24"/>
          <w:szCs w:val="24"/>
          <w:lang w:val="en-US" w:eastAsia="zh-CN" w:bidi="ar-SA"/>
        </w:rPr>
        <w:t> 3、内部包含通信电平转换，与5V单片机I0连接，支持STM32/51/ardunio</w:t>
      </w:r>
      <w:r>
        <w:rPr>
          <w:rFonts w:hint="default" w:ascii="Times New Roman" w:hAnsi="Times New Roman" w:eastAsia="宋体" w:cs="Times New Roman"/>
          <w:color w:val="000000"/>
          <w:kern w:val="2"/>
          <w:sz w:val="24"/>
          <w:szCs w:val="24"/>
          <w:lang w:val="en-US" w:eastAsia="zh-CN" w:bidi="ar-SA"/>
        </w:rPr>
        <w:br w:type="textWrapping"/>
      </w:r>
      <w:r>
        <w:rPr>
          <w:rFonts w:hint="default" w:ascii="Times New Roman" w:hAnsi="Times New Roman" w:eastAsia="宋体" w:cs="Times New Roman"/>
          <w:color w:val="000000"/>
          <w:kern w:val="2"/>
          <w:sz w:val="24"/>
          <w:szCs w:val="24"/>
          <w:lang w:val="en-US" w:eastAsia="zh-CN" w:bidi="ar-SA"/>
        </w:rPr>
        <w:t> 4、XH2.54接口连接线，方便客户DIY</w:t>
      </w:r>
      <w:r>
        <w:rPr>
          <w:rFonts w:hint="default" w:ascii="Times New Roman" w:hAnsi="Times New Roman" w:eastAsia="宋体" w:cs="Times New Roman"/>
          <w:color w:val="000000"/>
          <w:kern w:val="2"/>
          <w:sz w:val="24"/>
          <w:szCs w:val="24"/>
          <w:lang w:val="en-US" w:eastAsia="zh-CN" w:bidi="ar-SA"/>
        </w:rPr>
        <w:br w:type="textWrapping"/>
      </w:r>
      <w:r>
        <w:rPr>
          <w:rFonts w:hint="default" w:ascii="Times New Roman" w:hAnsi="Times New Roman" w:eastAsia="宋体" w:cs="Times New Roman"/>
          <w:color w:val="000000"/>
          <w:kern w:val="2"/>
          <w:sz w:val="24"/>
          <w:szCs w:val="24"/>
          <w:lang w:val="en-US" w:eastAsia="zh-CN" w:bidi="ar-SA"/>
        </w:rPr>
        <w:t> 5、小体积，广泛应用于室内光照检测、蔬菜、苗圃、温室大棚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jc w:val="center"/>
      </w:pPr>
      <w:r>
        <w:drawing>
          <wp:inline distT="0" distB="0" distL="114300" distR="114300">
            <wp:extent cx="3555365" cy="2508885"/>
            <wp:effectExtent l="0" t="0" r="10795" b="571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10"/>
                    <a:stretch>
                      <a:fillRect/>
                    </a:stretch>
                  </pic:blipFill>
                  <pic:spPr>
                    <a:xfrm>
                      <a:off x="0" y="0"/>
                      <a:ext cx="3555365" cy="250888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96" w:afterAutospacing="0" w:line="312" w:lineRule="atLeast"/>
        <w:ind w:left="0" w:right="0" w:firstLine="0"/>
        <w:rPr>
          <w:rFonts w:hint="default" w:ascii="Times New Roman" w:hAnsi="Times New Roman" w:eastAsia="宋体" w:cs="Times New Roman"/>
          <w:b w:val="0"/>
          <w:bCs w:val="0"/>
          <w:color w:val="000000"/>
          <w:kern w:val="2"/>
          <w:sz w:val="24"/>
          <w:szCs w:val="24"/>
          <w:lang w:val="en-US" w:eastAsia="zh-CN" w:bidi="ar-SA"/>
        </w:rPr>
      </w:pPr>
      <w:r>
        <w:rPr>
          <w:rFonts w:hint="eastAsia" w:ascii="Times New Roman" w:hAnsi="Times New Roman" w:eastAsia="宋体" w:cs="Times New Roman"/>
          <w:b w:val="0"/>
          <w:bCs w:val="0"/>
          <w:color w:val="000000"/>
          <w:kern w:val="2"/>
          <w:sz w:val="24"/>
          <w:szCs w:val="24"/>
          <w:lang w:val="en-US" w:eastAsia="zh-CN" w:bidi="ar-SA"/>
        </w:rPr>
        <w:t>原理图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jc w:val="center"/>
        <w:rPr>
          <w:rFonts w:hint="default"/>
          <w:color w:val="000000"/>
          <w:sz w:val="24"/>
          <w:lang w:val="en-US" w:eastAsia="zh-CN"/>
        </w:rPr>
      </w:pPr>
      <w:r>
        <w:rPr>
          <w:rFonts w:hint="default" w:ascii="Times New Roman" w:hAnsi="Times New Roman" w:eastAsia="宋体" w:cs="Times New Roman"/>
          <w:color w:val="000000"/>
          <w:kern w:val="2"/>
          <w:sz w:val="24"/>
          <w:szCs w:val="24"/>
          <w:lang w:val="en-US" w:eastAsia="zh-CN" w:bidi="ar-SA"/>
        </w:rPr>
        <w:br w:type="textWrapping"/>
      </w:r>
      <w:r>
        <w:drawing>
          <wp:inline distT="0" distB="0" distL="114300" distR="114300">
            <wp:extent cx="4244975" cy="2338705"/>
            <wp:effectExtent l="0" t="0" r="6985" b="8255"/>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11"/>
                    <a:stretch>
                      <a:fillRect/>
                    </a:stretch>
                  </pic:blipFill>
                  <pic:spPr>
                    <a:xfrm>
                      <a:off x="0" y="0"/>
                      <a:ext cx="4244975" cy="2338705"/>
                    </a:xfrm>
                    <a:prstGeom prst="rect">
                      <a:avLst/>
                    </a:prstGeom>
                    <a:noFill/>
                    <a:ln>
                      <a:noFill/>
                    </a:ln>
                  </pic:spPr>
                </pic:pic>
              </a:graphicData>
            </a:graphic>
          </wp:inline>
        </w:drawing>
      </w:r>
    </w:p>
    <w:p>
      <w:pPr>
        <w:numPr>
          <w:ilvl w:val="0"/>
          <w:numId w:val="0"/>
        </w:numPr>
        <w:spacing w:line="360" w:lineRule="auto"/>
        <w:ind w:right="360" w:rightChars="0"/>
        <w:rPr>
          <w:rFonts w:hint="default"/>
          <w:color w:val="000000"/>
          <w:sz w:val="24"/>
          <w:lang w:val="en-US" w:eastAsia="zh-CN"/>
        </w:rPr>
      </w:pPr>
      <w:r>
        <w:rPr>
          <w:rFonts w:hint="eastAsia"/>
          <w:color w:val="000000"/>
          <w:sz w:val="24"/>
          <w:lang w:val="en-US" w:eastAsia="zh-CN"/>
        </w:rPr>
        <w:t>2.</w:t>
      </w:r>
      <w:r>
        <w:rPr>
          <w:rFonts w:hint="default"/>
          <w:color w:val="000000"/>
          <w:sz w:val="24"/>
          <w:lang w:val="en-US" w:eastAsia="zh-CN"/>
        </w:rPr>
        <w:t>开发软件和硬件：</w:t>
      </w:r>
    </w:p>
    <w:p>
      <w:pPr>
        <w:numPr>
          <w:ilvl w:val="0"/>
          <w:numId w:val="0"/>
        </w:numPr>
        <w:spacing w:line="360" w:lineRule="auto"/>
        <w:ind w:right="360" w:rightChars="0"/>
        <w:rPr>
          <w:rFonts w:hint="eastAsia"/>
          <w:color w:val="000000"/>
          <w:sz w:val="24"/>
          <w:lang w:val="en-US" w:eastAsia="zh-CN"/>
        </w:rPr>
      </w:pPr>
      <w:r>
        <w:rPr>
          <w:rFonts w:hint="eastAsia"/>
          <w:color w:val="000000"/>
          <w:sz w:val="24"/>
          <w:lang w:val="en-US" w:eastAsia="zh-CN"/>
        </w:rPr>
        <w:t>硬件平台为STM32，软件为KILL。</w:t>
      </w:r>
    </w:p>
    <w:p>
      <w:pPr>
        <w:numPr>
          <w:ilvl w:val="0"/>
          <w:numId w:val="0"/>
        </w:numPr>
        <w:spacing w:line="360" w:lineRule="auto"/>
        <w:ind w:right="360" w:rightChars="0"/>
        <w:jc w:val="center"/>
        <w:rPr>
          <w:rFonts w:hint="default"/>
          <w:color w:val="000000"/>
          <w:sz w:val="24"/>
          <w:lang w:val="en-US" w:eastAsia="zh-CN"/>
        </w:rPr>
      </w:pPr>
      <w:r>
        <w:drawing>
          <wp:inline distT="0" distB="0" distL="114300" distR="114300">
            <wp:extent cx="2365375" cy="2905760"/>
            <wp:effectExtent l="0" t="0" r="12065" b="5080"/>
            <wp:docPr id="3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1"/>
                    <pic:cNvPicPr>
                      <a:picLocks noChangeAspect="1"/>
                    </pic:cNvPicPr>
                  </pic:nvPicPr>
                  <pic:blipFill>
                    <a:blip r:embed="rId12"/>
                    <a:stretch>
                      <a:fillRect/>
                    </a:stretch>
                  </pic:blipFill>
                  <pic:spPr>
                    <a:xfrm>
                      <a:off x="0" y="0"/>
                      <a:ext cx="2365375" cy="2905760"/>
                    </a:xfrm>
                    <a:prstGeom prst="rect">
                      <a:avLst/>
                    </a:prstGeom>
                    <a:noFill/>
                    <a:ln>
                      <a:noFill/>
                    </a:ln>
                  </pic:spPr>
                </pic:pic>
              </a:graphicData>
            </a:graphic>
          </wp:inline>
        </w:drawing>
      </w:r>
    </w:p>
    <w:p>
      <w:pPr>
        <w:numPr>
          <w:ilvl w:val="0"/>
          <w:numId w:val="0"/>
        </w:numPr>
        <w:spacing w:line="360" w:lineRule="auto"/>
        <w:ind w:right="360" w:rightChars="0"/>
        <w:rPr>
          <w:rFonts w:hint="default"/>
          <w:color w:val="000000"/>
          <w:sz w:val="24"/>
          <w:lang w:val="en-US" w:eastAsia="zh-CN"/>
        </w:rPr>
      </w:pPr>
      <w:r>
        <w:rPr>
          <w:rFonts w:hint="eastAsia"/>
          <w:color w:val="000000"/>
          <w:sz w:val="24"/>
          <w:lang w:val="en-US" w:eastAsia="zh-CN"/>
        </w:rPr>
        <w:t>3.</w:t>
      </w:r>
      <w:r>
        <w:rPr>
          <w:rFonts w:hint="default"/>
          <w:color w:val="000000"/>
          <w:sz w:val="24"/>
          <w:lang w:val="en-US" w:eastAsia="zh-CN"/>
        </w:rPr>
        <w:t>连接设备和传感器：</w:t>
      </w:r>
    </w:p>
    <w:p>
      <w:pPr>
        <w:numPr>
          <w:ilvl w:val="0"/>
          <w:numId w:val="0"/>
        </w:numPr>
        <w:spacing w:line="360" w:lineRule="auto"/>
        <w:ind w:right="360" w:rightChars="0"/>
        <w:rPr>
          <w:rFonts w:hint="default"/>
          <w:color w:val="000000"/>
          <w:sz w:val="24"/>
          <w:lang w:val="en-US" w:eastAsia="zh-CN"/>
        </w:rPr>
      </w:pPr>
      <w:r>
        <w:rPr>
          <w:rFonts w:hint="default"/>
          <w:color w:val="000000"/>
          <w:sz w:val="24"/>
          <w:lang w:val="en-US" w:eastAsia="zh-CN"/>
        </w:rPr>
        <w:t>将所需的设备和传感器连接到嵌入式系统上。</w:t>
      </w:r>
    </w:p>
    <w:p>
      <w:pPr>
        <w:numPr>
          <w:ilvl w:val="0"/>
          <w:numId w:val="0"/>
        </w:numPr>
        <w:spacing w:line="360" w:lineRule="auto"/>
        <w:ind w:right="360" w:rightChars="0"/>
        <w:rPr>
          <w:rFonts w:hint="default"/>
          <w:color w:val="000000"/>
          <w:sz w:val="24"/>
          <w:lang w:val="en-US" w:eastAsia="zh-CN"/>
        </w:rPr>
      </w:pPr>
      <w:r>
        <w:rPr>
          <w:rFonts w:hint="default"/>
          <w:color w:val="000000"/>
          <w:sz w:val="24"/>
          <w:lang w:val="en-US" w:eastAsia="zh-CN"/>
        </w:rPr>
        <w:t>使用</w:t>
      </w:r>
      <w:r>
        <w:rPr>
          <w:rFonts w:hint="eastAsia"/>
          <w:color w:val="000000"/>
          <w:sz w:val="24"/>
          <w:lang w:val="en-US" w:eastAsia="zh-CN"/>
        </w:rPr>
        <w:t>WIFE</w:t>
      </w:r>
      <w:r>
        <w:rPr>
          <w:rFonts w:hint="default"/>
          <w:color w:val="000000"/>
          <w:sz w:val="24"/>
          <w:lang w:val="en-US" w:eastAsia="zh-CN"/>
        </w:rPr>
        <w:t>进行通信</w:t>
      </w:r>
    </w:p>
    <w:p>
      <w:pPr>
        <w:numPr>
          <w:ilvl w:val="0"/>
          <w:numId w:val="0"/>
        </w:numPr>
        <w:spacing w:line="360" w:lineRule="auto"/>
        <w:ind w:right="360" w:rightChars="0"/>
        <w:rPr>
          <w:rFonts w:hint="default"/>
          <w:color w:val="000000"/>
          <w:sz w:val="24"/>
          <w:lang w:val="en-US" w:eastAsia="zh-CN"/>
        </w:rPr>
      </w:pPr>
      <w:r>
        <w:rPr>
          <w:rFonts w:hint="eastAsia"/>
          <w:color w:val="000000"/>
          <w:sz w:val="24"/>
          <w:lang w:val="en-US" w:eastAsia="zh-CN"/>
        </w:rPr>
        <w:t>4.</w:t>
      </w:r>
      <w:r>
        <w:rPr>
          <w:rFonts w:hint="default"/>
          <w:color w:val="000000"/>
          <w:sz w:val="24"/>
          <w:lang w:val="en-US" w:eastAsia="zh-CN"/>
        </w:rPr>
        <w:t>数据处理和控制：</w:t>
      </w:r>
    </w:p>
    <w:p>
      <w:pPr>
        <w:numPr>
          <w:ilvl w:val="0"/>
          <w:numId w:val="0"/>
        </w:numPr>
        <w:spacing w:line="360" w:lineRule="auto"/>
        <w:ind w:right="360" w:rightChars="0"/>
        <w:rPr>
          <w:rFonts w:hint="default"/>
          <w:color w:val="000000"/>
          <w:sz w:val="24"/>
          <w:lang w:val="en-US" w:eastAsia="zh-CN"/>
        </w:rPr>
      </w:pPr>
      <w:r>
        <w:rPr>
          <w:rFonts w:hint="default"/>
          <w:color w:val="000000"/>
          <w:sz w:val="24"/>
          <w:lang w:val="en-US" w:eastAsia="zh-CN"/>
        </w:rPr>
        <w:t>在嵌入式系统上实现数据处理和控制逻辑，根据传感器数据和用户输入来控制设备的状态。</w:t>
      </w:r>
    </w:p>
    <w:p>
      <w:pPr>
        <w:numPr>
          <w:ilvl w:val="0"/>
          <w:numId w:val="0"/>
        </w:numPr>
        <w:spacing w:line="360" w:lineRule="auto"/>
        <w:ind w:right="360" w:rightChars="0"/>
        <w:rPr>
          <w:rFonts w:hint="default"/>
          <w:color w:val="000000"/>
          <w:sz w:val="24"/>
          <w:lang w:val="en-US" w:eastAsia="zh-CN"/>
        </w:rPr>
      </w:pPr>
      <w:r>
        <w:rPr>
          <w:rFonts w:hint="default"/>
          <w:color w:val="000000"/>
          <w:sz w:val="24"/>
          <w:lang w:val="en-US" w:eastAsia="zh-CN"/>
        </w:rPr>
        <w:t>考虑使用规则引擎或机器学习算法来优化系统的自动化能力。</w:t>
      </w:r>
    </w:p>
    <w:p>
      <w:pPr>
        <w:numPr>
          <w:ilvl w:val="0"/>
          <w:numId w:val="0"/>
        </w:numPr>
        <w:spacing w:line="360" w:lineRule="auto"/>
        <w:ind w:right="360" w:rightChars="0"/>
        <w:rPr>
          <w:rFonts w:hint="default"/>
          <w:color w:val="000000"/>
          <w:sz w:val="24"/>
          <w:lang w:val="en-US" w:eastAsia="zh-CN"/>
        </w:rPr>
      </w:pPr>
      <w:r>
        <w:rPr>
          <w:rFonts w:hint="eastAsia"/>
          <w:color w:val="000000"/>
          <w:sz w:val="24"/>
          <w:lang w:val="en-US" w:eastAsia="zh-CN"/>
        </w:rPr>
        <w:t>5.</w:t>
      </w:r>
      <w:r>
        <w:rPr>
          <w:rFonts w:hint="default"/>
          <w:color w:val="000000"/>
          <w:sz w:val="24"/>
          <w:lang w:val="en-US" w:eastAsia="zh-CN"/>
        </w:rPr>
        <w:t>测试和优化：</w:t>
      </w:r>
    </w:p>
    <w:p>
      <w:pPr>
        <w:numPr>
          <w:ilvl w:val="0"/>
          <w:numId w:val="0"/>
        </w:numPr>
        <w:spacing w:line="360" w:lineRule="auto"/>
        <w:ind w:right="360" w:rightChars="0"/>
        <w:rPr>
          <w:rFonts w:hint="default"/>
          <w:color w:val="000000"/>
          <w:sz w:val="24"/>
          <w:lang w:val="en-US" w:eastAsia="zh-CN"/>
        </w:rPr>
      </w:pPr>
      <w:r>
        <w:rPr>
          <w:rFonts w:hint="default"/>
          <w:color w:val="000000"/>
          <w:sz w:val="24"/>
          <w:lang w:val="en-US" w:eastAsia="zh-CN"/>
        </w:rPr>
        <w:t>对智能家居系统进行全面的测试，确保其稳定性和可靠性。</w:t>
      </w:r>
    </w:p>
    <w:p>
      <w:pPr>
        <w:numPr>
          <w:ilvl w:val="0"/>
          <w:numId w:val="0"/>
        </w:numPr>
        <w:spacing w:line="360" w:lineRule="auto"/>
        <w:ind w:right="360" w:rightChars="0"/>
        <w:rPr>
          <w:rFonts w:hint="default"/>
          <w:color w:val="000000"/>
          <w:sz w:val="24"/>
          <w:lang w:val="en-US" w:eastAsia="zh-CN"/>
        </w:rPr>
      </w:pPr>
      <w:r>
        <w:rPr>
          <w:rFonts w:hint="default"/>
          <w:color w:val="000000"/>
          <w:sz w:val="24"/>
          <w:lang w:val="en-US" w:eastAsia="zh-CN"/>
        </w:rPr>
        <w:t>根据测试结果对系统进行优化和改进。</w:t>
      </w:r>
    </w:p>
    <w:p>
      <w:pPr>
        <w:numPr>
          <w:ilvl w:val="0"/>
          <w:numId w:val="0"/>
        </w:numPr>
        <w:spacing w:line="360" w:lineRule="auto"/>
        <w:ind w:right="360" w:rightChars="0"/>
        <w:rPr>
          <w:rFonts w:hint="eastAsia"/>
          <w:color w:val="000000"/>
          <w:sz w:val="24"/>
          <w:lang w:val="en-US" w:eastAsia="zh-CN"/>
        </w:rPr>
      </w:pPr>
      <w:r>
        <w:rPr>
          <w:rFonts w:hint="eastAsia"/>
          <w:color w:val="000000"/>
          <w:sz w:val="24"/>
          <w:lang w:val="en-US" w:eastAsia="zh-CN"/>
        </w:rPr>
        <w:t>实验结果</w:t>
      </w:r>
    </w:p>
    <w:p>
      <w:pPr>
        <w:numPr>
          <w:ilvl w:val="0"/>
          <w:numId w:val="0"/>
        </w:numPr>
        <w:spacing w:line="360" w:lineRule="auto"/>
        <w:ind w:leftChars="449" w:right="360" w:righ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1666875" cy="2224405"/>
            <wp:effectExtent l="0" t="0" r="9525" b="635"/>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IMG_256"/>
                    <pic:cNvPicPr>
                      <a:picLocks noChangeAspect="1"/>
                    </pic:cNvPicPr>
                  </pic:nvPicPr>
                  <pic:blipFill>
                    <a:blip r:embed="rId13"/>
                    <a:stretch>
                      <a:fillRect/>
                    </a:stretch>
                  </pic:blipFill>
                  <pic:spPr>
                    <a:xfrm>
                      <a:off x="0" y="0"/>
                      <a:ext cx="1666875" cy="2224405"/>
                    </a:xfrm>
                    <a:prstGeom prst="rect">
                      <a:avLst/>
                    </a:prstGeom>
                    <a:noFill/>
                    <a:ln w="9525">
                      <a:noFill/>
                    </a:ln>
                  </pic:spPr>
                </pic:pic>
              </a:graphicData>
            </a:graphic>
          </wp:inline>
        </w:drawing>
      </w:r>
    </w:p>
    <w:p>
      <w:pPr>
        <w:numPr>
          <w:ilvl w:val="0"/>
          <w:numId w:val="0"/>
        </w:numPr>
        <w:spacing w:line="360" w:lineRule="auto"/>
        <w:ind w:leftChars="449" w:right="360" w:rightChars="0"/>
        <w:jc w:val="center"/>
        <w:rPr>
          <w:rFonts w:hint="eastAsia" w:ascii="宋体" w:hAnsi="宋体" w:cs="宋体"/>
          <w:sz w:val="24"/>
          <w:szCs w:val="24"/>
          <w:lang w:val="en-US" w:eastAsia="zh-CN"/>
        </w:rPr>
      </w:pPr>
      <w:r>
        <w:rPr>
          <w:rFonts w:hint="eastAsia" w:ascii="宋体" w:hAnsi="宋体" w:cs="宋体"/>
          <w:sz w:val="24"/>
          <w:szCs w:val="24"/>
          <w:lang w:val="en-US" w:eastAsia="zh-CN"/>
        </w:rPr>
        <w:t>温湿度模块展示</w:t>
      </w:r>
    </w:p>
    <w:p>
      <w:pPr>
        <w:numPr>
          <w:ilvl w:val="0"/>
          <w:numId w:val="0"/>
        </w:numPr>
        <w:spacing w:line="360" w:lineRule="auto"/>
        <w:ind w:leftChars="449" w:right="360" w:righ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1448435" cy="1932940"/>
            <wp:effectExtent l="0" t="0" r="18415" b="10160"/>
            <wp:docPr id="1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IMG_256"/>
                    <pic:cNvPicPr>
                      <a:picLocks noChangeAspect="1"/>
                    </pic:cNvPicPr>
                  </pic:nvPicPr>
                  <pic:blipFill>
                    <a:blip r:embed="rId14"/>
                    <a:stretch>
                      <a:fillRect/>
                    </a:stretch>
                  </pic:blipFill>
                  <pic:spPr>
                    <a:xfrm>
                      <a:off x="0" y="0"/>
                      <a:ext cx="1448435" cy="1932940"/>
                    </a:xfrm>
                    <a:prstGeom prst="rect">
                      <a:avLst/>
                    </a:prstGeom>
                    <a:noFill/>
                    <a:ln w="9525">
                      <a:noFill/>
                    </a:ln>
                  </pic:spPr>
                </pic:pic>
              </a:graphicData>
            </a:graphic>
          </wp:inline>
        </w:drawing>
      </w:r>
    </w:p>
    <w:p>
      <w:pPr>
        <w:numPr>
          <w:ilvl w:val="0"/>
          <w:numId w:val="0"/>
        </w:numPr>
        <w:spacing w:line="360" w:lineRule="auto"/>
        <w:ind w:leftChars="449" w:right="360" w:rightChars="0"/>
        <w:jc w:val="center"/>
        <w:rPr>
          <w:rFonts w:hint="eastAsia" w:ascii="宋体" w:hAnsi="宋体" w:cs="宋体"/>
          <w:sz w:val="24"/>
          <w:szCs w:val="24"/>
          <w:lang w:val="en-US" w:eastAsia="zh-CN"/>
        </w:rPr>
      </w:pPr>
      <w:r>
        <w:rPr>
          <w:rFonts w:hint="eastAsia" w:ascii="宋体" w:hAnsi="宋体" w:cs="宋体"/>
          <w:sz w:val="24"/>
          <w:szCs w:val="24"/>
          <w:lang w:val="en-US" w:eastAsia="zh-CN"/>
        </w:rPr>
        <w:t>光照传感器展示</w:t>
      </w:r>
    </w:p>
    <w:p>
      <w:pPr>
        <w:numPr>
          <w:ilvl w:val="0"/>
          <w:numId w:val="0"/>
        </w:numPr>
        <w:spacing w:line="360" w:lineRule="auto"/>
        <w:ind w:leftChars="449" w:right="360" w:rightChars="0"/>
        <w:jc w:val="center"/>
        <w:rPr>
          <w:rFonts w:hint="eastAsia" w:ascii="宋体" w:hAnsi="宋体" w:cs="宋体"/>
          <w:sz w:val="24"/>
          <w:szCs w:val="24"/>
          <w:lang w:val="en-US" w:eastAsia="zh-CN"/>
        </w:rPr>
      </w:pPr>
    </w:p>
    <w:p>
      <w:pPr>
        <w:numPr>
          <w:ilvl w:val="0"/>
          <w:numId w:val="0"/>
        </w:numPr>
        <w:spacing w:line="360" w:lineRule="auto"/>
        <w:ind w:leftChars="449" w:right="360" w:rightChars="0"/>
        <w:jc w:val="center"/>
        <w:rPr>
          <w:rFonts w:hint="eastAsia" w:ascii="宋体" w:hAnsi="宋体" w:cs="宋体"/>
          <w:sz w:val="24"/>
          <w:szCs w:val="24"/>
          <w:lang w:val="en-US" w:eastAsia="zh-CN"/>
        </w:rPr>
      </w:pPr>
    </w:p>
    <w:p>
      <w:pPr>
        <w:numPr>
          <w:ilvl w:val="0"/>
          <w:numId w:val="0"/>
        </w:numPr>
        <w:spacing w:line="360" w:lineRule="auto"/>
        <w:ind w:leftChars="449" w:right="360" w:rightChars="0"/>
        <w:jc w:val="center"/>
        <w:rPr>
          <w:rFonts w:hint="eastAsia" w:ascii="宋体" w:hAnsi="宋体" w:cs="宋体"/>
          <w:sz w:val="24"/>
          <w:szCs w:val="24"/>
          <w:lang w:val="en-US" w:eastAsia="zh-CN"/>
        </w:rPr>
      </w:pPr>
    </w:p>
    <w:p>
      <w:pPr>
        <w:numPr>
          <w:ilvl w:val="0"/>
          <w:numId w:val="0"/>
        </w:numPr>
        <w:spacing w:line="360" w:lineRule="auto"/>
        <w:ind w:leftChars="449" w:right="360" w:rightChars="0"/>
        <w:jc w:val="center"/>
        <w:rPr>
          <w:rFonts w:hint="eastAsia" w:ascii="宋体" w:hAnsi="宋体" w:cs="宋体"/>
          <w:sz w:val="24"/>
          <w:szCs w:val="24"/>
          <w:lang w:val="en-US" w:eastAsia="zh-CN"/>
        </w:rPr>
      </w:pPr>
    </w:p>
    <w:p>
      <w:pPr>
        <w:numPr>
          <w:ilvl w:val="0"/>
          <w:numId w:val="0"/>
        </w:numPr>
        <w:spacing w:line="360" w:lineRule="auto"/>
        <w:ind w:right="360" w:rightChars="0"/>
        <w:jc w:val="left"/>
        <w:rPr>
          <w:rFonts w:ascii="宋体" w:hAnsi="宋体" w:eastAsia="宋体" w:cs="宋体"/>
          <w:sz w:val="24"/>
          <w:szCs w:val="24"/>
        </w:rPr>
      </w:pPr>
    </w:p>
    <w:p>
      <w:pPr>
        <w:numPr>
          <w:ilvl w:val="0"/>
          <w:numId w:val="0"/>
        </w:numPr>
        <w:spacing w:line="360" w:lineRule="auto"/>
        <w:ind w:right="360" w:rightChars="0"/>
        <w:jc w:val="left"/>
        <w:rPr>
          <w:rFonts w:hint="default" w:ascii="宋体" w:hAnsi="宋体" w:eastAsia="宋体" w:cs="宋体"/>
          <w:sz w:val="24"/>
          <w:szCs w:val="24"/>
          <w:lang w:val="en-US" w:eastAsia="zh-CN"/>
        </w:rPr>
      </w:pPr>
      <w:r>
        <w:rPr>
          <w:rFonts w:hint="eastAsia" w:ascii="宋体" w:hAnsi="宋体" w:cs="宋体"/>
          <w:sz w:val="24"/>
          <w:szCs w:val="24"/>
          <w:lang w:val="en-US" w:eastAsia="zh-CN"/>
        </w:rPr>
        <w:t>以下为代码展示：</w:t>
      </w:r>
    </w:p>
    <w:p>
      <w:pPr>
        <w:numPr>
          <w:ilvl w:val="0"/>
          <w:numId w:val="0"/>
        </w:numPr>
        <w:spacing w:line="360" w:lineRule="auto"/>
        <w:ind w:right="360" w:right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2477770" cy="2051685"/>
            <wp:effectExtent l="0" t="0" r="17780" b="5715"/>
            <wp:docPr id="1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descr="IMG_256"/>
                    <pic:cNvPicPr>
                      <a:picLocks noChangeAspect="1"/>
                    </pic:cNvPicPr>
                  </pic:nvPicPr>
                  <pic:blipFill>
                    <a:blip r:embed="rId15"/>
                    <a:stretch>
                      <a:fillRect/>
                    </a:stretch>
                  </pic:blipFill>
                  <pic:spPr>
                    <a:xfrm>
                      <a:off x="0" y="0"/>
                      <a:ext cx="2477770" cy="205168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967990" cy="1988185"/>
            <wp:effectExtent l="0" t="0" r="3810" b="12065"/>
            <wp:docPr id="1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descr="IMG_256"/>
                    <pic:cNvPicPr>
                      <a:picLocks noChangeAspect="1"/>
                    </pic:cNvPicPr>
                  </pic:nvPicPr>
                  <pic:blipFill>
                    <a:blip r:embed="rId16"/>
                    <a:stretch>
                      <a:fillRect/>
                    </a:stretch>
                  </pic:blipFill>
                  <pic:spPr>
                    <a:xfrm>
                      <a:off x="0" y="0"/>
                      <a:ext cx="2967990" cy="1988185"/>
                    </a:xfrm>
                    <a:prstGeom prst="rect">
                      <a:avLst/>
                    </a:prstGeom>
                    <a:noFill/>
                    <a:ln w="9525">
                      <a:noFill/>
                    </a:ln>
                  </pic:spPr>
                </pic:pic>
              </a:graphicData>
            </a:graphic>
          </wp:inline>
        </w:drawing>
      </w:r>
    </w:p>
    <w:p>
      <w:pPr>
        <w:numPr>
          <w:ilvl w:val="0"/>
          <w:numId w:val="0"/>
        </w:numPr>
        <w:spacing w:line="360" w:lineRule="auto"/>
        <w:ind w:right="360" w:right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3173730" cy="1687195"/>
            <wp:effectExtent l="0" t="0" r="7620" b="8255"/>
            <wp:docPr id="1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descr="IMG_256"/>
                    <pic:cNvPicPr>
                      <a:picLocks noChangeAspect="1"/>
                    </pic:cNvPicPr>
                  </pic:nvPicPr>
                  <pic:blipFill>
                    <a:blip r:embed="rId17"/>
                    <a:stretch>
                      <a:fillRect/>
                    </a:stretch>
                  </pic:blipFill>
                  <pic:spPr>
                    <a:xfrm>
                      <a:off x="0" y="0"/>
                      <a:ext cx="3173730" cy="168719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409190" cy="2114550"/>
            <wp:effectExtent l="0" t="0" r="10160" b="0"/>
            <wp:docPr id="2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descr="IMG_256"/>
                    <pic:cNvPicPr>
                      <a:picLocks noChangeAspect="1"/>
                    </pic:cNvPicPr>
                  </pic:nvPicPr>
                  <pic:blipFill>
                    <a:blip r:embed="rId18"/>
                    <a:stretch>
                      <a:fillRect/>
                    </a:stretch>
                  </pic:blipFill>
                  <pic:spPr>
                    <a:xfrm>
                      <a:off x="0" y="0"/>
                      <a:ext cx="2409190" cy="2114550"/>
                    </a:xfrm>
                    <a:prstGeom prst="rect">
                      <a:avLst/>
                    </a:prstGeom>
                    <a:noFill/>
                    <a:ln w="9525">
                      <a:noFill/>
                    </a:ln>
                  </pic:spPr>
                </pic:pic>
              </a:graphicData>
            </a:graphic>
          </wp:inline>
        </w:drawing>
      </w:r>
    </w:p>
    <w:p>
      <w:pPr>
        <w:numPr>
          <w:ilvl w:val="0"/>
          <w:numId w:val="0"/>
        </w:numPr>
        <w:spacing w:line="360" w:lineRule="auto"/>
        <w:ind w:right="360" w:right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3282315" cy="2339975"/>
            <wp:effectExtent l="0" t="0" r="13335" b="3175"/>
            <wp:docPr id="2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descr="IMG_256"/>
                    <pic:cNvPicPr>
                      <a:picLocks noChangeAspect="1"/>
                    </pic:cNvPicPr>
                  </pic:nvPicPr>
                  <pic:blipFill>
                    <a:blip r:embed="rId19"/>
                    <a:stretch>
                      <a:fillRect/>
                    </a:stretch>
                  </pic:blipFill>
                  <pic:spPr>
                    <a:xfrm>
                      <a:off x="0" y="0"/>
                      <a:ext cx="3282315" cy="2339975"/>
                    </a:xfrm>
                    <a:prstGeom prst="rect">
                      <a:avLst/>
                    </a:prstGeom>
                    <a:noFill/>
                    <a:ln w="9525">
                      <a:noFill/>
                    </a:ln>
                  </pic:spPr>
                </pic:pic>
              </a:graphicData>
            </a:graphic>
          </wp:inline>
        </w:drawing>
      </w:r>
    </w:p>
    <w:p>
      <w:pPr>
        <w:numPr>
          <w:ilvl w:val="0"/>
          <w:numId w:val="0"/>
        </w:numPr>
        <w:spacing w:line="360" w:lineRule="auto"/>
        <w:ind w:right="360" w:rightChars="0"/>
        <w:jc w:val="left"/>
        <w:rPr>
          <w:rFonts w:hint="default" w:ascii="宋体" w:hAnsi="宋体" w:eastAsia="宋体" w:cs="宋体"/>
          <w:sz w:val="24"/>
          <w:szCs w:val="24"/>
          <w:lang w:val="en-US" w:eastAsia="zh-CN"/>
        </w:rPr>
      </w:pPr>
    </w:p>
    <w:p>
      <w:pPr>
        <w:numPr>
          <w:ilvl w:val="0"/>
          <w:numId w:val="0"/>
        </w:numPr>
        <w:spacing w:line="360" w:lineRule="auto"/>
        <w:ind w:right="360" w:rightChars="0"/>
        <w:rPr>
          <w:rFonts w:hint="default"/>
          <w:color w:val="000000"/>
          <w:sz w:val="24"/>
          <w:lang w:val="en-US" w:eastAsia="zh-CN"/>
        </w:rPr>
      </w:pPr>
      <w:r>
        <w:rPr>
          <w:rFonts w:hint="default"/>
          <w:color w:val="000000"/>
          <w:sz w:val="24"/>
          <w:lang w:val="en-US" w:eastAsia="zh-CN"/>
        </w:rPr>
        <w:t>通过合理规划和开发，成功实现了智能家居系统的核心功能</w:t>
      </w:r>
      <w:r>
        <w:rPr>
          <w:rFonts w:hint="eastAsia"/>
          <w:color w:val="000000"/>
          <w:sz w:val="24"/>
          <w:lang w:val="en-US" w:eastAsia="zh-CN"/>
        </w:rPr>
        <w:t>。</w:t>
      </w:r>
      <w:r>
        <w:rPr>
          <w:rFonts w:hint="default"/>
          <w:color w:val="000000"/>
          <w:sz w:val="24"/>
          <w:lang w:val="en-US" w:eastAsia="zh-CN"/>
        </w:rPr>
        <w:t>经过全面的测试和优化，系统在长时间运行中表现稳定可靠。设备和传感器的连接和通信没有出现严重的故障或延迟，确保了正常使用体验。</w:t>
      </w:r>
    </w:p>
    <w:p>
      <w:pPr>
        <w:numPr>
          <w:ilvl w:val="0"/>
          <w:numId w:val="0"/>
        </w:numPr>
        <w:spacing w:line="360" w:lineRule="auto"/>
        <w:ind w:right="360" w:rightChars="0"/>
        <w:rPr>
          <w:rFonts w:hint="default"/>
          <w:color w:val="000000"/>
          <w:sz w:val="24"/>
          <w:lang w:val="en-US" w:eastAsia="zh-CN"/>
        </w:rPr>
      </w:pPr>
      <w:r>
        <w:rPr>
          <w:rFonts w:hint="eastAsia"/>
          <w:color w:val="000000"/>
          <w:sz w:val="24"/>
          <w:lang w:val="en-US" w:eastAsia="zh-CN"/>
        </w:rPr>
        <w:t>通过反复测试，发现了许多问题</w:t>
      </w:r>
      <w:r>
        <w:rPr>
          <w:rFonts w:hint="default"/>
          <w:color w:val="000000"/>
          <w:sz w:val="24"/>
          <w:lang w:val="en-US" w:eastAsia="zh-CN"/>
        </w:rPr>
        <w:t>，并及时进行改进和优化。根据需求和意见，我们对系统进行了一些功能增强和界面优化</w:t>
      </w:r>
      <w:r>
        <w:rPr>
          <w:rFonts w:hint="eastAsia"/>
          <w:color w:val="000000"/>
          <w:sz w:val="24"/>
          <w:lang w:val="en-US" w:eastAsia="zh-CN"/>
        </w:rPr>
        <w:t>。</w:t>
      </w:r>
    </w:p>
    <w:p>
      <w:pPr>
        <w:numPr>
          <w:ilvl w:val="0"/>
          <w:numId w:val="0"/>
        </w:numPr>
        <w:spacing w:line="360" w:lineRule="auto"/>
        <w:ind w:right="360" w:rightChars="0"/>
        <w:rPr>
          <w:rFonts w:hint="default"/>
          <w:color w:val="000000"/>
          <w:sz w:val="24"/>
          <w:lang w:val="en-US" w:eastAsia="zh-CN"/>
        </w:rPr>
      </w:pPr>
      <w:r>
        <w:rPr>
          <w:rFonts w:hint="default"/>
          <w:color w:val="000000"/>
          <w:sz w:val="24"/>
          <w:lang w:val="en-US" w:eastAsia="zh-CN"/>
        </w:rPr>
        <w:t>总体而言，嵌入式智能家居项目取得了良好的成果。我们通过合理的规划、系统开发和维护，成功实现了智能化控制的目标。</w:t>
      </w:r>
    </w:p>
    <w:p>
      <w:pPr>
        <w:numPr>
          <w:ilvl w:val="0"/>
          <w:numId w:val="0"/>
        </w:numPr>
        <w:spacing w:line="360" w:lineRule="auto"/>
        <w:ind w:right="360" w:rightChars="0"/>
        <w:rPr>
          <w:rFonts w:hint="default"/>
          <w:color w:val="000000"/>
          <w:sz w:val="24"/>
          <w:lang w:val="en-US" w:eastAsia="zh-CN"/>
        </w:rPr>
      </w:pPr>
      <w:r>
        <w:rPr>
          <w:rFonts w:hint="default"/>
          <w:color w:val="000000"/>
          <w:sz w:val="24"/>
          <w:lang w:val="en-US" w:eastAsia="zh-CN"/>
        </w:rPr>
        <w:t>从这个项目中，我总结了以下心得和经验：</w:t>
      </w:r>
    </w:p>
    <w:p>
      <w:pPr>
        <w:numPr>
          <w:ilvl w:val="0"/>
          <w:numId w:val="0"/>
        </w:numPr>
        <w:spacing w:line="360" w:lineRule="auto"/>
        <w:ind w:right="360" w:rightChars="0"/>
        <w:rPr>
          <w:rFonts w:hint="default"/>
          <w:color w:val="000000"/>
          <w:sz w:val="24"/>
          <w:lang w:val="en-US" w:eastAsia="zh-CN"/>
        </w:rPr>
      </w:pPr>
      <w:r>
        <w:rPr>
          <w:rFonts w:hint="default"/>
          <w:color w:val="000000"/>
          <w:sz w:val="24"/>
          <w:lang w:val="en-US" w:eastAsia="zh-CN"/>
        </w:rPr>
        <w:t>需求明确：在开始项目之前，确保对需求有清晰的理解和明确的定义。这有助于整个项目团队在开发过程中保持一致</w:t>
      </w:r>
      <w:r>
        <w:rPr>
          <w:rFonts w:hint="eastAsia"/>
          <w:color w:val="000000"/>
          <w:sz w:val="24"/>
          <w:lang w:val="en-US" w:eastAsia="zh-CN"/>
        </w:rPr>
        <w:t>。</w:t>
      </w:r>
    </w:p>
    <w:p>
      <w:pPr>
        <w:numPr>
          <w:ilvl w:val="0"/>
          <w:numId w:val="0"/>
        </w:numPr>
        <w:spacing w:line="360" w:lineRule="auto"/>
        <w:ind w:right="360" w:rightChars="0"/>
        <w:rPr>
          <w:rFonts w:hint="default"/>
          <w:color w:val="000000"/>
          <w:sz w:val="24"/>
          <w:lang w:val="en-US" w:eastAsia="zh-CN"/>
        </w:rPr>
      </w:pPr>
      <w:r>
        <w:rPr>
          <w:rFonts w:hint="default"/>
          <w:color w:val="000000"/>
          <w:sz w:val="24"/>
          <w:lang w:val="en-US" w:eastAsia="zh-CN"/>
        </w:rPr>
        <w:t>团队合作：项目的成功离不开团队的协作和配合。确保团队成员之间的沟通畅通，团队中每个人都明确自己的角色和职责，以确保项目能够按时高质量地完成。</w:t>
      </w:r>
    </w:p>
    <w:p>
      <w:pPr>
        <w:numPr>
          <w:ilvl w:val="0"/>
          <w:numId w:val="0"/>
        </w:numPr>
        <w:spacing w:line="360" w:lineRule="auto"/>
        <w:ind w:right="360" w:rightChars="0"/>
        <w:rPr>
          <w:rFonts w:hint="default"/>
          <w:color w:val="000000"/>
          <w:sz w:val="24"/>
          <w:lang w:val="en-US" w:eastAsia="zh-CN"/>
        </w:rPr>
      </w:pPr>
      <w:r>
        <w:rPr>
          <w:rFonts w:hint="default"/>
          <w:color w:val="000000"/>
          <w:sz w:val="24"/>
          <w:lang w:val="en-US" w:eastAsia="zh-CN"/>
        </w:rPr>
        <w:t>测试和质量保证：项目开发过程中要进行全面的测试，确保产品的质量和稳定性。包括单元测试、集成测试、系统测试等不同层次的测试，以尽可能发现和修复潜在的问题。</w:t>
      </w:r>
    </w:p>
    <w:p>
      <w:pPr>
        <w:numPr>
          <w:ilvl w:val="0"/>
          <w:numId w:val="0"/>
        </w:numPr>
        <w:spacing w:line="360" w:lineRule="auto"/>
        <w:ind w:right="360" w:rightChars="0"/>
        <w:rPr>
          <w:rFonts w:hint="default"/>
          <w:color w:val="000000"/>
          <w:sz w:val="24"/>
          <w:lang w:val="en-US" w:eastAsia="zh-CN"/>
        </w:rPr>
      </w:pPr>
      <w:r>
        <w:rPr>
          <w:rFonts w:hint="default"/>
          <w:color w:val="000000"/>
          <w:sz w:val="24"/>
          <w:lang w:val="en-US" w:eastAsia="zh-CN"/>
        </w:rPr>
        <w:t>持续改进：项目完成后，与用户保持紧密的联系，收集用户的反馈和建议，并及时进行改进和优化。</w:t>
      </w:r>
    </w:p>
    <w:p>
      <w:pPr>
        <w:numPr>
          <w:ilvl w:val="0"/>
          <w:numId w:val="0"/>
        </w:numPr>
        <w:spacing w:line="360" w:lineRule="auto"/>
        <w:ind w:right="360" w:rightChars="0"/>
        <w:rPr>
          <w:rFonts w:hint="default"/>
          <w:color w:val="000000"/>
          <w:sz w:val="24"/>
          <w:lang w:val="en-US" w:eastAsia="zh-CN"/>
        </w:rPr>
      </w:pPr>
      <w:r>
        <w:rPr>
          <w:rFonts w:hint="default"/>
          <w:color w:val="000000"/>
          <w:sz w:val="24"/>
          <w:lang w:val="en-US" w:eastAsia="zh-CN"/>
        </w:rPr>
        <w:t>通过总结这些心得，我相信我们在未来的项目中可以更好地应对挑战，并取得更好的成果。</w:t>
      </w:r>
    </w:p>
    <w:p>
      <w:pPr>
        <w:numPr>
          <w:ilvl w:val="0"/>
          <w:numId w:val="0"/>
        </w:numPr>
        <w:spacing w:line="360" w:lineRule="auto"/>
        <w:ind w:leftChars="449" w:right="360" w:rightChars="0"/>
        <w:rPr>
          <w:rFonts w:hint="eastAsia" w:eastAsia="宋体"/>
          <w:color w:val="000000"/>
          <w:sz w:val="24"/>
          <w:lang w:eastAsia="zh-CN"/>
        </w:rPr>
      </w:pPr>
    </w:p>
    <w:p>
      <w:pPr>
        <w:pStyle w:val="2"/>
        <w:bidi w:val="0"/>
      </w:pPr>
      <w:r>
        <w:rPr>
          <w:rFonts w:hint="eastAsia"/>
          <w:lang w:val="en-US" w:eastAsia="zh-CN"/>
        </w:rPr>
        <w:t>五</w:t>
      </w:r>
      <w:r>
        <w:rPr>
          <w:rFonts w:hint="eastAsia"/>
        </w:rPr>
        <w:t>、实习总结</w:t>
      </w:r>
    </w:p>
    <w:p>
      <w:pPr>
        <w:pStyle w:val="10"/>
        <w:numPr>
          <w:ilvl w:val="0"/>
          <w:numId w:val="1"/>
        </w:numPr>
        <w:spacing w:line="360" w:lineRule="auto"/>
        <w:ind w:firstLine="480"/>
        <w:jc w:val="left"/>
        <w:rPr>
          <w:rFonts w:hint="eastAsia" w:ascii="Times New Roman" w:hAnsi="Times New Roman" w:eastAsia="宋体" w:cs="Times New Roman"/>
          <w:color w:val="auto"/>
          <w:sz w:val="24"/>
          <w:szCs w:val="36"/>
        </w:rPr>
      </w:pPr>
      <w:r>
        <w:rPr>
          <w:rFonts w:hint="eastAsia" w:ascii="Times New Roman" w:hAnsi="Times New Roman" w:eastAsia="宋体" w:cs="Times New Roman"/>
          <w:color w:val="auto"/>
          <w:sz w:val="24"/>
          <w:szCs w:val="36"/>
        </w:rPr>
        <w:t>与本次专业实习内容相关技术的发展历史，以及该技术对当前社会造成的社会影响。</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rPr>
        <w:t>智能家居的发展历史：</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rPr>
        <w:t>早期阶段：智能家居的概念最早可以追溯到20世纪80年代，当时的智能家居系统主要集中在安全和自动化控制方面。这些系统使用有线连接和简单的传感器技术，如烟雾探测器和门窗传感器。</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rPr>
        <w:t>互联网时代：随着互联网的普及和无线技术的发展，智能家居开始进入新时代。人们可以通过智能手机或其他设备远程控制家庭设备，如灯光、暖气、音响和安全系统。</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rPr>
        <w:t>人工智能和物联网：最近几年，人工智能和物联网技术的飞速发展为智能家居带来了更多可能性。智能助理，如亚马逊的Alexa和谷歌的Google Assistant，可以通过语音命令控制智能家居设备，并学习用户的习惯和偏好。</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rPr>
        <w:t>智能家居技术对当前社会的社会影响：</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rPr>
        <w:t>提供便利性和舒适度：智能家居技术使人们能够轻松地控制家庭设备，提高居住环境的舒适度和便利性。例如，可以通过手机预先设置温度调节器，以确保在回家之前房间已经暖和了。</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rPr>
        <w:t>能源效率：智能家居技术可以帮助优化能源使用，减少浪费。通过自动调整灯光亮度、温度和其他设备的使用，智能家居系统可以帮助降低能源消耗，提高家庭的能源效率。</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rPr>
        <w:t>安全和保护：智能家居系统可以提供更高的安全性和保护。通过实时监控和警报系统，智能家居可以帮助防止入侵、火灾和其他紧急情况，并及时向家庭成员发送通知。</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rPr>
        <w:t>生活质量改善：智能家居技术可以提供更好的生活质量。通过智能家居系统，人们可以更好地管理时间和资源，享受更智能化和便捷的生活方式。</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rPr>
        <w:t>隐私和数据安全：智能家居技术涉及大量个人数据的收集和处理，这引发了隐私和数据安全的关注。保护用户的隐私和数据安全是智能家居技术发展的一个重要挑战。</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rPr>
        <w:t>总体而言，智能家居技术在提供便利性和生活质量的同时，也对家庭和社会产生了深远的影响。理解并妥善应对这些影响是智能家居技术持续发展的关键。</w:t>
      </w:r>
    </w:p>
    <w:p>
      <w:pPr>
        <w:pStyle w:val="10"/>
        <w:numPr>
          <w:ilvl w:val="0"/>
          <w:numId w:val="1"/>
        </w:numPr>
        <w:spacing w:line="360" w:lineRule="auto"/>
        <w:ind w:left="0" w:leftChars="0" w:firstLine="480" w:firstLineChars="200"/>
        <w:jc w:val="left"/>
        <w:rPr>
          <w:rFonts w:hint="eastAsia" w:ascii="Times New Roman" w:hAnsi="Times New Roman" w:eastAsia="宋体" w:cs="Times New Roman"/>
          <w:color w:val="auto"/>
          <w:sz w:val="24"/>
          <w:szCs w:val="36"/>
        </w:rPr>
      </w:pPr>
      <w:r>
        <w:rPr>
          <w:rFonts w:hint="eastAsia" w:ascii="Times New Roman" w:hAnsi="Times New Roman" w:eastAsia="宋体" w:cs="Times New Roman"/>
          <w:color w:val="auto"/>
          <w:sz w:val="24"/>
          <w:szCs w:val="36"/>
        </w:rPr>
        <w:t>结合本次专业实习的工程实践学习经历，熟悉电子信息领域（比如嵌入式系统）的相关技术标准、产业政策和和法津法规；</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rPr>
        <w:t>技术标准：</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rPr>
        <w:t>嵌入式系统技术标准：包括嵌入式软件开发标准、嵌入式硬件设计标准、嵌入式系统测试标准等。</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rPr>
        <w:t>通信标准：包括Wi-Fi、蓝牙、Zigbee等无线通信标准，以及Modbus、CAN等有线通信标准。</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rPr>
        <w:t>安全标准：包括信息安全管理体系标准（ISO 27001）、嵌入式系统安全标准（ISO 15408）等。</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rPr>
        <w:t>产业政策：</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rPr>
        <w:t>中国制造2025：该政策旨在加强中国制造业的自主创新能力，推动智能制造和新一代信息技术在制造业的应用。</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rPr>
        <w:t>电子信息产业发展规划：该规划提出了对电子信息产业的发展目标和政策支持，鼓励技术创新、提升产业链水平和加强国际竞争力。</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rPr>
        <w:t>人工智能发展规划：该规划明确了人工智能发展的方向和目标，包括在嵌入式系统领域的应用。</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rPr>
        <w:t>法律法规：</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rPr>
        <w:t>电子信息产业法：该法律规定了对电子信息产业的管理和监督，保护知识产权和促进技术创新。</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rPr>
        <w:t>信息安全法：该法律规定了对信息系统建设和运行的安全要求，保护个人信息和国家安全。</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rPr>
        <w:t>电子商务法：该法律规定了电子商务的经营行为、消费者权益保护等方面的要求。</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rPr>
        <w:t>在专业实习中，可能会接触到更具体的技术标准、产业政策和法律法规。在实践中，需要遵守相关标准和法规，并密切关注产业政策的发展，以保证工程实践的合规性和可持续性发展。</w:t>
      </w:r>
    </w:p>
    <w:p>
      <w:pPr>
        <w:pStyle w:val="10"/>
        <w:numPr>
          <w:ilvl w:val="0"/>
          <w:numId w:val="1"/>
        </w:numPr>
        <w:spacing w:line="360" w:lineRule="auto"/>
        <w:ind w:left="0" w:leftChars="0" w:firstLine="480" w:firstLineChars="200"/>
        <w:jc w:val="left"/>
        <w:rPr>
          <w:rFonts w:hint="eastAsia" w:ascii="Times New Roman" w:hAnsi="Times New Roman" w:eastAsia="宋体" w:cs="Times New Roman"/>
          <w:color w:val="FF0000"/>
          <w:sz w:val="24"/>
          <w:szCs w:val="36"/>
        </w:rPr>
      </w:pPr>
      <w:r>
        <w:rPr>
          <w:rFonts w:hint="eastAsia" w:ascii="Times New Roman" w:hAnsi="Times New Roman" w:eastAsia="宋体" w:cs="Times New Roman"/>
          <w:color w:val="auto"/>
          <w:sz w:val="24"/>
          <w:szCs w:val="36"/>
        </w:rPr>
        <w:t>合理分析和评价与本次专业实习技术领域的解决方案对社会、健康、安全、法律以及文化等方面的潜在影响，并理解工程师应承担的责任。</w:t>
      </w:r>
    </w:p>
    <w:p>
      <w:pPr>
        <w:pStyle w:val="10"/>
        <w:numPr>
          <w:ilvl w:val="0"/>
          <w:numId w:val="0"/>
        </w:numPr>
        <w:spacing w:line="360" w:lineRule="auto"/>
        <w:jc w:val="left"/>
        <w:rPr>
          <w:rFonts w:hint="eastAsia" w:ascii="Times New Roman" w:hAnsi="Times New Roman" w:eastAsia="宋体" w:cs="Times New Roman"/>
          <w:color w:val="auto"/>
          <w:sz w:val="24"/>
          <w:szCs w:val="36"/>
        </w:rPr>
      </w:pPr>
      <w:r>
        <w:rPr>
          <w:rFonts w:hint="eastAsia" w:ascii="Times New Roman" w:hAnsi="Times New Roman" w:eastAsia="宋体" w:cs="Times New Roman"/>
          <w:color w:val="auto"/>
          <w:sz w:val="24"/>
          <w:szCs w:val="36"/>
        </w:rPr>
        <w:t>智能家居技术在社会、健康、安全、法律和文化等方面可能产生多种潜在影响。作为工程师，我们应该意识到自己的责任，并对这些影响进行合理分析和评价。以下是对智能家居技术解决方案可能影响的一些方面的思考：</w:t>
      </w:r>
    </w:p>
    <w:p>
      <w:pPr>
        <w:pStyle w:val="10"/>
        <w:numPr>
          <w:ilvl w:val="0"/>
          <w:numId w:val="0"/>
        </w:numPr>
        <w:spacing w:line="360" w:lineRule="auto"/>
        <w:jc w:val="left"/>
        <w:rPr>
          <w:rFonts w:hint="eastAsia" w:ascii="Times New Roman" w:hAnsi="Times New Roman" w:eastAsia="宋体" w:cs="Times New Roman"/>
          <w:color w:val="auto"/>
          <w:sz w:val="24"/>
          <w:szCs w:val="36"/>
        </w:rPr>
      </w:pPr>
      <w:r>
        <w:rPr>
          <w:rFonts w:hint="eastAsia" w:ascii="Times New Roman" w:hAnsi="Times New Roman" w:eastAsia="宋体" w:cs="Times New Roman"/>
          <w:color w:val="auto"/>
          <w:sz w:val="24"/>
          <w:szCs w:val="36"/>
        </w:rPr>
        <w:t>社会影响：</w:t>
      </w:r>
    </w:p>
    <w:p>
      <w:pPr>
        <w:pStyle w:val="10"/>
        <w:numPr>
          <w:ilvl w:val="0"/>
          <w:numId w:val="0"/>
        </w:numPr>
        <w:spacing w:line="360" w:lineRule="auto"/>
        <w:jc w:val="left"/>
        <w:rPr>
          <w:rFonts w:hint="eastAsia" w:ascii="Times New Roman" w:hAnsi="Times New Roman" w:eastAsia="宋体" w:cs="Times New Roman"/>
          <w:color w:val="auto"/>
          <w:sz w:val="24"/>
          <w:szCs w:val="36"/>
        </w:rPr>
      </w:pPr>
      <w:r>
        <w:rPr>
          <w:rFonts w:hint="eastAsia" w:ascii="Times New Roman" w:hAnsi="Times New Roman" w:eastAsia="宋体" w:cs="Times New Roman"/>
          <w:color w:val="auto"/>
          <w:sz w:val="24"/>
          <w:szCs w:val="36"/>
        </w:rPr>
        <w:t>便利性和舒适性提升：智能家居技术可以提供更高的生活便利性，如远程控制、自动化操作等，改善居住环境。</w:t>
      </w:r>
    </w:p>
    <w:p>
      <w:pPr>
        <w:pStyle w:val="10"/>
        <w:numPr>
          <w:ilvl w:val="0"/>
          <w:numId w:val="0"/>
        </w:numPr>
        <w:spacing w:line="360" w:lineRule="auto"/>
        <w:jc w:val="left"/>
        <w:rPr>
          <w:rFonts w:hint="eastAsia" w:ascii="Times New Roman" w:hAnsi="Times New Roman" w:eastAsia="宋体" w:cs="Times New Roman"/>
          <w:color w:val="auto"/>
          <w:sz w:val="24"/>
          <w:szCs w:val="36"/>
        </w:rPr>
      </w:pPr>
      <w:r>
        <w:rPr>
          <w:rFonts w:hint="eastAsia" w:ascii="Times New Roman" w:hAnsi="Times New Roman" w:eastAsia="宋体" w:cs="Times New Roman"/>
          <w:color w:val="auto"/>
          <w:sz w:val="24"/>
          <w:szCs w:val="36"/>
        </w:rPr>
        <w:t>社会隔离风险：过度依赖智能家居技术可能导致人与人之间的交流减少，增加社交隔离的风险。</w:t>
      </w:r>
    </w:p>
    <w:p>
      <w:pPr>
        <w:pStyle w:val="10"/>
        <w:numPr>
          <w:ilvl w:val="0"/>
          <w:numId w:val="0"/>
        </w:numPr>
        <w:spacing w:line="360" w:lineRule="auto"/>
        <w:jc w:val="left"/>
        <w:rPr>
          <w:rFonts w:hint="eastAsia" w:ascii="Times New Roman" w:hAnsi="Times New Roman" w:eastAsia="宋体" w:cs="Times New Roman"/>
          <w:color w:val="auto"/>
          <w:sz w:val="24"/>
          <w:szCs w:val="36"/>
        </w:rPr>
      </w:pPr>
      <w:r>
        <w:rPr>
          <w:rFonts w:hint="eastAsia" w:ascii="Times New Roman" w:hAnsi="Times New Roman" w:eastAsia="宋体" w:cs="Times New Roman"/>
          <w:color w:val="auto"/>
          <w:sz w:val="24"/>
          <w:szCs w:val="36"/>
        </w:rPr>
        <w:t>数字鸿沟加剧：智能家居技术的推广可能导致技术差距进一步扩大，加剧数字鸿沟。</w:t>
      </w:r>
    </w:p>
    <w:p>
      <w:pPr>
        <w:pStyle w:val="10"/>
        <w:numPr>
          <w:ilvl w:val="0"/>
          <w:numId w:val="0"/>
        </w:numPr>
        <w:spacing w:line="360" w:lineRule="auto"/>
        <w:jc w:val="left"/>
        <w:rPr>
          <w:rFonts w:hint="eastAsia" w:ascii="Times New Roman" w:hAnsi="Times New Roman" w:eastAsia="宋体" w:cs="Times New Roman"/>
          <w:color w:val="auto"/>
          <w:sz w:val="24"/>
          <w:szCs w:val="36"/>
        </w:rPr>
      </w:pPr>
      <w:r>
        <w:rPr>
          <w:rFonts w:hint="eastAsia" w:ascii="Times New Roman" w:hAnsi="Times New Roman" w:eastAsia="宋体" w:cs="Times New Roman"/>
          <w:color w:val="auto"/>
          <w:sz w:val="24"/>
          <w:szCs w:val="36"/>
        </w:rPr>
        <w:t>健康影响：</w:t>
      </w:r>
    </w:p>
    <w:p>
      <w:pPr>
        <w:pStyle w:val="10"/>
        <w:numPr>
          <w:ilvl w:val="0"/>
          <w:numId w:val="0"/>
        </w:numPr>
        <w:spacing w:line="360" w:lineRule="auto"/>
        <w:jc w:val="left"/>
        <w:rPr>
          <w:rFonts w:hint="eastAsia" w:ascii="Times New Roman" w:hAnsi="Times New Roman" w:eastAsia="宋体" w:cs="Times New Roman"/>
          <w:color w:val="auto"/>
          <w:sz w:val="24"/>
          <w:szCs w:val="36"/>
        </w:rPr>
      </w:pPr>
      <w:r>
        <w:rPr>
          <w:rFonts w:hint="eastAsia" w:ascii="Times New Roman" w:hAnsi="Times New Roman" w:eastAsia="宋体" w:cs="Times New Roman"/>
          <w:color w:val="auto"/>
          <w:sz w:val="24"/>
          <w:szCs w:val="36"/>
        </w:rPr>
        <w:t>健康监测和管理：智能家居技术可以用于监测和管理健康数据，提供个性化的健康服务。</w:t>
      </w:r>
    </w:p>
    <w:p>
      <w:pPr>
        <w:pStyle w:val="10"/>
        <w:numPr>
          <w:ilvl w:val="0"/>
          <w:numId w:val="0"/>
        </w:numPr>
        <w:spacing w:line="360" w:lineRule="auto"/>
        <w:jc w:val="left"/>
        <w:rPr>
          <w:rFonts w:hint="eastAsia" w:ascii="Times New Roman" w:hAnsi="Times New Roman" w:eastAsia="宋体" w:cs="Times New Roman"/>
          <w:color w:val="auto"/>
          <w:sz w:val="24"/>
          <w:szCs w:val="36"/>
        </w:rPr>
      </w:pPr>
      <w:r>
        <w:rPr>
          <w:rFonts w:hint="eastAsia" w:ascii="Times New Roman" w:hAnsi="Times New Roman" w:eastAsia="宋体" w:cs="Times New Roman"/>
          <w:color w:val="auto"/>
          <w:sz w:val="24"/>
          <w:szCs w:val="36"/>
        </w:rPr>
        <w:t>隐私和数据安全：智能家居技术收集的健康数据需要得到保护，以防止个人隐私泄露和数据滥用。</w:t>
      </w:r>
    </w:p>
    <w:p>
      <w:pPr>
        <w:pStyle w:val="10"/>
        <w:numPr>
          <w:ilvl w:val="0"/>
          <w:numId w:val="0"/>
        </w:numPr>
        <w:spacing w:line="360" w:lineRule="auto"/>
        <w:jc w:val="left"/>
        <w:rPr>
          <w:rFonts w:hint="eastAsia" w:ascii="Times New Roman" w:hAnsi="Times New Roman" w:eastAsia="宋体" w:cs="Times New Roman"/>
          <w:color w:val="auto"/>
          <w:sz w:val="24"/>
          <w:szCs w:val="36"/>
        </w:rPr>
      </w:pPr>
      <w:r>
        <w:rPr>
          <w:rFonts w:hint="eastAsia" w:ascii="Times New Roman" w:hAnsi="Times New Roman" w:eastAsia="宋体" w:cs="Times New Roman"/>
          <w:color w:val="auto"/>
          <w:sz w:val="24"/>
          <w:szCs w:val="36"/>
        </w:rPr>
        <w:t>安全影响：</w:t>
      </w:r>
    </w:p>
    <w:p>
      <w:pPr>
        <w:pStyle w:val="10"/>
        <w:numPr>
          <w:ilvl w:val="0"/>
          <w:numId w:val="0"/>
        </w:numPr>
        <w:spacing w:line="360" w:lineRule="auto"/>
        <w:jc w:val="left"/>
        <w:rPr>
          <w:rFonts w:hint="eastAsia" w:ascii="Times New Roman" w:hAnsi="Times New Roman" w:eastAsia="宋体" w:cs="Times New Roman"/>
          <w:color w:val="auto"/>
          <w:sz w:val="24"/>
          <w:szCs w:val="36"/>
        </w:rPr>
      </w:pPr>
      <w:r>
        <w:rPr>
          <w:rFonts w:hint="eastAsia" w:ascii="Times New Roman" w:hAnsi="Times New Roman" w:eastAsia="宋体" w:cs="Times New Roman"/>
          <w:color w:val="auto"/>
          <w:sz w:val="24"/>
          <w:szCs w:val="36"/>
        </w:rPr>
        <w:t>设备和网络安全：智能家居技术应该具备高度的设备和网络安全措施，以防止黑客入侵和信息泄露。</w:t>
      </w:r>
    </w:p>
    <w:p>
      <w:pPr>
        <w:pStyle w:val="10"/>
        <w:numPr>
          <w:ilvl w:val="0"/>
          <w:numId w:val="0"/>
        </w:numPr>
        <w:spacing w:line="360" w:lineRule="auto"/>
        <w:jc w:val="left"/>
        <w:rPr>
          <w:rFonts w:hint="eastAsia" w:ascii="Times New Roman" w:hAnsi="Times New Roman" w:eastAsia="宋体" w:cs="Times New Roman"/>
          <w:color w:val="auto"/>
          <w:sz w:val="24"/>
          <w:szCs w:val="36"/>
        </w:rPr>
      </w:pPr>
      <w:r>
        <w:rPr>
          <w:rFonts w:hint="eastAsia" w:ascii="Times New Roman" w:hAnsi="Times New Roman" w:eastAsia="宋体" w:cs="Times New Roman"/>
          <w:color w:val="auto"/>
          <w:sz w:val="24"/>
          <w:szCs w:val="36"/>
        </w:rPr>
        <w:t>物理安全风险：智能家居技术与物理环境紧密相关，若不谨慎使用可能增加一些潜在的安全风险。</w:t>
      </w:r>
    </w:p>
    <w:p>
      <w:pPr>
        <w:pStyle w:val="10"/>
        <w:numPr>
          <w:ilvl w:val="0"/>
          <w:numId w:val="0"/>
        </w:numPr>
        <w:spacing w:line="360" w:lineRule="auto"/>
        <w:jc w:val="left"/>
        <w:rPr>
          <w:rFonts w:hint="eastAsia" w:ascii="Times New Roman" w:hAnsi="Times New Roman" w:eastAsia="宋体" w:cs="Times New Roman"/>
          <w:color w:val="auto"/>
          <w:sz w:val="24"/>
          <w:szCs w:val="36"/>
        </w:rPr>
      </w:pPr>
      <w:r>
        <w:rPr>
          <w:rFonts w:hint="eastAsia" w:ascii="Times New Roman" w:hAnsi="Times New Roman" w:eastAsia="宋体" w:cs="Times New Roman"/>
          <w:color w:val="auto"/>
          <w:sz w:val="24"/>
          <w:szCs w:val="36"/>
        </w:rPr>
        <w:t>法律影响：</w:t>
      </w:r>
    </w:p>
    <w:p>
      <w:pPr>
        <w:pStyle w:val="10"/>
        <w:numPr>
          <w:ilvl w:val="0"/>
          <w:numId w:val="0"/>
        </w:numPr>
        <w:spacing w:line="360" w:lineRule="auto"/>
        <w:jc w:val="left"/>
        <w:rPr>
          <w:rFonts w:hint="eastAsia" w:ascii="Times New Roman" w:hAnsi="Times New Roman" w:eastAsia="宋体" w:cs="Times New Roman"/>
          <w:color w:val="auto"/>
          <w:sz w:val="24"/>
          <w:szCs w:val="36"/>
        </w:rPr>
      </w:pPr>
      <w:r>
        <w:rPr>
          <w:rFonts w:hint="eastAsia" w:ascii="Times New Roman" w:hAnsi="Times New Roman" w:eastAsia="宋体" w:cs="Times New Roman"/>
          <w:color w:val="auto"/>
          <w:sz w:val="24"/>
          <w:szCs w:val="36"/>
        </w:rPr>
        <w:t>隐私保护：智能家居技术需要遵守个人数据保护法规，确保个人隐私得到充分保护。</w:t>
      </w:r>
    </w:p>
    <w:p>
      <w:pPr>
        <w:pStyle w:val="10"/>
        <w:numPr>
          <w:ilvl w:val="0"/>
          <w:numId w:val="0"/>
        </w:numPr>
        <w:spacing w:line="360" w:lineRule="auto"/>
        <w:jc w:val="left"/>
        <w:rPr>
          <w:rFonts w:hint="eastAsia" w:ascii="Times New Roman" w:hAnsi="Times New Roman" w:eastAsia="宋体" w:cs="Times New Roman"/>
          <w:color w:val="auto"/>
          <w:sz w:val="24"/>
          <w:szCs w:val="36"/>
        </w:rPr>
      </w:pPr>
      <w:r>
        <w:rPr>
          <w:rFonts w:hint="eastAsia" w:ascii="Times New Roman" w:hAnsi="Times New Roman" w:eastAsia="宋体" w:cs="Times New Roman"/>
          <w:color w:val="auto"/>
          <w:sz w:val="24"/>
          <w:szCs w:val="36"/>
        </w:rPr>
        <w:t>法律责任：工程师需要了解和遵守相关法律法规，确保设计和实施的智能家居技术符合法律要求。</w:t>
      </w:r>
    </w:p>
    <w:p>
      <w:pPr>
        <w:pStyle w:val="10"/>
        <w:numPr>
          <w:ilvl w:val="0"/>
          <w:numId w:val="0"/>
        </w:numPr>
        <w:spacing w:line="360" w:lineRule="auto"/>
        <w:jc w:val="left"/>
        <w:rPr>
          <w:rFonts w:hint="eastAsia" w:ascii="Times New Roman" w:hAnsi="Times New Roman" w:eastAsia="宋体" w:cs="Times New Roman"/>
          <w:color w:val="auto"/>
          <w:sz w:val="24"/>
          <w:szCs w:val="36"/>
        </w:rPr>
      </w:pPr>
      <w:r>
        <w:rPr>
          <w:rFonts w:hint="eastAsia" w:ascii="Times New Roman" w:hAnsi="Times New Roman" w:eastAsia="宋体" w:cs="Times New Roman"/>
          <w:color w:val="auto"/>
          <w:sz w:val="24"/>
          <w:szCs w:val="36"/>
        </w:rPr>
        <w:t>文化影响：</w:t>
      </w:r>
    </w:p>
    <w:p>
      <w:pPr>
        <w:pStyle w:val="10"/>
        <w:numPr>
          <w:ilvl w:val="0"/>
          <w:numId w:val="0"/>
        </w:numPr>
        <w:spacing w:line="360" w:lineRule="auto"/>
        <w:jc w:val="left"/>
        <w:rPr>
          <w:rFonts w:hint="eastAsia" w:ascii="Times New Roman" w:hAnsi="Times New Roman" w:eastAsia="宋体" w:cs="Times New Roman"/>
          <w:color w:val="auto"/>
          <w:sz w:val="24"/>
          <w:szCs w:val="36"/>
        </w:rPr>
      </w:pPr>
      <w:r>
        <w:rPr>
          <w:rFonts w:hint="eastAsia" w:ascii="Times New Roman" w:hAnsi="Times New Roman" w:eastAsia="宋体" w:cs="Times New Roman"/>
          <w:color w:val="auto"/>
          <w:sz w:val="24"/>
          <w:szCs w:val="36"/>
        </w:rPr>
        <w:t>家庭观念变化：智能家居技术可能改变人们对家庭的理解和观念，以及家庭成员之间的互动方式。</w:t>
      </w:r>
    </w:p>
    <w:p>
      <w:pPr>
        <w:pStyle w:val="10"/>
        <w:numPr>
          <w:ilvl w:val="0"/>
          <w:numId w:val="0"/>
        </w:numPr>
        <w:spacing w:line="360" w:lineRule="auto"/>
        <w:jc w:val="left"/>
        <w:rPr>
          <w:rFonts w:hint="eastAsia" w:ascii="Times New Roman" w:hAnsi="Times New Roman" w:eastAsia="宋体" w:cs="Times New Roman"/>
          <w:color w:val="auto"/>
          <w:sz w:val="24"/>
          <w:szCs w:val="36"/>
        </w:rPr>
      </w:pPr>
      <w:r>
        <w:rPr>
          <w:rFonts w:hint="eastAsia" w:ascii="Times New Roman" w:hAnsi="Times New Roman" w:eastAsia="宋体" w:cs="Times New Roman"/>
          <w:color w:val="auto"/>
          <w:sz w:val="24"/>
          <w:szCs w:val="36"/>
        </w:rPr>
        <w:t>数字文化冲突：不同文化习惯和价值观可能对智能家居技术的接受程度产生影响。</w:t>
      </w:r>
    </w:p>
    <w:p>
      <w:pPr>
        <w:pStyle w:val="10"/>
        <w:numPr>
          <w:ilvl w:val="0"/>
          <w:numId w:val="0"/>
        </w:numPr>
        <w:spacing w:line="360" w:lineRule="auto"/>
        <w:jc w:val="left"/>
        <w:rPr>
          <w:rFonts w:hint="eastAsia" w:ascii="Times New Roman" w:hAnsi="Times New Roman" w:eastAsia="宋体" w:cs="Times New Roman"/>
          <w:color w:val="auto"/>
          <w:sz w:val="24"/>
          <w:szCs w:val="36"/>
        </w:rPr>
      </w:pPr>
      <w:r>
        <w:rPr>
          <w:rFonts w:hint="eastAsia" w:ascii="Times New Roman" w:hAnsi="Times New Roman" w:eastAsia="宋体" w:cs="Times New Roman"/>
          <w:color w:val="auto"/>
          <w:sz w:val="24"/>
          <w:szCs w:val="36"/>
        </w:rPr>
        <w:t>工程师应该承担以下责任：</w:t>
      </w:r>
    </w:p>
    <w:p>
      <w:pPr>
        <w:pStyle w:val="10"/>
        <w:numPr>
          <w:ilvl w:val="0"/>
          <w:numId w:val="0"/>
        </w:numPr>
        <w:spacing w:line="360" w:lineRule="auto"/>
        <w:jc w:val="left"/>
        <w:rPr>
          <w:rFonts w:hint="eastAsia" w:ascii="Times New Roman" w:hAnsi="Times New Roman" w:eastAsia="宋体" w:cs="Times New Roman"/>
          <w:color w:val="auto"/>
          <w:sz w:val="24"/>
          <w:szCs w:val="36"/>
        </w:rPr>
      </w:pPr>
      <w:r>
        <w:rPr>
          <w:rFonts w:hint="eastAsia" w:ascii="Times New Roman" w:hAnsi="Times New Roman" w:eastAsia="宋体" w:cs="Times New Roman"/>
          <w:color w:val="auto"/>
          <w:sz w:val="24"/>
          <w:szCs w:val="36"/>
        </w:rPr>
        <w:t>对潜在影响进行全面评估，确保解决方案的可持续性和社会责任。</w:t>
      </w:r>
    </w:p>
    <w:p>
      <w:pPr>
        <w:pStyle w:val="10"/>
        <w:numPr>
          <w:ilvl w:val="0"/>
          <w:numId w:val="0"/>
        </w:numPr>
        <w:spacing w:line="360" w:lineRule="auto"/>
        <w:jc w:val="left"/>
        <w:rPr>
          <w:rFonts w:hint="eastAsia" w:ascii="Times New Roman" w:hAnsi="Times New Roman" w:eastAsia="宋体" w:cs="Times New Roman"/>
          <w:color w:val="auto"/>
          <w:sz w:val="24"/>
          <w:szCs w:val="36"/>
        </w:rPr>
      </w:pPr>
      <w:r>
        <w:rPr>
          <w:rFonts w:hint="eastAsia" w:ascii="Times New Roman" w:hAnsi="Times New Roman" w:eastAsia="宋体" w:cs="Times New Roman"/>
          <w:color w:val="auto"/>
          <w:sz w:val="24"/>
          <w:szCs w:val="36"/>
        </w:rPr>
        <w:t>遵守相关法律法规和技术标准，确保解决方案的合规性和安全性。</w:t>
      </w:r>
    </w:p>
    <w:p>
      <w:pPr>
        <w:pStyle w:val="10"/>
        <w:numPr>
          <w:ilvl w:val="0"/>
          <w:numId w:val="0"/>
        </w:numPr>
        <w:spacing w:line="360" w:lineRule="auto"/>
        <w:jc w:val="left"/>
        <w:rPr>
          <w:rFonts w:hint="eastAsia" w:ascii="Times New Roman" w:hAnsi="Times New Roman" w:eastAsia="宋体" w:cs="Times New Roman"/>
          <w:color w:val="auto"/>
          <w:sz w:val="24"/>
          <w:szCs w:val="36"/>
        </w:rPr>
      </w:pPr>
      <w:r>
        <w:rPr>
          <w:rFonts w:hint="eastAsia" w:ascii="Times New Roman" w:hAnsi="Times New Roman" w:eastAsia="宋体" w:cs="Times New Roman"/>
          <w:color w:val="auto"/>
          <w:sz w:val="24"/>
          <w:szCs w:val="36"/>
        </w:rPr>
        <w:t>关注用户需求和反馈，设计用户友好、易用的智能家居技术。</w:t>
      </w:r>
    </w:p>
    <w:p>
      <w:pPr>
        <w:pStyle w:val="10"/>
        <w:numPr>
          <w:ilvl w:val="0"/>
          <w:numId w:val="0"/>
        </w:numPr>
        <w:spacing w:line="360" w:lineRule="auto"/>
        <w:jc w:val="left"/>
        <w:rPr>
          <w:rFonts w:hint="eastAsia" w:ascii="Times New Roman" w:hAnsi="Times New Roman" w:eastAsia="宋体" w:cs="Times New Roman"/>
          <w:color w:val="auto"/>
          <w:sz w:val="24"/>
          <w:szCs w:val="36"/>
        </w:rPr>
      </w:pPr>
      <w:r>
        <w:rPr>
          <w:rFonts w:hint="eastAsia" w:ascii="Times New Roman" w:hAnsi="Times New Roman" w:eastAsia="宋体" w:cs="Times New Roman"/>
          <w:color w:val="auto"/>
          <w:sz w:val="24"/>
          <w:szCs w:val="36"/>
        </w:rPr>
        <w:t>提供充分的隐私保护和数据安全措施，保护用户个人信息和隐私。</w:t>
      </w:r>
    </w:p>
    <w:p>
      <w:pPr>
        <w:pStyle w:val="10"/>
        <w:numPr>
          <w:ilvl w:val="0"/>
          <w:numId w:val="0"/>
        </w:numPr>
        <w:spacing w:line="360" w:lineRule="auto"/>
        <w:jc w:val="left"/>
        <w:rPr>
          <w:rFonts w:hint="eastAsia" w:ascii="Times New Roman" w:hAnsi="Times New Roman" w:eastAsia="宋体" w:cs="Times New Roman"/>
          <w:color w:val="FF0000"/>
          <w:sz w:val="24"/>
          <w:szCs w:val="36"/>
        </w:rPr>
      </w:pPr>
      <w:r>
        <w:rPr>
          <w:rFonts w:hint="eastAsia" w:ascii="Times New Roman" w:hAnsi="Times New Roman" w:eastAsia="宋体" w:cs="Times New Roman"/>
          <w:color w:val="auto"/>
          <w:sz w:val="24"/>
          <w:szCs w:val="36"/>
        </w:rPr>
        <w:t>以上是对智能家居技术解决方案可能产生的潜在影响的一些分析和评价，以及工程师应承担的责任。为了确保推广和应用智能家居技术的可持续性和社会效益，应该在设计、实施和监管过程中充分考虑这些因素。</w:t>
      </w:r>
    </w:p>
    <w:p>
      <w:pPr>
        <w:pStyle w:val="10"/>
        <w:numPr>
          <w:ilvl w:val="0"/>
          <w:numId w:val="1"/>
        </w:numPr>
        <w:spacing w:line="360" w:lineRule="auto"/>
        <w:ind w:left="0" w:leftChars="0" w:firstLine="480" w:firstLineChars="200"/>
        <w:jc w:val="left"/>
        <w:rPr>
          <w:rFonts w:hint="eastAsia" w:ascii="Times New Roman" w:hAnsi="Times New Roman" w:eastAsia="宋体" w:cs="Times New Roman"/>
          <w:color w:val="auto"/>
          <w:sz w:val="24"/>
          <w:szCs w:val="36"/>
        </w:rPr>
      </w:pPr>
      <w:r>
        <w:rPr>
          <w:rFonts w:hint="eastAsia" w:ascii="Times New Roman" w:hAnsi="Times New Roman" w:eastAsia="宋体" w:cs="Times New Roman"/>
          <w:color w:val="auto"/>
          <w:sz w:val="24"/>
          <w:szCs w:val="36"/>
        </w:rPr>
        <w:t>本次专业实习过程中，你与其他成员协调合作的情况记录，比如如何与其他团队成员沟通技术意见，在团队中的主要任务及主要责任的承担情况（是团队成员还是团队负责人）等。</w:t>
      </w:r>
    </w:p>
    <w:p>
      <w:pPr>
        <w:pStyle w:val="10"/>
        <w:numPr>
          <w:ilvl w:val="0"/>
          <w:numId w:val="0"/>
        </w:numPr>
        <w:spacing w:line="360" w:lineRule="auto"/>
        <w:jc w:val="left"/>
        <w:rPr>
          <w:rFonts w:hint="default" w:ascii="Times New Roman" w:hAnsi="Times New Roman" w:eastAsia="宋体" w:cs="Times New Roman"/>
          <w:color w:val="auto"/>
          <w:sz w:val="24"/>
          <w:szCs w:val="36"/>
          <w:lang w:val="en-US" w:eastAsia="zh-CN"/>
        </w:rPr>
      </w:pPr>
      <w:r>
        <w:rPr>
          <w:rFonts w:hint="eastAsia" w:ascii="Times New Roman" w:hAnsi="Times New Roman" w:eastAsia="宋体" w:cs="Times New Roman"/>
          <w:color w:val="auto"/>
          <w:sz w:val="24"/>
          <w:szCs w:val="36"/>
          <w:lang w:val="en-US" w:eastAsia="zh-CN"/>
        </w:rPr>
        <w:t>在本次专业实习中我主要负责实验器材的筹备，与老师沟通实习过程中遇到的问题及解决方案。</w:t>
      </w:r>
    </w:p>
    <w:p>
      <w:pPr>
        <w:pStyle w:val="10"/>
        <w:numPr>
          <w:ilvl w:val="0"/>
          <w:numId w:val="1"/>
        </w:numPr>
        <w:spacing w:line="360" w:lineRule="auto"/>
        <w:ind w:left="0" w:leftChars="0" w:firstLine="480" w:firstLineChars="200"/>
        <w:jc w:val="left"/>
        <w:rPr>
          <w:rFonts w:hint="eastAsia" w:ascii="Times New Roman" w:hAnsi="Times New Roman" w:eastAsia="宋体" w:cs="Times New Roman"/>
          <w:color w:val="auto"/>
          <w:sz w:val="24"/>
          <w:szCs w:val="36"/>
        </w:rPr>
      </w:pPr>
      <w:r>
        <w:rPr>
          <w:rFonts w:hint="eastAsia" w:ascii="Times New Roman" w:hAnsi="Times New Roman" w:eastAsia="宋体" w:cs="Times New Roman"/>
          <w:color w:val="auto"/>
          <w:sz w:val="24"/>
          <w:szCs w:val="36"/>
        </w:rPr>
        <w:t>通过此次专业实习，你所掌握的与项目管理有关的工程管理原理、工程实施流程和基本的经济决策方法</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rPr>
        <w:t>工程管理原理：了解并应用以下原则可以提高项目的成功率和效率：</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lang w:val="en-US" w:eastAsia="zh-CN"/>
        </w:rPr>
        <w:t>1.</w:t>
      </w:r>
      <w:r>
        <w:rPr>
          <w:rFonts w:hint="eastAsia" w:ascii="宋体" w:hAnsi="宋体" w:eastAsia="宋体" w:cs="宋体"/>
          <w:color w:val="auto"/>
          <w:sz w:val="24"/>
          <w:szCs w:val="36"/>
        </w:rPr>
        <w:t>项目目标和需求的明确性</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lang w:val="en-US" w:eastAsia="zh-CN"/>
        </w:rPr>
        <w:t>2.</w:t>
      </w:r>
      <w:r>
        <w:rPr>
          <w:rFonts w:hint="eastAsia" w:ascii="宋体" w:hAnsi="宋体" w:eastAsia="宋体" w:cs="宋体"/>
          <w:color w:val="auto"/>
          <w:sz w:val="24"/>
          <w:szCs w:val="36"/>
        </w:rPr>
        <w:t>有效的沟通和团队协作</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lang w:val="en-US" w:eastAsia="zh-CN"/>
        </w:rPr>
        <w:t>3.</w:t>
      </w:r>
      <w:r>
        <w:rPr>
          <w:rFonts w:hint="eastAsia" w:ascii="宋体" w:hAnsi="宋体" w:eastAsia="宋体" w:cs="宋体"/>
          <w:color w:val="auto"/>
          <w:sz w:val="24"/>
          <w:szCs w:val="36"/>
        </w:rPr>
        <w:t>风险管理和问题解决</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lang w:val="en-US" w:eastAsia="zh-CN"/>
        </w:rPr>
        <w:t>4.</w:t>
      </w:r>
      <w:r>
        <w:rPr>
          <w:rFonts w:hint="eastAsia" w:ascii="宋体" w:hAnsi="宋体" w:eastAsia="宋体" w:cs="宋体"/>
          <w:color w:val="auto"/>
          <w:sz w:val="24"/>
          <w:szCs w:val="36"/>
        </w:rPr>
        <w:t>进度和成本控制</w:t>
      </w:r>
    </w:p>
    <w:p>
      <w:pPr>
        <w:pStyle w:val="10"/>
        <w:numPr>
          <w:ilvl w:val="0"/>
          <w:numId w:val="0"/>
        </w:numPr>
        <w:spacing w:line="360" w:lineRule="auto"/>
        <w:ind w:leftChars="200"/>
        <w:jc w:val="left"/>
        <w:rPr>
          <w:rFonts w:hint="eastAsia" w:ascii="宋体" w:hAnsi="宋体" w:eastAsia="宋体" w:cs="宋体"/>
          <w:color w:val="auto"/>
          <w:sz w:val="24"/>
          <w:szCs w:val="36"/>
        </w:rPr>
      </w:pPr>
      <w:r>
        <w:rPr>
          <w:rFonts w:hint="eastAsia" w:ascii="宋体" w:hAnsi="宋体" w:eastAsia="宋体" w:cs="宋体"/>
          <w:color w:val="auto"/>
          <w:sz w:val="24"/>
          <w:szCs w:val="36"/>
        </w:rPr>
        <w:t>工程实施流程：掌握以下基本流程将项目从规划到完成：</w:t>
      </w:r>
    </w:p>
    <w:p>
      <w:pPr>
        <w:pStyle w:val="10"/>
        <w:numPr>
          <w:ilvl w:val="0"/>
          <w:numId w:val="0"/>
        </w:numPr>
        <w:spacing w:line="360" w:lineRule="auto"/>
        <w:ind w:leftChars="200"/>
        <w:jc w:val="left"/>
        <w:rPr>
          <w:rFonts w:hint="eastAsia" w:ascii="宋体" w:hAnsi="宋体" w:eastAsia="宋体" w:cs="宋体"/>
          <w:color w:val="auto"/>
          <w:sz w:val="24"/>
          <w:szCs w:val="36"/>
        </w:rPr>
      </w:pPr>
      <w:r>
        <w:rPr>
          <w:rFonts w:hint="eastAsia" w:ascii="宋体" w:hAnsi="宋体" w:eastAsia="宋体" w:cs="宋体"/>
          <w:color w:val="auto"/>
          <w:sz w:val="24"/>
          <w:szCs w:val="36"/>
          <w:lang w:val="en-US" w:eastAsia="zh-CN"/>
        </w:rPr>
        <w:t>1.</w:t>
      </w:r>
      <w:r>
        <w:rPr>
          <w:rFonts w:hint="eastAsia" w:ascii="宋体" w:hAnsi="宋体" w:eastAsia="宋体" w:cs="宋体"/>
          <w:color w:val="auto"/>
          <w:sz w:val="24"/>
          <w:szCs w:val="36"/>
        </w:rPr>
        <w:t>项目规划：确定项目目标、范围和可交付成果</w:t>
      </w:r>
    </w:p>
    <w:p>
      <w:pPr>
        <w:pStyle w:val="10"/>
        <w:numPr>
          <w:ilvl w:val="0"/>
          <w:numId w:val="0"/>
        </w:numPr>
        <w:spacing w:line="360" w:lineRule="auto"/>
        <w:ind w:leftChars="200"/>
        <w:jc w:val="left"/>
        <w:rPr>
          <w:rFonts w:hint="eastAsia" w:ascii="宋体" w:hAnsi="宋体" w:eastAsia="宋体" w:cs="宋体"/>
          <w:color w:val="auto"/>
          <w:sz w:val="24"/>
          <w:szCs w:val="36"/>
        </w:rPr>
      </w:pPr>
      <w:r>
        <w:rPr>
          <w:rFonts w:hint="eastAsia" w:ascii="宋体" w:hAnsi="宋体" w:eastAsia="宋体" w:cs="宋体"/>
          <w:color w:val="auto"/>
          <w:sz w:val="24"/>
          <w:szCs w:val="36"/>
          <w:lang w:val="en-US" w:eastAsia="zh-CN"/>
        </w:rPr>
        <w:t>2.</w:t>
      </w:r>
      <w:r>
        <w:rPr>
          <w:rFonts w:hint="eastAsia" w:ascii="宋体" w:hAnsi="宋体" w:eastAsia="宋体" w:cs="宋体"/>
          <w:color w:val="auto"/>
          <w:sz w:val="24"/>
          <w:szCs w:val="36"/>
        </w:rPr>
        <w:t>资源分配：确定所需资源，如人力、时间、资金和设备</w:t>
      </w:r>
    </w:p>
    <w:p>
      <w:pPr>
        <w:pStyle w:val="10"/>
        <w:numPr>
          <w:ilvl w:val="0"/>
          <w:numId w:val="0"/>
        </w:numPr>
        <w:spacing w:line="360" w:lineRule="auto"/>
        <w:ind w:leftChars="200"/>
        <w:jc w:val="left"/>
        <w:rPr>
          <w:rFonts w:hint="eastAsia" w:ascii="宋体" w:hAnsi="宋体" w:eastAsia="宋体" w:cs="宋体"/>
          <w:color w:val="auto"/>
          <w:sz w:val="24"/>
          <w:szCs w:val="36"/>
        </w:rPr>
      </w:pPr>
      <w:r>
        <w:rPr>
          <w:rFonts w:hint="eastAsia" w:ascii="宋体" w:hAnsi="宋体" w:eastAsia="宋体" w:cs="宋体"/>
          <w:color w:val="auto"/>
          <w:sz w:val="24"/>
          <w:szCs w:val="36"/>
          <w:lang w:val="en-US" w:eastAsia="zh-CN"/>
        </w:rPr>
        <w:t>3.</w:t>
      </w:r>
      <w:r>
        <w:rPr>
          <w:rFonts w:hint="eastAsia" w:ascii="宋体" w:hAnsi="宋体" w:eastAsia="宋体" w:cs="宋体"/>
          <w:color w:val="auto"/>
          <w:sz w:val="24"/>
          <w:szCs w:val="36"/>
        </w:rPr>
        <w:t>进度管理：制定项目进度计划，并监控实施过程中的进展</w:t>
      </w:r>
    </w:p>
    <w:p>
      <w:pPr>
        <w:pStyle w:val="10"/>
        <w:numPr>
          <w:ilvl w:val="0"/>
          <w:numId w:val="0"/>
        </w:numPr>
        <w:spacing w:line="360" w:lineRule="auto"/>
        <w:ind w:leftChars="200"/>
        <w:jc w:val="left"/>
        <w:rPr>
          <w:rFonts w:hint="eastAsia" w:ascii="宋体" w:hAnsi="宋体" w:eastAsia="宋体" w:cs="宋体"/>
          <w:color w:val="auto"/>
          <w:sz w:val="24"/>
          <w:szCs w:val="36"/>
        </w:rPr>
      </w:pPr>
      <w:r>
        <w:rPr>
          <w:rFonts w:hint="eastAsia" w:ascii="宋体" w:hAnsi="宋体" w:eastAsia="宋体" w:cs="宋体"/>
          <w:color w:val="auto"/>
          <w:sz w:val="24"/>
          <w:szCs w:val="36"/>
          <w:lang w:val="en-US" w:eastAsia="zh-CN"/>
        </w:rPr>
        <w:t>4.</w:t>
      </w:r>
      <w:r>
        <w:rPr>
          <w:rFonts w:hint="eastAsia" w:ascii="宋体" w:hAnsi="宋体" w:eastAsia="宋体" w:cs="宋体"/>
          <w:color w:val="auto"/>
          <w:sz w:val="24"/>
          <w:szCs w:val="36"/>
        </w:rPr>
        <w:t>质量控制：确保项目符合质量标准和客户要求</w:t>
      </w:r>
    </w:p>
    <w:p>
      <w:pPr>
        <w:pStyle w:val="10"/>
        <w:numPr>
          <w:ilvl w:val="0"/>
          <w:numId w:val="0"/>
        </w:numPr>
        <w:spacing w:line="360" w:lineRule="auto"/>
        <w:ind w:leftChars="200"/>
        <w:jc w:val="left"/>
        <w:rPr>
          <w:rFonts w:hint="eastAsia" w:ascii="宋体" w:hAnsi="宋体" w:eastAsia="宋体" w:cs="宋体"/>
          <w:color w:val="auto"/>
          <w:sz w:val="24"/>
          <w:szCs w:val="36"/>
        </w:rPr>
      </w:pPr>
      <w:r>
        <w:rPr>
          <w:rFonts w:hint="eastAsia" w:ascii="宋体" w:hAnsi="宋体" w:eastAsia="宋体" w:cs="宋体"/>
          <w:color w:val="auto"/>
          <w:sz w:val="24"/>
          <w:szCs w:val="36"/>
          <w:lang w:val="en-US" w:eastAsia="zh-CN"/>
        </w:rPr>
        <w:t>5.</w:t>
      </w:r>
      <w:r>
        <w:rPr>
          <w:rFonts w:hint="eastAsia" w:ascii="宋体" w:hAnsi="宋体" w:eastAsia="宋体" w:cs="宋体"/>
          <w:color w:val="auto"/>
          <w:sz w:val="24"/>
          <w:szCs w:val="36"/>
        </w:rPr>
        <w:t>风险管理：识别和评估项目风险，并采取相应措施进行风险管理</w:t>
      </w:r>
    </w:p>
    <w:p>
      <w:pPr>
        <w:pStyle w:val="10"/>
        <w:numPr>
          <w:ilvl w:val="0"/>
          <w:numId w:val="0"/>
        </w:numPr>
        <w:spacing w:line="360" w:lineRule="auto"/>
        <w:ind w:leftChars="200"/>
        <w:jc w:val="left"/>
        <w:rPr>
          <w:rFonts w:hint="eastAsia" w:ascii="宋体" w:hAnsi="宋体" w:eastAsia="宋体" w:cs="宋体"/>
          <w:color w:val="auto"/>
          <w:sz w:val="24"/>
          <w:szCs w:val="36"/>
        </w:rPr>
      </w:pPr>
      <w:r>
        <w:rPr>
          <w:rFonts w:hint="eastAsia" w:ascii="宋体" w:hAnsi="宋体" w:eastAsia="宋体" w:cs="宋体"/>
          <w:color w:val="auto"/>
          <w:sz w:val="24"/>
          <w:szCs w:val="36"/>
          <w:lang w:val="en-US" w:eastAsia="zh-CN"/>
        </w:rPr>
        <w:t>6.</w:t>
      </w:r>
      <w:r>
        <w:rPr>
          <w:rFonts w:hint="eastAsia" w:ascii="宋体" w:hAnsi="宋体" w:eastAsia="宋体" w:cs="宋体"/>
          <w:color w:val="auto"/>
          <w:sz w:val="24"/>
          <w:szCs w:val="36"/>
        </w:rPr>
        <w:t>项目交付和验收：提交项目成果并经过客户验收</w:t>
      </w:r>
    </w:p>
    <w:p>
      <w:pPr>
        <w:pStyle w:val="10"/>
        <w:numPr>
          <w:ilvl w:val="0"/>
          <w:numId w:val="0"/>
        </w:numPr>
        <w:spacing w:line="360" w:lineRule="auto"/>
        <w:ind w:leftChars="200"/>
        <w:jc w:val="left"/>
        <w:rPr>
          <w:rFonts w:hint="eastAsia" w:ascii="宋体" w:hAnsi="宋体" w:eastAsia="宋体" w:cs="宋体"/>
          <w:color w:val="auto"/>
          <w:sz w:val="24"/>
          <w:szCs w:val="36"/>
        </w:rPr>
      </w:pPr>
      <w:r>
        <w:rPr>
          <w:rFonts w:hint="eastAsia" w:ascii="宋体" w:hAnsi="宋体" w:eastAsia="宋体" w:cs="宋体"/>
          <w:color w:val="auto"/>
          <w:sz w:val="24"/>
          <w:szCs w:val="36"/>
        </w:rPr>
        <w:t>经济决策方法：了解以下经济决策方法有助于项目经理进行成本控制和资源优化：</w:t>
      </w:r>
    </w:p>
    <w:p>
      <w:pPr>
        <w:pStyle w:val="10"/>
        <w:numPr>
          <w:ilvl w:val="0"/>
          <w:numId w:val="0"/>
        </w:numPr>
        <w:spacing w:line="360" w:lineRule="auto"/>
        <w:ind w:leftChars="200"/>
        <w:jc w:val="left"/>
        <w:rPr>
          <w:rFonts w:hint="eastAsia" w:ascii="宋体" w:hAnsi="宋体" w:eastAsia="宋体" w:cs="宋体"/>
          <w:color w:val="auto"/>
          <w:sz w:val="24"/>
          <w:szCs w:val="36"/>
        </w:rPr>
      </w:pPr>
      <w:r>
        <w:rPr>
          <w:rFonts w:hint="eastAsia" w:ascii="宋体" w:hAnsi="宋体" w:eastAsia="宋体" w:cs="宋体"/>
          <w:color w:val="auto"/>
          <w:sz w:val="24"/>
          <w:szCs w:val="36"/>
          <w:lang w:val="en-US" w:eastAsia="zh-CN"/>
        </w:rPr>
        <w:t>1.</w:t>
      </w:r>
      <w:r>
        <w:rPr>
          <w:rFonts w:hint="eastAsia" w:ascii="宋体" w:hAnsi="宋体" w:eastAsia="宋体" w:cs="宋体"/>
          <w:color w:val="auto"/>
          <w:sz w:val="24"/>
          <w:szCs w:val="36"/>
        </w:rPr>
        <w:t>成本效益分析：对项目投资进行经济分析，评估其成本与效益的比较</w:t>
      </w:r>
    </w:p>
    <w:p>
      <w:pPr>
        <w:pStyle w:val="10"/>
        <w:numPr>
          <w:ilvl w:val="0"/>
          <w:numId w:val="0"/>
        </w:numPr>
        <w:spacing w:line="360" w:lineRule="auto"/>
        <w:ind w:leftChars="200"/>
        <w:jc w:val="left"/>
        <w:rPr>
          <w:rFonts w:hint="eastAsia" w:ascii="宋体" w:hAnsi="宋体" w:eastAsia="宋体" w:cs="宋体"/>
          <w:color w:val="auto"/>
          <w:sz w:val="24"/>
          <w:szCs w:val="36"/>
        </w:rPr>
      </w:pPr>
      <w:r>
        <w:rPr>
          <w:rFonts w:hint="eastAsia" w:ascii="宋体" w:hAnsi="宋体" w:eastAsia="宋体" w:cs="宋体"/>
          <w:color w:val="auto"/>
          <w:sz w:val="24"/>
          <w:szCs w:val="36"/>
          <w:lang w:val="en-US" w:eastAsia="zh-CN"/>
        </w:rPr>
        <w:t>2.</w:t>
      </w:r>
      <w:r>
        <w:rPr>
          <w:rFonts w:hint="eastAsia" w:ascii="宋体" w:hAnsi="宋体" w:eastAsia="宋体" w:cs="宋体"/>
          <w:color w:val="auto"/>
          <w:sz w:val="24"/>
          <w:szCs w:val="36"/>
        </w:rPr>
        <w:t>投资回报率（ROI）计算：估算项目的回报率，以衡量其经济效益</w:t>
      </w:r>
    </w:p>
    <w:p>
      <w:pPr>
        <w:pStyle w:val="10"/>
        <w:numPr>
          <w:ilvl w:val="0"/>
          <w:numId w:val="0"/>
        </w:numPr>
        <w:spacing w:line="360" w:lineRule="auto"/>
        <w:ind w:leftChars="200"/>
        <w:jc w:val="left"/>
        <w:rPr>
          <w:rFonts w:hint="eastAsia" w:ascii="宋体" w:hAnsi="宋体" w:eastAsia="宋体" w:cs="宋体"/>
          <w:color w:val="auto"/>
          <w:sz w:val="24"/>
          <w:szCs w:val="36"/>
        </w:rPr>
      </w:pPr>
      <w:r>
        <w:rPr>
          <w:rFonts w:hint="eastAsia" w:ascii="宋体" w:hAnsi="宋体" w:eastAsia="宋体" w:cs="宋体"/>
          <w:color w:val="auto"/>
          <w:sz w:val="24"/>
          <w:szCs w:val="36"/>
          <w:lang w:val="en-US" w:eastAsia="zh-CN"/>
        </w:rPr>
        <w:t>3.</w:t>
      </w:r>
      <w:r>
        <w:rPr>
          <w:rFonts w:hint="eastAsia" w:ascii="宋体" w:hAnsi="宋体" w:eastAsia="宋体" w:cs="宋体"/>
          <w:color w:val="auto"/>
          <w:sz w:val="24"/>
          <w:szCs w:val="36"/>
        </w:rPr>
        <w:t>现金流量分析：评估项目现金流入和流出的时间和金额，以确定项目的经济可行性</w:t>
      </w:r>
    </w:p>
    <w:p>
      <w:pPr>
        <w:pStyle w:val="10"/>
        <w:numPr>
          <w:ilvl w:val="0"/>
          <w:numId w:val="0"/>
        </w:numPr>
        <w:spacing w:line="360" w:lineRule="auto"/>
        <w:ind w:leftChars="200"/>
        <w:jc w:val="left"/>
        <w:rPr>
          <w:rFonts w:hint="eastAsia" w:ascii="宋体" w:hAnsi="宋体" w:eastAsia="宋体" w:cs="宋体"/>
          <w:color w:val="auto"/>
          <w:sz w:val="24"/>
          <w:szCs w:val="36"/>
        </w:rPr>
      </w:pPr>
      <w:r>
        <w:rPr>
          <w:rFonts w:hint="eastAsia" w:ascii="宋体" w:hAnsi="宋体" w:eastAsia="宋体" w:cs="宋体"/>
          <w:color w:val="auto"/>
          <w:sz w:val="24"/>
          <w:szCs w:val="36"/>
          <w:lang w:val="en-US" w:eastAsia="zh-CN"/>
        </w:rPr>
        <w:t>4.</w:t>
      </w:r>
      <w:r>
        <w:rPr>
          <w:rFonts w:hint="eastAsia" w:ascii="宋体" w:hAnsi="宋体" w:eastAsia="宋体" w:cs="宋体"/>
          <w:color w:val="auto"/>
          <w:sz w:val="24"/>
          <w:szCs w:val="36"/>
        </w:rPr>
        <w:t>敏感性分析：分析关键变量对项目经济效益的敏感性，以制定最优决策</w:t>
      </w:r>
    </w:p>
    <w:p>
      <w:pPr>
        <w:widowControl/>
        <w:jc w:val="left"/>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61FD26B"/>
    <w:multiLevelType w:val="singleLevel"/>
    <w:tmpl w:val="C61FD26B"/>
    <w:lvl w:ilvl="0" w:tentative="0">
      <w:start w:val="1"/>
      <w:numFmt w:val="decimal"/>
      <w:suff w:val="space"/>
      <w:lvlText w:val="（%1）"/>
      <w:lvlJc w:val="left"/>
      <w:rPr>
        <w:rFonts w:hint="default"/>
        <w:color w:val="auto"/>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U5ZWZmYTU3MjgzOTkwOGQ3Y2RjZTE2ZDQ5Y2Y4NTMifQ=="/>
  </w:docVars>
  <w:rsids>
    <w:rsidRoot w:val="1EB811E8"/>
    <w:rsid w:val="0E957E5C"/>
    <w:rsid w:val="1944457F"/>
    <w:rsid w:val="1EB811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eastAsia="黑体"/>
      <w:b/>
      <w:kern w:val="44"/>
      <w:sz w:val="30"/>
    </w:rPr>
  </w:style>
  <w:style w:type="paragraph" w:styleId="3">
    <w:name w:val="heading 2"/>
    <w:basedOn w:val="1"/>
    <w:next w:val="1"/>
    <w:link w:val="11"/>
    <w:unhideWhenUsed/>
    <w:qFormat/>
    <w:uiPriority w:val="0"/>
    <w:pPr>
      <w:keepNext/>
      <w:keepLines/>
      <w:spacing w:before="260" w:beforeLines="0" w:beforeAutospacing="0" w:after="260" w:afterLines="0" w:afterAutospacing="0" w:line="413" w:lineRule="auto"/>
      <w:outlineLvl w:val="1"/>
    </w:pPr>
    <w:rPr>
      <w:rFonts w:ascii="Arial" w:hAnsi="Arial" w:eastAsia="黑体"/>
      <w:b/>
      <w:sz w:val="24"/>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qFormat/>
    <w:uiPriority w:val="0"/>
    <w:rPr>
      <w:b/>
      <w:bCs/>
    </w:rPr>
  </w:style>
  <w:style w:type="character" w:styleId="9">
    <w:name w:val="Hyperlink"/>
    <w:basedOn w:val="7"/>
    <w:uiPriority w:val="0"/>
    <w:rPr>
      <w:color w:val="0000FF"/>
      <w:u w:val="single"/>
    </w:rPr>
  </w:style>
  <w:style w:type="paragraph" w:styleId="10">
    <w:name w:val="List Paragraph"/>
    <w:basedOn w:val="1"/>
    <w:qFormat/>
    <w:uiPriority w:val="34"/>
    <w:pPr>
      <w:ind w:firstLine="420" w:firstLineChars="200"/>
    </w:pPr>
    <w:rPr>
      <w:rFonts w:asciiTheme="minorHAnsi" w:hAnsiTheme="minorHAnsi" w:eastAsiaTheme="minorEastAsia" w:cstheme="minorBidi"/>
      <w:szCs w:val="22"/>
    </w:rPr>
  </w:style>
  <w:style w:type="character" w:customStyle="1" w:styleId="11">
    <w:name w:val="标题 2 Char"/>
    <w:link w:val="3"/>
    <w:uiPriority w:val="0"/>
    <w:rPr>
      <w:rFonts w:ascii="Arial" w:hAnsi="Arial" w:eastAsia="黑体"/>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29</TotalTime>
  <ScaleCrop>false</ScaleCrop>
  <LinksUpToDate>false</LinksUpToDate>
  <CharactersWithSpaces>0</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2023-11-02T15:07:00Z</dcterms:created>
  <dc:creator>Administrator</dc:creator>
  <cp:lastModifiedBy> </cp:lastModifiedBy>
  <dcterms:modified xsi:type="dcterms:W3CDTF">2024-03-15T13:29:18Z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2B65A6CED4D241B79585AA2454112362_11</vt:lpwstr>
  </property>
</Properties>
</file>