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9082D" w14:textId="77777777" w:rsidR="008B7153" w:rsidRDefault="00000000" w:rsidP="000F2EE8">
      <w:pPr>
        <w:spacing w:line="240" w:lineRule="auto"/>
        <w:jc w:val="center"/>
        <w:rPr>
          <w:rFonts w:ascii="EB Garamond" w:eastAsia="EB Garamond" w:hAnsi="EB Garamond" w:cs="EB Garamond"/>
          <w:b/>
          <w:sz w:val="72"/>
          <w:szCs w:val="72"/>
          <w:u w:val="single"/>
        </w:rPr>
      </w:pPr>
      <w:r>
        <w:rPr>
          <w:rFonts w:ascii="EB Garamond" w:eastAsia="EB Garamond" w:hAnsi="EB Garamond" w:cs="EB Garamond"/>
          <w:noProof/>
          <w:sz w:val="24"/>
          <w:szCs w:val="24"/>
        </w:rPr>
        <w:drawing>
          <wp:inline distT="0" distB="0" distL="0" distR="0" wp14:anchorId="5C3F1F0C" wp14:editId="492B2DA6">
            <wp:extent cx="699247" cy="609600"/>
            <wp:effectExtent l="0" t="0" r="0" b="0"/>
            <wp:docPr id="1" name="image1.png" descr="https://lh6.googleusercontent.com/NcP0rLOxEc207LoS5sEvNkooEx1k32hyPyYLZSElY-tfZT-McHrdSuhUImbOORF4Zs-sZOlxnwjiLNXE7-bz-hgm_6fJvljbHaXZfrpj4tDhvfyyysB1_gAetkTmgoDfyhab3Tz3"/>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NcP0rLOxEc207LoS5sEvNkooEx1k32hyPyYLZSElY-tfZT-McHrdSuhUImbOORF4Zs-sZOlxnwjiLNXE7-bz-hgm_6fJvljbHaXZfrpj4tDhvfyyysB1_gAetkTmgoDfyhab3Tz3"/>
                    <pic:cNvPicPr preferRelativeResize="0"/>
                  </pic:nvPicPr>
                  <pic:blipFill>
                    <a:blip r:embed="rId5"/>
                    <a:srcRect/>
                    <a:stretch>
                      <a:fillRect/>
                    </a:stretch>
                  </pic:blipFill>
                  <pic:spPr>
                    <a:xfrm>
                      <a:off x="0" y="0"/>
                      <a:ext cx="708699" cy="617840"/>
                    </a:xfrm>
                    <a:prstGeom prst="rect">
                      <a:avLst/>
                    </a:prstGeom>
                    <a:ln/>
                  </pic:spPr>
                </pic:pic>
              </a:graphicData>
            </a:graphic>
          </wp:inline>
        </w:drawing>
      </w:r>
    </w:p>
    <w:p w14:paraId="2A0B8B8A" w14:textId="77777777" w:rsidR="008B7153" w:rsidRDefault="00000000" w:rsidP="000F2EE8">
      <w:pPr>
        <w:spacing w:line="240" w:lineRule="auto"/>
        <w:jc w:val="center"/>
        <w:rPr>
          <w:rFonts w:ascii="EB Garamond" w:eastAsia="EB Garamond" w:hAnsi="EB Garamond" w:cs="EB Garamond"/>
          <w:b/>
          <w:sz w:val="36"/>
          <w:szCs w:val="36"/>
          <w:u w:val="single"/>
        </w:rPr>
      </w:pPr>
      <w:r>
        <w:rPr>
          <w:rFonts w:ascii="EB Garamond" w:eastAsia="EB Garamond" w:hAnsi="EB Garamond" w:cs="EB Garamond"/>
          <w:b/>
          <w:i/>
          <w:sz w:val="36"/>
          <w:szCs w:val="36"/>
          <w:u w:val="single"/>
        </w:rPr>
        <w:t>Yellow Journal</w:t>
      </w:r>
      <w:r>
        <w:rPr>
          <w:rFonts w:ascii="EB Garamond" w:eastAsia="EB Garamond" w:hAnsi="EB Garamond" w:cs="EB Garamond"/>
          <w:b/>
          <w:sz w:val="36"/>
          <w:szCs w:val="36"/>
          <w:u w:val="single"/>
        </w:rPr>
        <w:t xml:space="preserve"> Application </w:t>
      </w:r>
    </w:p>
    <w:p w14:paraId="17F4FF8F" w14:textId="77777777" w:rsidR="008B7153" w:rsidRDefault="00000000" w:rsidP="000F2EE8">
      <w:pPr>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Spring 2024</w:t>
      </w:r>
    </w:p>
    <w:p w14:paraId="2CFCBCEF" w14:textId="77777777" w:rsidR="008B7153" w:rsidRDefault="00000000" w:rsidP="000F2EE8">
      <w:pPr>
        <w:spacing w:line="240" w:lineRule="auto"/>
        <w:jc w:val="center"/>
        <w:rPr>
          <w:rFonts w:ascii="EB Garamond" w:eastAsia="EB Garamond" w:hAnsi="EB Garamond" w:cs="EB Garamond"/>
          <w:b/>
          <w:sz w:val="24"/>
          <w:szCs w:val="24"/>
        </w:rPr>
      </w:pPr>
      <w:r>
        <w:rPr>
          <w:rFonts w:ascii="EB Garamond" w:eastAsia="EB Garamond" w:hAnsi="EB Garamond" w:cs="EB Garamond"/>
          <w:sz w:val="24"/>
          <w:szCs w:val="24"/>
        </w:rPr>
        <w:t xml:space="preserve">Due by </w:t>
      </w:r>
      <w:r>
        <w:rPr>
          <w:rFonts w:ascii="EB Garamond" w:eastAsia="EB Garamond" w:hAnsi="EB Garamond" w:cs="EB Garamond"/>
          <w:b/>
          <w:sz w:val="24"/>
          <w:szCs w:val="24"/>
        </w:rPr>
        <w:t>Saturday February 10th @ 11:59 PM ET</w:t>
      </w:r>
    </w:p>
    <w:p w14:paraId="76E8E833" w14:textId="77777777" w:rsidR="008B7153" w:rsidRDefault="008B7153" w:rsidP="000F2EE8">
      <w:pPr>
        <w:spacing w:line="240" w:lineRule="auto"/>
        <w:rPr>
          <w:rFonts w:ascii="EB Garamond" w:eastAsia="EB Garamond" w:hAnsi="EB Garamond" w:cs="EB Garamond"/>
          <w:sz w:val="20"/>
          <w:szCs w:val="20"/>
        </w:rPr>
      </w:pPr>
    </w:p>
    <w:p w14:paraId="6020E263" w14:textId="77777777" w:rsidR="008B7153" w:rsidRDefault="00000000" w:rsidP="000F2EE8">
      <w:pPr>
        <w:spacing w:line="240" w:lineRule="auto"/>
        <w:rPr>
          <w:rFonts w:ascii="EB Garamond" w:eastAsia="EB Garamond" w:hAnsi="EB Garamond" w:cs="EB Garamond"/>
          <w:sz w:val="20"/>
          <w:szCs w:val="20"/>
        </w:rPr>
      </w:pPr>
      <w:r>
        <w:rPr>
          <w:rFonts w:ascii="EB Garamond" w:eastAsia="EB Garamond" w:hAnsi="EB Garamond" w:cs="EB Garamond"/>
          <w:b/>
          <w:sz w:val="20"/>
          <w:szCs w:val="20"/>
        </w:rPr>
        <w:t>Dear Applicant,</w:t>
      </w:r>
    </w:p>
    <w:p w14:paraId="6899E586" w14:textId="77777777" w:rsidR="008B7153" w:rsidRDefault="008B7153" w:rsidP="000F2EE8">
      <w:pPr>
        <w:spacing w:line="240" w:lineRule="auto"/>
        <w:rPr>
          <w:rFonts w:ascii="EB Garamond" w:eastAsia="EB Garamond" w:hAnsi="EB Garamond" w:cs="EB Garamond"/>
          <w:sz w:val="20"/>
          <w:szCs w:val="20"/>
        </w:rPr>
      </w:pPr>
    </w:p>
    <w:p w14:paraId="730745A8" w14:textId="77777777" w:rsidR="008B7153" w:rsidRDefault="00000000" w:rsidP="000F2EE8">
      <w:pPr>
        <w:spacing w:line="240" w:lineRule="auto"/>
        <w:rPr>
          <w:rFonts w:ascii="EB Garamond" w:eastAsia="EB Garamond" w:hAnsi="EB Garamond" w:cs="EB Garamond"/>
          <w:sz w:val="20"/>
          <w:szCs w:val="20"/>
        </w:rPr>
      </w:pPr>
      <w:r>
        <w:rPr>
          <w:rFonts w:ascii="EB Garamond" w:eastAsia="EB Garamond" w:hAnsi="EB Garamond" w:cs="EB Garamond"/>
          <w:b/>
          <w:sz w:val="20"/>
          <w:szCs w:val="20"/>
        </w:rPr>
        <w:t>Thanks for your interest in joining the “oldest” “secret society” on Grounds. Please include the following:</w:t>
      </w:r>
    </w:p>
    <w:p w14:paraId="79082129" w14:textId="77777777" w:rsidR="008B7153" w:rsidRDefault="008B7153" w:rsidP="000F2EE8">
      <w:pPr>
        <w:spacing w:line="240" w:lineRule="auto"/>
        <w:jc w:val="center"/>
        <w:rPr>
          <w:rFonts w:ascii="EB Garamond" w:eastAsia="EB Garamond" w:hAnsi="EB Garamond" w:cs="EB Garamond"/>
          <w:sz w:val="20"/>
          <w:szCs w:val="20"/>
        </w:rPr>
      </w:pPr>
    </w:p>
    <w:p w14:paraId="47ED07B9" w14:textId="77777777" w:rsidR="008B7153" w:rsidRDefault="00000000" w:rsidP="000F2EE8">
      <w:pPr>
        <w:spacing w:line="240" w:lineRule="auto"/>
        <w:rPr>
          <w:rFonts w:ascii="EB Garamond" w:eastAsia="EB Garamond" w:hAnsi="EB Garamond" w:cs="EB Garamond"/>
          <w:b/>
          <w:sz w:val="20"/>
          <w:szCs w:val="20"/>
        </w:rPr>
      </w:pPr>
      <w:r>
        <w:rPr>
          <w:rFonts w:ascii="EB Garamond" w:eastAsia="EB Garamond" w:hAnsi="EB Garamond" w:cs="EB Garamond"/>
          <w:b/>
          <w:sz w:val="20"/>
          <w:szCs w:val="20"/>
        </w:rPr>
        <w:t>First, your personal information, including:</w:t>
      </w:r>
    </w:p>
    <w:p w14:paraId="6B4E1859" w14:textId="77777777" w:rsidR="008B7153" w:rsidRDefault="00000000" w:rsidP="000F2EE8">
      <w:pPr>
        <w:numPr>
          <w:ilvl w:val="1"/>
          <w:numId w:val="1"/>
        </w:numPr>
        <w:spacing w:line="240" w:lineRule="auto"/>
        <w:ind w:left="1440" w:hanging="360"/>
        <w:rPr>
          <w:rFonts w:ascii="EB Garamond" w:eastAsia="EB Garamond" w:hAnsi="EB Garamond" w:cs="EB Garamond"/>
          <w:sz w:val="20"/>
          <w:szCs w:val="20"/>
        </w:rPr>
      </w:pPr>
      <w:r>
        <w:rPr>
          <w:rFonts w:ascii="EB Garamond" w:eastAsia="EB Garamond" w:hAnsi="EB Garamond" w:cs="EB Garamond"/>
          <w:sz w:val="20"/>
          <w:szCs w:val="20"/>
        </w:rPr>
        <w:t>Name:</w:t>
      </w:r>
    </w:p>
    <w:p w14:paraId="2E090DDD" w14:textId="77777777" w:rsidR="008B7153" w:rsidRDefault="00000000" w:rsidP="000F2EE8">
      <w:pPr>
        <w:numPr>
          <w:ilvl w:val="1"/>
          <w:numId w:val="1"/>
        </w:numPr>
        <w:spacing w:line="240" w:lineRule="auto"/>
        <w:ind w:left="1440" w:hanging="360"/>
        <w:rPr>
          <w:rFonts w:ascii="EB Garamond" w:eastAsia="EB Garamond" w:hAnsi="EB Garamond" w:cs="EB Garamond"/>
          <w:sz w:val="20"/>
          <w:szCs w:val="20"/>
        </w:rPr>
      </w:pPr>
      <w:r>
        <w:rPr>
          <w:rFonts w:ascii="EB Garamond" w:eastAsia="EB Garamond" w:hAnsi="EB Garamond" w:cs="EB Garamond"/>
          <w:sz w:val="20"/>
          <w:szCs w:val="20"/>
        </w:rPr>
        <w:t>Computing ID (include the @virginia.edu):</w:t>
      </w:r>
    </w:p>
    <w:p w14:paraId="2C65909B" w14:textId="77777777" w:rsidR="008B7153" w:rsidRDefault="00000000" w:rsidP="000F2EE8">
      <w:pPr>
        <w:numPr>
          <w:ilvl w:val="1"/>
          <w:numId w:val="1"/>
        </w:numPr>
        <w:spacing w:line="240" w:lineRule="auto"/>
        <w:ind w:left="1440" w:hanging="360"/>
        <w:rPr>
          <w:rFonts w:ascii="EB Garamond" w:eastAsia="EB Garamond" w:hAnsi="EB Garamond" w:cs="EB Garamond"/>
          <w:sz w:val="20"/>
          <w:szCs w:val="20"/>
        </w:rPr>
      </w:pPr>
      <w:r>
        <w:rPr>
          <w:rFonts w:ascii="EB Garamond" w:eastAsia="EB Garamond" w:hAnsi="EB Garamond" w:cs="EB Garamond"/>
          <w:sz w:val="20"/>
          <w:szCs w:val="20"/>
        </w:rPr>
        <w:t>Year:</w:t>
      </w:r>
    </w:p>
    <w:p w14:paraId="4F69626C" w14:textId="77777777" w:rsidR="008B7153" w:rsidRDefault="00000000" w:rsidP="000F2EE8">
      <w:pPr>
        <w:numPr>
          <w:ilvl w:val="1"/>
          <w:numId w:val="1"/>
        </w:numPr>
        <w:spacing w:line="240" w:lineRule="auto"/>
        <w:ind w:left="1440" w:hanging="360"/>
        <w:rPr>
          <w:rFonts w:ascii="EB Garamond" w:eastAsia="EB Garamond" w:hAnsi="EB Garamond" w:cs="EB Garamond"/>
          <w:sz w:val="20"/>
          <w:szCs w:val="20"/>
        </w:rPr>
      </w:pPr>
      <w:r>
        <w:rPr>
          <w:rFonts w:ascii="EB Garamond" w:eastAsia="EB Garamond" w:hAnsi="EB Garamond" w:cs="EB Garamond"/>
          <w:sz w:val="20"/>
          <w:szCs w:val="20"/>
        </w:rPr>
        <w:t>School / Major:</w:t>
      </w:r>
    </w:p>
    <w:p w14:paraId="18F1BA74" w14:textId="77777777" w:rsidR="008B7153" w:rsidRDefault="00000000" w:rsidP="000F2EE8">
      <w:pPr>
        <w:numPr>
          <w:ilvl w:val="1"/>
          <w:numId w:val="1"/>
        </w:numPr>
        <w:spacing w:line="240" w:lineRule="auto"/>
        <w:ind w:left="1440" w:hanging="360"/>
        <w:rPr>
          <w:rFonts w:ascii="EB Garamond" w:eastAsia="EB Garamond" w:hAnsi="EB Garamond" w:cs="EB Garamond"/>
          <w:sz w:val="20"/>
          <w:szCs w:val="20"/>
        </w:rPr>
      </w:pPr>
      <w:r>
        <w:rPr>
          <w:rFonts w:ascii="EB Garamond" w:eastAsia="EB Garamond" w:hAnsi="EB Garamond" w:cs="EB Garamond"/>
          <w:i/>
          <w:sz w:val="20"/>
          <w:szCs w:val="20"/>
        </w:rPr>
        <w:t>(Optional)</w:t>
      </w:r>
      <w:r>
        <w:rPr>
          <w:rFonts w:ascii="EB Garamond" w:eastAsia="EB Garamond" w:hAnsi="EB Garamond" w:cs="EB Garamond"/>
          <w:sz w:val="20"/>
          <w:szCs w:val="20"/>
        </w:rPr>
        <w:t xml:space="preserve"> Feel free to include any identifiers that are important to you which you would like us to know as we review your application:</w:t>
      </w:r>
    </w:p>
    <w:p w14:paraId="0C8AB93A" w14:textId="77777777" w:rsidR="008B7153" w:rsidRDefault="00000000" w:rsidP="000F2EE8">
      <w:pPr>
        <w:spacing w:line="240" w:lineRule="auto"/>
        <w:jc w:val="center"/>
        <w:rPr>
          <w:rFonts w:ascii="EB Garamond" w:eastAsia="EB Garamond" w:hAnsi="EB Garamond" w:cs="EB Garamond"/>
          <w:b/>
          <w:i/>
          <w:sz w:val="20"/>
          <w:szCs w:val="20"/>
        </w:rPr>
      </w:pPr>
      <w:r>
        <w:rPr>
          <w:rFonts w:ascii="EB Garamond" w:eastAsia="EB Garamond" w:hAnsi="EB Garamond" w:cs="EB Garamond"/>
          <w:b/>
          <w:i/>
          <w:sz w:val="20"/>
          <w:szCs w:val="20"/>
        </w:rPr>
        <w:t xml:space="preserve">If you are involved in other comedy or media organizations, please </w:t>
      </w:r>
      <w:r>
        <w:rPr>
          <w:rFonts w:ascii="EB Garamond" w:eastAsia="EB Garamond" w:hAnsi="EB Garamond" w:cs="EB Garamond"/>
          <w:b/>
          <w:i/>
          <w:sz w:val="20"/>
          <w:szCs w:val="20"/>
          <w:u w:val="single"/>
        </w:rPr>
        <w:t>do not</w:t>
      </w:r>
      <w:r>
        <w:rPr>
          <w:rFonts w:ascii="EB Garamond" w:eastAsia="EB Garamond" w:hAnsi="EB Garamond" w:cs="EB Garamond"/>
          <w:b/>
          <w:i/>
          <w:sz w:val="20"/>
          <w:szCs w:val="20"/>
        </w:rPr>
        <w:t xml:space="preserve"> indicate that on this app.</w:t>
      </w:r>
    </w:p>
    <w:p w14:paraId="40F0ABAE" w14:textId="77777777" w:rsidR="008B7153" w:rsidRDefault="008B7153" w:rsidP="000F2EE8">
      <w:pPr>
        <w:spacing w:line="240" w:lineRule="auto"/>
        <w:rPr>
          <w:rFonts w:ascii="EB Garamond" w:eastAsia="EB Garamond" w:hAnsi="EB Garamond" w:cs="EB Garamond"/>
          <w:sz w:val="20"/>
          <w:szCs w:val="20"/>
        </w:rPr>
      </w:pPr>
    </w:p>
    <w:p w14:paraId="6BF7023B" w14:textId="77777777" w:rsidR="008B7153" w:rsidRDefault="00000000" w:rsidP="000F2EE8">
      <w:pPr>
        <w:spacing w:line="240" w:lineRule="auto"/>
        <w:rPr>
          <w:rFonts w:ascii="EB Garamond" w:eastAsia="EB Garamond" w:hAnsi="EB Garamond" w:cs="EB Garamond"/>
          <w:b/>
          <w:sz w:val="20"/>
          <w:szCs w:val="20"/>
        </w:rPr>
      </w:pPr>
      <w:r>
        <w:rPr>
          <w:rFonts w:ascii="EB Garamond" w:eastAsia="EB Garamond" w:hAnsi="EB Garamond" w:cs="EB Garamond"/>
          <w:b/>
          <w:sz w:val="20"/>
          <w:szCs w:val="20"/>
        </w:rPr>
        <w:t xml:space="preserve">1. </w:t>
      </w:r>
      <w:r>
        <w:rPr>
          <w:rFonts w:ascii="EB Garamond" w:eastAsia="EB Garamond" w:hAnsi="EB Garamond" w:cs="EB Garamond"/>
          <w:b/>
          <w:sz w:val="20"/>
          <w:szCs w:val="20"/>
          <w:shd w:val="clear" w:color="auto" w:fill="D9EAD3"/>
        </w:rPr>
        <w:t xml:space="preserve">One article of 300 words or less, based on a </w:t>
      </w:r>
      <w:r>
        <w:rPr>
          <w:rFonts w:ascii="EB Garamond" w:eastAsia="EB Garamond" w:hAnsi="EB Garamond" w:cs="EB Garamond"/>
          <w:b/>
          <w:sz w:val="20"/>
          <w:szCs w:val="20"/>
          <w:u w:val="single"/>
          <w:shd w:val="clear" w:color="auto" w:fill="D9EAD3"/>
        </w:rPr>
        <w:t>headline of your own.</w:t>
      </w:r>
      <w:r>
        <w:rPr>
          <w:rFonts w:ascii="EB Garamond" w:eastAsia="EB Garamond" w:hAnsi="EB Garamond" w:cs="EB Garamond"/>
          <w:b/>
          <w:sz w:val="20"/>
          <w:szCs w:val="20"/>
        </w:rPr>
        <w:t xml:space="preserve"> We suggest visiting our website (</w:t>
      </w:r>
      <w:hyperlink r:id="rId6">
        <w:r>
          <w:rPr>
            <w:rFonts w:ascii="EB Garamond" w:eastAsia="EB Garamond" w:hAnsi="EB Garamond" w:cs="EB Garamond"/>
            <w:b/>
            <w:color w:val="1155CC"/>
            <w:sz w:val="20"/>
            <w:szCs w:val="20"/>
            <w:u w:val="single"/>
          </w:rPr>
          <w:t>www.yellowjournal.lol</w:t>
        </w:r>
      </w:hyperlink>
      <w:r>
        <w:rPr>
          <w:rFonts w:ascii="EB Garamond" w:eastAsia="EB Garamond" w:hAnsi="EB Garamond" w:cs="EB Garamond"/>
          <w:b/>
          <w:sz w:val="20"/>
          <w:szCs w:val="20"/>
        </w:rPr>
        <w:t xml:space="preserve">) and looking at our past issues in order to get inspiration, know what the structure of a typical YJ headline/article is, and obtain a sense of what sort of content we usually publish. </w:t>
      </w:r>
    </w:p>
    <w:p w14:paraId="7E1D9155" w14:textId="77777777" w:rsidR="008B7153" w:rsidRDefault="008B7153" w:rsidP="000F2EE8">
      <w:pPr>
        <w:widowControl w:val="0"/>
        <w:spacing w:line="240" w:lineRule="auto"/>
        <w:rPr>
          <w:rFonts w:ascii="EB Garamond" w:eastAsia="EB Garamond" w:hAnsi="EB Garamond" w:cs="EB Garamond"/>
          <w:color w:val="202124"/>
          <w:sz w:val="20"/>
          <w:szCs w:val="20"/>
        </w:rPr>
      </w:pPr>
    </w:p>
    <w:p w14:paraId="4F5D6C7A" w14:textId="77777777" w:rsidR="008B7153" w:rsidRDefault="00000000" w:rsidP="000F2EE8">
      <w:pPr>
        <w:spacing w:line="240" w:lineRule="auto"/>
        <w:rPr>
          <w:rFonts w:ascii="EB Garamond" w:eastAsia="EB Garamond" w:hAnsi="EB Garamond" w:cs="EB Garamond"/>
          <w:b/>
          <w:sz w:val="20"/>
          <w:szCs w:val="20"/>
        </w:rPr>
      </w:pPr>
      <w:r>
        <w:rPr>
          <w:rFonts w:ascii="EB Garamond" w:eastAsia="EB Garamond" w:hAnsi="EB Garamond" w:cs="EB Garamond"/>
          <w:b/>
          <w:sz w:val="20"/>
          <w:szCs w:val="20"/>
        </w:rPr>
        <w:t xml:space="preserve">2. </w:t>
      </w:r>
      <w:r>
        <w:rPr>
          <w:rFonts w:ascii="EB Garamond" w:eastAsia="EB Garamond" w:hAnsi="EB Garamond" w:cs="EB Garamond"/>
          <w:b/>
          <w:sz w:val="20"/>
          <w:szCs w:val="20"/>
          <w:shd w:val="clear" w:color="auto" w:fill="D9EAD3"/>
        </w:rPr>
        <w:t>5-8 individual headlines (no articles attached) of your own creation.</w:t>
      </w:r>
      <w:r>
        <w:rPr>
          <w:rFonts w:ascii="EB Garamond" w:eastAsia="EB Garamond" w:hAnsi="EB Garamond" w:cs="EB Garamond"/>
          <w:b/>
          <w:sz w:val="20"/>
          <w:szCs w:val="20"/>
        </w:rPr>
        <w:t xml:space="preserve"> </w:t>
      </w:r>
    </w:p>
    <w:p w14:paraId="4E17753D" w14:textId="77777777" w:rsidR="008B7153" w:rsidRDefault="008B7153" w:rsidP="000F2EE8">
      <w:pPr>
        <w:spacing w:line="240" w:lineRule="auto"/>
        <w:rPr>
          <w:rFonts w:ascii="EB Garamond" w:eastAsia="EB Garamond" w:hAnsi="EB Garamond" w:cs="EB Garamond"/>
          <w:sz w:val="20"/>
          <w:szCs w:val="20"/>
        </w:rPr>
      </w:pPr>
    </w:p>
    <w:p w14:paraId="74F974BB" w14:textId="77777777" w:rsidR="008B7153" w:rsidRDefault="00000000" w:rsidP="000F2EE8">
      <w:pPr>
        <w:spacing w:line="240" w:lineRule="auto"/>
        <w:rPr>
          <w:rFonts w:ascii="EB Garamond" w:eastAsia="EB Garamond" w:hAnsi="EB Garamond" w:cs="EB Garamond"/>
          <w:b/>
          <w:i/>
          <w:sz w:val="20"/>
          <w:szCs w:val="20"/>
        </w:rPr>
      </w:pPr>
      <w:r>
        <w:rPr>
          <w:rFonts w:ascii="EB Garamond" w:eastAsia="EB Garamond" w:hAnsi="EB Garamond" w:cs="EB Garamond"/>
          <w:b/>
          <w:sz w:val="20"/>
          <w:szCs w:val="20"/>
        </w:rPr>
        <w:t>3.</w:t>
      </w:r>
      <w:r>
        <w:rPr>
          <w:rFonts w:ascii="EB Garamond" w:eastAsia="EB Garamond" w:hAnsi="EB Garamond" w:cs="EB Garamond"/>
          <w:sz w:val="20"/>
          <w:szCs w:val="20"/>
        </w:rPr>
        <w:t xml:space="preserve"> </w:t>
      </w:r>
      <w:r>
        <w:rPr>
          <w:rFonts w:ascii="EB Garamond" w:eastAsia="EB Garamond" w:hAnsi="EB Garamond" w:cs="EB Garamond"/>
          <w:b/>
          <w:sz w:val="20"/>
          <w:szCs w:val="20"/>
          <w:shd w:val="clear" w:color="auto" w:fill="D9EAD3"/>
        </w:rPr>
        <w:t>An original image-based supplementary item of your own creation—a graphic, fake advertisement, graph, meme, cartoon, or any other additional comedic item.</w:t>
      </w:r>
      <w:r>
        <w:rPr>
          <w:rFonts w:ascii="EB Garamond" w:eastAsia="EB Garamond" w:hAnsi="EB Garamond" w:cs="EB Garamond"/>
          <w:b/>
          <w:sz w:val="20"/>
          <w:szCs w:val="20"/>
        </w:rPr>
        <w:t xml:space="preserve"> Artistic quality is less important than the actual joke being made. It can be created on Canva, Snapchat, Photoshop, Instagram Stories, Illustrator, Procreate, hand-drawn, whatever. </w:t>
      </w:r>
      <w:r>
        <w:rPr>
          <w:rFonts w:ascii="EB Garamond" w:eastAsia="EB Garamond" w:hAnsi="EB Garamond" w:cs="EB Garamond"/>
          <w:b/>
          <w:i/>
          <w:sz w:val="20"/>
          <w:szCs w:val="20"/>
        </w:rPr>
        <w:t>(Need inspiration? Look at our Instagram @yjatuva or our past issues to see what sorts of graphics we’ve made in the past.)</w:t>
      </w:r>
    </w:p>
    <w:p w14:paraId="21002664" w14:textId="77777777" w:rsidR="008B7153" w:rsidRDefault="008B7153" w:rsidP="000F2EE8">
      <w:pPr>
        <w:spacing w:line="240" w:lineRule="auto"/>
        <w:rPr>
          <w:rFonts w:ascii="EB Garamond" w:eastAsia="EB Garamond" w:hAnsi="EB Garamond" w:cs="EB Garamond"/>
          <w:b/>
          <w:sz w:val="20"/>
          <w:szCs w:val="20"/>
        </w:rPr>
      </w:pPr>
    </w:p>
    <w:p w14:paraId="1DCD98EE" w14:textId="77777777" w:rsidR="008B7153" w:rsidRDefault="00000000" w:rsidP="000F2EE8">
      <w:pPr>
        <w:spacing w:line="240" w:lineRule="auto"/>
        <w:rPr>
          <w:rFonts w:ascii="EB Garamond" w:eastAsia="EB Garamond" w:hAnsi="EB Garamond" w:cs="EB Garamond"/>
          <w:b/>
          <w:sz w:val="20"/>
          <w:szCs w:val="20"/>
        </w:rPr>
      </w:pPr>
      <w:r>
        <w:rPr>
          <w:rFonts w:ascii="EB Garamond" w:eastAsia="EB Garamond" w:hAnsi="EB Garamond" w:cs="EB Garamond"/>
          <w:b/>
          <w:sz w:val="20"/>
          <w:szCs w:val="20"/>
        </w:rPr>
        <w:t xml:space="preserve">4. </w:t>
      </w:r>
      <w:r>
        <w:rPr>
          <w:rFonts w:ascii="EB Garamond" w:eastAsia="EB Garamond" w:hAnsi="EB Garamond" w:cs="EB Garamond"/>
          <w:b/>
          <w:i/>
          <w:sz w:val="20"/>
          <w:szCs w:val="20"/>
        </w:rPr>
        <w:t xml:space="preserve">(Optional) </w:t>
      </w:r>
      <w:r>
        <w:rPr>
          <w:rFonts w:ascii="EB Garamond" w:eastAsia="EB Garamond" w:hAnsi="EB Garamond" w:cs="EB Garamond"/>
          <w:b/>
          <w:sz w:val="20"/>
          <w:szCs w:val="20"/>
        </w:rPr>
        <w:t xml:space="preserve">Any sort of other skills (digital media or otherwise) you may have that you feel haven’t already been addressed in the application. Restrict this to skills you believe would be relevant to contributing to </w:t>
      </w:r>
      <w:r>
        <w:rPr>
          <w:rFonts w:ascii="EB Garamond" w:eastAsia="EB Garamond" w:hAnsi="EB Garamond" w:cs="EB Garamond"/>
          <w:b/>
          <w:i/>
          <w:sz w:val="20"/>
          <w:szCs w:val="20"/>
        </w:rPr>
        <w:t>The Yellow Journal</w:t>
      </w:r>
      <w:r>
        <w:rPr>
          <w:rFonts w:ascii="EB Garamond" w:eastAsia="EB Garamond" w:hAnsi="EB Garamond" w:cs="EB Garamond"/>
          <w:b/>
          <w:sz w:val="20"/>
          <w:szCs w:val="20"/>
        </w:rPr>
        <w:t xml:space="preserve">, please. </w:t>
      </w:r>
    </w:p>
    <w:p w14:paraId="7370AAB0" w14:textId="77777777" w:rsidR="008B7153" w:rsidRDefault="008B7153" w:rsidP="000F2EE8">
      <w:pPr>
        <w:spacing w:line="240" w:lineRule="auto"/>
        <w:rPr>
          <w:rFonts w:ascii="EB Garamond" w:eastAsia="EB Garamond" w:hAnsi="EB Garamond" w:cs="EB Garamond"/>
          <w:b/>
          <w:sz w:val="20"/>
          <w:szCs w:val="20"/>
        </w:rPr>
      </w:pPr>
    </w:p>
    <w:p w14:paraId="44512609" w14:textId="77777777" w:rsidR="008B7153" w:rsidRDefault="00000000" w:rsidP="000F2EE8">
      <w:pPr>
        <w:spacing w:line="240" w:lineRule="auto"/>
        <w:jc w:val="center"/>
        <w:rPr>
          <w:rFonts w:ascii="EB Garamond" w:eastAsia="EB Garamond" w:hAnsi="EB Garamond" w:cs="EB Garamond"/>
          <w:b/>
          <w:i/>
          <w:sz w:val="20"/>
          <w:szCs w:val="20"/>
        </w:rPr>
      </w:pPr>
      <w:bookmarkStart w:id="0" w:name="_o02z896uatdu" w:colFirst="0" w:colLast="0"/>
      <w:bookmarkEnd w:id="0"/>
      <w:r>
        <w:rPr>
          <w:rFonts w:ascii="EB Garamond" w:eastAsia="EB Garamond" w:hAnsi="EB Garamond" w:cs="EB Garamond"/>
          <w:b/>
          <w:i/>
          <w:sz w:val="20"/>
          <w:szCs w:val="20"/>
        </w:rPr>
        <w:t>**</w:t>
      </w:r>
      <w:r>
        <w:rPr>
          <w:rFonts w:ascii="EB Garamond" w:eastAsia="EB Garamond" w:hAnsi="EB Garamond" w:cs="EB Garamond"/>
          <w:b/>
          <w:i/>
          <w:sz w:val="20"/>
          <w:szCs w:val="20"/>
          <w:u w:val="single"/>
        </w:rPr>
        <w:t xml:space="preserve">All applications will be reviewed anonymously as </w:t>
      </w:r>
      <w:r>
        <w:rPr>
          <w:rFonts w:ascii="EB Garamond" w:eastAsia="EB Garamond" w:hAnsi="EB Garamond" w:cs="EB Garamond"/>
          <w:b/>
          <w:sz w:val="20"/>
          <w:szCs w:val="20"/>
          <w:u w:val="single"/>
        </w:rPr>
        <w:t xml:space="preserve">The Yellow Journal </w:t>
      </w:r>
      <w:r>
        <w:rPr>
          <w:rFonts w:ascii="EB Garamond" w:eastAsia="EB Garamond" w:hAnsi="EB Garamond" w:cs="EB Garamond"/>
          <w:b/>
          <w:i/>
          <w:sz w:val="20"/>
          <w:szCs w:val="20"/>
          <w:u w:val="single"/>
        </w:rPr>
        <w:t>is an anonymous publication.</w:t>
      </w:r>
      <w:r>
        <w:rPr>
          <w:rFonts w:ascii="EB Garamond" w:eastAsia="EB Garamond" w:hAnsi="EB Garamond" w:cs="EB Garamond"/>
          <w:b/>
          <w:i/>
          <w:sz w:val="20"/>
          <w:szCs w:val="20"/>
        </w:rPr>
        <w:t xml:space="preserve"> Please keep in mind while writing that reviewers will not have information about your identity (political views, age, race, gender, sexual orientation, etc.) with which to contextualize your application unless </w:t>
      </w:r>
      <w:proofErr w:type="gramStart"/>
      <w:r>
        <w:rPr>
          <w:rFonts w:ascii="EB Garamond" w:eastAsia="EB Garamond" w:hAnsi="EB Garamond" w:cs="EB Garamond"/>
          <w:b/>
          <w:i/>
          <w:sz w:val="20"/>
          <w:szCs w:val="20"/>
        </w:rPr>
        <w:t>offered.*</w:t>
      </w:r>
      <w:proofErr w:type="gramEnd"/>
      <w:r>
        <w:rPr>
          <w:rFonts w:ascii="EB Garamond" w:eastAsia="EB Garamond" w:hAnsi="EB Garamond" w:cs="EB Garamond"/>
          <w:b/>
          <w:i/>
          <w:sz w:val="20"/>
          <w:szCs w:val="20"/>
        </w:rPr>
        <w:t>*</w:t>
      </w:r>
    </w:p>
    <w:p w14:paraId="782D0A19" w14:textId="77777777" w:rsidR="008B7153" w:rsidRDefault="008B7153" w:rsidP="000F2EE8">
      <w:pPr>
        <w:spacing w:line="240" w:lineRule="auto"/>
        <w:rPr>
          <w:rFonts w:ascii="EB Garamond" w:eastAsia="EB Garamond" w:hAnsi="EB Garamond" w:cs="EB Garamond"/>
          <w:b/>
          <w:sz w:val="20"/>
          <w:szCs w:val="20"/>
        </w:rPr>
      </w:pPr>
      <w:bookmarkStart w:id="1" w:name="_qhg9uko27o83" w:colFirst="0" w:colLast="0"/>
      <w:bookmarkEnd w:id="1"/>
    </w:p>
    <w:p w14:paraId="72E95152" w14:textId="77777777" w:rsidR="008B7153" w:rsidRDefault="00000000" w:rsidP="000F2EE8">
      <w:pPr>
        <w:spacing w:line="240" w:lineRule="auto"/>
        <w:jc w:val="center"/>
        <w:rPr>
          <w:rFonts w:ascii="EB Garamond" w:eastAsia="EB Garamond" w:hAnsi="EB Garamond" w:cs="EB Garamond"/>
          <w:sz w:val="24"/>
          <w:szCs w:val="24"/>
        </w:rPr>
      </w:pPr>
      <w:r>
        <w:rPr>
          <w:rFonts w:ascii="EB Garamond" w:eastAsia="EB Garamond" w:hAnsi="EB Garamond" w:cs="EB Garamond"/>
          <w:b/>
          <w:sz w:val="32"/>
          <w:szCs w:val="32"/>
        </w:rPr>
        <w:t>Save your file as “LastName YJ App Spring 2024.docx” and send it to:</w:t>
      </w:r>
    </w:p>
    <w:p w14:paraId="7BE1BABC" w14:textId="77777777" w:rsidR="008B7153" w:rsidRDefault="00000000" w:rsidP="000F2EE8">
      <w:pPr>
        <w:spacing w:line="240" w:lineRule="auto"/>
        <w:jc w:val="center"/>
        <w:rPr>
          <w:rFonts w:ascii="EB Garamond" w:eastAsia="EB Garamond" w:hAnsi="EB Garamond" w:cs="EB Garamond"/>
          <w:sz w:val="24"/>
          <w:szCs w:val="24"/>
        </w:rPr>
      </w:pPr>
      <w:hyperlink r:id="rId7">
        <w:r>
          <w:rPr>
            <w:rFonts w:ascii="EB Garamond" w:eastAsia="EB Garamond" w:hAnsi="EB Garamond" w:cs="EB Garamond"/>
            <w:color w:val="0563C1"/>
            <w:sz w:val="32"/>
            <w:szCs w:val="32"/>
            <w:u w:val="single"/>
          </w:rPr>
          <w:t>yellowjournalapp@gmail.com</w:t>
        </w:r>
      </w:hyperlink>
    </w:p>
    <w:p w14:paraId="1DC5B98E" w14:textId="77777777" w:rsidR="008B7153" w:rsidRDefault="00000000" w:rsidP="000F2EE8">
      <w:pPr>
        <w:spacing w:line="240" w:lineRule="auto"/>
        <w:jc w:val="center"/>
        <w:rPr>
          <w:rFonts w:ascii="EB Garamond" w:eastAsia="EB Garamond" w:hAnsi="EB Garamond" w:cs="EB Garamond"/>
          <w:b/>
          <w:sz w:val="32"/>
          <w:szCs w:val="32"/>
        </w:rPr>
      </w:pPr>
      <w:r>
        <w:rPr>
          <w:rFonts w:ascii="EB Garamond" w:eastAsia="EB Garamond" w:hAnsi="EB Garamond" w:cs="EB Garamond"/>
          <w:b/>
          <w:sz w:val="32"/>
          <w:szCs w:val="32"/>
        </w:rPr>
        <w:t>Before Saturday February 10th @ 11:59 PM ET</w:t>
      </w:r>
    </w:p>
    <w:p w14:paraId="456C4EC8" w14:textId="77777777" w:rsidR="008B7153" w:rsidRDefault="00000000" w:rsidP="000F2EE8">
      <w:pPr>
        <w:spacing w:line="240" w:lineRule="auto"/>
        <w:jc w:val="center"/>
        <w:rPr>
          <w:rFonts w:ascii="EB Garamond" w:eastAsia="EB Garamond" w:hAnsi="EB Garamond" w:cs="EB Garamond"/>
          <w:sz w:val="18"/>
          <w:szCs w:val="18"/>
        </w:rPr>
      </w:pPr>
      <w:r>
        <w:rPr>
          <w:rFonts w:ascii="EB Garamond" w:eastAsia="EB Garamond" w:hAnsi="EB Garamond" w:cs="EB Garamond"/>
          <w:b/>
          <w:sz w:val="32"/>
          <w:szCs w:val="32"/>
        </w:rPr>
        <w:t xml:space="preserve"> </w:t>
      </w:r>
      <w:r>
        <w:rPr>
          <w:rFonts w:ascii="EB Garamond" w:eastAsia="EB Garamond" w:hAnsi="EB Garamond" w:cs="EB Garamond"/>
          <w:b/>
          <w:sz w:val="18"/>
          <w:szCs w:val="18"/>
        </w:rPr>
        <w:t xml:space="preserve">Obviously replace LastName with your last name. </w:t>
      </w:r>
    </w:p>
    <w:p w14:paraId="67173275" w14:textId="77777777" w:rsidR="008B7153" w:rsidRDefault="00000000" w:rsidP="000F2EE8">
      <w:pPr>
        <w:spacing w:line="240" w:lineRule="auto"/>
        <w:jc w:val="center"/>
        <w:rPr>
          <w:rFonts w:ascii="EB Garamond" w:eastAsia="EB Garamond" w:hAnsi="EB Garamond" w:cs="EB Garamond"/>
          <w:sz w:val="18"/>
          <w:szCs w:val="18"/>
        </w:rPr>
      </w:pPr>
      <w:r>
        <w:rPr>
          <w:rFonts w:ascii="EB Garamond" w:eastAsia="EB Garamond" w:hAnsi="EB Garamond" w:cs="EB Garamond"/>
          <w:b/>
          <w:sz w:val="18"/>
          <w:szCs w:val="18"/>
        </w:rPr>
        <w:t xml:space="preserve">Don’t try to be cute and leave it as LastName. </w:t>
      </w:r>
    </w:p>
    <w:p w14:paraId="7FF7B09B" w14:textId="77777777" w:rsidR="008B7153" w:rsidRDefault="00000000" w:rsidP="000F2EE8">
      <w:pPr>
        <w:spacing w:line="240" w:lineRule="auto"/>
        <w:jc w:val="center"/>
        <w:rPr>
          <w:rFonts w:ascii="EB Garamond" w:eastAsia="EB Garamond" w:hAnsi="EB Garamond" w:cs="EB Garamond"/>
          <w:b/>
          <w:sz w:val="18"/>
          <w:szCs w:val="18"/>
        </w:rPr>
      </w:pPr>
      <w:r>
        <w:rPr>
          <w:rFonts w:ascii="EB Garamond" w:eastAsia="EB Garamond" w:hAnsi="EB Garamond" w:cs="EB Garamond"/>
          <w:b/>
          <w:sz w:val="18"/>
          <w:szCs w:val="18"/>
        </w:rPr>
        <w:t>We will delete your application without reading it because that’s a stupid thing to do.</w:t>
      </w:r>
    </w:p>
    <w:sectPr w:rsidR="008B71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panose1 w:val="020B0604020202020204"/>
    <w:charset w:val="00"/>
    <w:family w:val="auto"/>
    <w:pitch w:val="variable"/>
    <w:sig w:usb0="E00002FF" w:usb1="020004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F5FAA"/>
    <w:multiLevelType w:val="multilevel"/>
    <w:tmpl w:val="AAE0FB8C"/>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1882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53"/>
    <w:rsid w:val="000F2EE8"/>
    <w:rsid w:val="008B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00131"/>
  <w15:docId w15:val="{CB4D964D-D0E9-4240-8976-339A5581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ellowjournalap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ellowjournal.l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Hyde, Julia Dwyer (jdh5cdn)</cp:lastModifiedBy>
  <cp:revision>2</cp:revision>
  <dcterms:created xsi:type="dcterms:W3CDTF">2024-01-24T16:44:00Z</dcterms:created>
  <dcterms:modified xsi:type="dcterms:W3CDTF">2024-01-24T16:44:00Z</dcterms:modified>
</cp:coreProperties>
</file>