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FEFEF"/>
  <w:body>
    <w:p w:rsidR="00000000" w:rsidDel="00000000" w:rsidP="00000000" w:rsidRDefault="00000000" w:rsidRPr="00000000" w14:paraId="00000001">
      <w:pPr>
        <w:spacing w:line="276" w:lineRule="auto"/>
        <w:rPr>
          <w:color w:val="1c458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color w:val="1c4587"/>
          <w:sz w:val="36"/>
          <w:szCs w:val="36"/>
        </w:rPr>
      </w:pPr>
      <w:r w:rsidDel="00000000" w:rsidR="00000000" w:rsidRPr="00000000">
        <w:rPr>
          <w:color w:val="1c4587"/>
          <w:sz w:val="36"/>
          <w:szCs w:val="36"/>
          <w:rtl w:val="0"/>
        </w:rPr>
        <w:t xml:space="preserve">GCUT: (Producing Fig 13)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prediction task: predicting the end event type (The reason that the task finishes)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Number of classes: 4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Timestamp: different tasks may have different # of measurement records.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They uniformly sampled a subset of 100,000 tasks and used their corresponding measurement records to form our dataset.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maximum measurement length in this dataset is 2497, however, 97.06% of samples have a length within 50 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There are 4 dataset splits : real dataset (training and test) + generated dataset (training and test); generated test dataset are not used at all.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Each of these 4 splits has two arrays: (features) and (attributes/classes)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Every feature array has a shape of (50000, 2500, 9) and every attribute array is (50000, 4).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Features/Measurements:  CPU rate, Max CPU rate, sampled CPU usage, canonical memory usage, assigned memory usage, maximum memory usage, unmapped memory cache, total page cache, local disk space usage.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Metrics used to evaluate: Accuracy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Jupyter Notebook Dir: '/rdata/yelnady/DoppelGANger'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Generated Data Config: aux_disc-False,dataset-google,epoch-400,epoch_checkpoint_freq-1,extra_checkpoint_freq-5,run-2,sample_len-5,self_norm-False,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Tensorflow: MLP: One Dense Layer(128, activation='relu'), optimizer = Adam(learning_rate=0.001), loss='categorical_crossentropy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sklearn: Naive Bayes: GaussianNB(), LogisticRegression: LogisticRegression(), Decision Trees: DecisionTreeClassifier(), Linear SVM: LinearSVC()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="276" w:lineRule="auto"/>
        <w:ind w:left="720" w:hanging="360"/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Accuracy of the predictor using MLP (1 layer):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line="276" w:lineRule="auto"/>
        <w:ind w:left="1440" w:hanging="360"/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Real Data Only (50_000 sample): 0.797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line="276" w:lineRule="auto"/>
        <w:ind w:left="1440" w:hanging="360"/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Real Data (100%) + Generated Data (100%): 0.778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line="276" w:lineRule="auto"/>
        <w:ind w:left="1440" w:hanging="360"/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Real Data (20%) + Generated Data (100%): 0.749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line="276" w:lineRule="auto"/>
        <w:ind w:left="1440" w:hanging="360"/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Real Data (10%) + Generated Data (100%): 0.730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line="276" w:lineRule="auto"/>
        <w:ind w:left="1440" w:hanging="360"/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Real Data (5%) + Generated Data (100%): 0.745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line="276" w:lineRule="auto"/>
        <w:ind w:left="1440" w:hanging="360"/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Real Data (1%) + Generated Data (100%): 0.67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76" w:lineRule="auto"/>
        <w:ind w:left="1440" w:hanging="360"/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Generated Data Only (50_000 sample): 0.637</w:t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Results: </w:t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color w:val="1c4587"/>
          <w:sz w:val="36"/>
          <w:szCs w:val="36"/>
        </w:rPr>
        <w:drawing>
          <wp:inline distB="114300" distT="114300" distL="114300" distR="114300">
            <wp:extent cx="5146931" cy="29833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6931" cy="2983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547.2" w:top="446.4" w:left="633.6" w:right="547.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