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1f1f1f"/>
        </w:rPr>
      </w:pPr>
      <w:r w:rsidDel="00000000" w:rsidR="00000000" w:rsidRPr="00000000">
        <w:rPr>
          <w:color w:val="1f1f1f"/>
          <w:rtl w:val="0"/>
        </w:rPr>
        <w:t xml:space="preserve">Based on everything we've discussed over the last few months, your architecture has changed significantly.</w:t>
      </w:r>
    </w:p>
    <w:p w:rsidR="00000000" w:rsidDel="00000000" w:rsidP="00000000" w:rsidRDefault="00000000" w:rsidRPr="00000000" w14:paraId="00000002">
      <w:pPr>
        <w:pStyle w:val="Heading2"/>
        <w:keepNext w:val="0"/>
        <w:keepLines w:val="0"/>
        <w:spacing w:after="80" w:lineRule="auto"/>
        <w:rPr>
          <w:b w:val="1"/>
          <w:bCs w:val="1"/>
          <w:color w:val="1f1f1f"/>
          <w:sz w:val="34"/>
          <w:szCs w:val="34"/>
        </w:rPr>
      </w:pPr>
      <w:bookmarkStart w:colFirst="0" w:colLast="0" w:name="_buhq23xw325o" w:id="0"/>
      <w:bookmarkEnd w:id="0"/>
      <w:r w:rsidDel="00000000" w:rsidR="00000000" w:rsidRPr="00000000">
        <w:rPr>
          <w:b w:val="1"/>
          <w:bCs w:val="1"/>
          <w:color w:val="1f1f1f"/>
          <w:sz w:val="34"/>
          <w:szCs w:val="34"/>
          <w:rtl w:val="0"/>
        </w:rPr>
        <w:t xml:space="preserve">Current Architecture</w:t>
      </w:r>
    </w:p>
    <w:p w:rsidR="00000000" w:rsidDel="00000000" w:rsidP="00000000" w:rsidRDefault="00000000" w:rsidRPr="00000000" w14:paraId="00000003">
      <w:pPr>
        <w:rPr>
          <w:color w:val="1f1f1f"/>
        </w:rPr>
      </w:pPr>
      <w:r w:rsidDel="00000000" w:rsidR="00000000" w:rsidRPr="00000000">
        <w:rPr>
          <w:color w:val="1f1f1f"/>
          <w:rtl w:val="0"/>
        </w:rPr>
        <w:t xml:space="preserve">ReactJS SPA (New UI)</w:t>
      </w:r>
    </w:p>
    <w:p w:rsidR="00000000" w:rsidDel="00000000" w:rsidP="00000000" w:rsidRDefault="00000000" w:rsidRPr="00000000" w14:paraId="00000004">
      <w:pPr>
        <w:rPr>
          <w:color w:val="1f1f1f"/>
        </w:rPr>
      </w:pPr>
      <w:r w:rsidDel="00000000" w:rsidR="00000000" w:rsidRPr="00000000">
        <w:rPr>
          <w:color w:val="1f1f1f"/>
          <w:rtl w:val="0"/>
        </w:rPr>
        <w:t xml:space="preserve">        │</w:t>
      </w:r>
    </w:p>
    <w:p w:rsidR="00000000" w:rsidDel="00000000" w:rsidP="00000000" w:rsidRDefault="00000000" w:rsidRPr="00000000" w14:paraId="00000005">
      <w:pPr>
        <w:rPr>
          <w:color w:val="1f1f1f"/>
        </w:rPr>
      </w:pPr>
      <w:r w:rsidDel="00000000" w:rsidR="00000000" w:rsidRPr="00000000">
        <w:rPr>
          <w:color w:val="1f1f1f"/>
          <w:rtl w:val="0"/>
        </w:rPr>
        <w:t xml:space="preserve">        ▼</w:t>
      </w:r>
    </w:p>
    <w:p w:rsidR="00000000" w:rsidDel="00000000" w:rsidP="00000000" w:rsidRDefault="00000000" w:rsidRPr="00000000" w14:paraId="00000006">
      <w:pPr>
        <w:rPr>
          <w:color w:val="1f1f1f"/>
        </w:rPr>
      </w:pPr>
      <w:r w:rsidDel="00000000" w:rsidR="00000000" w:rsidRPr="00000000">
        <w:rPr>
          <w:color w:val="1f1f1f"/>
          <w:rtl w:val="0"/>
        </w:rPr>
        <w:t xml:space="preserve">Microsoft Entra ID</w:t>
      </w:r>
    </w:p>
    <w:p w:rsidR="00000000" w:rsidDel="00000000" w:rsidP="00000000" w:rsidRDefault="00000000" w:rsidRPr="00000000" w14:paraId="00000007">
      <w:pPr>
        <w:rPr>
          <w:color w:val="1f1f1f"/>
        </w:rPr>
      </w:pPr>
      <w:r w:rsidDel="00000000" w:rsidR="00000000" w:rsidRPr="00000000">
        <w:rPr>
          <w:color w:val="1f1f1f"/>
          <w:rtl w:val="0"/>
        </w:rPr>
        <w:t xml:space="preserve">        │</w:t>
      </w:r>
    </w:p>
    <w:p w:rsidR="00000000" w:rsidDel="00000000" w:rsidP="00000000" w:rsidRDefault="00000000" w:rsidRPr="00000000" w14:paraId="00000008">
      <w:pPr>
        <w:rPr>
          <w:color w:val="1f1f1f"/>
        </w:rPr>
      </w:pPr>
      <w:r w:rsidDel="00000000" w:rsidR="00000000" w:rsidRPr="00000000">
        <w:rPr>
          <w:color w:val="1f1f1f"/>
          <w:rtl w:val="0"/>
        </w:rPr>
        <w:t xml:space="preserve">        ▼</w:t>
      </w:r>
    </w:p>
    <w:p w:rsidR="00000000" w:rsidDel="00000000" w:rsidP="00000000" w:rsidRDefault="00000000" w:rsidRPr="00000000" w14:paraId="00000009">
      <w:pPr>
        <w:rPr>
          <w:color w:val="1f1f1f"/>
        </w:rPr>
      </w:pPr>
      <w:r w:rsidDel="00000000" w:rsidR="00000000" w:rsidRPr="00000000">
        <w:rPr>
          <w:color w:val="1f1f1f"/>
          <w:rtl w:val="0"/>
        </w:rPr>
        <w:t xml:space="preserve">React (MSAL)</w:t>
      </w:r>
    </w:p>
    <w:p w:rsidR="00000000" w:rsidDel="00000000" w:rsidP="00000000" w:rsidRDefault="00000000" w:rsidRPr="00000000" w14:paraId="0000000A">
      <w:pPr>
        <w:rPr>
          <w:color w:val="1f1f1f"/>
        </w:rPr>
      </w:pPr>
      <w:r w:rsidDel="00000000" w:rsidR="00000000" w:rsidRPr="00000000">
        <w:rPr>
          <w:color w:val="1f1f1f"/>
          <w:rtl w:val="0"/>
        </w:rPr>
        <w:t xml:space="preserve">        │</w:t>
      </w:r>
    </w:p>
    <w:p w:rsidR="00000000" w:rsidDel="00000000" w:rsidP="00000000" w:rsidRDefault="00000000" w:rsidRPr="00000000" w14:paraId="0000000B">
      <w:pPr>
        <w:rPr>
          <w:color w:val="1f1f1f"/>
        </w:rPr>
      </w:pPr>
      <w:r w:rsidDel="00000000" w:rsidR="00000000" w:rsidRPr="00000000">
        <w:rPr>
          <w:color w:val="1f1f1f"/>
          <w:rtl w:val="0"/>
        </w:rPr>
        <w:t xml:space="preserve">Bearer Access Token</w:t>
      </w:r>
    </w:p>
    <w:p w:rsidR="00000000" w:rsidDel="00000000" w:rsidP="00000000" w:rsidRDefault="00000000" w:rsidRPr="00000000" w14:paraId="0000000C">
      <w:pPr>
        <w:rPr>
          <w:color w:val="1f1f1f"/>
        </w:rPr>
      </w:pPr>
      <w:r w:rsidDel="00000000" w:rsidR="00000000" w:rsidRPr="00000000">
        <w:rPr>
          <w:color w:val="1f1f1f"/>
          <w:rtl w:val="0"/>
        </w:rPr>
        <w:t xml:space="preserve">        ▼</w:t>
      </w:r>
    </w:p>
    <w:p w:rsidR="00000000" w:rsidDel="00000000" w:rsidP="00000000" w:rsidRDefault="00000000" w:rsidRPr="00000000" w14:paraId="0000000D">
      <w:pPr>
        <w:rPr>
          <w:color w:val="1f1f1f"/>
        </w:rPr>
      </w:pPr>
      <w:r w:rsidDel="00000000" w:rsidR="00000000" w:rsidRPr="00000000">
        <w:rPr>
          <w:color w:val="1f1f1f"/>
          <w:rtl w:val="0"/>
        </w:rPr>
        <w:t xml:space="preserve">.NET 8 API</w:t>
      </w:r>
    </w:p>
    <w:p w:rsidR="00000000" w:rsidDel="00000000" w:rsidP="00000000" w:rsidRDefault="00000000" w:rsidRPr="00000000" w14:paraId="0000000E">
      <w:pPr>
        <w:rPr>
          <w:color w:val="1f1f1f"/>
        </w:rPr>
      </w:pPr>
      <w:r w:rsidDel="00000000" w:rsidR="00000000" w:rsidRPr="00000000">
        <w:rPr>
          <w:color w:val="1f1f1f"/>
          <w:rtl w:val="0"/>
        </w:rPr>
        <w:t xml:space="preserve">        │</w:t>
      </w:r>
    </w:p>
    <w:p w:rsidR="00000000" w:rsidDel="00000000" w:rsidP="00000000" w:rsidRDefault="00000000" w:rsidRPr="00000000" w14:paraId="0000000F">
      <w:pPr>
        <w:rPr>
          <w:color w:val="1f1f1f"/>
        </w:rPr>
      </w:pPr>
      <w:r w:rsidDel="00000000" w:rsidR="00000000" w:rsidRPr="00000000">
        <w:rPr>
          <w:color w:val="1f1f1f"/>
          <w:rtl w:val="0"/>
        </w:rPr>
        <w:t xml:space="preserve">JWT Validation</w:t>
      </w:r>
    </w:p>
    <w:p w:rsidR="00000000" w:rsidDel="00000000" w:rsidP="00000000" w:rsidRDefault="00000000" w:rsidRPr="00000000" w14:paraId="00000010">
      <w:pPr>
        <w:rPr>
          <w:color w:val="1f1f1f"/>
        </w:rPr>
      </w:pPr>
      <w:r w:rsidDel="00000000" w:rsidR="00000000" w:rsidRPr="00000000">
        <w:rPr>
          <w:color w:val="1f1f1f"/>
          <w:rtl w:val="0"/>
        </w:rPr>
        <w:t xml:space="preserve">        │</w:t>
      </w:r>
    </w:p>
    <w:p w:rsidR="00000000" w:rsidDel="00000000" w:rsidP="00000000" w:rsidRDefault="00000000" w:rsidRPr="00000000" w14:paraId="00000011">
      <w:pPr>
        <w:rPr>
          <w:color w:val="1f1f1f"/>
        </w:rPr>
      </w:pPr>
      <w:r w:rsidDel="00000000" w:rsidR="00000000" w:rsidRPr="00000000">
        <w:rPr>
          <w:color w:val="1f1f1f"/>
          <w:rtl w:val="0"/>
        </w:rPr>
        <w:t xml:space="preserve">EntraIdRbacClaimsTransformer</w:t>
      </w:r>
    </w:p>
    <w:p w:rsidR="00000000" w:rsidDel="00000000" w:rsidP="00000000" w:rsidRDefault="00000000" w:rsidRPr="00000000" w14:paraId="00000012">
      <w:pPr>
        <w:rPr>
          <w:color w:val="1f1f1f"/>
        </w:rPr>
      </w:pPr>
      <w:r w:rsidDel="00000000" w:rsidR="00000000" w:rsidRPr="00000000">
        <w:rPr>
          <w:color w:val="1f1f1f"/>
          <w:rtl w:val="0"/>
        </w:rPr>
        <w:t xml:space="preserve">        ▼</w:t>
      </w:r>
    </w:p>
    <w:p w:rsidR="00000000" w:rsidDel="00000000" w:rsidP="00000000" w:rsidRDefault="00000000" w:rsidRPr="00000000" w14:paraId="00000013">
      <w:pPr>
        <w:rPr>
          <w:color w:val="1f1f1f"/>
        </w:rPr>
      </w:pPr>
      <w:r w:rsidDel="00000000" w:rsidR="00000000" w:rsidRPr="00000000">
        <w:rPr>
          <w:color w:val="1f1f1f"/>
          <w:rtl w:val="0"/>
        </w:rPr>
        <w:t xml:space="preserve">Azure SQL Database</w:t>
      </w:r>
    </w:p>
    <w:p w:rsidR="00000000" w:rsidDel="00000000" w:rsidP="00000000" w:rsidRDefault="00000000" w:rsidRPr="00000000" w14:paraId="00000014">
      <w:pPr>
        <w:rPr>
          <w:color w:val="1f1f1f"/>
        </w:rPr>
      </w:pPr>
      <w:r w:rsidDel="00000000" w:rsidR="00000000" w:rsidRPr="00000000">
        <w:rPr>
          <w:color w:val="1f1f1f"/>
          <w:rtl w:val="0"/>
        </w:rPr>
        <w:t xml:space="preserve">        │</w:t>
      </w:r>
    </w:p>
    <w:p w:rsidR="00000000" w:rsidDel="00000000" w:rsidP="00000000" w:rsidRDefault="00000000" w:rsidRPr="00000000" w14:paraId="00000015">
      <w:pPr>
        <w:rPr>
          <w:color w:val="1f1f1f"/>
        </w:rPr>
      </w:pPr>
      <w:r w:rsidDel="00000000" w:rsidR="00000000" w:rsidRPr="00000000">
        <w:rPr>
          <w:color w:val="1f1f1f"/>
          <w:rtl w:val="0"/>
        </w:rPr>
        <w:t xml:space="preserve">Users</w:t>
      </w:r>
    </w:p>
    <w:p w:rsidR="00000000" w:rsidDel="00000000" w:rsidP="00000000" w:rsidRDefault="00000000" w:rsidRPr="00000000" w14:paraId="00000016">
      <w:pPr>
        <w:rPr>
          <w:color w:val="1f1f1f"/>
        </w:rPr>
      </w:pPr>
      <w:r w:rsidDel="00000000" w:rsidR="00000000" w:rsidRPr="00000000">
        <w:rPr>
          <w:color w:val="1f1f1f"/>
          <w:rtl w:val="0"/>
        </w:rPr>
        <w:t xml:space="preserve">Roles</w:t>
      </w:r>
    </w:p>
    <w:p w:rsidR="00000000" w:rsidDel="00000000" w:rsidP="00000000" w:rsidRDefault="00000000" w:rsidRPr="00000000" w14:paraId="00000017">
      <w:pPr>
        <w:rPr>
          <w:color w:val="1f1f1f"/>
        </w:rPr>
      </w:pPr>
      <w:r w:rsidDel="00000000" w:rsidR="00000000" w:rsidRPr="00000000">
        <w:rPr>
          <w:color w:val="1f1f1f"/>
          <w:rtl w:val="0"/>
        </w:rPr>
        <w:t xml:space="preserve">Permissions</w:t>
      </w:r>
    </w:p>
    <w:p w:rsidR="00000000" w:rsidDel="00000000" w:rsidP="00000000" w:rsidRDefault="00000000" w:rsidRPr="00000000" w14:paraId="00000018">
      <w:pPr>
        <w:rPr>
          <w:color w:val="1f1f1f"/>
        </w:rPr>
      </w:pPr>
      <w:r w:rsidDel="00000000" w:rsidR="00000000" w:rsidRPr="00000000">
        <w:rPr>
          <w:rtl w:val="0"/>
        </w:rPr>
      </w:r>
    </w:p>
    <w:p w:rsidR="00000000" w:rsidDel="00000000" w:rsidP="00000000" w:rsidRDefault="00000000" w:rsidRPr="00000000" w14:paraId="00000019">
      <w:pPr>
        <w:spacing w:after="240" w:before="240" w:lineRule="auto"/>
        <w:rPr>
          <w:color w:val="1f1f1f"/>
        </w:rPr>
      </w:pPr>
      <w:r w:rsidDel="00000000" w:rsidR="00000000" w:rsidRPr="00000000">
        <w:rPr>
          <w:color w:val="1f1f1f"/>
          <w:rtl w:val="0"/>
        </w:rPr>
        <w:t xml:space="preserve">Unlike the MVC application, </w:t>
      </w:r>
      <w:r w:rsidDel="00000000" w:rsidR="00000000" w:rsidRPr="00000000">
        <w:rPr>
          <w:b w:val="1"/>
          <w:bCs w:val="1"/>
          <w:color w:val="1f1f1f"/>
          <w:rtl w:val="0"/>
        </w:rPr>
        <w:t xml:space="preserve">React is a Single Page Application (SPA)</w:t>
      </w:r>
      <w:r w:rsidDel="00000000" w:rsidR="00000000" w:rsidRPr="00000000">
        <w:rPr>
          <w:color w:val="1f1f1f"/>
          <w:rtl w:val="0"/>
        </w:rPr>
        <w:t xml:space="preserve">. Authentication is handled entirely on the client using </w:t>
      </w:r>
      <w:r w:rsidDel="00000000" w:rsidR="00000000" w:rsidRPr="00000000">
        <w:rPr>
          <w:b w:val="1"/>
          <w:bCs w:val="1"/>
          <w:color w:val="1f1f1f"/>
          <w:rtl w:val="0"/>
        </w:rPr>
        <w:t xml:space="preserve">MSAL</w:t>
      </w:r>
      <w:r w:rsidDel="00000000" w:rsidR="00000000" w:rsidRPr="00000000">
        <w:rPr>
          <w:color w:val="1f1f1f"/>
          <w:rtl w:val="0"/>
        </w:rPr>
        <w:t xml:space="preserve">, while the API only validates JWT tokens. This simplifies the implementation considerably.</w:t>
      </w:r>
    </w:p>
    <w:p w:rsidR="00000000" w:rsidDel="00000000" w:rsidP="00000000" w:rsidRDefault="00000000" w:rsidRPr="00000000" w14:paraId="000000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color w:val="1f1f1f"/>
          <w:sz w:val="46"/>
          <w:szCs w:val="46"/>
        </w:rPr>
      </w:pPr>
      <w:bookmarkStart w:colFirst="0" w:colLast="0" w:name="_4hh6up6sdem6" w:id="1"/>
      <w:bookmarkEnd w:id="1"/>
      <w:r w:rsidDel="00000000" w:rsidR="00000000" w:rsidRPr="00000000">
        <w:rPr>
          <w:b w:val="1"/>
          <w:bCs w:val="1"/>
          <w:color w:val="1f1f1f"/>
          <w:sz w:val="46"/>
          <w:szCs w:val="46"/>
          <w:rtl w:val="0"/>
        </w:rPr>
        <w:t xml:space="preserve">Do you need to change the API?</w:t>
      </w:r>
    </w:p>
    <w:p w:rsidR="00000000" w:rsidDel="00000000" w:rsidP="00000000" w:rsidRDefault="00000000" w:rsidRPr="00000000" w14:paraId="0000001C">
      <w:pPr>
        <w:spacing w:after="240" w:before="240" w:lineRule="auto"/>
        <w:rPr>
          <w:b w:val="1"/>
          <w:bCs w:val="1"/>
          <w:color w:val="1f1f1f"/>
        </w:rPr>
      </w:pPr>
      <w:r w:rsidDel="00000000" w:rsidR="00000000" w:rsidRPr="00000000">
        <w:rPr>
          <w:b w:val="1"/>
          <w:bCs w:val="1"/>
          <w:color w:val="1f1f1f"/>
          <w:rtl w:val="0"/>
        </w:rPr>
        <w:t xml:space="preserve">Very little.</w:t>
      </w:r>
    </w:p>
    <w:p w:rsidR="00000000" w:rsidDel="00000000" w:rsidP="00000000" w:rsidRDefault="00000000" w:rsidRPr="00000000" w14:paraId="0000001D">
      <w:pPr>
        <w:spacing w:after="240" w:before="240" w:lineRule="auto"/>
        <w:rPr>
          <w:color w:val="1f1f1f"/>
        </w:rPr>
      </w:pPr>
      <w:r w:rsidDel="00000000" w:rsidR="00000000" w:rsidRPr="00000000">
        <w:rPr>
          <w:color w:val="1f1f1f"/>
          <w:rtl w:val="0"/>
        </w:rPr>
        <w:t xml:space="preserve">If your API already supports Entra ID JWT validation (which you implemented for the MVC UI), then </w:t>
      </w:r>
      <w:r w:rsidDel="00000000" w:rsidR="00000000" w:rsidRPr="00000000">
        <w:rPr>
          <w:b w:val="1"/>
          <w:bCs w:val="1"/>
          <w:color w:val="1f1f1f"/>
          <w:rtl w:val="0"/>
        </w:rPr>
        <w:t xml:space="preserve">no major API changes are required</w:t>
      </w:r>
      <w:r w:rsidDel="00000000" w:rsidR="00000000" w:rsidRPr="00000000">
        <w:rPr>
          <w:color w:val="1f1f1f"/>
          <w:rtl w:val="0"/>
        </w:rPr>
        <w:t xml:space="preserve">.</w:t>
      </w:r>
    </w:p>
    <w:p w:rsidR="00000000" w:rsidDel="00000000" w:rsidP="00000000" w:rsidRDefault="00000000" w:rsidRPr="00000000" w14:paraId="0000001E">
      <w:pPr>
        <w:spacing w:after="240" w:before="240" w:lineRule="auto"/>
        <w:rPr>
          <w:color w:val="1f1f1f"/>
        </w:rPr>
      </w:pPr>
      <w:r w:rsidDel="00000000" w:rsidR="00000000" w:rsidRPr="00000000">
        <w:rPr>
          <w:color w:val="1f1f1f"/>
          <w:rtl w:val="0"/>
        </w:rPr>
        <w:t xml:space="preserve">You should verify:</w:t>
      </w:r>
    </w:p>
    <w:p w:rsidR="00000000" w:rsidDel="00000000" w:rsidP="00000000" w:rsidRDefault="00000000" w:rsidRPr="00000000" w14:paraId="0000001F">
      <w:pPr>
        <w:numPr>
          <w:ilvl w:val="0"/>
          <w:numId w:val="5"/>
        </w:numPr>
        <w:spacing w:after="0" w:afterAutospacing="0" w:before="240" w:lineRule="auto"/>
        <w:ind w:left="720" w:hanging="360"/>
        <w:rPr>
          <w:color w:val="1f1f1f"/>
        </w:rPr>
      </w:pPr>
      <w:r w:rsidDel="00000000" w:rsidR="00000000" w:rsidRPr="00000000">
        <w:rPr>
          <w:color w:val="1f1f1f"/>
          <w:rtl w:val="0"/>
        </w:rPr>
        <w:t xml:space="preserve">JWT Bearer Authentication is configured.</w:t>
      </w:r>
    </w:p>
    <w:p w:rsidR="00000000" w:rsidDel="00000000" w:rsidP="00000000" w:rsidRDefault="00000000" w:rsidRPr="00000000" w14:paraId="00000020">
      <w:pPr>
        <w:numPr>
          <w:ilvl w:val="0"/>
          <w:numId w:val="5"/>
        </w:numPr>
        <w:spacing w:after="0" w:afterAutospacing="0" w:before="0" w:beforeAutospacing="0" w:lineRule="auto"/>
        <w:ind w:left="720" w:hanging="360"/>
        <w:rPr>
          <w:color w:val="1f1f1f"/>
        </w:rPr>
      </w:pPr>
      <w:r w:rsidDel="00000000" w:rsidR="00000000" w:rsidRPr="00000000">
        <w:rPr>
          <w:color w:val="1f1f1f"/>
          <w:rtl w:val="0"/>
        </w:rPr>
        <w:t xml:space="preserve">Audience matches the API App Registration.</w:t>
      </w:r>
    </w:p>
    <w:p w:rsidR="00000000" w:rsidDel="00000000" w:rsidP="00000000" w:rsidRDefault="00000000" w:rsidRPr="00000000" w14:paraId="00000021">
      <w:pPr>
        <w:numPr>
          <w:ilvl w:val="0"/>
          <w:numId w:val="5"/>
        </w:numPr>
        <w:spacing w:after="0" w:afterAutospacing="0" w:before="0" w:beforeAutospacing="0" w:lineRule="auto"/>
        <w:ind w:left="720" w:hanging="360"/>
        <w:rPr>
          <w:color w:val="1f1f1f"/>
        </w:rPr>
      </w:pPr>
      <w:r w:rsidDel="00000000" w:rsidR="00000000" w:rsidRPr="00000000">
        <w:rPr>
          <w:color w:val="1f1f1f"/>
          <w:rtl w:val="0"/>
        </w:rPr>
        <w:t xml:space="preserve">Issuer/Tenant is correct.</w:t>
      </w:r>
    </w:p>
    <w:p w:rsidR="00000000" w:rsidDel="00000000" w:rsidP="00000000" w:rsidRDefault="00000000" w:rsidRPr="00000000" w14:paraId="00000022">
      <w:pPr>
        <w:numPr>
          <w:ilvl w:val="0"/>
          <w:numId w:val="5"/>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EntraIdRbacClaimsTransformer</w:t>
      </w:r>
      <w:r w:rsidDel="00000000" w:rsidR="00000000" w:rsidRPr="00000000">
        <w:rPr>
          <w:color w:val="1f1f1f"/>
          <w:rtl w:val="0"/>
        </w:rPr>
        <w:t xml:space="preserve"> (or equivalent) still maps the authenticated Entra user to your existing RBAC model.</w:t>
      </w:r>
    </w:p>
    <w:p w:rsidR="00000000" w:rsidDel="00000000" w:rsidP="00000000" w:rsidRDefault="00000000" w:rsidRPr="00000000" w14:paraId="00000023">
      <w:pPr>
        <w:numPr>
          <w:ilvl w:val="0"/>
          <w:numId w:val="5"/>
        </w:numPr>
        <w:spacing w:after="240" w:before="0" w:beforeAutospacing="0" w:lineRule="auto"/>
        <w:ind w:left="720" w:hanging="360"/>
        <w:rPr>
          <w:color w:val="1f1f1f"/>
        </w:rPr>
      </w:pPr>
      <w:r w:rsidDel="00000000" w:rsidR="00000000" w:rsidRPr="00000000">
        <w:rPr>
          <w:color w:val="1f1f1f"/>
          <w:rtl w:val="0"/>
        </w:rPr>
        <w:t xml:space="preserve">Authorization policies continue to use your SQL-based roles and permissions.</w:t>
      </w:r>
    </w:p>
    <w:p w:rsidR="00000000" w:rsidDel="00000000" w:rsidP="00000000" w:rsidRDefault="00000000" w:rsidRPr="00000000" w14:paraId="00000024">
      <w:pPr>
        <w:spacing w:after="240" w:before="240" w:lineRule="auto"/>
        <w:rPr>
          <w:color w:val="1f1f1f"/>
        </w:rPr>
      </w:pPr>
      <w:r w:rsidDel="00000000" w:rsidR="00000000" w:rsidRPr="00000000">
        <w:rPr>
          <w:color w:val="1f1f1f"/>
          <w:rtl w:val="0"/>
        </w:rPr>
        <w:t xml:space="preserve">Your database schema can remain unchanged if it already stores the Entra user identifier or email used for RBAC.</w:t>
      </w:r>
    </w:p>
    <w:p w:rsidR="00000000" w:rsidDel="00000000" w:rsidP="00000000" w:rsidRDefault="00000000" w:rsidRPr="00000000" w14:paraId="000000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color w:val="1f1f1f"/>
          <w:sz w:val="46"/>
          <w:szCs w:val="46"/>
        </w:rPr>
      </w:pPr>
      <w:bookmarkStart w:colFirst="0" w:colLast="0" w:name="_191m0ut69umx" w:id="2"/>
      <w:bookmarkEnd w:id="2"/>
      <w:r w:rsidDel="00000000" w:rsidR="00000000" w:rsidRPr="00000000">
        <w:rPr>
          <w:b w:val="1"/>
          <w:bCs w:val="1"/>
          <w:color w:val="1f1f1f"/>
          <w:sz w:val="46"/>
          <w:szCs w:val="46"/>
          <w:rtl w:val="0"/>
        </w:rPr>
        <w:t xml:space="preserve">Do you need Key Vault?</w:t>
      </w:r>
    </w:p>
    <w:p w:rsidR="00000000" w:rsidDel="00000000" w:rsidP="00000000" w:rsidRDefault="00000000" w:rsidRPr="00000000" w14:paraId="00000027">
      <w:pPr>
        <w:spacing w:after="240" w:before="240" w:lineRule="auto"/>
        <w:rPr>
          <w:color w:val="1f1f1f"/>
        </w:rPr>
      </w:pPr>
      <w:r w:rsidDel="00000000" w:rsidR="00000000" w:rsidRPr="00000000">
        <w:rPr>
          <w:color w:val="1f1f1f"/>
          <w:rtl w:val="0"/>
        </w:rPr>
        <w:t xml:space="preserve">For the React application:</w:t>
      </w:r>
    </w:p>
    <w:p w:rsidR="00000000" w:rsidDel="00000000" w:rsidP="00000000" w:rsidRDefault="00000000" w:rsidRPr="00000000" w14:paraId="00000028">
      <w:pPr>
        <w:spacing w:after="240" w:before="240" w:lineRule="auto"/>
        <w:rPr>
          <w:b w:val="1"/>
          <w:bCs w:val="1"/>
          <w:color w:val="1f1f1f"/>
        </w:rPr>
      </w:pPr>
      <w:r w:rsidDel="00000000" w:rsidR="00000000" w:rsidRPr="00000000">
        <w:rPr>
          <w:b w:val="1"/>
          <w:bCs w:val="1"/>
          <w:color w:val="1f1f1f"/>
          <w:rtl w:val="0"/>
        </w:rPr>
        <w:t xml:space="preserve">No.</w:t>
      </w:r>
    </w:p>
    <w:p w:rsidR="00000000" w:rsidDel="00000000" w:rsidP="00000000" w:rsidRDefault="00000000" w:rsidRPr="00000000" w14:paraId="00000029">
      <w:pPr>
        <w:spacing w:after="240" w:before="240" w:lineRule="auto"/>
        <w:rPr>
          <w:color w:val="1f1f1f"/>
        </w:rPr>
      </w:pPr>
      <w:r w:rsidDel="00000000" w:rsidR="00000000" w:rsidRPr="00000000">
        <w:rPr>
          <w:color w:val="1f1f1f"/>
          <w:rtl w:val="0"/>
        </w:rPr>
        <w:t xml:space="preserve">React is compiled into static JavaScript files. Anything included at build time is visible to users, so </w:t>
      </w:r>
      <w:r w:rsidDel="00000000" w:rsidR="00000000" w:rsidRPr="00000000">
        <w:rPr>
          <w:b w:val="1"/>
          <w:bCs w:val="1"/>
          <w:color w:val="1f1f1f"/>
          <w:rtl w:val="0"/>
        </w:rPr>
        <w:t xml:space="preserve">never put secrets in React</w:t>
      </w:r>
      <w:r w:rsidDel="00000000" w:rsidR="00000000" w:rsidRPr="00000000">
        <w:rPr>
          <w:color w:val="1f1f1f"/>
          <w:rtl w:val="0"/>
        </w:rPr>
        <w:t xml:space="preserve">.</w:t>
      </w:r>
    </w:p>
    <w:p w:rsidR="00000000" w:rsidDel="00000000" w:rsidP="00000000" w:rsidRDefault="00000000" w:rsidRPr="00000000" w14:paraId="0000002A">
      <w:pPr>
        <w:spacing w:after="240" w:before="240" w:lineRule="auto"/>
        <w:rPr>
          <w:color w:val="1f1f1f"/>
        </w:rPr>
      </w:pPr>
      <w:r w:rsidDel="00000000" w:rsidR="00000000" w:rsidRPr="00000000">
        <w:rPr>
          <w:color w:val="1f1f1f"/>
          <w:rtl w:val="0"/>
        </w:rPr>
        <w:t xml:space="preserve">You only need public configuration such as:</w:t>
      </w:r>
    </w:p>
    <w:p w:rsidR="00000000" w:rsidDel="00000000" w:rsidP="00000000" w:rsidRDefault="00000000" w:rsidRPr="00000000" w14:paraId="0000002B">
      <w:pPr>
        <w:rPr>
          <w:color w:val="1f1f1f"/>
        </w:rPr>
      </w:pPr>
      <w:r w:rsidDel="00000000" w:rsidR="00000000" w:rsidRPr="00000000">
        <w:rPr>
          <w:color w:val="1f1f1f"/>
          <w:rtl w:val="0"/>
        </w:rPr>
        <w:t xml:space="preserve">REACT_APP_CLIENT_ID</w:t>
      </w:r>
    </w:p>
    <w:p w:rsidR="00000000" w:rsidDel="00000000" w:rsidP="00000000" w:rsidRDefault="00000000" w:rsidRPr="00000000" w14:paraId="0000002C">
      <w:pPr>
        <w:rPr>
          <w:color w:val="1f1f1f"/>
        </w:rPr>
      </w:pPr>
      <w:r w:rsidDel="00000000" w:rsidR="00000000" w:rsidRPr="00000000">
        <w:rPr>
          <w:color w:val="1f1f1f"/>
          <w:rtl w:val="0"/>
        </w:rPr>
        <w:t xml:space="preserve">REACT_APP_TENANT_ID</w:t>
      </w:r>
    </w:p>
    <w:p w:rsidR="00000000" w:rsidDel="00000000" w:rsidP="00000000" w:rsidRDefault="00000000" w:rsidRPr="00000000" w14:paraId="0000002D">
      <w:pPr>
        <w:rPr>
          <w:color w:val="1f1f1f"/>
        </w:rPr>
      </w:pPr>
      <w:r w:rsidDel="00000000" w:rsidR="00000000" w:rsidRPr="00000000">
        <w:rPr>
          <w:color w:val="1f1f1f"/>
          <w:rtl w:val="0"/>
        </w:rPr>
        <w:t xml:space="preserve">REACT_APP_AUTHORITY</w:t>
      </w:r>
    </w:p>
    <w:p w:rsidR="00000000" w:rsidDel="00000000" w:rsidP="00000000" w:rsidRDefault="00000000" w:rsidRPr="00000000" w14:paraId="0000002E">
      <w:pPr>
        <w:rPr>
          <w:color w:val="1f1f1f"/>
        </w:rPr>
      </w:pPr>
      <w:r w:rsidDel="00000000" w:rsidR="00000000" w:rsidRPr="00000000">
        <w:rPr>
          <w:color w:val="1f1f1f"/>
          <w:rtl w:val="0"/>
        </w:rPr>
        <w:t xml:space="preserve">REACT_APP_API_SCOPE</w:t>
      </w:r>
    </w:p>
    <w:p w:rsidR="00000000" w:rsidDel="00000000" w:rsidP="00000000" w:rsidRDefault="00000000" w:rsidRPr="00000000" w14:paraId="0000002F">
      <w:pPr>
        <w:rPr>
          <w:color w:val="1f1f1f"/>
        </w:rPr>
      </w:pPr>
      <w:r w:rsidDel="00000000" w:rsidR="00000000" w:rsidRPr="00000000">
        <w:rPr>
          <w:color w:val="1f1f1f"/>
          <w:rtl w:val="0"/>
        </w:rPr>
        <w:t xml:space="preserve">REACT_APP_API_BASE_URL</w:t>
      </w:r>
    </w:p>
    <w:p w:rsidR="00000000" w:rsidDel="00000000" w:rsidP="00000000" w:rsidRDefault="00000000" w:rsidRPr="00000000" w14:paraId="00000030">
      <w:pPr>
        <w:rPr>
          <w:color w:val="1f1f1f"/>
        </w:rPr>
      </w:pPr>
      <w:r w:rsidDel="00000000" w:rsidR="00000000" w:rsidRPr="00000000">
        <w:rPr>
          <w:rtl w:val="0"/>
        </w:rPr>
      </w:r>
    </w:p>
    <w:p w:rsidR="00000000" w:rsidDel="00000000" w:rsidP="00000000" w:rsidRDefault="00000000" w:rsidRPr="00000000" w14:paraId="00000031">
      <w:pPr>
        <w:spacing w:after="240" w:before="240" w:lineRule="auto"/>
        <w:rPr>
          <w:color w:val="1f1f1f"/>
        </w:rPr>
      </w:pPr>
      <w:r w:rsidDel="00000000" w:rsidR="00000000" w:rsidRPr="00000000">
        <w:rPr>
          <w:color w:val="1f1f1f"/>
          <w:rtl w:val="0"/>
        </w:rPr>
        <w:t xml:space="preserve">These are </w:t>
      </w:r>
      <w:r w:rsidDel="00000000" w:rsidR="00000000" w:rsidRPr="00000000">
        <w:rPr>
          <w:b w:val="1"/>
          <w:bCs w:val="1"/>
          <w:color w:val="1f1f1f"/>
          <w:rtl w:val="0"/>
        </w:rPr>
        <w:t xml:space="preserve">not secrets</w:t>
      </w:r>
      <w:r w:rsidDel="00000000" w:rsidR="00000000" w:rsidRPr="00000000">
        <w:rPr>
          <w:color w:val="1f1f1f"/>
          <w:rtl w:val="0"/>
        </w:rPr>
        <w:t xml:space="preserve">.</w:t>
      </w:r>
    </w:p>
    <w:p w:rsidR="00000000" w:rsidDel="00000000" w:rsidP="00000000" w:rsidRDefault="00000000" w:rsidRPr="00000000" w14:paraId="00000032">
      <w:pPr>
        <w:spacing w:after="240" w:before="240" w:lineRule="auto"/>
        <w:rPr>
          <w:color w:val="1f1f1f"/>
        </w:rPr>
      </w:pPr>
      <w:r w:rsidDel="00000000" w:rsidR="00000000" w:rsidRPr="00000000">
        <w:rPr>
          <w:color w:val="1f1f1f"/>
          <w:rtl w:val="0"/>
        </w:rPr>
        <w:t xml:space="preserve">The API continues to use Key Vault (if it already does) for connection strings or other confidential settings.</w:t>
      </w:r>
    </w:p>
    <w:p w:rsidR="00000000" w:rsidDel="00000000" w:rsidP="00000000" w:rsidRDefault="00000000" w:rsidRPr="00000000" w14:paraId="000000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color w:val="1f1f1f"/>
          <w:sz w:val="46"/>
          <w:szCs w:val="46"/>
        </w:rPr>
      </w:pPr>
      <w:bookmarkStart w:colFirst="0" w:colLast="0" w:name="_olvr6cw4iidf" w:id="3"/>
      <w:bookmarkEnd w:id="3"/>
      <w:r w:rsidDel="00000000" w:rsidR="00000000" w:rsidRPr="00000000">
        <w:rPr>
          <w:b w:val="1"/>
          <w:bCs w:val="1"/>
          <w:color w:val="1f1f1f"/>
          <w:sz w:val="46"/>
          <w:szCs w:val="46"/>
          <w:rtl w:val="0"/>
        </w:rPr>
        <w:t xml:space="preserve">Azure Changes</w:t>
      </w:r>
    </w:p>
    <w:p w:rsidR="00000000" w:rsidDel="00000000" w:rsidP="00000000" w:rsidRDefault="00000000" w:rsidRPr="00000000" w14:paraId="00000035">
      <w:pPr>
        <w:spacing w:after="240" w:before="240" w:lineRule="auto"/>
        <w:rPr>
          <w:color w:val="1f1f1f"/>
        </w:rPr>
      </w:pPr>
      <w:r w:rsidDel="00000000" w:rsidR="00000000" w:rsidRPr="00000000">
        <w:rPr>
          <w:color w:val="1f1f1f"/>
          <w:rtl w:val="0"/>
        </w:rPr>
        <w:t xml:space="preserve">Since your App Registration already exists, you only need to update it.</w:t>
      </w:r>
    </w:p>
    <w:p w:rsidR="00000000" w:rsidDel="00000000" w:rsidP="00000000" w:rsidRDefault="00000000" w:rsidRPr="00000000" w14:paraId="00000036">
      <w:pPr>
        <w:pStyle w:val="Heading2"/>
        <w:keepNext w:val="0"/>
        <w:keepLines w:val="0"/>
        <w:spacing w:after="80" w:lineRule="auto"/>
        <w:rPr>
          <w:b w:val="1"/>
          <w:bCs w:val="1"/>
          <w:color w:val="1f1f1f"/>
          <w:sz w:val="34"/>
          <w:szCs w:val="34"/>
        </w:rPr>
      </w:pPr>
      <w:bookmarkStart w:colFirst="0" w:colLast="0" w:name="_76h3xz4rqh5l" w:id="4"/>
      <w:bookmarkEnd w:id="4"/>
      <w:r w:rsidDel="00000000" w:rsidR="00000000" w:rsidRPr="00000000">
        <w:rPr>
          <w:b w:val="1"/>
          <w:bCs w:val="1"/>
          <w:color w:val="1f1f1f"/>
          <w:sz w:val="34"/>
          <w:szCs w:val="34"/>
          <w:rtl w:val="0"/>
        </w:rPr>
        <w:t xml:space="preserve">UI App Registration</w:t>
      </w:r>
    </w:p>
    <w:p w:rsidR="00000000" w:rsidDel="00000000" w:rsidP="00000000" w:rsidRDefault="00000000" w:rsidRPr="00000000" w14:paraId="00000037">
      <w:pPr>
        <w:spacing w:after="240" w:before="240" w:lineRule="auto"/>
        <w:rPr>
          <w:color w:val="1f1f1f"/>
        </w:rPr>
      </w:pPr>
      <w:r w:rsidDel="00000000" w:rsidR="00000000" w:rsidRPr="00000000">
        <w:rPr>
          <w:color w:val="1f1f1f"/>
          <w:rtl w:val="0"/>
        </w:rPr>
        <w:t xml:space="preserve">Add the React application's URL under </w:t>
      </w:r>
      <w:r w:rsidDel="00000000" w:rsidR="00000000" w:rsidRPr="00000000">
        <w:rPr>
          <w:b w:val="1"/>
          <w:bCs w:val="1"/>
          <w:color w:val="1f1f1f"/>
          <w:rtl w:val="0"/>
        </w:rPr>
        <w:t xml:space="preserve">Single-page application (SPA)</w:t>
      </w:r>
      <w:r w:rsidDel="00000000" w:rsidR="00000000" w:rsidRPr="00000000">
        <w:rPr>
          <w:color w:val="1f1f1f"/>
          <w:rtl w:val="0"/>
        </w:rPr>
        <w:t xml:space="preserve">.</w:t>
      </w:r>
    </w:p>
    <w:p w:rsidR="00000000" w:rsidDel="00000000" w:rsidP="00000000" w:rsidRDefault="00000000" w:rsidRPr="00000000" w14:paraId="00000038">
      <w:pPr>
        <w:spacing w:after="240" w:before="240" w:lineRule="auto"/>
        <w:rPr>
          <w:color w:val="1f1f1f"/>
        </w:rPr>
      </w:pPr>
      <w:r w:rsidDel="00000000" w:rsidR="00000000" w:rsidRPr="00000000">
        <w:rPr>
          <w:color w:val="1f1f1f"/>
          <w:rtl w:val="0"/>
        </w:rPr>
        <w:t xml:space="preserve">For example:</w:t>
      </w:r>
    </w:p>
    <w:p w:rsidR="00000000" w:rsidDel="00000000" w:rsidP="00000000" w:rsidRDefault="00000000" w:rsidRPr="00000000" w14:paraId="00000039">
      <w:pPr>
        <w:rPr>
          <w:color w:val="1f1f1f"/>
        </w:rPr>
      </w:pPr>
      <w:r w:rsidDel="00000000" w:rsidR="00000000" w:rsidRPr="00000000">
        <w:rPr>
          <w:color w:val="1f1f1f"/>
          <w:rtl w:val="0"/>
        </w:rPr>
        <w:t xml:space="preserve">https://react-dev.company.com</w:t>
      </w:r>
    </w:p>
    <w:p w:rsidR="00000000" w:rsidDel="00000000" w:rsidP="00000000" w:rsidRDefault="00000000" w:rsidRPr="00000000" w14:paraId="0000003A">
      <w:pPr>
        <w:rPr>
          <w:color w:val="1f1f1f"/>
        </w:rPr>
      </w:pPr>
      <w:r w:rsidDel="00000000" w:rsidR="00000000" w:rsidRPr="00000000">
        <w:rPr>
          <w:rtl w:val="0"/>
        </w:rPr>
      </w:r>
    </w:p>
    <w:p w:rsidR="00000000" w:rsidDel="00000000" w:rsidP="00000000" w:rsidRDefault="00000000" w:rsidRPr="00000000" w14:paraId="0000003B">
      <w:pPr>
        <w:rPr>
          <w:color w:val="1f1f1f"/>
        </w:rPr>
      </w:pPr>
      <w:r w:rsidDel="00000000" w:rsidR="00000000" w:rsidRPr="00000000">
        <w:rPr>
          <w:color w:val="1f1f1f"/>
          <w:rtl w:val="0"/>
        </w:rPr>
        <w:t xml:space="preserve">https://react-uat.company.com</w:t>
      </w:r>
    </w:p>
    <w:p w:rsidR="00000000" w:rsidDel="00000000" w:rsidP="00000000" w:rsidRDefault="00000000" w:rsidRPr="00000000" w14:paraId="0000003C">
      <w:pPr>
        <w:rPr>
          <w:color w:val="1f1f1f"/>
        </w:rPr>
      </w:pPr>
      <w:r w:rsidDel="00000000" w:rsidR="00000000" w:rsidRPr="00000000">
        <w:rPr>
          <w:rtl w:val="0"/>
        </w:rPr>
      </w:r>
    </w:p>
    <w:p w:rsidR="00000000" w:rsidDel="00000000" w:rsidP="00000000" w:rsidRDefault="00000000" w:rsidRPr="00000000" w14:paraId="0000003D">
      <w:pPr>
        <w:rPr>
          <w:color w:val="1f1f1f"/>
        </w:rPr>
      </w:pPr>
      <w:r w:rsidDel="00000000" w:rsidR="00000000" w:rsidRPr="00000000">
        <w:rPr>
          <w:color w:val="1f1f1f"/>
          <w:rtl w:val="0"/>
        </w:rPr>
        <w:t xml:space="preserve">https://react-preprod.company.com</w:t>
      </w:r>
    </w:p>
    <w:p w:rsidR="00000000" w:rsidDel="00000000" w:rsidP="00000000" w:rsidRDefault="00000000" w:rsidRPr="00000000" w14:paraId="0000003E">
      <w:pPr>
        <w:rPr>
          <w:color w:val="1f1f1f"/>
        </w:rPr>
      </w:pPr>
      <w:r w:rsidDel="00000000" w:rsidR="00000000" w:rsidRPr="00000000">
        <w:rPr>
          <w:rtl w:val="0"/>
        </w:rPr>
      </w:r>
    </w:p>
    <w:p w:rsidR="00000000" w:rsidDel="00000000" w:rsidP="00000000" w:rsidRDefault="00000000" w:rsidRPr="00000000" w14:paraId="0000003F">
      <w:pPr>
        <w:rPr>
          <w:color w:val="1f1f1f"/>
        </w:rPr>
      </w:pPr>
      <w:r w:rsidDel="00000000" w:rsidR="00000000" w:rsidRPr="00000000">
        <w:rPr>
          <w:color w:val="1f1f1f"/>
          <w:rtl w:val="0"/>
        </w:rPr>
        <w:t xml:space="preserve">https://react.company.com</w:t>
      </w:r>
    </w:p>
    <w:p w:rsidR="00000000" w:rsidDel="00000000" w:rsidP="00000000" w:rsidRDefault="00000000" w:rsidRPr="00000000" w14:paraId="00000040">
      <w:pPr>
        <w:rPr>
          <w:color w:val="1f1f1f"/>
        </w:rPr>
      </w:pPr>
      <w:r w:rsidDel="00000000" w:rsidR="00000000" w:rsidRPr="00000000">
        <w:rPr>
          <w:rtl w:val="0"/>
        </w:rPr>
      </w:r>
    </w:p>
    <w:p w:rsidR="00000000" w:rsidDel="00000000" w:rsidP="00000000" w:rsidRDefault="00000000" w:rsidRPr="00000000" w14:paraId="00000041">
      <w:pPr>
        <w:rPr>
          <w:color w:val="1f1f1f"/>
        </w:rPr>
      </w:pPr>
      <w:r w:rsidDel="00000000" w:rsidR="00000000" w:rsidRPr="00000000">
        <w:rPr>
          <w:color w:val="1f1f1f"/>
          <w:rtl w:val="0"/>
        </w:rPr>
        <w:t xml:space="preserve">http://localhost:3000</w:t>
      </w:r>
    </w:p>
    <w:p w:rsidR="00000000" w:rsidDel="00000000" w:rsidP="00000000" w:rsidRDefault="00000000" w:rsidRPr="00000000" w14:paraId="00000042">
      <w:pPr>
        <w:rPr>
          <w:color w:val="1f1f1f"/>
        </w:rPr>
      </w:pPr>
      <w:r w:rsidDel="00000000" w:rsidR="00000000" w:rsidRPr="00000000">
        <w:rPr>
          <w:rtl w:val="0"/>
        </w:rPr>
      </w:r>
    </w:p>
    <w:p w:rsidR="00000000" w:rsidDel="00000000" w:rsidP="00000000" w:rsidRDefault="00000000" w:rsidRPr="00000000" w14:paraId="00000043">
      <w:pPr>
        <w:spacing w:after="240" w:before="240" w:lineRule="auto"/>
        <w:rPr>
          <w:color w:val="1f1f1f"/>
        </w:rPr>
      </w:pPr>
      <w:r w:rsidDel="00000000" w:rsidR="00000000" w:rsidRPr="00000000">
        <w:rPr>
          <w:color w:val="1f1f1f"/>
          <w:rtl w:val="0"/>
        </w:rPr>
        <w:t xml:space="preserve">Enable:</w:t>
      </w:r>
    </w:p>
    <w:p w:rsidR="00000000" w:rsidDel="00000000" w:rsidP="00000000" w:rsidRDefault="00000000" w:rsidRPr="00000000" w14:paraId="00000044">
      <w:pPr>
        <w:numPr>
          <w:ilvl w:val="0"/>
          <w:numId w:val="4"/>
        </w:numPr>
        <w:spacing w:after="0" w:afterAutospacing="0" w:before="240" w:lineRule="auto"/>
        <w:ind w:left="720" w:hanging="360"/>
        <w:rPr>
          <w:color w:val="1f1f1f"/>
        </w:rPr>
      </w:pPr>
      <w:r w:rsidDel="00000000" w:rsidR="00000000" w:rsidRPr="00000000">
        <w:rPr>
          <w:color w:val="1f1f1f"/>
          <w:rtl w:val="0"/>
        </w:rPr>
        <w:t xml:space="preserve">Authorization Code Flow with PKCE (default for SPA)</w:t>
      </w:r>
    </w:p>
    <w:p w:rsidR="00000000" w:rsidDel="00000000" w:rsidP="00000000" w:rsidRDefault="00000000" w:rsidRPr="00000000" w14:paraId="00000045">
      <w:pPr>
        <w:numPr>
          <w:ilvl w:val="0"/>
          <w:numId w:val="4"/>
        </w:numPr>
        <w:spacing w:after="0" w:afterAutospacing="0" w:before="0" w:beforeAutospacing="0" w:lineRule="auto"/>
        <w:ind w:left="720" w:hanging="360"/>
        <w:rPr>
          <w:color w:val="1f1f1f"/>
        </w:rPr>
      </w:pPr>
      <w:r w:rsidDel="00000000" w:rsidR="00000000" w:rsidRPr="00000000">
        <w:rPr>
          <w:color w:val="1f1f1f"/>
          <w:rtl w:val="0"/>
        </w:rPr>
        <w:t xml:space="preserve">ID Tokens</w:t>
      </w:r>
    </w:p>
    <w:p w:rsidR="00000000" w:rsidDel="00000000" w:rsidP="00000000" w:rsidRDefault="00000000" w:rsidRPr="00000000" w14:paraId="00000046">
      <w:pPr>
        <w:numPr>
          <w:ilvl w:val="0"/>
          <w:numId w:val="4"/>
        </w:numPr>
        <w:spacing w:after="240" w:before="0" w:beforeAutospacing="0" w:lineRule="auto"/>
        <w:ind w:left="720" w:hanging="360"/>
        <w:rPr>
          <w:color w:val="1f1f1f"/>
        </w:rPr>
      </w:pPr>
      <w:r w:rsidDel="00000000" w:rsidR="00000000" w:rsidRPr="00000000">
        <w:rPr>
          <w:color w:val="1f1f1f"/>
          <w:rtl w:val="0"/>
        </w:rPr>
        <w:t xml:space="preserve">Access Tokens</w:t>
      </w:r>
    </w:p>
    <w:p w:rsidR="00000000" w:rsidDel="00000000" w:rsidP="00000000" w:rsidRDefault="00000000" w:rsidRPr="00000000" w14:paraId="000000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color w:val="1f1f1f"/>
          <w:sz w:val="34"/>
          <w:szCs w:val="34"/>
        </w:rPr>
      </w:pPr>
      <w:bookmarkStart w:colFirst="0" w:colLast="0" w:name="_aoh4dv1uo6ke" w:id="5"/>
      <w:bookmarkEnd w:id="5"/>
      <w:r w:rsidDel="00000000" w:rsidR="00000000" w:rsidRPr="00000000">
        <w:rPr>
          <w:b w:val="1"/>
          <w:bCs w:val="1"/>
          <w:color w:val="1f1f1f"/>
          <w:sz w:val="34"/>
          <w:szCs w:val="34"/>
          <w:rtl w:val="0"/>
        </w:rPr>
        <w:t xml:space="preserve">API Registration</w:t>
      </w:r>
    </w:p>
    <w:p w:rsidR="00000000" w:rsidDel="00000000" w:rsidP="00000000" w:rsidRDefault="00000000" w:rsidRPr="00000000" w14:paraId="00000049">
      <w:pPr>
        <w:spacing w:after="240" w:before="240" w:lineRule="auto"/>
        <w:rPr>
          <w:color w:val="1f1f1f"/>
        </w:rPr>
      </w:pPr>
      <w:r w:rsidDel="00000000" w:rsidR="00000000" w:rsidRPr="00000000">
        <w:rPr>
          <w:color w:val="1f1f1f"/>
          <w:rtl w:val="0"/>
        </w:rPr>
        <w:t xml:space="preserve">No changes are typically needed if it already exposes the scope, for example:</w:t>
      </w:r>
    </w:p>
    <w:p w:rsidR="00000000" w:rsidDel="00000000" w:rsidP="00000000" w:rsidRDefault="00000000" w:rsidRPr="00000000" w14:paraId="0000004A">
      <w:pPr>
        <w:rPr>
          <w:color w:val="1f1f1f"/>
        </w:rPr>
      </w:pPr>
      <w:r w:rsidDel="00000000" w:rsidR="00000000" w:rsidRPr="00000000">
        <w:rPr>
          <w:color w:val="1f1f1f"/>
          <w:rtl w:val="0"/>
        </w:rPr>
        <w:t xml:space="preserve">api://xxxxxxxx-xxxx-xxxx-xxxx-xxxxxxxxxxxx/access_as_user</w:t>
      </w:r>
    </w:p>
    <w:p w:rsidR="00000000" w:rsidDel="00000000" w:rsidP="00000000" w:rsidRDefault="00000000" w:rsidRPr="00000000" w14:paraId="0000004B">
      <w:pPr>
        <w:rPr>
          <w:color w:val="1f1f1f"/>
        </w:rPr>
      </w:pPr>
      <w:r w:rsidDel="00000000" w:rsidR="00000000" w:rsidRPr="00000000">
        <w:rPr>
          <w:rtl w:val="0"/>
        </w:rPr>
      </w:r>
    </w:p>
    <w:p w:rsidR="00000000" w:rsidDel="00000000" w:rsidP="00000000" w:rsidRDefault="00000000" w:rsidRPr="00000000" w14:paraId="000000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color w:val="1f1f1f"/>
          <w:sz w:val="46"/>
          <w:szCs w:val="46"/>
        </w:rPr>
      </w:pPr>
      <w:bookmarkStart w:colFirst="0" w:colLast="0" w:name="_r6zk77oco4j0" w:id="6"/>
      <w:bookmarkEnd w:id="6"/>
      <w:r w:rsidDel="00000000" w:rsidR="00000000" w:rsidRPr="00000000">
        <w:rPr>
          <w:b w:val="1"/>
          <w:bCs w:val="1"/>
          <w:color w:val="1f1f1f"/>
          <w:sz w:val="46"/>
          <w:szCs w:val="46"/>
          <w:rtl w:val="0"/>
        </w:rPr>
        <w:t xml:space="preserve">Microsoft Graph Permissions</w:t>
      </w:r>
    </w:p>
    <w:p w:rsidR="00000000" w:rsidDel="00000000" w:rsidP="00000000" w:rsidRDefault="00000000" w:rsidRPr="00000000" w14:paraId="0000004E">
      <w:pPr>
        <w:spacing w:after="240" w:before="240" w:lineRule="auto"/>
        <w:rPr>
          <w:color w:val="1f1f1f"/>
        </w:rPr>
      </w:pPr>
      <w:r w:rsidDel="00000000" w:rsidR="00000000" w:rsidRPr="00000000">
        <w:rPr>
          <w:color w:val="1f1f1f"/>
          <w:rtl w:val="0"/>
        </w:rPr>
        <w:t xml:space="preserve">The React application (UI registration) should have delegated permissions such as:</w:t>
      </w:r>
    </w:p>
    <w:tbl>
      <w:tblPr>
        <w:tblStyle w:val="Table1"/>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5210"/>
        <w:tblGridChange w:id="0">
          <w:tblGrid>
            <w:gridCol w:w="3575"/>
            <w:gridCol w:w="5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color w:val="1f1f1f"/>
              </w:rPr>
            </w:pPr>
            <w:r w:rsidDel="00000000" w:rsidR="00000000" w:rsidRPr="00000000">
              <w:rPr>
                <w:b w:val="1"/>
                <w:bCs w:val="1"/>
                <w:color w:val="1f1f1f"/>
                <w:rtl w:val="0"/>
              </w:rPr>
              <w:t xml:space="preserve">Permission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color w:val="1f1f1f"/>
              </w:rPr>
            </w:pPr>
            <w:r w:rsidDel="00000000" w:rsidR="00000000" w:rsidRPr="00000000">
              <w:rPr>
                <w:b w:val="1"/>
                <w:bCs w:val="1"/>
                <w:color w:val="1f1f1f"/>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color w:val="1f1f1f"/>
              </w:rPr>
            </w:pPr>
            <w:r w:rsidDel="00000000" w:rsidR="00000000" w:rsidRPr="00000000">
              <w:rPr>
                <w:color w:val="1f1f1f"/>
                <w:rtl w:val="0"/>
              </w:rPr>
              <w:t xml:space="preserve">openid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color w:val="1f1f1f"/>
              </w:rPr>
            </w:pPr>
            <w:r w:rsidDel="00000000" w:rsidR="00000000" w:rsidRPr="00000000">
              <w:rPr>
                <w:color w:val="1f1f1f"/>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color w:val="1f1f1f"/>
              </w:rPr>
            </w:pPr>
            <w:r w:rsidDel="00000000" w:rsidR="00000000" w:rsidRPr="00000000">
              <w:rPr>
                <w:color w:val="1f1f1f"/>
                <w:rtl w:val="0"/>
              </w:rPr>
              <w:t xml:space="preserve">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color w:val="1f1f1f"/>
              </w:rPr>
            </w:pPr>
            <w:r w:rsidDel="00000000" w:rsidR="00000000" w:rsidRPr="00000000">
              <w:rPr>
                <w:color w:val="1f1f1f"/>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color w:val="1f1f1f"/>
              </w:rPr>
            </w:pPr>
            <w:r w:rsidDel="00000000" w:rsidR="00000000" w:rsidRPr="00000000">
              <w:rPr>
                <w:color w:val="1f1f1f"/>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color w:val="1f1f1f"/>
              </w:rPr>
            </w:pPr>
            <w:r w:rsidDel="00000000" w:rsidR="00000000" w:rsidRPr="00000000">
              <w:rPr>
                <w:color w:val="1f1f1f"/>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color w:val="1f1f1f"/>
              </w:rPr>
            </w:pPr>
            <w:r w:rsidDel="00000000" w:rsidR="00000000" w:rsidRPr="00000000">
              <w:rPr>
                <w:color w:val="1f1f1f"/>
                <w:rtl w:val="0"/>
              </w:rPr>
              <w:t xml:space="preserve">User.Read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color w:val="1f1f1f"/>
              </w:rPr>
            </w:pPr>
            <w:r w:rsidDel="00000000" w:rsidR="00000000" w:rsidRPr="00000000">
              <w:rPr>
                <w:color w:val="1f1f1f"/>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color w:val="1f1f1f"/>
              </w:rPr>
            </w:pPr>
            <w:r w:rsidDel="00000000" w:rsidR="00000000" w:rsidRPr="00000000">
              <w:rPr>
                <w:color w:val="1f1f1f"/>
                <w:rtl w:val="0"/>
              </w:rPr>
              <w:t xml:space="preserve">GroupMember.Read.All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color w:val="1f1f1f"/>
              </w:rPr>
            </w:pPr>
            <w:r w:rsidDel="00000000" w:rsidR="00000000" w:rsidRPr="00000000">
              <w:rPr>
                <w:color w:val="1f1f1f"/>
                <w:rtl w:val="0"/>
              </w:rPr>
              <w:t xml:space="preserve">If you need group membership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color w:val="1f1f1f"/>
              </w:rPr>
            </w:pPr>
            <w:r w:rsidDel="00000000" w:rsidR="00000000" w:rsidRPr="00000000">
              <w:rPr>
                <w:color w:val="1f1f1f"/>
                <w:rtl w:val="0"/>
              </w:rPr>
              <w:t xml:space="preserve">Directory.Read.All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color w:val="1f1f1f"/>
              </w:rPr>
            </w:pPr>
            <w:r w:rsidDel="00000000" w:rsidR="00000000" w:rsidRPr="00000000">
              <w:rPr>
                <w:color w:val="1f1f1f"/>
                <w:rtl w:val="0"/>
              </w:rPr>
              <w:t xml:space="preserve">Only if your app truly requires directory-wide reads</w:t>
            </w:r>
          </w:p>
        </w:tc>
      </w:tr>
    </w:tbl>
    <w:p w:rsidR="00000000" w:rsidDel="00000000" w:rsidP="00000000" w:rsidRDefault="00000000" w:rsidRPr="00000000" w14:paraId="0000005D">
      <w:pPr>
        <w:spacing w:after="240" w:before="240" w:lineRule="auto"/>
        <w:rPr>
          <w:color w:val="1f1f1f"/>
        </w:rPr>
      </w:pPr>
      <w:r w:rsidDel="00000000" w:rsidR="00000000" w:rsidRPr="00000000">
        <w:rPr>
          <w:color w:val="1f1f1f"/>
          <w:rtl w:val="0"/>
        </w:rPr>
        <w:t xml:space="preserve">An administrator must grant consent for permissions that require it.</w:t>
      </w:r>
    </w:p>
    <w:p w:rsidR="00000000" w:rsidDel="00000000" w:rsidP="00000000" w:rsidRDefault="00000000" w:rsidRPr="00000000" w14:paraId="0000005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color w:val="1f1f1f"/>
          <w:sz w:val="46"/>
          <w:szCs w:val="46"/>
        </w:rPr>
      </w:pPr>
      <w:bookmarkStart w:colFirst="0" w:colLast="0" w:name="_98fhiiu3ezrf" w:id="7"/>
      <w:bookmarkEnd w:id="7"/>
      <w:r w:rsidDel="00000000" w:rsidR="00000000" w:rsidRPr="00000000">
        <w:rPr>
          <w:b w:val="1"/>
          <w:bCs w:val="1"/>
          <w:color w:val="1f1f1f"/>
          <w:sz w:val="46"/>
          <w:szCs w:val="46"/>
          <w:rtl w:val="0"/>
        </w:rPr>
        <w:t xml:space="preserve">Step-by-Step Implementation</w:t>
      </w:r>
    </w:p>
    <w:p w:rsidR="00000000" w:rsidDel="00000000" w:rsidP="00000000" w:rsidRDefault="00000000" w:rsidRPr="00000000" w14:paraId="00000060">
      <w:pPr>
        <w:pStyle w:val="Heading2"/>
        <w:keepNext w:val="0"/>
        <w:keepLines w:val="0"/>
        <w:spacing w:after="80" w:lineRule="auto"/>
        <w:rPr>
          <w:b w:val="1"/>
          <w:bCs w:val="1"/>
          <w:color w:val="1f1f1f"/>
          <w:sz w:val="34"/>
          <w:szCs w:val="34"/>
        </w:rPr>
      </w:pPr>
      <w:bookmarkStart w:colFirst="0" w:colLast="0" w:name="_pbsn7ke8nbqt" w:id="8"/>
      <w:bookmarkEnd w:id="8"/>
      <w:r w:rsidDel="00000000" w:rsidR="00000000" w:rsidRPr="00000000">
        <w:rPr>
          <w:b w:val="1"/>
          <w:bCs w:val="1"/>
          <w:color w:val="1f1f1f"/>
          <w:sz w:val="34"/>
          <w:szCs w:val="34"/>
          <w:rtl w:val="0"/>
        </w:rPr>
        <w:t xml:space="preserve">Phase 1 – Install Packages</w:t>
      </w:r>
    </w:p>
    <w:p w:rsidR="00000000" w:rsidDel="00000000" w:rsidP="00000000" w:rsidRDefault="00000000" w:rsidRPr="00000000" w14:paraId="00000061">
      <w:pPr>
        <w:rPr>
          <w:color w:val="1f1f1f"/>
        </w:rPr>
      </w:pPr>
      <w:r w:rsidDel="00000000" w:rsidR="00000000" w:rsidRPr="00000000">
        <w:rPr>
          <w:color w:val="1f1f1f"/>
          <w:rtl w:val="0"/>
        </w:rPr>
        <w:t xml:space="preserve">npm install @azure/msal-browser</w:t>
      </w:r>
    </w:p>
    <w:p w:rsidR="00000000" w:rsidDel="00000000" w:rsidP="00000000" w:rsidRDefault="00000000" w:rsidRPr="00000000" w14:paraId="00000062">
      <w:pPr>
        <w:rPr>
          <w:color w:val="1f1f1f"/>
        </w:rPr>
      </w:pPr>
      <w:r w:rsidDel="00000000" w:rsidR="00000000" w:rsidRPr="00000000">
        <w:rPr>
          <w:color w:val="1f1f1f"/>
          <w:rtl w:val="0"/>
        </w:rPr>
        <w:t xml:space="preserve">npm install @azure/msal-react</w:t>
      </w:r>
    </w:p>
    <w:p w:rsidR="00000000" w:rsidDel="00000000" w:rsidP="00000000" w:rsidRDefault="00000000" w:rsidRPr="00000000" w14:paraId="00000063">
      <w:pPr>
        <w:rPr>
          <w:color w:val="1f1f1f"/>
        </w:rPr>
      </w:pPr>
      <w:r w:rsidDel="00000000" w:rsidR="00000000" w:rsidRPr="00000000">
        <w:rPr>
          <w:color w:val="1f1f1f"/>
          <w:rtl w:val="0"/>
        </w:rPr>
        <w:t xml:space="preserve">npm install axios</w:t>
      </w:r>
    </w:p>
    <w:p w:rsidR="00000000" w:rsidDel="00000000" w:rsidP="00000000" w:rsidRDefault="00000000" w:rsidRPr="00000000" w14:paraId="00000064">
      <w:pPr>
        <w:rPr>
          <w:color w:val="1f1f1f"/>
        </w:rPr>
      </w:pPr>
      <w:r w:rsidDel="00000000" w:rsidR="00000000" w:rsidRPr="00000000">
        <w:rPr>
          <w:rtl w:val="0"/>
        </w:rPr>
      </w:r>
    </w:p>
    <w:p w:rsidR="00000000" w:rsidDel="00000000" w:rsidP="00000000" w:rsidRDefault="00000000" w:rsidRPr="00000000" w14:paraId="0000006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color w:val="1f1f1f"/>
          <w:sz w:val="34"/>
          <w:szCs w:val="34"/>
        </w:rPr>
      </w:pPr>
      <w:bookmarkStart w:colFirst="0" w:colLast="0" w:name="_k60co5q94udb" w:id="9"/>
      <w:bookmarkEnd w:id="9"/>
      <w:r w:rsidDel="00000000" w:rsidR="00000000" w:rsidRPr="00000000">
        <w:rPr>
          <w:b w:val="1"/>
          <w:bCs w:val="1"/>
          <w:color w:val="1f1f1f"/>
          <w:sz w:val="34"/>
          <w:szCs w:val="34"/>
          <w:rtl w:val="0"/>
        </w:rPr>
        <w:t xml:space="preserve">Phase 2 – Project Structure</w:t>
      </w:r>
    </w:p>
    <w:p w:rsidR="00000000" w:rsidDel="00000000" w:rsidP="00000000" w:rsidRDefault="00000000" w:rsidRPr="00000000" w14:paraId="00000067">
      <w:pPr>
        <w:spacing w:after="240" w:before="240" w:lineRule="auto"/>
        <w:rPr>
          <w:color w:val="1f1f1f"/>
        </w:rPr>
      </w:pPr>
      <w:r w:rsidDel="00000000" w:rsidR="00000000" w:rsidRPr="00000000">
        <w:rPr>
          <w:color w:val="1f1f1f"/>
          <w:rtl w:val="0"/>
        </w:rPr>
        <w:t xml:space="preserve">A common structure is:</w:t>
      </w:r>
    </w:p>
    <w:p w:rsidR="00000000" w:rsidDel="00000000" w:rsidP="00000000" w:rsidRDefault="00000000" w:rsidRPr="00000000" w14:paraId="00000068">
      <w:pPr>
        <w:rPr>
          <w:color w:val="1f1f1f"/>
        </w:rPr>
      </w:pPr>
      <w:r w:rsidDel="00000000" w:rsidR="00000000" w:rsidRPr="00000000">
        <w:rPr>
          <w:color w:val="1f1f1f"/>
          <w:rtl w:val="0"/>
        </w:rPr>
        <w:t xml:space="preserve">src</w:t>
      </w:r>
    </w:p>
    <w:p w:rsidR="00000000" w:rsidDel="00000000" w:rsidP="00000000" w:rsidRDefault="00000000" w:rsidRPr="00000000" w14:paraId="00000069">
      <w:pPr>
        <w:rPr>
          <w:color w:val="1f1f1f"/>
        </w:rPr>
      </w:pPr>
      <w:r w:rsidDel="00000000" w:rsidR="00000000" w:rsidRPr="00000000">
        <w:rPr>
          <w:color w:val="1f1f1f"/>
          <w:rtl w:val="0"/>
        </w:rPr>
        <w:t xml:space="preserve">│</w:t>
      </w:r>
    </w:p>
    <w:p w:rsidR="00000000" w:rsidDel="00000000" w:rsidP="00000000" w:rsidRDefault="00000000" w:rsidRPr="00000000" w14:paraId="0000006A">
      <w:pPr>
        <w:rPr>
          <w:color w:val="1f1f1f"/>
        </w:rPr>
      </w:pPr>
      <w:r w:rsidDel="00000000" w:rsidR="00000000" w:rsidRPr="00000000">
        <w:rPr>
          <w:color w:val="1f1f1f"/>
          <w:rtl w:val="0"/>
        </w:rPr>
        <w:t xml:space="preserve">├── auth</w:t>
      </w:r>
    </w:p>
    <w:p w:rsidR="00000000" w:rsidDel="00000000" w:rsidP="00000000" w:rsidRDefault="00000000" w:rsidRPr="00000000" w14:paraId="0000006B">
      <w:pPr>
        <w:rPr>
          <w:color w:val="1f1f1f"/>
        </w:rPr>
      </w:pPr>
      <w:r w:rsidDel="00000000" w:rsidR="00000000" w:rsidRPr="00000000">
        <w:rPr>
          <w:color w:val="1f1f1f"/>
          <w:rtl w:val="0"/>
        </w:rPr>
        <w:t xml:space="preserve">│      msalConfig.ts</w:t>
      </w:r>
    </w:p>
    <w:p w:rsidR="00000000" w:rsidDel="00000000" w:rsidP="00000000" w:rsidRDefault="00000000" w:rsidRPr="00000000" w14:paraId="0000006C">
      <w:pPr>
        <w:rPr>
          <w:color w:val="1f1f1f"/>
        </w:rPr>
      </w:pPr>
      <w:r w:rsidDel="00000000" w:rsidR="00000000" w:rsidRPr="00000000">
        <w:rPr>
          <w:color w:val="1f1f1f"/>
          <w:rtl w:val="0"/>
        </w:rPr>
        <w:t xml:space="preserve">│      loginRequest.ts</w:t>
      </w:r>
    </w:p>
    <w:p w:rsidR="00000000" w:rsidDel="00000000" w:rsidP="00000000" w:rsidRDefault="00000000" w:rsidRPr="00000000" w14:paraId="0000006D">
      <w:pPr>
        <w:rPr>
          <w:color w:val="1f1f1f"/>
        </w:rPr>
      </w:pPr>
      <w:r w:rsidDel="00000000" w:rsidR="00000000" w:rsidRPr="00000000">
        <w:rPr>
          <w:color w:val="1f1f1f"/>
          <w:rtl w:val="0"/>
        </w:rPr>
        <w:t xml:space="preserve">│</w:t>
      </w:r>
    </w:p>
    <w:p w:rsidR="00000000" w:rsidDel="00000000" w:rsidP="00000000" w:rsidRDefault="00000000" w:rsidRPr="00000000" w14:paraId="0000006E">
      <w:pPr>
        <w:rPr>
          <w:color w:val="1f1f1f"/>
        </w:rPr>
      </w:pPr>
      <w:r w:rsidDel="00000000" w:rsidR="00000000" w:rsidRPr="00000000">
        <w:rPr>
          <w:color w:val="1f1f1f"/>
          <w:rtl w:val="0"/>
        </w:rPr>
        <w:t xml:space="preserve">├── providers</w:t>
      </w:r>
    </w:p>
    <w:p w:rsidR="00000000" w:rsidDel="00000000" w:rsidP="00000000" w:rsidRDefault="00000000" w:rsidRPr="00000000" w14:paraId="0000006F">
      <w:pPr>
        <w:rPr>
          <w:color w:val="1f1f1f"/>
        </w:rPr>
      </w:pPr>
      <w:r w:rsidDel="00000000" w:rsidR="00000000" w:rsidRPr="00000000">
        <w:rPr>
          <w:color w:val="1f1f1f"/>
          <w:rtl w:val="0"/>
        </w:rPr>
        <w:t xml:space="preserve">│      AuthProvider.tsx</w:t>
      </w:r>
    </w:p>
    <w:p w:rsidR="00000000" w:rsidDel="00000000" w:rsidP="00000000" w:rsidRDefault="00000000" w:rsidRPr="00000000" w14:paraId="00000070">
      <w:pPr>
        <w:rPr>
          <w:color w:val="1f1f1f"/>
        </w:rPr>
      </w:pPr>
      <w:r w:rsidDel="00000000" w:rsidR="00000000" w:rsidRPr="00000000">
        <w:rPr>
          <w:color w:val="1f1f1f"/>
          <w:rtl w:val="0"/>
        </w:rPr>
        <w:t xml:space="preserve">│</w:t>
      </w:r>
    </w:p>
    <w:p w:rsidR="00000000" w:rsidDel="00000000" w:rsidP="00000000" w:rsidRDefault="00000000" w:rsidRPr="00000000" w14:paraId="00000071">
      <w:pPr>
        <w:rPr>
          <w:color w:val="1f1f1f"/>
        </w:rPr>
      </w:pPr>
      <w:r w:rsidDel="00000000" w:rsidR="00000000" w:rsidRPr="00000000">
        <w:rPr>
          <w:color w:val="1f1f1f"/>
          <w:rtl w:val="0"/>
        </w:rPr>
        <w:t xml:space="preserve">├── services</w:t>
      </w:r>
    </w:p>
    <w:p w:rsidR="00000000" w:rsidDel="00000000" w:rsidP="00000000" w:rsidRDefault="00000000" w:rsidRPr="00000000" w14:paraId="00000072">
      <w:pPr>
        <w:rPr>
          <w:color w:val="1f1f1f"/>
        </w:rPr>
      </w:pPr>
      <w:r w:rsidDel="00000000" w:rsidR="00000000" w:rsidRPr="00000000">
        <w:rPr>
          <w:color w:val="1f1f1f"/>
          <w:rtl w:val="0"/>
        </w:rPr>
        <w:t xml:space="preserve">│      apiClient.ts</w:t>
      </w:r>
    </w:p>
    <w:p w:rsidR="00000000" w:rsidDel="00000000" w:rsidP="00000000" w:rsidRDefault="00000000" w:rsidRPr="00000000" w14:paraId="00000073">
      <w:pPr>
        <w:rPr>
          <w:color w:val="1f1f1f"/>
        </w:rPr>
      </w:pPr>
      <w:r w:rsidDel="00000000" w:rsidR="00000000" w:rsidRPr="00000000">
        <w:rPr>
          <w:color w:val="1f1f1f"/>
          <w:rtl w:val="0"/>
        </w:rPr>
        <w:t xml:space="preserve">│      graphService.ts</w:t>
      </w:r>
    </w:p>
    <w:p w:rsidR="00000000" w:rsidDel="00000000" w:rsidP="00000000" w:rsidRDefault="00000000" w:rsidRPr="00000000" w14:paraId="00000074">
      <w:pPr>
        <w:rPr>
          <w:color w:val="1f1f1f"/>
        </w:rPr>
      </w:pPr>
      <w:r w:rsidDel="00000000" w:rsidR="00000000" w:rsidRPr="00000000">
        <w:rPr>
          <w:color w:val="1f1f1f"/>
          <w:rtl w:val="0"/>
        </w:rPr>
        <w:t xml:space="preserve">│</w:t>
      </w:r>
    </w:p>
    <w:p w:rsidR="00000000" w:rsidDel="00000000" w:rsidP="00000000" w:rsidRDefault="00000000" w:rsidRPr="00000000" w14:paraId="00000075">
      <w:pPr>
        <w:rPr>
          <w:color w:val="1f1f1f"/>
        </w:rPr>
      </w:pPr>
      <w:r w:rsidDel="00000000" w:rsidR="00000000" w:rsidRPr="00000000">
        <w:rPr>
          <w:color w:val="1f1f1f"/>
          <w:rtl w:val="0"/>
        </w:rPr>
        <w:t xml:space="preserve">├── hooks</w:t>
      </w:r>
    </w:p>
    <w:p w:rsidR="00000000" w:rsidDel="00000000" w:rsidP="00000000" w:rsidRDefault="00000000" w:rsidRPr="00000000" w14:paraId="00000076">
      <w:pPr>
        <w:rPr>
          <w:color w:val="1f1f1f"/>
        </w:rPr>
      </w:pPr>
      <w:r w:rsidDel="00000000" w:rsidR="00000000" w:rsidRPr="00000000">
        <w:rPr>
          <w:color w:val="1f1f1f"/>
          <w:rtl w:val="0"/>
        </w:rPr>
        <w:t xml:space="preserve">│      useCurrentUser.ts</w:t>
      </w:r>
    </w:p>
    <w:p w:rsidR="00000000" w:rsidDel="00000000" w:rsidP="00000000" w:rsidRDefault="00000000" w:rsidRPr="00000000" w14:paraId="00000077">
      <w:pPr>
        <w:rPr>
          <w:color w:val="1f1f1f"/>
        </w:rPr>
      </w:pPr>
      <w:r w:rsidDel="00000000" w:rsidR="00000000" w:rsidRPr="00000000">
        <w:rPr>
          <w:color w:val="1f1f1f"/>
          <w:rtl w:val="0"/>
        </w:rPr>
        <w:t xml:space="preserve">│</w:t>
      </w:r>
    </w:p>
    <w:p w:rsidR="00000000" w:rsidDel="00000000" w:rsidP="00000000" w:rsidRDefault="00000000" w:rsidRPr="00000000" w14:paraId="00000078">
      <w:pPr>
        <w:rPr>
          <w:color w:val="1f1f1f"/>
        </w:rPr>
      </w:pPr>
      <w:r w:rsidDel="00000000" w:rsidR="00000000" w:rsidRPr="00000000">
        <w:rPr>
          <w:color w:val="1f1f1f"/>
          <w:rtl w:val="0"/>
        </w:rPr>
        <w:t xml:space="preserve">├── routes</w:t>
      </w:r>
    </w:p>
    <w:p w:rsidR="00000000" w:rsidDel="00000000" w:rsidP="00000000" w:rsidRDefault="00000000" w:rsidRPr="00000000" w14:paraId="00000079">
      <w:pPr>
        <w:rPr>
          <w:color w:val="1f1f1f"/>
        </w:rPr>
      </w:pPr>
      <w:r w:rsidDel="00000000" w:rsidR="00000000" w:rsidRPr="00000000">
        <w:rPr>
          <w:color w:val="1f1f1f"/>
          <w:rtl w:val="0"/>
        </w:rPr>
        <w:t xml:space="preserve">│      ProtectedRoute.tsx</w:t>
      </w:r>
    </w:p>
    <w:p w:rsidR="00000000" w:rsidDel="00000000" w:rsidP="00000000" w:rsidRDefault="00000000" w:rsidRPr="00000000" w14:paraId="0000007A">
      <w:pPr>
        <w:rPr>
          <w:color w:val="1f1f1f"/>
        </w:rPr>
      </w:pPr>
      <w:r w:rsidDel="00000000" w:rsidR="00000000" w:rsidRPr="00000000">
        <w:rPr>
          <w:color w:val="1f1f1f"/>
          <w:rtl w:val="0"/>
        </w:rPr>
        <w:t xml:space="preserve">│</w:t>
      </w:r>
    </w:p>
    <w:p w:rsidR="00000000" w:rsidDel="00000000" w:rsidP="00000000" w:rsidRDefault="00000000" w:rsidRPr="00000000" w14:paraId="0000007B">
      <w:pPr>
        <w:rPr>
          <w:color w:val="1f1f1f"/>
        </w:rPr>
      </w:pPr>
      <w:r w:rsidDel="00000000" w:rsidR="00000000" w:rsidRPr="00000000">
        <w:rPr>
          <w:color w:val="1f1f1f"/>
          <w:rtl w:val="0"/>
        </w:rPr>
        <w:t xml:space="preserve">├── components</w:t>
      </w:r>
    </w:p>
    <w:p w:rsidR="00000000" w:rsidDel="00000000" w:rsidP="00000000" w:rsidRDefault="00000000" w:rsidRPr="00000000" w14:paraId="0000007C">
      <w:pPr>
        <w:rPr>
          <w:color w:val="1f1f1f"/>
        </w:rPr>
      </w:pPr>
      <w:r w:rsidDel="00000000" w:rsidR="00000000" w:rsidRPr="00000000">
        <w:rPr>
          <w:color w:val="1f1f1f"/>
          <w:rtl w:val="0"/>
        </w:rPr>
        <w:t xml:space="preserve">│</w:t>
      </w:r>
    </w:p>
    <w:p w:rsidR="00000000" w:rsidDel="00000000" w:rsidP="00000000" w:rsidRDefault="00000000" w:rsidRPr="00000000" w14:paraId="0000007D">
      <w:pPr>
        <w:rPr>
          <w:color w:val="1f1f1f"/>
        </w:rPr>
      </w:pPr>
      <w:r w:rsidDel="00000000" w:rsidR="00000000" w:rsidRPr="00000000">
        <w:rPr>
          <w:color w:val="1f1f1f"/>
          <w:rtl w:val="0"/>
        </w:rPr>
        <w:t xml:space="preserve">├── pages</w:t>
      </w:r>
    </w:p>
    <w:p w:rsidR="00000000" w:rsidDel="00000000" w:rsidP="00000000" w:rsidRDefault="00000000" w:rsidRPr="00000000" w14:paraId="0000007E">
      <w:pPr>
        <w:rPr>
          <w:color w:val="1f1f1f"/>
        </w:rPr>
      </w:pPr>
      <w:r w:rsidDel="00000000" w:rsidR="00000000" w:rsidRPr="00000000">
        <w:rPr>
          <w:color w:val="1f1f1f"/>
          <w:rtl w:val="0"/>
        </w:rPr>
        <w:t xml:space="preserve">│</w:t>
      </w:r>
    </w:p>
    <w:p w:rsidR="00000000" w:rsidDel="00000000" w:rsidP="00000000" w:rsidRDefault="00000000" w:rsidRPr="00000000" w14:paraId="0000007F">
      <w:pPr>
        <w:rPr>
          <w:color w:val="1f1f1f"/>
        </w:rPr>
      </w:pPr>
      <w:r w:rsidDel="00000000" w:rsidR="00000000" w:rsidRPr="00000000">
        <w:rPr>
          <w:color w:val="1f1f1f"/>
          <w:rtl w:val="0"/>
        </w:rPr>
        <w:t xml:space="preserve">├── App.tsx</w:t>
      </w:r>
    </w:p>
    <w:p w:rsidR="00000000" w:rsidDel="00000000" w:rsidP="00000000" w:rsidRDefault="00000000" w:rsidRPr="00000000" w14:paraId="00000080">
      <w:pPr>
        <w:rPr>
          <w:color w:val="1f1f1f"/>
        </w:rPr>
      </w:pPr>
      <w:r w:rsidDel="00000000" w:rsidR="00000000" w:rsidRPr="00000000">
        <w:rPr>
          <w:color w:val="1f1f1f"/>
          <w:rtl w:val="0"/>
        </w:rPr>
        <w:t xml:space="preserve">│</w:t>
      </w:r>
    </w:p>
    <w:p w:rsidR="00000000" w:rsidDel="00000000" w:rsidP="00000000" w:rsidRDefault="00000000" w:rsidRPr="00000000" w14:paraId="00000081">
      <w:pPr>
        <w:rPr>
          <w:color w:val="1f1f1f"/>
        </w:rPr>
      </w:pPr>
      <w:r w:rsidDel="00000000" w:rsidR="00000000" w:rsidRPr="00000000">
        <w:rPr>
          <w:color w:val="1f1f1f"/>
          <w:rtl w:val="0"/>
        </w:rPr>
        <w:t xml:space="preserve">└── main.tsx</w:t>
      </w:r>
    </w:p>
    <w:p w:rsidR="00000000" w:rsidDel="00000000" w:rsidP="00000000" w:rsidRDefault="00000000" w:rsidRPr="00000000" w14:paraId="00000082">
      <w:pPr>
        <w:rPr>
          <w:color w:val="1f1f1f"/>
        </w:rPr>
      </w:pPr>
      <w:r w:rsidDel="00000000" w:rsidR="00000000" w:rsidRPr="00000000">
        <w:rPr>
          <w:rtl w:val="0"/>
        </w:rPr>
      </w:r>
    </w:p>
    <w:p w:rsidR="00000000" w:rsidDel="00000000" w:rsidP="00000000" w:rsidRDefault="00000000" w:rsidRPr="00000000" w14:paraId="0000008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color w:val="1f1f1f"/>
          <w:sz w:val="34"/>
          <w:szCs w:val="34"/>
        </w:rPr>
      </w:pPr>
      <w:bookmarkStart w:colFirst="0" w:colLast="0" w:name="_61vaq63ry2lv" w:id="10"/>
      <w:bookmarkEnd w:id="10"/>
      <w:r w:rsidDel="00000000" w:rsidR="00000000" w:rsidRPr="00000000">
        <w:rPr>
          <w:b w:val="1"/>
          <w:bCs w:val="1"/>
          <w:color w:val="1f1f1f"/>
          <w:sz w:val="34"/>
          <w:szCs w:val="34"/>
          <w:rtl w:val="0"/>
        </w:rPr>
        <w:t xml:space="preserve">Phase 3 – Configure MSAL</w:t>
      </w:r>
    </w:p>
    <w:p w:rsidR="00000000" w:rsidDel="00000000" w:rsidP="00000000" w:rsidRDefault="00000000" w:rsidRPr="00000000" w14:paraId="00000085">
      <w:pPr>
        <w:spacing w:after="240" w:before="240" w:lineRule="auto"/>
        <w:rPr>
          <w:color w:val="1f1f1f"/>
        </w:rPr>
      </w:pPr>
      <w:r w:rsidDel="00000000" w:rsidR="00000000" w:rsidRPr="00000000">
        <w:rPr>
          <w:color w:val="1f1f1f"/>
          <w:rtl w:val="0"/>
        </w:rPr>
        <w:t xml:space="preserve">Create an MSAL configuration containing:</w:t>
      </w:r>
    </w:p>
    <w:p w:rsidR="00000000" w:rsidDel="00000000" w:rsidP="00000000" w:rsidRDefault="00000000" w:rsidRPr="00000000" w14:paraId="00000086">
      <w:pPr>
        <w:numPr>
          <w:ilvl w:val="0"/>
          <w:numId w:val="3"/>
        </w:numPr>
        <w:spacing w:after="0" w:afterAutospacing="0" w:before="240" w:lineRule="auto"/>
        <w:ind w:left="720" w:hanging="360"/>
        <w:rPr>
          <w:color w:val="1f1f1f"/>
        </w:rPr>
      </w:pPr>
      <w:r w:rsidDel="00000000" w:rsidR="00000000" w:rsidRPr="00000000">
        <w:rPr>
          <w:color w:val="1f1f1f"/>
          <w:rtl w:val="0"/>
        </w:rPr>
        <w:t xml:space="preserve">Client ID</w:t>
      </w:r>
    </w:p>
    <w:p w:rsidR="00000000" w:rsidDel="00000000" w:rsidP="00000000" w:rsidRDefault="00000000" w:rsidRPr="00000000" w14:paraId="00000087">
      <w:pPr>
        <w:numPr>
          <w:ilvl w:val="0"/>
          <w:numId w:val="3"/>
        </w:numPr>
        <w:spacing w:after="0" w:afterAutospacing="0" w:before="0" w:beforeAutospacing="0" w:lineRule="auto"/>
        <w:ind w:left="720" w:hanging="360"/>
        <w:rPr>
          <w:color w:val="1f1f1f"/>
        </w:rPr>
      </w:pPr>
      <w:r w:rsidDel="00000000" w:rsidR="00000000" w:rsidRPr="00000000">
        <w:rPr>
          <w:color w:val="1f1f1f"/>
          <w:rtl w:val="0"/>
        </w:rPr>
        <w:t xml:space="preserve">Tenant ID</w:t>
      </w:r>
    </w:p>
    <w:p w:rsidR="00000000" w:rsidDel="00000000" w:rsidP="00000000" w:rsidRDefault="00000000" w:rsidRPr="00000000" w14:paraId="00000088">
      <w:pPr>
        <w:numPr>
          <w:ilvl w:val="0"/>
          <w:numId w:val="3"/>
        </w:numPr>
        <w:spacing w:after="0" w:afterAutospacing="0" w:before="0" w:beforeAutospacing="0" w:lineRule="auto"/>
        <w:ind w:left="720" w:hanging="360"/>
        <w:rPr>
          <w:color w:val="1f1f1f"/>
        </w:rPr>
      </w:pPr>
      <w:r w:rsidDel="00000000" w:rsidR="00000000" w:rsidRPr="00000000">
        <w:rPr>
          <w:color w:val="1f1f1f"/>
          <w:rtl w:val="0"/>
        </w:rPr>
        <w:t xml:space="preserve">Authority</w:t>
      </w:r>
    </w:p>
    <w:p w:rsidR="00000000" w:rsidDel="00000000" w:rsidP="00000000" w:rsidRDefault="00000000" w:rsidRPr="00000000" w14:paraId="00000089">
      <w:pPr>
        <w:numPr>
          <w:ilvl w:val="0"/>
          <w:numId w:val="3"/>
        </w:numPr>
        <w:spacing w:after="0" w:afterAutospacing="0" w:before="0" w:beforeAutospacing="0" w:lineRule="auto"/>
        <w:ind w:left="720" w:hanging="360"/>
        <w:rPr>
          <w:color w:val="1f1f1f"/>
        </w:rPr>
      </w:pPr>
      <w:r w:rsidDel="00000000" w:rsidR="00000000" w:rsidRPr="00000000">
        <w:rPr>
          <w:color w:val="1f1f1f"/>
          <w:rtl w:val="0"/>
        </w:rPr>
        <w:t xml:space="preserve">Redirect URI</w:t>
      </w:r>
    </w:p>
    <w:p w:rsidR="00000000" w:rsidDel="00000000" w:rsidP="00000000" w:rsidRDefault="00000000" w:rsidRPr="00000000" w14:paraId="0000008A">
      <w:pPr>
        <w:numPr>
          <w:ilvl w:val="0"/>
          <w:numId w:val="3"/>
        </w:numPr>
        <w:spacing w:after="240" w:before="0" w:beforeAutospacing="0" w:lineRule="auto"/>
        <w:ind w:left="720" w:hanging="360"/>
        <w:rPr>
          <w:color w:val="1f1f1f"/>
        </w:rPr>
      </w:pPr>
      <w:r w:rsidDel="00000000" w:rsidR="00000000" w:rsidRPr="00000000">
        <w:rPr>
          <w:color w:val="1f1f1f"/>
          <w:rtl w:val="0"/>
        </w:rPr>
        <w:t xml:space="preserve">Post Logout Redirect URI</w:t>
      </w:r>
    </w:p>
    <w:p w:rsidR="00000000" w:rsidDel="00000000" w:rsidP="00000000" w:rsidRDefault="00000000" w:rsidRPr="00000000" w14:paraId="0000008B">
      <w:pPr>
        <w:spacing w:after="240" w:before="240" w:lineRule="auto"/>
        <w:rPr>
          <w:color w:val="1f1f1f"/>
        </w:rPr>
      </w:pPr>
      <w:r w:rsidDel="00000000" w:rsidR="00000000" w:rsidRPr="00000000">
        <w:rPr>
          <w:color w:val="1f1f1f"/>
          <w:rtl w:val="0"/>
        </w:rPr>
        <w:t xml:space="preserve">Also define:</w:t>
      </w:r>
    </w:p>
    <w:p w:rsidR="00000000" w:rsidDel="00000000" w:rsidP="00000000" w:rsidRDefault="00000000" w:rsidRPr="00000000" w14:paraId="0000008C">
      <w:pPr>
        <w:numPr>
          <w:ilvl w:val="0"/>
          <w:numId w:val="2"/>
        </w:numPr>
        <w:spacing w:after="0" w:afterAutospacing="0" w:before="240" w:lineRule="auto"/>
        <w:ind w:left="720" w:hanging="360"/>
        <w:rPr>
          <w:color w:val="1f1f1f"/>
        </w:rPr>
      </w:pPr>
      <w:r w:rsidDel="00000000" w:rsidR="00000000" w:rsidRPr="00000000">
        <w:rPr>
          <w:color w:val="1f1f1f"/>
          <w:rtl w:val="0"/>
        </w:rPr>
        <w:t xml:space="preserve">API scope</w:t>
      </w:r>
    </w:p>
    <w:p w:rsidR="00000000" w:rsidDel="00000000" w:rsidP="00000000" w:rsidRDefault="00000000" w:rsidRPr="00000000" w14:paraId="0000008D">
      <w:pPr>
        <w:numPr>
          <w:ilvl w:val="0"/>
          <w:numId w:val="2"/>
        </w:numPr>
        <w:spacing w:after="240" w:before="0" w:beforeAutospacing="0" w:lineRule="auto"/>
        <w:ind w:left="720" w:hanging="360"/>
        <w:rPr>
          <w:color w:val="1f1f1f"/>
        </w:rPr>
      </w:pPr>
      <w:r w:rsidDel="00000000" w:rsidR="00000000" w:rsidRPr="00000000">
        <w:rPr>
          <w:color w:val="1f1f1f"/>
          <w:rtl w:val="0"/>
        </w:rPr>
        <w:t xml:space="preserve">Microsoft Graph scope (</w:t>
      </w:r>
      <w:r w:rsidDel="00000000" w:rsidR="00000000" w:rsidRPr="00000000">
        <w:rPr>
          <w:rFonts w:ascii="Roboto Mono" w:cs="Roboto Mono" w:eastAsia="Roboto Mono" w:hAnsi="Roboto Mono"/>
          <w:color w:val="188038"/>
          <w:rtl w:val="0"/>
        </w:rPr>
        <w:t xml:space="preserve">User.Read</w:t>
      </w:r>
      <w:r w:rsidDel="00000000" w:rsidR="00000000" w:rsidRPr="00000000">
        <w:rPr>
          <w:color w:val="1f1f1f"/>
          <w:rtl w:val="0"/>
        </w:rPr>
        <w:t xml:space="preserve">)</w:t>
      </w:r>
    </w:p>
    <w:p w:rsidR="00000000" w:rsidDel="00000000" w:rsidP="00000000" w:rsidRDefault="00000000" w:rsidRPr="00000000" w14:paraId="000000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color w:val="1f1f1f"/>
          <w:sz w:val="34"/>
          <w:szCs w:val="34"/>
        </w:rPr>
      </w:pPr>
      <w:bookmarkStart w:colFirst="0" w:colLast="0" w:name="_v1bit7awq2gu" w:id="11"/>
      <w:bookmarkEnd w:id="11"/>
      <w:r w:rsidDel="00000000" w:rsidR="00000000" w:rsidRPr="00000000">
        <w:rPr>
          <w:b w:val="1"/>
          <w:bCs w:val="1"/>
          <w:color w:val="1f1f1f"/>
          <w:sz w:val="34"/>
          <w:szCs w:val="34"/>
          <w:rtl w:val="0"/>
        </w:rPr>
        <w:t xml:space="preserve">Phase 4 – Wrap the Application</w:t>
      </w:r>
    </w:p>
    <w:p w:rsidR="00000000" w:rsidDel="00000000" w:rsidP="00000000" w:rsidRDefault="00000000" w:rsidRPr="00000000" w14:paraId="00000090">
      <w:pPr>
        <w:spacing w:after="240" w:before="240" w:lineRule="auto"/>
        <w:rPr>
          <w:color w:val="1f1f1f"/>
        </w:rPr>
      </w:pPr>
      <w:r w:rsidDel="00000000" w:rsidR="00000000" w:rsidRPr="00000000">
        <w:rPr>
          <w:color w:val="1f1f1f"/>
          <w:rtl w:val="0"/>
        </w:rPr>
        <w:t xml:space="preserve">In your application's entry point:</w:t>
      </w:r>
    </w:p>
    <w:p w:rsidR="00000000" w:rsidDel="00000000" w:rsidP="00000000" w:rsidRDefault="00000000" w:rsidRPr="00000000" w14:paraId="00000091">
      <w:pPr>
        <w:rPr>
          <w:color w:val="1f1f1f"/>
        </w:rPr>
      </w:pPr>
      <w:r w:rsidDel="00000000" w:rsidR="00000000" w:rsidRPr="00000000">
        <w:rPr>
          <w:color w:val="1f1f1f"/>
          <w:rtl w:val="0"/>
        </w:rPr>
        <w:t xml:space="preserve">PublicClientApplication</w:t>
      </w:r>
    </w:p>
    <w:p w:rsidR="00000000" w:rsidDel="00000000" w:rsidP="00000000" w:rsidRDefault="00000000" w:rsidRPr="00000000" w14:paraId="00000092">
      <w:pPr>
        <w:rPr>
          <w:color w:val="1f1f1f"/>
        </w:rPr>
      </w:pPr>
      <w:r w:rsidDel="00000000" w:rsidR="00000000" w:rsidRPr="00000000">
        <w:rPr>
          <w:rtl w:val="0"/>
        </w:rPr>
      </w:r>
    </w:p>
    <w:p w:rsidR="00000000" w:rsidDel="00000000" w:rsidP="00000000" w:rsidRDefault="00000000" w:rsidRPr="00000000" w14:paraId="00000093">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94">
      <w:pPr>
        <w:rPr>
          <w:color w:val="1f1f1f"/>
        </w:rPr>
      </w:pPr>
      <w:r w:rsidDel="00000000" w:rsidR="00000000" w:rsidRPr="00000000">
        <w:rPr>
          <w:rtl w:val="0"/>
        </w:rPr>
      </w:r>
    </w:p>
    <w:p w:rsidR="00000000" w:rsidDel="00000000" w:rsidP="00000000" w:rsidRDefault="00000000" w:rsidRPr="00000000" w14:paraId="00000095">
      <w:pPr>
        <w:rPr>
          <w:color w:val="1f1f1f"/>
        </w:rPr>
      </w:pPr>
      <w:r w:rsidDel="00000000" w:rsidR="00000000" w:rsidRPr="00000000">
        <w:rPr>
          <w:color w:val="1f1f1f"/>
          <w:rtl w:val="0"/>
        </w:rPr>
        <w:t xml:space="preserve">MsalProvider</w:t>
      </w:r>
    </w:p>
    <w:p w:rsidR="00000000" w:rsidDel="00000000" w:rsidP="00000000" w:rsidRDefault="00000000" w:rsidRPr="00000000" w14:paraId="00000096">
      <w:pPr>
        <w:rPr>
          <w:color w:val="1f1f1f"/>
        </w:rPr>
      </w:pPr>
      <w:r w:rsidDel="00000000" w:rsidR="00000000" w:rsidRPr="00000000">
        <w:rPr>
          <w:rtl w:val="0"/>
        </w:rPr>
      </w:r>
    </w:p>
    <w:p w:rsidR="00000000" w:rsidDel="00000000" w:rsidP="00000000" w:rsidRDefault="00000000" w:rsidRPr="00000000" w14:paraId="00000097">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98">
      <w:pPr>
        <w:rPr>
          <w:color w:val="1f1f1f"/>
        </w:rPr>
      </w:pPr>
      <w:r w:rsidDel="00000000" w:rsidR="00000000" w:rsidRPr="00000000">
        <w:rPr>
          <w:rtl w:val="0"/>
        </w:rPr>
      </w:r>
    </w:p>
    <w:p w:rsidR="00000000" w:rsidDel="00000000" w:rsidP="00000000" w:rsidRDefault="00000000" w:rsidRPr="00000000" w14:paraId="00000099">
      <w:pPr>
        <w:rPr>
          <w:color w:val="1f1f1f"/>
        </w:rPr>
      </w:pPr>
      <w:r w:rsidDel="00000000" w:rsidR="00000000" w:rsidRPr="00000000">
        <w:rPr>
          <w:color w:val="1f1f1f"/>
          <w:rtl w:val="0"/>
        </w:rPr>
        <w:t xml:space="preserve">React Application</w:t>
      </w:r>
    </w:p>
    <w:p w:rsidR="00000000" w:rsidDel="00000000" w:rsidP="00000000" w:rsidRDefault="00000000" w:rsidRPr="00000000" w14:paraId="0000009A">
      <w:pPr>
        <w:rPr>
          <w:color w:val="1f1f1f"/>
        </w:rPr>
      </w:pPr>
      <w:r w:rsidDel="00000000" w:rsidR="00000000" w:rsidRPr="00000000">
        <w:rPr>
          <w:rtl w:val="0"/>
        </w:rPr>
      </w:r>
    </w:p>
    <w:p w:rsidR="00000000" w:rsidDel="00000000" w:rsidP="00000000" w:rsidRDefault="00000000" w:rsidRPr="00000000" w14:paraId="0000009B">
      <w:pPr>
        <w:spacing w:after="240" w:before="240" w:lineRule="auto"/>
        <w:rPr>
          <w:color w:val="1f1f1f"/>
        </w:rPr>
      </w:pPr>
      <w:r w:rsidDel="00000000" w:rsidR="00000000" w:rsidRPr="00000000">
        <w:rPr>
          <w:color w:val="1f1f1f"/>
          <w:rtl w:val="0"/>
        </w:rPr>
        <w:t xml:space="preserve">This makes authentication available throughout the application.</w:t>
      </w:r>
    </w:p>
    <w:p w:rsidR="00000000" w:rsidDel="00000000" w:rsidP="00000000" w:rsidRDefault="00000000" w:rsidRPr="00000000" w14:paraId="0000009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color w:val="1f1f1f"/>
          <w:sz w:val="34"/>
          <w:szCs w:val="34"/>
        </w:rPr>
      </w:pPr>
      <w:bookmarkStart w:colFirst="0" w:colLast="0" w:name="_pctwbmctkl3" w:id="12"/>
      <w:bookmarkEnd w:id="12"/>
      <w:r w:rsidDel="00000000" w:rsidR="00000000" w:rsidRPr="00000000">
        <w:rPr>
          <w:b w:val="1"/>
          <w:bCs w:val="1"/>
          <w:color w:val="1f1f1f"/>
          <w:sz w:val="34"/>
          <w:szCs w:val="34"/>
          <w:rtl w:val="0"/>
        </w:rPr>
        <w:t xml:space="preserve">Phase 5 – Login Flow</w:t>
      </w:r>
    </w:p>
    <w:p w:rsidR="00000000" w:rsidDel="00000000" w:rsidP="00000000" w:rsidRDefault="00000000" w:rsidRPr="00000000" w14:paraId="0000009E">
      <w:pPr>
        <w:spacing w:after="240" w:before="240" w:lineRule="auto"/>
        <w:rPr>
          <w:color w:val="1f1f1f"/>
        </w:rPr>
      </w:pPr>
      <w:r w:rsidDel="00000000" w:rsidR="00000000" w:rsidRPr="00000000">
        <w:rPr>
          <w:color w:val="1f1f1f"/>
          <w:rtl w:val="0"/>
        </w:rPr>
        <w:t xml:space="preserve">When the application starts:</w:t>
      </w:r>
    </w:p>
    <w:p w:rsidR="00000000" w:rsidDel="00000000" w:rsidP="00000000" w:rsidRDefault="00000000" w:rsidRPr="00000000" w14:paraId="0000009F">
      <w:pPr>
        <w:rPr>
          <w:color w:val="1f1f1f"/>
        </w:rPr>
      </w:pPr>
      <w:r w:rsidDel="00000000" w:rsidR="00000000" w:rsidRPr="00000000">
        <w:rPr>
          <w:color w:val="1f1f1f"/>
          <w:rtl w:val="0"/>
        </w:rPr>
        <w:t xml:space="preserve">App Loads</w:t>
      </w:r>
    </w:p>
    <w:p w:rsidR="00000000" w:rsidDel="00000000" w:rsidP="00000000" w:rsidRDefault="00000000" w:rsidRPr="00000000" w14:paraId="000000A0">
      <w:pPr>
        <w:rPr>
          <w:color w:val="1f1f1f"/>
        </w:rPr>
      </w:pPr>
      <w:r w:rsidDel="00000000" w:rsidR="00000000" w:rsidRPr="00000000">
        <w:rPr>
          <w:rtl w:val="0"/>
        </w:rPr>
      </w:r>
    </w:p>
    <w:p w:rsidR="00000000" w:rsidDel="00000000" w:rsidP="00000000" w:rsidRDefault="00000000" w:rsidRPr="00000000" w14:paraId="000000A1">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2">
      <w:pPr>
        <w:rPr>
          <w:color w:val="1f1f1f"/>
        </w:rPr>
      </w:pPr>
      <w:r w:rsidDel="00000000" w:rsidR="00000000" w:rsidRPr="00000000">
        <w:rPr>
          <w:rtl w:val="0"/>
        </w:rPr>
      </w:r>
    </w:p>
    <w:p w:rsidR="00000000" w:rsidDel="00000000" w:rsidP="00000000" w:rsidRDefault="00000000" w:rsidRPr="00000000" w14:paraId="000000A3">
      <w:pPr>
        <w:rPr>
          <w:color w:val="1f1f1f"/>
        </w:rPr>
      </w:pPr>
      <w:r w:rsidDel="00000000" w:rsidR="00000000" w:rsidRPr="00000000">
        <w:rPr>
          <w:color w:val="1f1f1f"/>
          <w:rtl w:val="0"/>
        </w:rPr>
        <w:t xml:space="preserve">Is User Authenticated?</w:t>
      </w:r>
    </w:p>
    <w:p w:rsidR="00000000" w:rsidDel="00000000" w:rsidP="00000000" w:rsidRDefault="00000000" w:rsidRPr="00000000" w14:paraId="000000A4">
      <w:pPr>
        <w:rPr>
          <w:color w:val="1f1f1f"/>
        </w:rPr>
      </w:pPr>
      <w:r w:rsidDel="00000000" w:rsidR="00000000" w:rsidRPr="00000000">
        <w:rPr>
          <w:rtl w:val="0"/>
        </w:rPr>
      </w:r>
    </w:p>
    <w:p w:rsidR="00000000" w:rsidDel="00000000" w:rsidP="00000000" w:rsidRDefault="00000000" w:rsidRPr="00000000" w14:paraId="000000A5">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6">
      <w:pPr>
        <w:rPr>
          <w:color w:val="1f1f1f"/>
        </w:rPr>
      </w:pPr>
      <w:r w:rsidDel="00000000" w:rsidR="00000000" w:rsidRPr="00000000">
        <w:rPr>
          <w:rtl w:val="0"/>
        </w:rPr>
      </w:r>
    </w:p>
    <w:p w:rsidR="00000000" w:rsidDel="00000000" w:rsidP="00000000" w:rsidRDefault="00000000" w:rsidRPr="00000000" w14:paraId="000000A7">
      <w:pPr>
        <w:rPr>
          <w:color w:val="1f1f1f"/>
        </w:rPr>
      </w:pPr>
      <w:r w:rsidDel="00000000" w:rsidR="00000000" w:rsidRPr="00000000">
        <w:rPr>
          <w:color w:val="1f1f1f"/>
          <w:rtl w:val="0"/>
        </w:rPr>
        <w:t xml:space="preserve">No</w:t>
      </w:r>
    </w:p>
    <w:p w:rsidR="00000000" w:rsidDel="00000000" w:rsidP="00000000" w:rsidRDefault="00000000" w:rsidRPr="00000000" w14:paraId="000000A8">
      <w:pPr>
        <w:rPr>
          <w:color w:val="1f1f1f"/>
        </w:rPr>
      </w:pPr>
      <w:r w:rsidDel="00000000" w:rsidR="00000000" w:rsidRPr="00000000">
        <w:rPr>
          <w:rtl w:val="0"/>
        </w:rPr>
      </w:r>
    </w:p>
    <w:p w:rsidR="00000000" w:rsidDel="00000000" w:rsidP="00000000" w:rsidRDefault="00000000" w:rsidRPr="00000000" w14:paraId="000000A9">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A">
      <w:pPr>
        <w:rPr>
          <w:color w:val="1f1f1f"/>
        </w:rPr>
      </w:pPr>
      <w:r w:rsidDel="00000000" w:rsidR="00000000" w:rsidRPr="00000000">
        <w:rPr>
          <w:rtl w:val="0"/>
        </w:rPr>
      </w:r>
    </w:p>
    <w:p w:rsidR="00000000" w:rsidDel="00000000" w:rsidP="00000000" w:rsidRDefault="00000000" w:rsidRPr="00000000" w14:paraId="000000AB">
      <w:pPr>
        <w:rPr>
          <w:color w:val="1f1f1f"/>
        </w:rPr>
      </w:pPr>
      <w:r w:rsidDel="00000000" w:rsidR="00000000" w:rsidRPr="00000000">
        <w:rPr>
          <w:color w:val="1f1f1f"/>
          <w:rtl w:val="0"/>
        </w:rPr>
        <w:t xml:space="preserve">loginRedirect()</w:t>
      </w:r>
    </w:p>
    <w:p w:rsidR="00000000" w:rsidDel="00000000" w:rsidP="00000000" w:rsidRDefault="00000000" w:rsidRPr="00000000" w14:paraId="000000AC">
      <w:pPr>
        <w:rPr>
          <w:color w:val="1f1f1f"/>
        </w:rPr>
      </w:pPr>
      <w:r w:rsidDel="00000000" w:rsidR="00000000" w:rsidRPr="00000000">
        <w:rPr>
          <w:rtl w:val="0"/>
        </w:rPr>
      </w:r>
    </w:p>
    <w:p w:rsidR="00000000" w:rsidDel="00000000" w:rsidP="00000000" w:rsidRDefault="00000000" w:rsidRPr="00000000" w14:paraId="000000AD">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E">
      <w:pPr>
        <w:rPr>
          <w:color w:val="1f1f1f"/>
        </w:rPr>
      </w:pPr>
      <w:r w:rsidDel="00000000" w:rsidR="00000000" w:rsidRPr="00000000">
        <w:rPr>
          <w:rtl w:val="0"/>
        </w:rPr>
      </w:r>
    </w:p>
    <w:p w:rsidR="00000000" w:rsidDel="00000000" w:rsidP="00000000" w:rsidRDefault="00000000" w:rsidRPr="00000000" w14:paraId="000000AF">
      <w:pPr>
        <w:rPr>
          <w:color w:val="1f1f1f"/>
        </w:rPr>
      </w:pPr>
      <w:r w:rsidDel="00000000" w:rsidR="00000000" w:rsidRPr="00000000">
        <w:rPr>
          <w:color w:val="1f1f1f"/>
          <w:rtl w:val="0"/>
        </w:rPr>
        <w:t xml:space="preserve">Entra ID</w:t>
      </w:r>
    </w:p>
    <w:p w:rsidR="00000000" w:rsidDel="00000000" w:rsidP="00000000" w:rsidRDefault="00000000" w:rsidRPr="00000000" w14:paraId="000000B0">
      <w:pPr>
        <w:rPr>
          <w:color w:val="1f1f1f"/>
        </w:rPr>
      </w:pPr>
      <w:r w:rsidDel="00000000" w:rsidR="00000000" w:rsidRPr="00000000">
        <w:rPr>
          <w:rtl w:val="0"/>
        </w:rPr>
      </w:r>
    </w:p>
    <w:p w:rsidR="00000000" w:rsidDel="00000000" w:rsidP="00000000" w:rsidRDefault="00000000" w:rsidRPr="00000000" w14:paraId="000000B1">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2">
      <w:pPr>
        <w:rPr>
          <w:color w:val="1f1f1f"/>
        </w:rPr>
      </w:pPr>
      <w:r w:rsidDel="00000000" w:rsidR="00000000" w:rsidRPr="00000000">
        <w:rPr>
          <w:rtl w:val="0"/>
        </w:rPr>
      </w:r>
    </w:p>
    <w:p w:rsidR="00000000" w:rsidDel="00000000" w:rsidP="00000000" w:rsidRDefault="00000000" w:rsidRPr="00000000" w14:paraId="000000B3">
      <w:pPr>
        <w:rPr>
          <w:color w:val="1f1f1f"/>
        </w:rPr>
      </w:pPr>
      <w:r w:rsidDel="00000000" w:rsidR="00000000" w:rsidRPr="00000000">
        <w:rPr>
          <w:color w:val="1f1f1f"/>
          <w:rtl w:val="0"/>
        </w:rPr>
        <w:t xml:space="preserve">Authentication</w:t>
      </w:r>
    </w:p>
    <w:p w:rsidR="00000000" w:rsidDel="00000000" w:rsidP="00000000" w:rsidRDefault="00000000" w:rsidRPr="00000000" w14:paraId="000000B4">
      <w:pPr>
        <w:rPr>
          <w:color w:val="1f1f1f"/>
        </w:rPr>
      </w:pPr>
      <w:r w:rsidDel="00000000" w:rsidR="00000000" w:rsidRPr="00000000">
        <w:rPr>
          <w:rtl w:val="0"/>
        </w:rPr>
      </w:r>
    </w:p>
    <w:p w:rsidR="00000000" w:rsidDel="00000000" w:rsidP="00000000" w:rsidRDefault="00000000" w:rsidRPr="00000000" w14:paraId="000000B5">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6">
      <w:pPr>
        <w:rPr>
          <w:color w:val="1f1f1f"/>
        </w:rPr>
      </w:pPr>
      <w:r w:rsidDel="00000000" w:rsidR="00000000" w:rsidRPr="00000000">
        <w:rPr>
          <w:rtl w:val="0"/>
        </w:rPr>
      </w:r>
    </w:p>
    <w:p w:rsidR="00000000" w:rsidDel="00000000" w:rsidP="00000000" w:rsidRDefault="00000000" w:rsidRPr="00000000" w14:paraId="000000B7">
      <w:pPr>
        <w:rPr>
          <w:color w:val="1f1f1f"/>
        </w:rPr>
      </w:pPr>
      <w:r w:rsidDel="00000000" w:rsidR="00000000" w:rsidRPr="00000000">
        <w:rPr>
          <w:color w:val="1f1f1f"/>
          <w:rtl w:val="0"/>
        </w:rPr>
        <w:t xml:space="preserve">Return to React</w:t>
      </w:r>
    </w:p>
    <w:p w:rsidR="00000000" w:rsidDel="00000000" w:rsidP="00000000" w:rsidRDefault="00000000" w:rsidRPr="00000000" w14:paraId="000000B8">
      <w:pPr>
        <w:rPr>
          <w:color w:val="1f1f1f"/>
        </w:rPr>
      </w:pPr>
      <w:r w:rsidDel="00000000" w:rsidR="00000000" w:rsidRPr="00000000">
        <w:rPr>
          <w:rtl w:val="0"/>
        </w:rPr>
      </w:r>
    </w:p>
    <w:p w:rsidR="00000000" w:rsidDel="00000000" w:rsidP="00000000" w:rsidRDefault="00000000" w:rsidRPr="00000000" w14:paraId="000000B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color w:val="1f1f1f"/>
          <w:sz w:val="34"/>
          <w:szCs w:val="34"/>
        </w:rPr>
      </w:pPr>
      <w:bookmarkStart w:colFirst="0" w:colLast="0" w:name="_mxq9fe3b6lqj" w:id="13"/>
      <w:bookmarkEnd w:id="13"/>
      <w:r w:rsidDel="00000000" w:rsidR="00000000" w:rsidRPr="00000000">
        <w:rPr>
          <w:b w:val="1"/>
          <w:bCs w:val="1"/>
          <w:color w:val="1f1f1f"/>
          <w:sz w:val="34"/>
          <w:szCs w:val="34"/>
          <w:rtl w:val="0"/>
        </w:rPr>
        <w:t xml:space="preserve">Phase 6 – Acquire Access Token</w:t>
      </w:r>
    </w:p>
    <w:p w:rsidR="00000000" w:rsidDel="00000000" w:rsidP="00000000" w:rsidRDefault="00000000" w:rsidRPr="00000000" w14:paraId="000000BB">
      <w:pPr>
        <w:spacing w:after="240" w:before="240" w:lineRule="auto"/>
        <w:rPr>
          <w:color w:val="1f1f1f"/>
        </w:rPr>
      </w:pPr>
      <w:r w:rsidDel="00000000" w:rsidR="00000000" w:rsidRPr="00000000">
        <w:rPr>
          <w:color w:val="1f1f1f"/>
          <w:rtl w:val="0"/>
        </w:rPr>
        <w:t xml:space="preserve">Once authenticated:</w:t>
      </w:r>
    </w:p>
    <w:p w:rsidR="00000000" w:rsidDel="00000000" w:rsidP="00000000" w:rsidRDefault="00000000" w:rsidRPr="00000000" w14:paraId="000000BC">
      <w:pPr>
        <w:rPr>
          <w:color w:val="1f1f1f"/>
        </w:rPr>
      </w:pPr>
      <w:r w:rsidDel="00000000" w:rsidR="00000000" w:rsidRPr="00000000">
        <w:rPr>
          <w:color w:val="1f1f1f"/>
          <w:rtl w:val="0"/>
        </w:rPr>
        <w:t xml:space="preserve">acquireTokenSilent()</w:t>
      </w:r>
    </w:p>
    <w:p w:rsidR="00000000" w:rsidDel="00000000" w:rsidP="00000000" w:rsidRDefault="00000000" w:rsidRPr="00000000" w14:paraId="000000BD">
      <w:pPr>
        <w:rPr>
          <w:color w:val="1f1f1f"/>
        </w:rPr>
      </w:pPr>
      <w:r w:rsidDel="00000000" w:rsidR="00000000" w:rsidRPr="00000000">
        <w:rPr>
          <w:rtl w:val="0"/>
        </w:rPr>
      </w:r>
    </w:p>
    <w:p w:rsidR="00000000" w:rsidDel="00000000" w:rsidP="00000000" w:rsidRDefault="00000000" w:rsidRPr="00000000" w14:paraId="000000BE">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F">
      <w:pPr>
        <w:rPr>
          <w:color w:val="1f1f1f"/>
        </w:rPr>
      </w:pPr>
      <w:r w:rsidDel="00000000" w:rsidR="00000000" w:rsidRPr="00000000">
        <w:rPr>
          <w:rtl w:val="0"/>
        </w:rPr>
      </w:r>
    </w:p>
    <w:p w:rsidR="00000000" w:rsidDel="00000000" w:rsidP="00000000" w:rsidRDefault="00000000" w:rsidRPr="00000000" w14:paraId="000000C0">
      <w:pPr>
        <w:rPr>
          <w:color w:val="1f1f1f"/>
        </w:rPr>
      </w:pPr>
      <w:r w:rsidDel="00000000" w:rsidR="00000000" w:rsidRPr="00000000">
        <w:rPr>
          <w:color w:val="1f1f1f"/>
          <w:rtl w:val="0"/>
        </w:rPr>
        <w:t xml:space="preserve">Access Token</w:t>
      </w:r>
    </w:p>
    <w:p w:rsidR="00000000" w:rsidDel="00000000" w:rsidP="00000000" w:rsidRDefault="00000000" w:rsidRPr="00000000" w14:paraId="000000C1">
      <w:pPr>
        <w:rPr>
          <w:color w:val="1f1f1f"/>
        </w:rPr>
      </w:pPr>
      <w:r w:rsidDel="00000000" w:rsidR="00000000" w:rsidRPr="00000000">
        <w:rPr>
          <w:rtl w:val="0"/>
        </w:rPr>
      </w:r>
    </w:p>
    <w:p w:rsidR="00000000" w:rsidDel="00000000" w:rsidP="00000000" w:rsidRDefault="00000000" w:rsidRPr="00000000" w14:paraId="000000C2">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C3">
      <w:pPr>
        <w:rPr>
          <w:color w:val="1f1f1f"/>
        </w:rPr>
      </w:pPr>
      <w:r w:rsidDel="00000000" w:rsidR="00000000" w:rsidRPr="00000000">
        <w:rPr>
          <w:rtl w:val="0"/>
        </w:rPr>
      </w:r>
    </w:p>
    <w:p w:rsidR="00000000" w:rsidDel="00000000" w:rsidP="00000000" w:rsidRDefault="00000000" w:rsidRPr="00000000" w14:paraId="000000C4">
      <w:pPr>
        <w:rPr>
          <w:color w:val="1f1f1f"/>
        </w:rPr>
      </w:pPr>
      <w:r w:rsidDel="00000000" w:rsidR="00000000" w:rsidRPr="00000000">
        <w:rPr>
          <w:color w:val="1f1f1f"/>
          <w:rtl w:val="0"/>
        </w:rPr>
        <w:t xml:space="preserve">Store in MSAL Cache</w:t>
      </w:r>
    </w:p>
    <w:p w:rsidR="00000000" w:rsidDel="00000000" w:rsidP="00000000" w:rsidRDefault="00000000" w:rsidRPr="00000000" w14:paraId="000000C5">
      <w:pPr>
        <w:rPr>
          <w:color w:val="1f1f1f"/>
        </w:rPr>
      </w:pPr>
      <w:r w:rsidDel="00000000" w:rsidR="00000000" w:rsidRPr="00000000">
        <w:rPr>
          <w:rtl w:val="0"/>
        </w:rPr>
      </w:r>
    </w:p>
    <w:p w:rsidR="00000000" w:rsidDel="00000000" w:rsidP="00000000" w:rsidRDefault="00000000" w:rsidRPr="00000000" w14:paraId="000000C6">
      <w:pPr>
        <w:spacing w:after="240" w:before="240" w:lineRule="auto"/>
        <w:rPr>
          <w:color w:val="1f1f1f"/>
        </w:rPr>
      </w:pPr>
      <w:r w:rsidDel="00000000" w:rsidR="00000000" w:rsidRPr="00000000">
        <w:rPr>
          <w:color w:val="1f1f1f"/>
          <w:rtl w:val="0"/>
        </w:rPr>
        <w:t xml:space="preserve">The access token is then used for API and Graph calls.</w:t>
      </w:r>
    </w:p>
    <w:p w:rsidR="00000000" w:rsidDel="00000000" w:rsidP="00000000" w:rsidRDefault="00000000" w:rsidRPr="00000000" w14:paraId="000000C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color w:val="1f1f1f"/>
          <w:sz w:val="34"/>
          <w:szCs w:val="34"/>
        </w:rPr>
      </w:pPr>
      <w:bookmarkStart w:colFirst="0" w:colLast="0" w:name="_cl6i4l4rvpog" w:id="14"/>
      <w:bookmarkEnd w:id="14"/>
      <w:r w:rsidDel="00000000" w:rsidR="00000000" w:rsidRPr="00000000">
        <w:rPr>
          <w:b w:val="1"/>
          <w:bCs w:val="1"/>
          <w:color w:val="1f1f1f"/>
          <w:sz w:val="34"/>
          <w:szCs w:val="34"/>
          <w:rtl w:val="0"/>
        </w:rPr>
        <w:t xml:space="preserve">Phase 7 – Call Microsoft Graph</w:t>
      </w:r>
    </w:p>
    <w:p w:rsidR="00000000" w:rsidDel="00000000" w:rsidP="00000000" w:rsidRDefault="00000000" w:rsidRPr="00000000" w14:paraId="000000C9">
      <w:pPr>
        <w:spacing w:after="240" w:before="240" w:lineRule="auto"/>
        <w:rPr>
          <w:color w:val="1f1f1f"/>
        </w:rPr>
      </w:pPr>
      <w:r w:rsidDel="00000000" w:rsidR="00000000" w:rsidRPr="00000000">
        <w:rPr>
          <w:color w:val="1f1f1f"/>
          <w:rtl w:val="0"/>
        </w:rPr>
        <w:t xml:space="preserve">Use the Graph access token to retrieve the signed-in user's profile.</w:t>
      </w:r>
    </w:p>
    <w:p w:rsidR="00000000" w:rsidDel="00000000" w:rsidP="00000000" w:rsidRDefault="00000000" w:rsidRPr="00000000" w14:paraId="000000CA">
      <w:pPr>
        <w:spacing w:after="240" w:before="240" w:lineRule="auto"/>
        <w:rPr>
          <w:color w:val="1f1f1f"/>
        </w:rPr>
      </w:pPr>
      <w:r w:rsidDel="00000000" w:rsidR="00000000" w:rsidRPr="00000000">
        <w:rPr>
          <w:color w:val="1f1f1f"/>
          <w:rtl w:val="0"/>
        </w:rPr>
        <w:t xml:space="preserve">Typical sequence:</w:t>
      </w:r>
    </w:p>
    <w:p w:rsidR="00000000" w:rsidDel="00000000" w:rsidP="00000000" w:rsidRDefault="00000000" w:rsidRPr="00000000" w14:paraId="000000CB">
      <w:pPr>
        <w:rPr>
          <w:color w:val="1f1f1f"/>
        </w:rPr>
      </w:pPr>
      <w:r w:rsidDel="00000000" w:rsidR="00000000" w:rsidRPr="00000000">
        <w:rPr>
          <w:color w:val="1f1f1f"/>
          <w:rtl w:val="0"/>
        </w:rPr>
        <w:t xml:space="preserve">React</w:t>
      </w:r>
    </w:p>
    <w:p w:rsidR="00000000" w:rsidDel="00000000" w:rsidP="00000000" w:rsidRDefault="00000000" w:rsidRPr="00000000" w14:paraId="000000CC">
      <w:pPr>
        <w:rPr>
          <w:color w:val="1f1f1f"/>
        </w:rPr>
      </w:pPr>
      <w:r w:rsidDel="00000000" w:rsidR="00000000" w:rsidRPr="00000000">
        <w:rPr>
          <w:rtl w:val="0"/>
        </w:rPr>
      </w:r>
    </w:p>
    <w:p w:rsidR="00000000" w:rsidDel="00000000" w:rsidP="00000000" w:rsidRDefault="00000000" w:rsidRPr="00000000" w14:paraId="000000CD">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CE">
      <w:pPr>
        <w:rPr>
          <w:color w:val="1f1f1f"/>
        </w:rPr>
      </w:pPr>
      <w:r w:rsidDel="00000000" w:rsidR="00000000" w:rsidRPr="00000000">
        <w:rPr>
          <w:rtl w:val="0"/>
        </w:rPr>
      </w:r>
    </w:p>
    <w:p w:rsidR="00000000" w:rsidDel="00000000" w:rsidP="00000000" w:rsidRDefault="00000000" w:rsidRPr="00000000" w14:paraId="000000CF">
      <w:pPr>
        <w:rPr>
          <w:color w:val="1f1f1f"/>
        </w:rPr>
      </w:pPr>
      <w:r w:rsidDel="00000000" w:rsidR="00000000" w:rsidRPr="00000000">
        <w:rPr>
          <w:color w:val="1f1f1f"/>
          <w:rtl w:val="0"/>
        </w:rPr>
        <w:t xml:space="preserve">Acquire Graph Token</w:t>
      </w:r>
    </w:p>
    <w:p w:rsidR="00000000" w:rsidDel="00000000" w:rsidP="00000000" w:rsidRDefault="00000000" w:rsidRPr="00000000" w14:paraId="000000D0">
      <w:pPr>
        <w:rPr>
          <w:color w:val="1f1f1f"/>
        </w:rPr>
      </w:pPr>
      <w:r w:rsidDel="00000000" w:rsidR="00000000" w:rsidRPr="00000000">
        <w:rPr>
          <w:rtl w:val="0"/>
        </w:rPr>
      </w:r>
    </w:p>
    <w:p w:rsidR="00000000" w:rsidDel="00000000" w:rsidP="00000000" w:rsidRDefault="00000000" w:rsidRPr="00000000" w14:paraId="000000D1">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D2">
      <w:pPr>
        <w:rPr>
          <w:color w:val="1f1f1f"/>
        </w:rPr>
      </w:pPr>
      <w:r w:rsidDel="00000000" w:rsidR="00000000" w:rsidRPr="00000000">
        <w:rPr>
          <w:rtl w:val="0"/>
        </w:rPr>
      </w:r>
    </w:p>
    <w:p w:rsidR="00000000" w:rsidDel="00000000" w:rsidP="00000000" w:rsidRDefault="00000000" w:rsidRPr="00000000" w14:paraId="000000D3">
      <w:pPr>
        <w:rPr>
          <w:color w:val="1f1f1f"/>
        </w:rPr>
      </w:pPr>
      <w:r w:rsidDel="00000000" w:rsidR="00000000" w:rsidRPr="00000000">
        <w:rPr>
          <w:color w:val="1f1f1f"/>
          <w:rtl w:val="0"/>
        </w:rPr>
        <w:t xml:space="preserve">GET /me</w:t>
      </w:r>
    </w:p>
    <w:p w:rsidR="00000000" w:rsidDel="00000000" w:rsidP="00000000" w:rsidRDefault="00000000" w:rsidRPr="00000000" w14:paraId="000000D4">
      <w:pPr>
        <w:rPr>
          <w:color w:val="1f1f1f"/>
        </w:rPr>
      </w:pPr>
      <w:r w:rsidDel="00000000" w:rsidR="00000000" w:rsidRPr="00000000">
        <w:rPr>
          <w:rtl w:val="0"/>
        </w:rPr>
      </w:r>
    </w:p>
    <w:p w:rsidR="00000000" w:rsidDel="00000000" w:rsidP="00000000" w:rsidRDefault="00000000" w:rsidRPr="00000000" w14:paraId="000000D5">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D6">
      <w:pPr>
        <w:rPr>
          <w:color w:val="1f1f1f"/>
        </w:rPr>
      </w:pPr>
      <w:r w:rsidDel="00000000" w:rsidR="00000000" w:rsidRPr="00000000">
        <w:rPr>
          <w:rtl w:val="0"/>
        </w:rPr>
      </w:r>
    </w:p>
    <w:p w:rsidR="00000000" w:rsidDel="00000000" w:rsidP="00000000" w:rsidRDefault="00000000" w:rsidRPr="00000000" w14:paraId="000000D7">
      <w:pPr>
        <w:rPr>
          <w:color w:val="1f1f1f"/>
        </w:rPr>
      </w:pPr>
      <w:r w:rsidDel="00000000" w:rsidR="00000000" w:rsidRPr="00000000">
        <w:rPr>
          <w:color w:val="1f1f1f"/>
          <w:rtl w:val="0"/>
        </w:rPr>
        <w:t xml:space="preserve">Display Name</w:t>
      </w:r>
    </w:p>
    <w:p w:rsidR="00000000" w:rsidDel="00000000" w:rsidP="00000000" w:rsidRDefault="00000000" w:rsidRPr="00000000" w14:paraId="000000D8">
      <w:pPr>
        <w:rPr>
          <w:color w:val="1f1f1f"/>
        </w:rPr>
      </w:pPr>
      <w:r w:rsidDel="00000000" w:rsidR="00000000" w:rsidRPr="00000000">
        <w:rPr>
          <w:color w:val="1f1f1f"/>
          <w:rtl w:val="0"/>
        </w:rPr>
        <w:t xml:space="preserve">Email</w:t>
      </w:r>
    </w:p>
    <w:p w:rsidR="00000000" w:rsidDel="00000000" w:rsidP="00000000" w:rsidRDefault="00000000" w:rsidRPr="00000000" w14:paraId="000000D9">
      <w:pPr>
        <w:rPr>
          <w:color w:val="1f1f1f"/>
        </w:rPr>
      </w:pPr>
      <w:r w:rsidDel="00000000" w:rsidR="00000000" w:rsidRPr="00000000">
        <w:rPr>
          <w:color w:val="1f1f1f"/>
          <w:rtl w:val="0"/>
        </w:rPr>
        <w:t xml:space="preserve">Object ID</w:t>
      </w:r>
    </w:p>
    <w:p w:rsidR="00000000" w:rsidDel="00000000" w:rsidP="00000000" w:rsidRDefault="00000000" w:rsidRPr="00000000" w14:paraId="000000DA">
      <w:pPr>
        <w:rPr>
          <w:color w:val="1f1f1f"/>
        </w:rPr>
      </w:pPr>
      <w:r w:rsidDel="00000000" w:rsidR="00000000" w:rsidRPr="00000000">
        <w:rPr>
          <w:color w:val="1f1f1f"/>
          <w:rtl w:val="0"/>
        </w:rPr>
        <w:t xml:space="preserve">Department</w:t>
      </w:r>
    </w:p>
    <w:p w:rsidR="00000000" w:rsidDel="00000000" w:rsidP="00000000" w:rsidRDefault="00000000" w:rsidRPr="00000000" w14:paraId="000000DB">
      <w:pPr>
        <w:rPr>
          <w:color w:val="1f1f1f"/>
        </w:rPr>
      </w:pPr>
      <w:r w:rsidDel="00000000" w:rsidR="00000000" w:rsidRPr="00000000">
        <w:rPr>
          <w:color w:val="1f1f1f"/>
          <w:rtl w:val="0"/>
        </w:rPr>
        <w:t xml:space="preserve">Job Title</w:t>
      </w:r>
    </w:p>
    <w:p w:rsidR="00000000" w:rsidDel="00000000" w:rsidP="00000000" w:rsidRDefault="00000000" w:rsidRPr="00000000" w14:paraId="000000DC">
      <w:pPr>
        <w:rPr>
          <w:color w:val="1f1f1f"/>
        </w:rPr>
      </w:pPr>
      <w:r w:rsidDel="00000000" w:rsidR="00000000" w:rsidRPr="00000000">
        <w:rPr>
          <w:rtl w:val="0"/>
        </w:rPr>
      </w:r>
    </w:p>
    <w:p w:rsidR="00000000" w:rsidDel="00000000" w:rsidP="00000000" w:rsidRDefault="00000000" w:rsidRPr="00000000" w14:paraId="000000DD">
      <w:pPr>
        <w:spacing w:after="240" w:before="240" w:lineRule="auto"/>
        <w:rPr>
          <w:color w:val="1f1f1f"/>
        </w:rPr>
      </w:pPr>
      <w:r w:rsidDel="00000000" w:rsidR="00000000" w:rsidRPr="00000000">
        <w:rPr>
          <w:color w:val="1f1f1f"/>
          <w:rtl w:val="0"/>
        </w:rPr>
        <w:t xml:space="preserve">If you need group membership:</w:t>
      </w:r>
    </w:p>
    <w:p w:rsidR="00000000" w:rsidDel="00000000" w:rsidP="00000000" w:rsidRDefault="00000000" w:rsidRPr="00000000" w14:paraId="000000DE">
      <w:pPr>
        <w:rPr>
          <w:color w:val="1f1f1f"/>
        </w:rPr>
      </w:pPr>
      <w:r w:rsidDel="00000000" w:rsidR="00000000" w:rsidRPr="00000000">
        <w:rPr>
          <w:color w:val="1f1f1f"/>
          <w:rtl w:val="0"/>
        </w:rPr>
        <w:t xml:space="preserve">GET /me/memberOf</w:t>
      </w:r>
    </w:p>
    <w:p w:rsidR="00000000" w:rsidDel="00000000" w:rsidP="00000000" w:rsidRDefault="00000000" w:rsidRPr="00000000" w14:paraId="000000DF">
      <w:pPr>
        <w:rPr>
          <w:color w:val="1f1f1f"/>
        </w:rPr>
      </w:pPr>
      <w:r w:rsidDel="00000000" w:rsidR="00000000" w:rsidRPr="00000000">
        <w:rPr>
          <w:rtl w:val="0"/>
        </w:rPr>
      </w:r>
    </w:p>
    <w:p w:rsidR="00000000" w:rsidDel="00000000" w:rsidP="00000000" w:rsidRDefault="00000000" w:rsidRPr="00000000" w14:paraId="000000E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color w:val="1f1f1f"/>
          <w:sz w:val="34"/>
          <w:szCs w:val="34"/>
        </w:rPr>
      </w:pPr>
      <w:bookmarkStart w:colFirst="0" w:colLast="0" w:name="_yw71ki73dnae" w:id="15"/>
      <w:bookmarkEnd w:id="15"/>
      <w:r w:rsidDel="00000000" w:rsidR="00000000" w:rsidRPr="00000000">
        <w:rPr>
          <w:b w:val="1"/>
          <w:bCs w:val="1"/>
          <w:color w:val="1f1f1f"/>
          <w:sz w:val="34"/>
          <w:szCs w:val="34"/>
          <w:rtl w:val="0"/>
        </w:rPr>
        <w:t xml:space="preserve">Phase 8 – Store User Context</w:t>
      </w:r>
    </w:p>
    <w:p w:rsidR="00000000" w:rsidDel="00000000" w:rsidP="00000000" w:rsidRDefault="00000000" w:rsidRPr="00000000" w14:paraId="000000E2">
      <w:pPr>
        <w:spacing w:after="240" w:before="240" w:lineRule="auto"/>
        <w:rPr>
          <w:color w:val="1f1f1f"/>
        </w:rPr>
      </w:pPr>
      <w:r w:rsidDel="00000000" w:rsidR="00000000" w:rsidRPr="00000000">
        <w:rPr>
          <w:color w:val="1f1f1f"/>
          <w:rtl w:val="0"/>
        </w:rPr>
        <w:t xml:space="preserve">Store only what the UI needs, for example:</w:t>
      </w:r>
    </w:p>
    <w:p w:rsidR="00000000" w:rsidDel="00000000" w:rsidP="00000000" w:rsidRDefault="00000000" w:rsidRPr="00000000" w14:paraId="000000E3">
      <w:pPr>
        <w:rPr>
          <w:color w:val="1f1f1f"/>
        </w:rPr>
      </w:pPr>
      <w:r w:rsidDel="00000000" w:rsidR="00000000" w:rsidRPr="00000000">
        <w:rPr>
          <w:color w:val="1f1f1f"/>
          <w:rtl w:val="0"/>
        </w:rPr>
        <w:t xml:space="preserve">Display Name</w:t>
      </w:r>
    </w:p>
    <w:p w:rsidR="00000000" w:rsidDel="00000000" w:rsidP="00000000" w:rsidRDefault="00000000" w:rsidRPr="00000000" w14:paraId="000000E4">
      <w:pPr>
        <w:rPr>
          <w:color w:val="1f1f1f"/>
        </w:rPr>
      </w:pPr>
      <w:r w:rsidDel="00000000" w:rsidR="00000000" w:rsidRPr="00000000">
        <w:rPr>
          <w:color w:val="1f1f1f"/>
          <w:rtl w:val="0"/>
        </w:rPr>
        <w:t xml:space="preserve">Email</w:t>
      </w:r>
    </w:p>
    <w:p w:rsidR="00000000" w:rsidDel="00000000" w:rsidP="00000000" w:rsidRDefault="00000000" w:rsidRPr="00000000" w14:paraId="000000E5">
      <w:pPr>
        <w:rPr>
          <w:color w:val="1f1f1f"/>
        </w:rPr>
      </w:pPr>
      <w:r w:rsidDel="00000000" w:rsidR="00000000" w:rsidRPr="00000000">
        <w:rPr>
          <w:color w:val="1f1f1f"/>
          <w:rtl w:val="0"/>
        </w:rPr>
        <w:t xml:space="preserve">Object ID</w:t>
      </w:r>
    </w:p>
    <w:p w:rsidR="00000000" w:rsidDel="00000000" w:rsidP="00000000" w:rsidRDefault="00000000" w:rsidRPr="00000000" w14:paraId="000000E6">
      <w:pPr>
        <w:rPr>
          <w:color w:val="1f1f1f"/>
        </w:rPr>
      </w:pPr>
      <w:r w:rsidDel="00000000" w:rsidR="00000000" w:rsidRPr="00000000">
        <w:rPr>
          <w:color w:val="1f1f1f"/>
          <w:rtl w:val="0"/>
        </w:rPr>
        <w:t xml:space="preserve">App Roles</w:t>
      </w:r>
    </w:p>
    <w:p w:rsidR="00000000" w:rsidDel="00000000" w:rsidP="00000000" w:rsidRDefault="00000000" w:rsidRPr="00000000" w14:paraId="000000E7">
      <w:pPr>
        <w:rPr>
          <w:color w:val="1f1f1f"/>
        </w:rPr>
      </w:pPr>
      <w:r w:rsidDel="00000000" w:rsidR="00000000" w:rsidRPr="00000000">
        <w:rPr>
          <w:rtl w:val="0"/>
        </w:rPr>
      </w:r>
    </w:p>
    <w:p w:rsidR="00000000" w:rsidDel="00000000" w:rsidP="00000000" w:rsidRDefault="00000000" w:rsidRPr="00000000" w14:paraId="000000E8">
      <w:pPr>
        <w:spacing w:after="240" w:before="240" w:lineRule="auto"/>
        <w:rPr>
          <w:color w:val="1f1f1f"/>
        </w:rPr>
      </w:pPr>
      <w:r w:rsidDel="00000000" w:rsidR="00000000" w:rsidRPr="00000000">
        <w:rPr>
          <w:color w:val="1f1f1f"/>
          <w:rtl w:val="0"/>
        </w:rPr>
        <w:t xml:space="preserve">Avoid storing access tokens in local storage. Let MSAL manage token caching.</w:t>
      </w:r>
    </w:p>
    <w:p w:rsidR="00000000" w:rsidDel="00000000" w:rsidP="00000000" w:rsidRDefault="00000000" w:rsidRPr="00000000" w14:paraId="000000E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color w:val="1f1f1f"/>
          <w:sz w:val="34"/>
          <w:szCs w:val="34"/>
        </w:rPr>
      </w:pPr>
      <w:bookmarkStart w:colFirst="0" w:colLast="0" w:name="_2vlnwdgyl055" w:id="16"/>
      <w:bookmarkEnd w:id="16"/>
      <w:r w:rsidDel="00000000" w:rsidR="00000000" w:rsidRPr="00000000">
        <w:rPr>
          <w:b w:val="1"/>
          <w:bCs w:val="1"/>
          <w:color w:val="1f1f1f"/>
          <w:sz w:val="34"/>
          <w:szCs w:val="34"/>
          <w:rtl w:val="0"/>
        </w:rPr>
        <w:t xml:space="preserve">Phase 9 – Axios Interceptor</w:t>
      </w:r>
    </w:p>
    <w:p w:rsidR="00000000" w:rsidDel="00000000" w:rsidP="00000000" w:rsidRDefault="00000000" w:rsidRPr="00000000" w14:paraId="000000EB">
      <w:pPr>
        <w:spacing w:after="240" w:before="240" w:lineRule="auto"/>
        <w:rPr>
          <w:color w:val="1f1f1f"/>
        </w:rPr>
      </w:pPr>
      <w:r w:rsidDel="00000000" w:rsidR="00000000" w:rsidRPr="00000000">
        <w:rPr>
          <w:color w:val="1f1f1f"/>
          <w:rtl w:val="0"/>
        </w:rPr>
        <w:t xml:space="preserve">Create a single Axios instance.</w:t>
      </w:r>
    </w:p>
    <w:p w:rsidR="00000000" w:rsidDel="00000000" w:rsidP="00000000" w:rsidRDefault="00000000" w:rsidRPr="00000000" w14:paraId="000000EC">
      <w:pPr>
        <w:spacing w:after="240" w:before="240" w:lineRule="auto"/>
        <w:rPr>
          <w:color w:val="1f1f1f"/>
        </w:rPr>
      </w:pPr>
      <w:r w:rsidDel="00000000" w:rsidR="00000000" w:rsidRPr="00000000">
        <w:rPr>
          <w:color w:val="1f1f1f"/>
          <w:rtl w:val="0"/>
        </w:rPr>
        <w:t xml:space="preserve">For every outgoing request:</w:t>
      </w:r>
    </w:p>
    <w:p w:rsidR="00000000" w:rsidDel="00000000" w:rsidP="00000000" w:rsidRDefault="00000000" w:rsidRPr="00000000" w14:paraId="000000ED">
      <w:pPr>
        <w:rPr>
          <w:color w:val="1f1f1f"/>
        </w:rPr>
      </w:pPr>
      <w:r w:rsidDel="00000000" w:rsidR="00000000" w:rsidRPr="00000000">
        <w:rPr>
          <w:color w:val="1f1f1f"/>
          <w:rtl w:val="0"/>
        </w:rPr>
        <w:t xml:space="preserve">Acquire Token Silently</w:t>
      </w:r>
    </w:p>
    <w:p w:rsidR="00000000" w:rsidDel="00000000" w:rsidP="00000000" w:rsidRDefault="00000000" w:rsidRPr="00000000" w14:paraId="000000EE">
      <w:pPr>
        <w:rPr>
          <w:color w:val="1f1f1f"/>
        </w:rPr>
      </w:pPr>
      <w:r w:rsidDel="00000000" w:rsidR="00000000" w:rsidRPr="00000000">
        <w:rPr>
          <w:rtl w:val="0"/>
        </w:rPr>
      </w:r>
    </w:p>
    <w:p w:rsidR="00000000" w:rsidDel="00000000" w:rsidP="00000000" w:rsidRDefault="00000000" w:rsidRPr="00000000" w14:paraId="000000EF">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F0">
      <w:pPr>
        <w:rPr>
          <w:color w:val="1f1f1f"/>
        </w:rPr>
      </w:pPr>
      <w:r w:rsidDel="00000000" w:rsidR="00000000" w:rsidRPr="00000000">
        <w:rPr>
          <w:rtl w:val="0"/>
        </w:rPr>
      </w:r>
    </w:p>
    <w:p w:rsidR="00000000" w:rsidDel="00000000" w:rsidP="00000000" w:rsidRDefault="00000000" w:rsidRPr="00000000" w14:paraId="000000F1">
      <w:pPr>
        <w:rPr>
          <w:color w:val="1f1f1f"/>
        </w:rPr>
      </w:pPr>
      <w:r w:rsidDel="00000000" w:rsidR="00000000" w:rsidRPr="00000000">
        <w:rPr>
          <w:color w:val="1f1f1f"/>
          <w:rtl w:val="0"/>
        </w:rPr>
        <w:t xml:space="preserve">Authorization: Bearer &lt;token&gt;</w:t>
      </w:r>
    </w:p>
    <w:p w:rsidR="00000000" w:rsidDel="00000000" w:rsidP="00000000" w:rsidRDefault="00000000" w:rsidRPr="00000000" w14:paraId="000000F2">
      <w:pPr>
        <w:rPr>
          <w:color w:val="1f1f1f"/>
        </w:rPr>
      </w:pPr>
      <w:r w:rsidDel="00000000" w:rsidR="00000000" w:rsidRPr="00000000">
        <w:rPr>
          <w:rtl w:val="0"/>
        </w:rPr>
      </w:r>
    </w:p>
    <w:p w:rsidR="00000000" w:rsidDel="00000000" w:rsidP="00000000" w:rsidRDefault="00000000" w:rsidRPr="00000000" w14:paraId="000000F3">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F4">
      <w:pPr>
        <w:rPr>
          <w:color w:val="1f1f1f"/>
        </w:rPr>
      </w:pPr>
      <w:r w:rsidDel="00000000" w:rsidR="00000000" w:rsidRPr="00000000">
        <w:rPr>
          <w:rtl w:val="0"/>
        </w:rPr>
      </w:r>
    </w:p>
    <w:p w:rsidR="00000000" w:rsidDel="00000000" w:rsidP="00000000" w:rsidRDefault="00000000" w:rsidRPr="00000000" w14:paraId="000000F5">
      <w:pPr>
        <w:rPr>
          <w:color w:val="1f1f1f"/>
        </w:rPr>
      </w:pPr>
      <w:r w:rsidDel="00000000" w:rsidR="00000000" w:rsidRPr="00000000">
        <w:rPr>
          <w:color w:val="1f1f1f"/>
          <w:rtl w:val="0"/>
        </w:rPr>
        <w:t xml:space="preserve">API</w:t>
      </w:r>
    </w:p>
    <w:p w:rsidR="00000000" w:rsidDel="00000000" w:rsidP="00000000" w:rsidRDefault="00000000" w:rsidRPr="00000000" w14:paraId="000000F6">
      <w:pPr>
        <w:rPr>
          <w:color w:val="1f1f1f"/>
        </w:rPr>
      </w:pPr>
      <w:r w:rsidDel="00000000" w:rsidR="00000000" w:rsidRPr="00000000">
        <w:rPr>
          <w:rtl w:val="0"/>
        </w:rPr>
      </w:r>
    </w:p>
    <w:p w:rsidR="00000000" w:rsidDel="00000000" w:rsidP="00000000" w:rsidRDefault="00000000" w:rsidRPr="00000000" w14:paraId="000000F7">
      <w:pPr>
        <w:spacing w:after="240" w:before="240" w:lineRule="auto"/>
        <w:rPr>
          <w:color w:val="1f1f1f"/>
        </w:rPr>
      </w:pPr>
      <w:r w:rsidDel="00000000" w:rsidR="00000000" w:rsidRPr="00000000">
        <w:rPr>
          <w:color w:val="1f1f1f"/>
          <w:rtl w:val="0"/>
        </w:rPr>
        <w:t xml:space="preserve">No component should manually attach tokens.</w:t>
      </w:r>
    </w:p>
    <w:p w:rsidR="00000000" w:rsidDel="00000000" w:rsidP="00000000" w:rsidRDefault="00000000" w:rsidRPr="00000000" w14:paraId="000000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color w:val="1f1f1f"/>
          <w:sz w:val="34"/>
          <w:szCs w:val="34"/>
        </w:rPr>
      </w:pPr>
      <w:bookmarkStart w:colFirst="0" w:colLast="0" w:name="_bwjmvpn392z" w:id="17"/>
      <w:bookmarkEnd w:id="17"/>
      <w:r w:rsidDel="00000000" w:rsidR="00000000" w:rsidRPr="00000000">
        <w:rPr>
          <w:b w:val="1"/>
          <w:bCs w:val="1"/>
          <w:color w:val="1f1f1f"/>
          <w:sz w:val="34"/>
          <w:szCs w:val="34"/>
          <w:rtl w:val="0"/>
        </w:rPr>
        <w:t xml:space="preserve">Phase 10 – Protected Routes</w:t>
      </w:r>
    </w:p>
    <w:p w:rsidR="00000000" w:rsidDel="00000000" w:rsidP="00000000" w:rsidRDefault="00000000" w:rsidRPr="00000000" w14:paraId="000000FA">
      <w:pPr>
        <w:spacing w:after="240" w:before="240" w:lineRule="auto"/>
        <w:rPr>
          <w:color w:val="1f1f1f"/>
        </w:rPr>
      </w:pPr>
      <w:r w:rsidDel="00000000" w:rsidR="00000000" w:rsidRPr="00000000">
        <w:rPr>
          <w:color w:val="1f1f1f"/>
          <w:rtl w:val="0"/>
        </w:rPr>
        <w:t xml:space="preserve">Protect routes so that unauthenticated users are redirected to sign in.</w:t>
      </w:r>
    </w:p>
    <w:p w:rsidR="00000000" w:rsidDel="00000000" w:rsidP="00000000" w:rsidRDefault="00000000" w:rsidRPr="00000000" w14:paraId="000000FB">
      <w:pPr>
        <w:rPr>
          <w:color w:val="1f1f1f"/>
        </w:rPr>
      </w:pPr>
      <w:r w:rsidDel="00000000" w:rsidR="00000000" w:rsidRPr="00000000">
        <w:rPr>
          <w:color w:val="1f1f1f"/>
          <w:rtl w:val="0"/>
        </w:rPr>
        <w:t xml:space="preserve">Dashboard</w:t>
      </w:r>
    </w:p>
    <w:p w:rsidR="00000000" w:rsidDel="00000000" w:rsidP="00000000" w:rsidRDefault="00000000" w:rsidRPr="00000000" w14:paraId="000000FC">
      <w:pPr>
        <w:rPr>
          <w:color w:val="1f1f1f"/>
        </w:rPr>
      </w:pPr>
      <w:r w:rsidDel="00000000" w:rsidR="00000000" w:rsidRPr="00000000">
        <w:rPr>
          <w:rtl w:val="0"/>
        </w:rPr>
      </w:r>
    </w:p>
    <w:p w:rsidR="00000000" w:rsidDel="00000000" w:rsidP="00000000" w:rsidRDefault="00000000" w:rsidRPr="00000000" w14:paraId="000000FD">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FE">
      <w:pPr>
        <w:rPr>
          <w:color w:val="1f1f1f"/>
        </w:rPr>
      </w:pPr>
      <w:r w:rsidDel="00000000" w:rsidR="00000000" w:rsidRPr="00000000">
        <w:rPr>
          <w:rtl w:val="0"/>
        </w:rPr>
      </w:r>
    </w:p>
    <w:p w:rsidR="00000000" w:rsidDel="00000000" w:rsidP="00000000" w:rsidRDefault="00000000" w:rsidRPr="00000000" w14:paraId="000000FF">
      <w:pPr>
        <w:rPr>
          <w:color w:val="1f1f1f"/>
        </w:rPr>
      </w:pPr>
      <w:r w:rsidDel="00000000" w:rsidR="00000000" w:rsidRPr="00000000">
        <w:rPr>
          <w:color w:val="1f1f1f"/>
          <w:rtl w:val="0"/>
        </w:rPr>
        <w:t xml:space="preserve">Authenticated?</w:t>
      </w:r>
    </w:p>
    <w:p w:rsidR="00000000" w:rsidDel="00000000" w:rsidP="00000000" w:rsidRDefault="00000000" w:rsidRPr="00000000" w14:paraId="00000100">
      <w:pPr>
        <w:rPr>
          <w:color w:val="1f1f1f"/>
        </w:rPr>
      </w:pPr>
      <w:r w:rsidDel="00000000" w:rsidR="00000000" w:rsidRPr="00000000">
        <w:rPr>
          <w:rtl w:val="0"/>
        </w:rPr>
      </w:r>
    </w:p>
    <w:p w:rsidR="00000000" w:rsidDel="00000000" w:rsidP="00000000" w:rsidRDefault="00000000" w:rsidRPr="00000000" w14:paraId="00000101">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2">
      <w:pPr>
        <w:rPr>
          <w:color w:val="1f1f1f"/>
        </w:rPr>
      </w:pPr>
      <w:r w:rsidDel="00000000" w:rsidR="00000000" w:rsidRPr="00000000">
        <w:rPr>
          <w:rtl w:val="0"/>
        </w:rPr>
      </w:r>
    </w:p>
    <w:p w:rsidR="00000000" w:rsidDel="00000000" w:rsidP="00000000" w:rsidRDefault="00000000" w:rsidRPr="00000000" w14:paraId="00000103">
      <w:pPr>
        <w:rPr>
          <w:color w:val="1f1f1f"/>
        </w:rPr>
      </w:pPr>
      <w:r w:rsidDel="00000000" w:rsidR="00000000" w:rsidRPr="00000000">
        <w:rPr>
          <w:color w:val="1f1f1f"/>
          <w:rtl w:val="0"/>
        </w:rPr>
        <w:t xml:space="preserve">Yes</w:t>
      </w:r>
    </w:p>
    <w:p w:rsidR="00000000" w:rsidDel="00000000" w:rsidP="00000000" w:rsidRDefault="00000000" w:rsidRPr="00000000" w14:paraId="00000104">
      <w:pPr>
        <w:rPr>
          <w:color w:val="1f1f1f"/>
        </w:rPr>
      </w:pPr>
      <w:r w:rsidDel="00000000" w:rsidR="00000000" w:rsidRPr="00000000">
        <w:rPr>
          <w:rtl w:val="0"/>
        </w:rPr>
      </w:r>
    </w:p>
    <w:p w:rsidR="00000000" w:rsidDel="00000000" w:rsidP="00000000" w:rsidRDefault="00000000" w:rsidRPr="00000000" w14:paraId="00000105">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6">
      <w:pPr>
        <w:rPr>
          <w:color w:val="1f1f1f"/>
        </w:rPr>
      </w:pPr>
      <w:r w:rsidDel="00000000" w:rsidR="00000000" w:rsidRPr="00000000">
        <w:rPr>
          <w:rtl w:val="0"/>
        </w:rPr>
      </w:r>
    </w:p>
    <w:p w:rsidR="00000000" w:rsidDel="00000000" w:rsidP="00000000" w:rsidRDefault="00000000" w:rsidRPr="00000000" w14:paraId="00000107">
      <w:pPr>
        <w:rPr>
          <w:color w:val="1f1f1f"/>
        </w:rPr>
      </w:pPr>
      <w:r w:rsidDel="00000000" w:rsidR="00000000" w:rsidRPr="00000000">
        <w:rPr>
          <w:color w:val="1f1f1f"/>
          <w:rtl w:val="0"/>
        </w:rPr>
        <w:t xml:space="preserve">Render</w:t>
      </w:r>
    </w:p>
    <w:p w:rsidR="00000000" w:rsidDel="00000000" w:rsidP="00000000" w:rsidRDefault="00000000" w:rsidRPr="00000000" w14:paraId="00000108">
      <w:pPr>
        <w:rPr>
          <w:color w:val="1f1f1f"/>
        </w:rPr>
      </w:pPr>
      <w:r w:rsidDel="00000000" w:rsidR="00000000" w:rsidRPr="00000000">
        <w:rPr>
          <w:rtl w:val="0"/>
        </w:rPr>
      </w:r>
    </w:p>
    <w:p w:rsidR="00000000" w:rsidDel="00000000" w:rsidP="00000000" w:rsidRDefault="00000000" w:rsidRPr="00000000" w14:paraId="00000109">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A">
      <w:pPr>
        <w:rPr>
          <w:color w:val="1f1f1f"/>
        </w:rPr>
      </w:pPr>
      <w:r w:rsidDel="00000000" w:rsidR="00000000" w:rsidRPr="00000000">
        <w:rPr>
          <w:rtl w:val="0"/>
        </w:rPr>
      </w:r>
    </w:p>
    <w:p w:rsidR="00000000" w:rsidDel="00000000" w:rsidP="00000000" w:rsidRDefault="00000000" w:rsidRPr="00000000" w14:paraId="0000010B">
      <w:pPr>
        <w:rPr>
          <w:color w:val="1f1f1f"/>
        </w:rPr>
      </w:pPr>
      <w:r w:rsidDel="00000000" w:rsidR="00000000" w:rsidRPr="00000000">
        <w:rPr>
          <w:color w:val="1f1f1f"/>
          <w:rtl w:val="0"/>
        </w:rPr>
        <w:t xml:space="preserve">No</w:t>
      </w:r>
    </w:p>
    <w:p w:rsidR="00000000" w:rsidDel="00000000" w:rsidP="00000000" w:rsidRDefault="00000000" w:rsidRPr="00000000" w14:paraId="0000010C">
      <w:pPr>
        <w:rPr>
          <w:color w:val="1f1f1f"/>
        </w:rPr>
      </w:pPr>
      <w:r w:rsidDel="00000000" w:rsidR="00000000" w:rsidRPr="00000000">
        <w:rPr>
          <w:rtl w:val="0"/>
        </w:rPr>
      </w:r>
    </w:p>
    <w:p w:rsidR="00000000" w:rsidDel="00000000" w:rsidP="00000000" w:rsidRDefault="00000000" w:rsidRPr="00000000" w14:paraId="0000010D">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E">
      <w:pPr>
        <w:rPr>
          <w:color w:val="1f1f1f"/>
        </w:rPr>
      </w:pPr>
      <w:r w:rsidDel="00000000" w:rsidR="00000000" w:rsidRPr="00000000">
        <w:rPr>
          <w:rtl w:val="0"/>
        </w:rPr>
      </w:r>
    </w:p>
    <w:p w:rsidR="00000000" w:rsidDel="00000000" w:rsidP="00000000" w:rsidRDefault="00000000" w:rsidRPr="00000000" w14:paraId="0000010F">
      <w:pPr>
        <w:rPr>
          <w:color w:val="1f1f1f"/>
        </w:rPr>
      </w:pPr>
      <w:r w:rsidDel="00000000" w:rsidR="00000000" w:rsidRPr="00000000">
        <w:rPr>
          <w:color w:val="1f1f1f"/>
          <w:rtl w:val="0"/>
        </w:rPr>
        <w:t xml:space="preserve">Redirect to Entra ID</w:t>
      </w:r>
    </w:p>
    <w:p w:rsidR="00000000" w:rsidDel="00000000" w:rsidP="00000000" w:rsidRDefault="00000000" w:rsidRPr="00000000" w14:paraId="00000110">
      <w:pPr>
        <w:rPr>
          <w:color w:val="1f1f1f"/>
        </w:rPr>
      </w:pPr>
      <w:r w:rsidDel="00000000" w:rsidR="00000000" w:rsidRPr="00000000">
        <w:rPr>
          <w:rtl w:val="0"/>
        </w:rPr>
      </w:r>
    </w:p>
    <w:p w:rsidR="00000000" w:rsidDel="00000000" w:rsidP="00000000" w:rsidRDefault="00000000" w:rsidRPr="00000000" w14:paraId="0000011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color w:val="1f1f1f"/>
          <w:sz w:val="34"/>
          <w:szCs w:val="34"/>
        </w:rPr>
      </w:pPr>
      <w:bookmarkStart w:colFirst="0" w:colLast="0" w:name="_h63i7fq3ii0x" w:id="18"/>
      <w:bookmarkEnd w:id="18"/>
      <w:r w:rsidDel="00000000" w:rsidR="00000000" w:rsidRPr="00000000">
        <w:rPr>
          <w:b w:val="1"/>
          <w:bCs w:val="1"/>
          <w:color w:val="1f1f1f"/>
          <w:sz w:val="34"/>
          <w:szCs w:val="34"/>
          <w:rtl w:val="0"/>
        </w:rPr>
        <w:t xml:space="preserve">Phase 11 – API Validation</w:t>
      </w:r>
    </w:p>
    <w:p w:rsidR="00000000" w:rsidDel="00000000" w:rsidP="00000000" w:rsidRDefault="00000000" w:rsidRPr="00000000" w14:paraId="00000113">
      <w:pPr>
        <w:spacing w:after="240" w:before="240" w:lineRule="auto"/>
        <w:rPr>
          <w:color w:val="1f1f1f"/>
        </w:rPr>
      </w:pPr>
      <w:r w:rsidDel="00000000" w:rsidR="00000000" w:rsidRPr="00000000">
        <w:rPr>
          <w:color w:val="1f1f1f"/>
          <w:rtl w:val="0"/>
        </w:rPr>
        <w:t xml:space="preserve">The API receives the bearer token.</w:t>
      </w:r>
    </w:p>
    <w:p w:rsidR="00000000" w:rsidDel="00000000" w:rsidP="00000000" w:rsidRDefault="00000000" w:rsidRPr="00000000" w14:paraId="00000114">
      <w:pPr>
        <w:rPr>
          <w:color w:val="1f1f1f"/>
        </w:rPr>
      </w:pPr>
      <w:r w:rsidDel="00000000" w:rsidR="00000000" w:rsidRPr="00000000">
        <w:rPr>
          <w:color w:val="1f1f1f"/>
          <w:rtl w:val="0"/>
        </w:rPr>
        <w:t xml:space="preserve">JWT Middleware</w:t>
      </w:r>
    </w:p>
    <w:p w:rsidR="00000000" w:rsidDel="00000000" w:rsidP="00000000" w:rsidRDefault="00000000" w:rsidRPr="00000000" w14:paraId="00000115">
      <w:pPr>
        <w:rPr>
          <w:color w:val="1f1f1f"/>
        </w:rPr>
      </w:pPr>
      <w:r w:rsidDel="00000000" w:rsidR="00000000" w:rsidRPr="00000000">
        <w:rPr>
          <w:rtl w:val="0"/>
        </w:rPr>
      </w:r>
    </w:p>
    <w:p w:rsidR="00000000" w:rsidDel="00000000" w:rsidP="00000000" w:rsidRDefault="00000000" w:rsidRPr="00000000" w14:paraId="00000116">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17">
      <w:pPr>
        <w:rPr>
          <w:color w:val="1f1f1f"/>
        </w:rPr>
      </w:pPr>
      <w:r w:rsidDel="00000000" w:rsidR="00000000" w:rsidRPr="00000000">
        <w:rPr>
          <w:rtl w:val="0"/>
        </w:rPr>
      </w:r>
    </w:p>
    <w:p w:rsidR="00000000" w:rsidDel="00000000" w:rsidP="00000000" w:rsidRDefault="00000000" w:rsidRPr="00000000" w14:paraId="00000118">
      <w:pPr>
        <w:rPr>
          <w:color w:val="1f1f1f"/>
        </w:rPr>
      </w:pPr>
      <w:r w:rsidDel="00000000" w:rsidR="00000000" w:rsidRPr="00000000">
        <w:rPr>
          <w:color w:val="1f1f1f"/>
          <w:rtl w:val="0"/>
        </w:rPr>
        <w:t xml:space="preserve">Validate Token</w:t>
      </w:r>
    </w:p>
    <w:p w:rsidR="00000000" w:rsidDel="00000000" w:rsidP="00000000" w:rsidRDefault="00000000" w:rsidRPr="00000000" w14:paraId="00000119">
      <w:pPr>
        <w:rPr>
          <w:color w:val="1f1f1f"/>
        </w:rPr>
      </w:pPr>
      <w:r w:rsidDel="00000000" w:rsidR="00000000" w:rsidRPr="00000000">
        <w:rPr>
          <w:rtl w:val="0"/>
        </w:rPr>
      </w:r>
    </w:p>
    <w:p w:rsidR="00000000" w:rsidDel="00000000" w:rsidP="00000000" w:rsidRDefault="00000000" w:rsidRPr="00000000" w14:paraId="0000011A">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1B">
      <w:pPr>
        <w:rPr>
          <w:color w:val="1f1f1f"/>
        </w:rPr>
      </w:pPr>
      <w:r w:rsidDel="00000000" w:rsidR="00000000" w:rsidRPr="00000000">
        <w:rPr>
          <w:rtl w:val="0"/>
        </w:rPr>
      </w:r>
    </w:p>
    <w:p w:rsidR="00000000" w:rsidDel="00000000" w:rsidP="00000000" w:rsidRDefault="00000000" w:rsidRPr="00000000" w14:paraId="0000011C">
      <w:pPr>
        <w:rPr>
          <w:color w:val="1f1f1f"/>
        </w:rPr>
      </w:pPr>
      <w:r w:rsidDel="00000000" w:rsidR="00000000" w:rsidRPr="00000000">
        <w:rPr>
          <w:color w:val="1f1f1f"/>
          <w:rtl w:val="0"/>
        </w:rPr>
        <w:t xml:space="preserve">Claims Principal</w:t>
      </w:r>
    </w:p>
    <w:p w:rsidR="00000000" w:rsidDel="00000000" w:rsidP="00000000" w:rsidRDefault="00000000" w:rsidRPr="00000000" w14:paraId="0000011D">
      <w:pPr>
        <w:rPr>
          <w:color w:val="1f1f1f"/>
        </w:rPr>
      </w:pPr>
      <w:r w:rsidDel="00000000" w:rsidR="00000000" w:rsidRPr="00000000">
        <w:rPr>
          <w:rtl w:val="0"/>
        </w:rPr>
      </w:r>
    </w:p>
    <w:p w:rsidR="00000000" w:rsidDel="00000000" w:rsidP="00000000" w:rsidRDefault="00000000" w:rsidRPr="00000000" w14:paraId="0000011E">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1F">
      <w:pPr>
        <w:rPr>
          <w:color w:val="1f1f1f"/>
        </w:rPr>
      </w:pPr>
      <w:r w:rsidDel="00000000" w:rsidR="00000000" w:rsidRPr="00000000">
        <w:rPr>
          <w:rtl w:val="0"/>
        </w:rPr>
      </w:r>
    </w:p>
    <w:p w:rsidR="00000000" w:rsidDel="00000000" w:rsidP="00000000" w:rsidRDefault="00000000" w:rsidRPr="00000000" w14:paraId="00000120">
      <w:pPr>
        <w:rPr>
          <w:color w:val="1f1f1f"/>
        </w:rPr>
      </w:pPr>
      <w:r w:rsidDel="00000000" w:rsidR="00000000" w:rsidRPr="00000000">
        <w:rPr>
          <w:color w:val="1f1f1f"/>
          <w:rtl w:val="0"/>
        </w:rPr>
        <w:t xml:space="preserve">EntraIdRbacClaimsTransformer</w:t>
      </w:r>
    </w:p>
    <w:p w:rsidR="00000000" w:rsidDel="00000000" w:rsidP="00000000" w:rsidRDefault="00000000" w:rsidRPr="00000000" w14:paraId="00000121">
      <w:pPr>
        <w:rPr>
          <w:color w:val="1f1f1f"/>
        </w:rPr>
      </w:pPr>
      <w:r w:rsidDel="00000000" w:rsidR="00000000" w:rsidRPr="00000000">
        <w:rPr>
          <w:rtl w:val="0"/>
        </w:rPr>
      </w:r>
    </w:p>
    <w:p w:rsidR="00000000" w:rsidDel="00000000" w:rsidP="00000000" w:rsidRDefault="00000000" w:rsidRPr="00000000" w14:paraId="00000122">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23">
      <w:pPr>
        <w:rPr>
          <w:color w:val="1f1f1f"/>
        </w:rPr>
      </w:pPr>
      <w:r w:rsidDel="00000000" w:rsidR="00000000" w:rsidRPr="00000000">
        <w:rPr>
          <w:rtl w:val="0"/>
        </w:rPr>
      </w:r>
    </w:p>
    <w:p w:rsidR="00000000" w:rsidDel="00000000" w:rsidP="00000000" w:rsidRDefault="00000000" w:rsidRPr="00000000" w14:paraId="00000124">
      <w:pPr>
        <w:rPr>
          <w:color w:val="1f1f1f"/>
        </w:rPr>
      </w:pPr>
      <w:r w:rsidDel="00000000" w:rsidR="00000000" w:rsidRPr="00000000">
        <w:rPr>
          <w:color w:val="1f1f1f"/>
          <w:rtl w:val="0"/>
        </w:rPr>
        <w:t xml:space="preserve">Database RBAC</w:t>
      </w:r>
    </w:p>
    <w:p w:rsidR="00000000" w:rsidDel="00000000" w:rsidP="00000000" w:rsidRDefault="00000000" w:rsidRPr="00000000" w14:paraId="00000125">
      <w:pPr>
        <w:rPr>
          <w:color w:val="1f1f1f"/>
        </w:rPr>
      </w:pPr>
      <w:r w:rsidDel="00000000" w:rsidR="00000000" w:rsidRPr="00000000">
        <w:rPr>
          <w:rtl w:val="0"/>
        </w:rPr>
      </w:r>
    </w:p>
    <w:p w:rsidR="00000000" w:rsidDel="00000000" w:rsidP="00000000" w:rsidRDefault="00000000" w:rsidRPr="00000000" w14:paraId="00000126">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27">
      <w:pPr>
        <w:rPr>
          <w:color w:val="1f1f1f"/>
        </w:rPr>
      </w:pPr>
      <w:r w:rsidDel="00000000" w:rsidR="00000000" w:rsidRPr="00000000">
        <w:rPr>
          <w:rtl w:val="0"/>
        </w:rPr>
      </w:r>
    </w:p>
    <w:p w:rsidR="00000000" w:rsidDel="00000000" w:rsidP="00000000" w:rsidRDefault="00000000" w:rsidRPr="00000000" w14:paraId="00000128">
      <w:pPr>
        <w:rPr>
          <w:color w:val="1f1f1f"/>
        </w:rPr>
      </w:pPr>
      <w:r w:rsidDel="00000000" w:rsidR="00000000" w:rsidRPr="00000000">
        <w:rPr>
          <w:color w:val="1f1f1f"/>
          <w:rtl w:val="0"/>
        </w:rPr>
        <w:t xml:space="preserve">Controller</w:t>
      </w:r>
    </w:p>
    <w:p w:rsidR="00000000" w:rsidDel="00000000" w:rsidP="00000000" w:rsidRDefault="00000000" w:rsidRPr="00000000" w14:paraId="00000129">
      <w:pPr>
        <w:rPr>
          <w:color w:val="1f1f1f"/>
        </w:rPr>
      </w:pPr>
      <w:r w:rsidDel="00000000" w:rsidR="00000000" w:rsidRPr="00000000">
        <w:rPr>
          <w:rtl w:val="0"/>
        </w:rPr>
      </w:r>
    </w:p>
    <w:p w:rsidR="00000000" w:rsidDel="00000000" w:rsidP="00000000" w:rsidRDefault="00000000" w:rsidRPr="00000000" w14:paraId="0000012A">
      <w:pPr>
        <w:spacing w:after="240" w:before="240" w:lineRule="auto"/>
        <w:rPr>
          <w:color w:val="1f1f1f"/>
        </w:rPr>
      </w:pPr>
      <w:r w:rsidDel="00000000" w:rsidR="00000000" w:rsidRPr="00000000">
        <w:rPr>
          <w:color w:val="1f1f1f"/>
          <w:rtl w:val="0"/>
        </w:rPr>
        <w:t xml:space="preserve">No changes to controllers should be required if they already use authorization attributes.</w:t>
      </w:r>
    </w:p>
    <w:p w:rsidR="00000000" w:rsidDel="00000000" w:rsidP="00000000" w:rsidRDefault="00000000" w:rsidRPr="00000000" w14:paraId="000001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color w:val="1f1f1f"/>
          <w:sz w:val="34"/>
          <w:szCs w:val="34"/>
        </w:rPr>
      </w:pPr>
      <w:bookmarkStart w:colFirst="0" w:colLast="0" w:name="_i2p93fk6594w" w:id="19"/>
      <w:bookmarkEnd w:id="19"/>
      <w:r w:rsidDel="00000000" w:rsidR="00000000" w:rsidRPr="00000000">
        <w:rPr>
          <w:b w:val="1"/>
          <w:bCs w:val="1"/>
          <w:color w:val="1f1f1f"/>
          <w:sz w:val="34"/>
          <w:szCs w:val="34"/>
          <w:rtl w:val="0"/>
        </w:rPr>
        <w:t xml:space="preserve">Phase 12 – RBAC</w:t>
      </w:r>
    </w:p>
    <w:p w:rsidR="00000000" w:rsidDel="00000000" w:rsidP="00000000" w:rsidRDefault="00000000" w:rsidRPr="00000000" w14:paraId="0000012D">
      <w:pPr>
        <w:spacing w:after="240" w:before="240" w:lineRule="auto"/>
        <w:rPr>
          <w:color w:val="1f1f1f"/>
        </w:rPr>
      </w:pPr>
      <w:r w:rsidDel="00000000" w:rsidR="00000000" w:rsidRPr="00000000">
        <w:rPr>
          <w:color w:val="1f1f1f"/>
          <w:rtl w:val="0"/>
        </w:rPr>
        <w:t xml:space="preserve">Continue using your existing tables:</w:t>
      </w:r>
    </w:p>
    <w:p w:rsidR="00000000" w:rsidDel="00000000" w:rsidP="00000000" w:rsidRDefault="00000000" w:rsidRPr="00000000" w14:paraId="0000012E">
      <w:pPr>
        <w:rPr>
          <w:color w:val="1f1f1f"/>
        </w:rPr>
      </w:pPr>
      <w:r w:rsidDel="00000000" w:rsidR="00000000" w:rsidRPr="00000000">
        <w:rPr>
          <w:color w:val="1f1f1f"/>
          <w:rtl w:val="0"/>
        </w:rPr>
        <w:t xml:space="preserve">Users</w:t>
      </w:r>
    </w:p>
    <w:p w:rsidR="00000000" w:rsidDel="00000000" w:rsidP="00000000" w:rsidRDefault="00000000" w:rsidRPr="00000000" w14:paraId="0000012F">
      <w:pPr>
        <w:rPr>
          <w:color w:val="1f1f1f"/>
        </w:rPr>
      </w:pPr>
      <w:r w:rsidDel="00000000" w:rsidR="00000000" w:rsidRPr="00000000">
        <w:rPr>
          <w:rtl w:val="0"/>
        </w:rPr>
      </w:r>
    </w:p>
    <w:p w:rsidR="00000000" w:rsidDel="00000000" w:rsidP="00000000" w:rsidRDefault="00000000" w:rsidRPr="00000000" w14:paraId="00000130">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31">
      <w:pPr>
        <w:rPr>
          <w:color w:val="1f1f1f"/>
        </w:rPr>
      </w:pPr>
      <w:r w:rsidDel="00000000" w:rsidR="00000000" w:rsidRPr="00000000">
        <w:rPr>
          <w:rtl w:val="0"/>
        </w:rPr>
      </w:r>
    </w:p>
    <w:p w:rsidR="00000000" w:rsidDel="00000000" w:rsidP="00000000" w:rsidRDefault="00000000" w:rsidRPr="00000000" w14:paraId="00000132">
      <w:pPr>
        <w:rPr>
          <w:color w:val="1f1f1f"/>
        </w:rPr>
      </w:pPr>
      <w:r w:rsidDel="00000000" w:rsidR="00000000" w:rsidRPr="00000000">
        <w:rPr>
          <w:color w:val="1f1f1f"/>
          <w:rtl w:val="0"/>
        </w:rPr>
        <w:t xml:space="preserve">UserRoles</w:t>
      </w:r>
    </w:p>
    <w:p w:rsidR="00000000" w:rsidDel="00000000" w:rsidP="00000000" w:rsidRDefault="00000000" w:rsidRPr="00000000" w14:paraId="00000133">
      <w:pPr>
        <w:rPr>
          <w:color w:val="1f1f1f"/>
        </w:rPr>
      </w:pPr>
      <w:r w:rsidDel="00000000" w:rsidR="00000000" w:rsidRPr="00000000">
        <w:rPr>
          <w:rtl w:val="0"/>
        </w:rPr>
      </w:r>
    </w:p>
    <w:p w:rsidR="00000000" w:rsidDel="00000000" w:rsidP="00000000" w:rsidRDefault="00000000" w:rsidRPr="00000000" w14:paraId="00000134">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35">
      <w:pPr>
        <w:rPr>
          <w:color w:val="1f1f1f"/>
        </w:rPr>
      </w:pPr>
      <w:r w:rsidDel="00000000" w:rsidR="00000000" w:rsidRPr="00000000">
        <w:rPr>
          <w:rtl w:val="0"/>
        </w:rPr>
      </w:r>
    </w:p>
    <w:p w:rsidR="00000000" w:rsidDel="00000000" w:rsidP="00000000" w:rsidRDefault="00000000" w:rsidRPr="00000000" w14:paraId="00000136">
      <w:pPr>
        <w:rPr>
          <w:color w:val="1f1f1f"/>
        </w:rPr>
      </w:pPr>
      <w:r w:rsidDel="00000000" w:rsidR="00000000" w:rsidRPr="00000000">
        <w:rPr>
          <w:color w:val="1f1f1f"/>
          <w:rtl w:val="0"/>
        </w:rPr>
        <w:t xml:space="preserve">Roles</w:t>
      </w:r>
    </w:p>
    <w:p w:rsidR="00000000" w:rsidDel="00000000" w:rsidP="00000000" w:rsidRDefault="00000000" w:rsidRPr="00000000" w14:paraId="00000137">
      <w:pPr>
        <w:rPr>
          <w:color w:val="1f1f1f"/>
        </w:rPr>
      </w:pPr>
      <w:r w:rsidDel="00000000" w:rsidR="00000000" w:rsidRPr="00000000">
        <w:rPr>
          <w:rtl w:val="0"/>
        </w:rPr>
      </w:r>
    </w:p>
    <w:p w:rsidR="00000000" w:rsidDel="00000000" w:rsidP="00000000" w:rsidRDefault="00000000" w:rsidRPr="00000000" w14:paraId="00000138">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39">
      <w:pPr>
        <w:rPr>
          <w:color w:val="1f1f1f"/>
        </w:rPr>
      </w:pPr>
      <w:r w:rsidDel="00000000" w:rsidR="00000000" w:rsidRPr="00000000">
        <w:rPr>
          <w:rtl w:val="0"/>
        </w:rPr>
      </w:r>
    </w:p>
    <w:p w:rsidR="00000000" w:rsidDel="00000000" w:rsidP="00000000" w:rsidRDefault="00000000" w:rsidRPr="00000000" w14:paraId="0000013A">
      <w:pPr>
        <w:rPr>
          <w:color w:val="1f1f1f"/>
        </w:rPr>
      </w:pPr>
      <w:r w:rsidDel="00000000" w:rsidR="00000000" w:rsidRPr="00000000">
        <w:rPr>
          <w:color w:val="1f1f1f"/>
          <w:rtl w:val="0"/>
        </w:rPr>
        <w:t xml:space="preserve">RolePermissions</w:t>
      </w:r>
    </w:p>
    <w:p w:rsidR="00000000" w:rsidDel="00000000" w:rsidP="00000000" w:rsidRDefault="00000000" w:rsidRPr="00000000" w14:paraId="0000013B">
      <w:pPr>
        <w:rPr>
          <w:color w:val="1f1f1f"/>
        </w:rPr>
      </w:pPr>
      <w:r w:rsidDel="00000000" w:rsidR="00000000" w:rsidRPr="00000000">
        <w:rPr>
          <w:rtl w:val="0"/>
        </w:rPr>
      </w:r>
    </w:p>
    <w:p w:rsidR="00000000" w:rsidDel="00000000" w:rsidP="00000000" w:rsidRDefault="00000000" w:rsidRPr="00000000" w14:paraId="0000013C">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3D">
      <w:pPr>
        <w:rPr>
          <w:color w:val="1f1f1f"/>
        </w:rPr>
      </w:pPr>
      <w:r w:rsidDel="00000000" w:rsidR="00000000" w:rsidRPr="00000000">
        <w:rPr>
          <w:rtl w:val="0"/>
        </w:rPr>
      </w:r>
    </w:p>
    <w:p w:rsidR="00000000" w:rsidDel="00000000" w:rsidP="00000000" w:rsidRDefault="00000000" w:rsidRPr="00000000" w14:paraId="0000013E">
      <w:pPr>
        <w:rPr>
          <w:color w:val="1f1f1f"/>
        </w:rPr>
      </w:pPr>
      <w:r w:rsidDel="00000000" w:rsidR="00000000" w:rsidRPr="00000000">
        <w:rPr>
          <w:color w:val="1f1f1f"/>
          <w:rtl w:val="0"/>
        </w:rPr>
        <w:t xml:space="preserve">Permissions</w:t>
      </w:r>
    </w:p>
    <w:p w:rsidR="00000000" w:rsidDel="00000000" w:rsidP="00000000" w:rsidRDefault="00000000" w:rsidRPr="00000000" w14:paraId="0000013F">
      <w:pPr>
        <w:rPr>
          <w:color w:val="1f1f1f"/>
        </w:rPr>
      </w:pPr>
      <w:r w:rsidDel="00000000" w:rsidR="00000000" w:rsidRPr="00000000">
        <w:rPr>
          <w:rtl w:val="0"/>
        </w:rPr>
      </w:r>
    </w:p>
    <w:p w:rsidR="00000000" w:rsidDel="00000000" w:rsidP="00000000" w:rsidRDefault="00000000" w:rsidRPr="00000000" w14:paraId="00000140">
      <w:pPr>
        <w:spacing w:after="240" w:before="240" w:lineRule="auto"/>
        <w:rPr>
          <w:color w:val="1f1f1f"/>
        </w:rPr>
      </w:pPr>
      <w:r w:rsidDel="00000000" w:rsidR="00000000" w:rsidRPr="00000000">
        <w:rPr>
          <w:color w:val="1f1f1f"/>
          <w:rtl w:val="0"/>
        </w:rPr>
        <w:t xml:space="preserve">Authentication comes from Entra ID, while authorization remains database-driven.</w:t>
      </w:r>
    </w:p>
    <w:p w:rsidR="00000000" w:rsidDel="00000000" w:rsidP="00000000" w:rsidRDefault="00000000" w:rsidRPr="00000000" w14:paraId="0000014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color w:val="1f1f1f"/>
          <w:sz w:val="34"/>
          <w:szCs w:val="34"/>
        </w:rPr>
      </w:pPr>
      <w:bookmarkStart w:colFirst="0" w:colLast="0" w:name="_xs4ff7stss4b" w:id="20"/>
      <w:bookmarkEnd w:id="20"/>
      <w:r w:rsidDel="00000000" w:rsidR="00000000" w:rsidRPr="00000000">
        <w:rPr>
          <w:b w:val="1"/>
          <w:bCs w:val="1"/>
          <w:color w:val="1f1f1f"/>
          <w:sz w:val="34"/>
          <w:szCs w:val="34"/>
          <w:rtl w:val="0"/>
        </w:rPr>
        <w:t xml:space="preserve">Phase 13 – Logout</w:t>
      </w:r>
    </w:p>
    <w:p w:rsidR="00000000" w:rsidDel="00000000" w:rsidP="00000000" w:rsidRDefault="00000000" w:rsidRPr="00000000" w14:paraId="00000143">
      <w:pPr>
        <w:spacing w:after="240" w:before="240" w:lineRule="auto"/>
        <w:rPr>
          <w:color w:val="1f1f1f"/>
        </w:rPr>
      </w:pPr>
      <w:r w:rsidDel="00000000" w:rsidR="00000000" w:rsidRPr="00000000">
        <w:rPr>
          <w:color w:val="1f1f1f"/>
          <w:rtl w:val="0"/>
        </w:rPr>
        <w:t xml:space="preserve">For a React SPA, a common sequence is:</w:t>
      </w:r>
    </w:p>
    <w:p w:rsidR="00000000" w:rsidDel="00000000" w:rsidP="00000000" w:rsidRDefault="00000000" w:rsidRPr="00000000" w14:paraId="00000144">
      <w:pPr>
        <w:rPr>
          <w:color w:val="1f1f1f"/>
        </w:rPr>
      </w:pPr>
      <w:r w:rsidDel="00000000" w:rsidR="00000000" w:rsidRPr="00000000">
        <w:rPr>
          <w:color w:val="1f1f1f"/>
          <w:rtl w:val="0"/>
        </w:rPr>
        <w:t xml:space="preserve">User</w:t>
      </w:r>
    </w:p>
    <w:p w:rsidR="00000000" w:rsidDel="00000000" w:rsidP="00000000" w:rsidRDefault="00000000" w:rsidRPr="00000000" w14:paraId="00000145">
      <w:pPr>
        <w:rPr>
          <w:color w:val="1f1f1f"/>
        </w:rPr>
      </w:pPr>
      <w:r w:rsidDel="00000000" w:rsidR="00000000" w:rsidRPr="00000000">
        <w:rPr>
          <w:rtl w:val="0"/>
        </w:rPr>
      </w:r>
    </w:p>
    <w:p w:rsidR="00000000" w:rsidDel="00000000" w:rsidP="00000000" w:rsidRDefault="00000000" w:rsidRPr="00000000" w14:paraId="00000146">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47">
      <w:pPr>
        <w:rPr>
          <w:color w:val="1f1f1f"/>
        </w:rPr>
      </w:pPr>
      <w:r w:rsidDel="00000000" w:rsidR="00000000" w:rsidRPr="00000000">
        <w:rPr>
          <w:rtl w:val="0"/>
        </w:rPr>
      </w:r>
    </w:p>
    <w:p w:rsidR="00000000" w:rsidDel="00000000" w:rsidP="00000000" w:rsidRDefault="00000000" w:rsidRPr="00000000" w14:paraId="00000148">
      <w:pPr>
        <w:rPr>
          <w:color w:val="1f1f1f"/>
        </w:rPr>
      </w:pPr>
      <w:r w:rsidDel="00000000" w:rsidR="00000000" w:rsidRPr="00000000">
        <w:rPr>
          <w:color w:val="1f1f1f"/>
          <w:rtl w:val="0"/>
        </w:rPr>
        <w:t xml:space="preserve">Logout</w:t>
      </w:r>
    </w:p>
    <w:p w:rsidR="00000000" w:rsidDel="00000000" w:rsidP="00000000" w:rsidRDefault="00000000" w:rsidRPr="00000000" w14:paraId="00000149">
      <w:pPr>
        <w:rPr>
          <w:color w:val="1f1f1f"/>
        </w:rPr>
      </w:pPr>
      <w:r w:rsidDel="00000000" w:rsidR="00000000" w:rsidRPr="00000000">
        <w:rPr>
          <w:rtl w:val="0"/>
        </w:rPr>
      </w:r>
    </w:p>
    <w:p w:rsidR="00000000" w:rsidDel="00000000" w:rsidP="00000000" w:rsidRDefault="00000000" w:rsidRPr="00000000" w14:paraId="0000014A">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4B">
      <w:pPr>
        <w:rPr>
          <w:color w:val="1f1f1f"/>
        </w:rPr>
      </w:pPr>
      <w:r w:rsidDel="00000000" w:rsidR="00000000" w:rsidRPr="00000000">
        <w:rPr>
          <w:rtl w:val="0"/>
        </w:rPr>
      </w:r>
    </w:p>
    <w:p w:rsidR="00000000" w:rsidDel="00000000" w:rsidP="00000000" w:rsidRDefault="00000000" w:rsidRPr="00000000" w14:paraId="0000014C">
      <w:pPr>
        <w:rPr>
          <w:color w:val="1f1f1f"/>
        </w:rPr>
      </w:pPr>
      <w:r w:rsidDel="00000000" w:rsidR="00000000" w:rsidRPr="00000000">
        <w:rPr>
          <w:color w:val="1f1f1f"/>
          <w:rtl w:val="0"/>
        </w:rPr>
        <w:t xml:space="preserve">MSAL logoutRedirect()</w:t>
      </w:r>
    </w:p>
    <w:p w:rsidR="00000000" w:rsidDel="00000000" w:rsidP="00000000" w:rsidRDefault="00000000" w:rsidRPr="00000000" w14:paraId="0000014D">
      <w:pPr>
        <w:rPr>
          <w:color w:val="1f1f1f"/>
        </w:rPr>
      </w:pPr>
      <w:r w:rsidDel="00000000" w:rsidR="00000000" w:rsidRPr="00000000">
        <w:rPr>
          <w:rtl w:val="0"/>
        </w:rPr>
      </w:r>
    </w:p>
    <w:p w:rsidR="00000000" w:rsidDel="00000000" w:rsidP="00000000" w:rsidRDefault="00000000" w:rsidRPr="00000000" w14:paraId="0000014E">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4F">
      <w:pPr>
        <w:rPr>
          <w:color w:val="1f1f1f"/>
        </w:rPr>
      </w:pPr>
      <w:r w:rsidDel="00000000" w:rsidR="00000000" w:rsidRPr="00000000">
        <w:rPr>
          <w:rtl w:val="0"/>
        </w:rPr>
      </w:r>
    </w:p>
    <w:p w:rsidR="00000000" w:rsidDel="00000000" w:rsidP="00000000" w:rsidRDefault="00000000" w:rsidRPr="00000000" w14:paraId="00000150">
      <w:pPr>
        <w:rPr>
          <w:color w:val="1f1f1f"/>
        </w:rPr>
      </w:pPr>
      <w:r w:rsidDel="00000000" w:rsidR="00000000" w:rsidRPr="00000000">
        <w:rPr>
          <w:color w:val="1f1f1f"/>
          <w:rtl w:val="0"/>
        </w:rPr>
        <w:t xml:space="preserve">Clear Local Session</w:t>
      </w:r>
    </w:p>
    <w:p w:rsidR="00000000" w:rsidDel="00000000" w:rsidP="00000000" w:rsidRDefault="00000000" w:rsidRPr="00000000" w14:paraId="00000151">
      <w:pPr>
        <w:rPr>
          <w:color w:val="1f1f1f"/>
        </w:rPr>
      </w:pPr>
      <w:r w:rsidDel="00000000" w:rsidR="00000000" w:rsidRPr="00000000">
        <w:rPr>
          <w:rtl w:val="0"/>
        </w:rPr>
      </w:r>
    </w:p>
    <w:p w:rsidR="00000000" w:rsidDel="00000000" w:rsidP="00000000" w:rsidRDefault="00000000" w:rsidRPr="00000000" w14:paraId="00000152">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53">
      <w:pPr>
        <w:rPr>
          <w:color w:val="1f1f1f"/>
        </w:rPr>
      </w:pPr>
      <w:r w:rsidDel="00000000" w:rsidR="00000000" w:rsidRPr="00000000">
        <w:rPr>
          <w:rtl w:val="0"/>
        </w:rPr>
      </w:r>
    </w:p>
    <w:p w:rsidR="00000000" w:rsidDel="00000000" w:rsidP="00000000" w:rsidRDefault="00000000" w:rsidRPr="00000000" w14:paraId="00000154">
      <w:pPr>
        <w:rPr>
          <w:color w:val="1f1f1f"/>
        </w:rPr>
      </w:pPr>
      <w:r w:rsidDel="00000000" w:rsidR="00000000" w:rsidRPr="00000000">
        <w:rPr>
          <w:color w:val="1f1f1f"/>
          <w:rtl w:val="0"/>
        </w:rPr>
        <w:t xml:space="preserve">Redirect to Entra ID Logout</w:t>
      </w:r>
    </w:p>
    <w:p w:rsidR="00000000" w:rsidDel="00000000" w:rsidP="00000000" w:rsidRDefault="00000000" w:rsidRPr="00000000" w14:paraId="00000155">
      <w:pPr>
        <w:rPr>
          <w:color w:val="1f1f1f"/>
        </w:rPr>
      </w:pPr>
      <w:r w:rsidDel="00000000" w:rsidR="00000000" w:rsidRPr="00000000">
        <w:rPr>
          <w:rtl w:val="0"/>
        </w:rPr>
      </w:r>
    </w:p>
    <w:p w:rsidR="00000000" w:rsidDel="00000000" w:rsidP="00000000" w:rsidRDefault="00000000" w:rsidRPr="00000000" w14:paraId="00000156">
      <w:pPr>
        <w:rPr>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57">
      <w:pPr>
        <w:rPr>
          <w:color w:val="1f1f1f"/>
        </w:rPr>
      </w:pPr>
      <w:r w:rsidDel="00000000" w:rsidR="00000000" w:rsidRPr="00000000">
        <w:rPr>
          <w:rtl w:val="0"/>
        </w:rPr>
      </w:r>
    </w:p>
    <w:p w:rsidR="00000000" w:rsidDel="00000000" w:rsidP="00000000" w:rsidRDefault="00000000" w:rsidRPr="00000000" w14:paraId="00000158">
      <w:pPr>
        <w:rPr>
          <w:color w:val="1f1f1f"/>
        </w:rPr>
      </w:pPr>
      <w:r w:rsidDel="00000000" w:rsidR="00000000" w:rsidRPr="00000000">
        <w:rPr>
          <w:color w:val="1f1f1f"/>
          <w:rtl w:val="0"/>
        </w:rPr>
        <w:t xml:space="preserve">Redirect Back to Application</w:t>
      </w:r>
    </w:p>
    <w:p w:rsidR="00000000" w:rsidDel="00000000" w:rsidP="00000000" w:rsidRDefault="00000000" w:rsidRPr="00000000" w14:paraId="00000159">
      <w:pPr>
        <w:rPr>
          <w:color w:val="1f1f1f"/>
        </w:rPr>
      </w:pPr>
      <w:r w:rsidDel="00000000" w:rsidR="00000000" w:rsidRPr="00000000">
        <w:rPr>
          <w:rtl w:val="0"/>
        </w:rPr>
      </w:r>
    </w:p>
    <w:p w:rsidR="00000000" w:rsidDel="00000000" w:rsidP="00000000" w:rsidRDefault="00000000" w:rsidRPr="00000000" w14:paraId="0000015A">
      <w:pPr>
        <w:spacing w:after="240" w:before="240" w:lineRule="auto"/>
        <w:rPr>
          <w:color w:val="1f1f1f"/>
        </w:rPr>
      </w:pPr>
      <w:r w:rsidDel="00000000" w:rsidR="00000000" w:rsidRPr="00000000">
        <w:rPr>
          <w:color w:val="1f1f1f"/>
          <w:rtl w:val="0"/>
        </w:rPr>
        <w:t xml:space="preserve">If you prefer to keep the Microsoft 365 session active, you can instead clear only the application's local state and redirect to your landing page, allowing silent SSO on the next visit.</w:t>
      </w:r>
    </w:p>
    <w:p w:rsidR="00000000" w:rsidDel="00000000" w:rsidP="00000000" w:rsidRDefault="00000000" w:rsidRPr="00000000" w14:paraId="0000015B">
      <w:pPr>
        <w:pStyle w:val="Heading1"/>
        <w:keepNext w:val="0"/>
        <w:keepLines w:val="0"/>
        <w:spacing w:before="480" w:lineRule="auto"/>
        <w:rPr>
          <w:b w:val="1"/>
          <w:bCs w:val="1"/>
          <w:color w:val="1f1f1f"/>
          <w:sz w:val="46"/>
          <w:szCs w:val="46"/>
        </w:rPr>
      </w:pPr>
      <w:bookmarkStart w:colFirst="0" w:colLast="0" w:name="_djbipz7ag23p" w:id="21"/>
      <w:bookmarkEnd w:id="21"/>
      <w:r w:rsidDel="00000000" w:rsidR="00000000" w:rsidRPr="00000000">
        <w:rPr>
          <w:b w:val="1"/>
          <w:bCs w:val="1"/>
          <w:color w:val="1f1f1f"/>
          <w:sz w:val="46"/>
          <w:szCs w:val="46"/>
          <w:rtl w:val="0"/>
        </w:rPr>
        <w:t xml:space="preserve">End-to-End Flow</w:t>
      </w:r>
    </w:p>
    <w:p w:rsidR="00000000" w:rsidDel="00000000" w:rsidP="00000000" w:rsidRDefault="00000000" w:rsidRPr="00000000" w14:paraId="0000015C">
      <w:pPr>
        <w:rPr>
          <w:color w:val="1f1f1f"/>
        </w:rPr>
      </w:pPr>
      <w:r w:rsidDel="00000000" w:rsidR="00000000" w:rsidRPr="00000000">
        <w:rPr>
          <w:color w:val="1f1f1f"/>
          <w:rtl w:val="0"/>
        </w:rPr>
        <w:t xml:space="preserve">User</w:t>
      </w:r>
    </w:p>
    <w:p w:rsidR="00000000" w:rsidDel="00000000" w:rsidP="00000000" w:rsidRDefault="00000000" w:rsidRPr="00000000" w14:paraId="0000015D">
      <w:pPr>
        <w:rPr>
          <w:color w:val="1f1f1f"/>
        </w:rPr>
      </w:pPr>
      <w:r w:rsidDel="00000000" w:rsidR="00000000" w:rsidRPr="00000000">
        <w:rPr>
          <w:color w:val="1f1f1f"/>
          <w:rtl w:val="0"/>
        </w:rPr>
        <w:t xml:space="preserve"> │</w:t>
      </w:r>
    </w:p>
    <w:p w:rsidR="00000000" w:rsidDel="00000000" w:rsidP="00000000" w:rsidRDefault="00000000" w:rsidRPr="00000000" w14:paraId="0000015E">
      <w:pPr>
        <w:rPr>
          <w:color w:val="1f1f1f"/>
        </w:rPr>
      </w:pPr>
      <w:r w:rsidDel="00000000" w:rsidR="00000000" w:rsidRPr="00000000">
        <w:rPr>
          <w:color w:val="1f1f1f"/>
          <w:rtl w:val="0"/>
        </w:rPr>
        <w:t xml:space="preserve"> ▼</w:t>
      </w:r>
    </w:p>
    <w:p w:rsidR="00000000" w:rsidDel="00000000" w:rsidP="00000000" w:rsidRDefault="00000000" w:rsidRPr="00000000" w14:paraId="0000015F">
      <w:pPr>
        <w:rPr>
          <w:color w:val="1f1f1f"/>
        </w:rPr>
      </w:pPr>
      <w:r w:rsidDel="00000000" w:rsidR="00000000" w:rsidRPr="00000000">
        <w:rPr>
          <w:color w:val="1f1f1f"/>
          <w:rtl w:val="0"/>
        </w:rPr>
        <w:t xml:space="preserve">React SPA</w:t>
      </w:r>
    </w:p>
    <w:p w:rsidR="00000000" w:rsidDel="00000000" w:rsidP="00000000" w:rsidRDefault="00000000" w:rsidRPr="00000000" w14:paraId="00000160">
      <w:pPr>
        <w:rPr>
          <w:color w:val="1f1f1f"/>
        </w:rPr>
      </w:pPr>
      <w:r w:rsidDel="00000000" w:rsidR="00000000" w:rsidRPr="00000000">
        <w:rPr>
          <w:color w:val="1f1f1f"/>
          <w:rtl w:val="0"/>
        </w:rPr>
        <w:t xml:space="preserve"> │</w:t>
      </w:r>
    </w:p>
    <w:p w:rsidR="00000000" w:rsidDel="00000000" w:rsidP="00000000" w:rsidRDefault="00000000" w:rsidRPr="00000000" w14:paraId="00000161">
      <w:pPr>
        <w:rPr>
          <w:color w:val="1f1f1f"/>
        </w:rPr>
      </w:pPr>
      <w:r w:rsidDel="00000000" w:rsidR="00000000" w:rsidRPr="00000000">
        <w:rPr>
          <w:color w:val="1f1f1f"/>
          <w:rtl w:val="0"/>
        </w:rPr>
        <w:t xml:space="preserve"> ▼</w:t>
      </w:r>
    </w:p>
    <w:p w:rsidR="00000000" w:rsidDel="00000000" w:rsidP="00000000" w:rsidRDefault="00000000" w:rsidRPr="00000000" w14:paraId="00000162">
      <w:pPr>
        <w:rPr>
          <w:color w:val="1f1f1f"/>
        </w:rPr>
      </w:pPr>
      <w:r w:rsidDel="00000000" w:rsidR="00000000" w:rsidRPr="00000000">
        <w:rPr>
          <w:color w:val="1f1f1f"/>
          <w:rtl w:val="0"/>
        </w:rPr>
        <w:t xml:space="preserve">MSAL</w:t>
      </w:r>
    </w:p>
    <w:p w:rsidR="00000000" w:rsidDel="00000000" w:rsidP="00000000" w:rsidRDefault="00000000" w:rsidRPr="00000000" w14:paraId="00000163">
      <w:pPr>
        <w:rPr>
          <w:color w:val="1f1f1f"/>
        </w:rPr>
      </w:pPr>
      <w:r w:rsidDel="00000000" w:rsidR="00000000" w:rsidRPr="00000000">
        <w:rPr>
          <w:color w:val="1f1f1f"/>
          <w:rtl w:val="0"/>
        </w:rPr>
        <w:t xml:space="preserve"> │</w:t>
      </w:r>
    </w:p>
    <w:p w:rsidR="00000000" w:rsidDel="00000000" w:rsidP="00000000" w:rsidRDefault="00000000" w:rsidRPr="00000000" w14:paraId="00000164">
      <w:pPr>
        <w:rPr>
          <w:color w:val="1f1f1f"/>
        </w:rPr>
      </w:pPr>
      <w:r w:rsidDel="00000000" w:rsidR="00000000" w:rsidRPr="00000000">
        <w:rPr>
          <w:color w:val="1f1f1f"/>
          <w:rtl w:val="0"/>
        </w:rPr>
        <w:t xml:space="preserve"> ▼</w:t>
      </w:r>
    </w:p>
    <w:p w:rsidR="00000000" w:rsidDel="00000000" w:rsidP="00000000" w:rsidRDefault="00000000" w:rsidRPr="00000000" w14:paraId="00000165">
      <w:pPr>
        <w:rPr>
          <w:color w:val="1f1f1f"/>
        </w:rPr>
      </w:pPr>
      <w:r w:rsidDel="00000000" w:rsidR="00000000" w:rsidRPr="00000000">
        <w:rPr>
          <w:color w:val="1f1f1f"/>
          <w:rtl w:val="0"/>
        </w:rPr>
        <w:t xml:space="preserve">Microsoft Entra ID</w:t>
      </w:r>
    </w:p>
    <w:p w:rsidR="00000000" w:rsidDel="00000000" w:rsidP="00000000" w:rsidRDefault="00000000" w:rsidRPr="00000000" w14:paraId="00000166">
      <w:pPr>
        <w:rPr>
          <w:color w:val="1f1f1f"/>
        </w:rPr>
      </w:pPr>
      <w:r w:rsidDel="00000000" w:rsidR="00000000" w:rsidRPr="00000000">
        <w:rPr>
          <w:color w:val="1f1f1f"/>
          <w:rtl w:val="0"/>
        </w:rPr>
        <w:t xml:space="preserve"> │</w:t>
      </w:r>
    </w:p>
    <w:p w:rsidR="00000000" w:rsidDel="00000000" w:rsidP="00000000" w:rsidRDefault="00000000" w:rsidRPr="00000000" w14:paraId="00000167">
      <w:pPr>
        <w:rPr>
          <w:color w:val="1f1f1f"/>
        </w:rPr>
      </w:pPr>
      <w:r w:rsidDel="00000000" w:rsidR="00000000" w:rsidRPr="00000000">
        <w:rPr>
          <w:color w:val="1f1f1f"/>
          <w:rtl w:val="0"/>
        </w:rPr>
        <w:t xml:space="preserve"> ▼</w:t>
      </w:r>
    </w:p>
    <w:p w:rsidR="00000000" w:rsidDel="00000000" w:rsidP="00000000" w:rsidRDefault="00000000" w:rsidRPr="00000000" w14:paraId="00000168">
      <w:pPr>
        <w:rPr>
          <w:color w:val="1f1f1f"/>
        </w:rPr>
      </w:pPr>
      <w:r w:rsidDel="00000000" w:rsidR="00000000" w:rsidRPr="00000000">
        <w:rPr>
          <w:color w:val="1f1f1f"/>
          <w:rtl w:val="0"/>
        </w:rPr>
        <w:t xml:space="preserve">ID Token + Access Token</w:t>
      </w:r>
    </w:p>
    <w:p w:rsidR="00000000" w:rsidDel="00000000" w:rsidP="00000000" w:rsidRDefault="00000000" w:rsidRPr="00000000" w14:paraId="00000169">
      <w:pPr>
        <w:rPr>
          <w:color w:val="1f1f1f"/>
        </w:rPr>
      </w:pPr>
      <w:r w:rsidDel="00000000" w:rsidR="00000000" w:rsidRPr="00000000">
        <w:rPr>
          <w:color w:val="1f1f1f"/>
          <w:rtl w:val="0"/>
        </w:rPr>
        <w:t xml:space="preserve"> │</w:t>
      </w:r>
    </w:p>
    <w:p w:rsidR="00000000" w:rsidDel="00000000" w:rsidP="00000000" w:rsidRDefault="00000000" w:rsidRPr="00000000" w14:paraId="0000016A">
      <w:pPr>
        <w:rPr>
          <w:color w:val="1f1f1f"/>
        </w:rPr>
      </w:pPr>
      <w:r w:rsidDel="00000000" w:rsidR="00000000" w:rsidRPr="00000000">
        <w:rPr>
          <w:color w:val="1f1f1f"/>
          <w:rtl w:val="0"/>
        </w:rPr>
        <w:t xml:space="preserve"> ├──────────────► Microsoft Graph</w:t>
      </w:r>
    </w:p>
    <w:p w:rsidR="00000000" w:rsidDel="00000000" w:rsidP="00000000" w:rsidRDefault="00000000" w:rsidRPr="00000000" w14:paraId="0000016B">
      <w:pPr>
        <w:rPr>
          <w:color w:val="1f1f1f"/>
        </w:rPr>
      </w:pPr>
      <w:r w:rsidDel="00000000" w:rsidR="00000000" w:rsidRPr="00000000">
        <w:rPr>
          <w:color w:val="1f1f1f"/>
          <w:rtl w:val="0"/>
        </w:rPr>
        <w:t xml:space="preserve"> │                   │</w:t>
      </w:r>
    </w:p>
    <w:p w:rsidR="00000000" w:rsidDel="00000000" w:rsidP="00000000" w:rsidRDefault="00000000" w:rsidRPr="00000000" w14:paraId="0000016C">
      <w:pPr>
        <w:rPr>
          <w:color w:val="1f1f1f"/>
        </w:rPr>
      </w:pPr>
      <w:r w:rsidDel="00000000" w:rsidR="00000000" w:rsidRPr="00000000">
        <w:rPr>
          <w:color w:val="1f1f1f"/>
          <w:rtl w:val="0"/>
        </w:rPr>
        <w:t xml:space="preserve"> │                   ▼</w:t>
      </w:r>
    </w:p>
    <w:p w:rsidR="00000000" w:rsidDel="00000000" w:rsidP="00000000" w:rsidRDefault="00000000" w:rsidRPr="00000000" w14:paraId="0000016D">
      <w:pPr>
        <w:rPr>
          <w:color w:val="1f1f1f"/>
        </w:rPr>
      </w:pPr>
      <w:r w:rsidDel="00000000" w:rsidR="00000000" w:rsidRPr="00000000">
        <w:rPr>
          <w:color w:val="1f1f1f"/>
          <w:rtl w:val="0"/>
        </w:rPr>
        <w:t xml:space="preserve"> │             User Profile</w:t>
      </w:r>
    </w:p>
    <w:p w:rsidR="00000000" w:rsidDel="00000000" w:rsidP="00000000" w:rsidRDefault="00000000" w:rsidRPr="00000000" w14:paraId="0000016E">
      <w:pPr>
        <w:rPr>
          <w:color w:val="1f1f1f"/>
        </w:rPr>
      </w:pPr>
      <w:r w:rsidDel="00000000" w:rsidR="00000000" w:rsidRPr="00000000">
        <w:rPr>
          <w:color w:val="1f1f1f"/>
          <w:rtl w:val="0"/>
        </w:rPr>
        <w:t xml:space="preserve"> │</w:t>
      </w:r>
    </w:p>
    <w:p w:rsidR="00000000" w:rsidDel="00000000" w:rsidP="00000000" w:rsidRDefault="00000000" w:rsidRPr="00000000" w14:paraId="0000016F">
      <w:pPr>
        <w:rPr>
          <w:color w:val="1f1f1f"/>
        </w:rPr>
      </w:pPr>
      <w:r w:rsidDel="00000000" w:rsidR="00000000" w:rsidRPr="00000000">
        <w:rPr>
          <w:color w:val="1f1f1f"/>
          <w:rtl w:val="0"/>
        </w:rPr>
        <w:t xml:space="preserve"> ▼</w:t>
      </w:r>
    </w:p>
    <w:p w:rsidR="00000000" w:rsidDel="00000000" w:rsidP="00000000" w:rsidRDefault="00000000" w:rsidRPr="00000000" w14:paraId="00000170">
      <w:pPr>
        <w:rPr>
          <w:color w:val="1f1f1f"/>
        </w:rPr>
      </w:pPr>
      <w:r w:rsidDel="00000000" w:rsidR="00000000" w:rsidRPr="00000000">
        <w:rPr>
          <w:color w:val="1f1f1f"/>
          <w:rtl w:val="0"/>
        </w:rPr>
        <w:t xml:space="preserve">Axios Interceptor</w:t>
      </w:r>
    </w:p>
    <w:p w:rsidR="00000000" w:rsidDel="00000000" w:rsidP="00000000" w:rsidRDefault="00000000" w:rsidRPr="00000000" w14:paraId="00000171">
      <w:pPr>
        <w:rPr>
          <w:color w:val="1f1f1f"/>
        </w:rPr>
      </w:pPr>
      <w:r w:rsidDel="00000000" w:rsidR="00000000" w:rsidRPr="00000000">
        <w:rPr>
          <w:color w:val="1f1f1f"/>
          <w:rtl w:val="0"/>
        </w:rPr>
        <w:t xml:space="preserve"> │</w:t>
      </w:r>
    </w:p>
    <w:p w:rsidR="00000000" w:rsidDel="00000000" w:rsidP="00000000" w:rsidRDefault="00000000" w:rsidRPr="00000000" w14:paraId="00000172">
      <w:pPr>
        <w:rPr>
          <w:color w:val="1f1f1f"/>
        </w:rPr>
      </w:pPr>
      <w:r w:rsidDel="00000000" w:rsidR="00000000" w:rsidRPr="00000000">
        <w:rPr>
          <w:color w:val="1f1f1f"/>
          <w:rtl w:val="0"/>
        </w:rPr>
        <w:t xml:space="preserve"> ▼</w:t>
      </w:r>
    </w:p>
    <w:p w:rsidR="00000000" w:rsidDel="00000000" w:rsidP="00000000" w:rsidRDefault="00000000" w:rsidRPr="00000000" w14:paraId="00000173">
      <w:pPr>
        <w:rPr>
          <w:color w:val="1f1f1f"/>
        </w:rPr>
      </w:pPr>
      <w:r w:rsidDel="00000000" w:rsidR="00000000" w:rsidRPr="00000000">
        <w:rPr>
          <w:color w:val="1f1f1f"/>
          <w:rtl w:val="0"/>
        </w:rPr>
        <w:t xml:space="preserve">.NET 8 API</w:t>
      </w:r>
    </w:p>
    <w:p w:rsidR="00000000" w:rsidDel="00000000" w:rsidP="00000000" w:rsidRDefault="00000000" w:rsidRPr="00000000" w14:paraId="00000174">
      <w:pPr>
        <w:rPr>
          <w:color w:val="1f1f1f"/>
        </w:rPr>
      </w:pPr>
      <w:r w:rsidDel="00000000" w:rsidR="00000000" w:rsidRPr="00000000">
        <w:rPr>
          <w:color w:val="1f1f1f"/>
          <w:rtl w:val="0"/>
        </w:rPr>
        <w:t xml:space="preserve"> │</w:t>
      </w:r>
    </w:p>
    <w:p w:rsidR="00000000" w:rsidDel="00000000" w:rsidP="00000000" w:rsidRDefault="00000000" w:rsidRPr="00000000" w14:paraId="00000175">
      <w:pPr>
        <w:rPr>
          <w:color w:val="1f1f1f"/>
        </w:rPr>
      </w:pPr>
      <w:r w:rsidDel="00000000" w:rsidR="00000000" w:rsidRPr="00000000">
        <w:rPr>
          <w:color w:val="1f1f1f"/>
          <w:rtl w:val="0"/>
        </w:rPr>
        <w:t xml:space="preserve"> ▼</w:t>
      </w:r>
    </w:p>
    <w:p w:rsidR="00000000" w:rsidDel="00000000" w:rsidP="00000000" w:rsidRDefault="00000000" w:rsidRPr="00000000" w14:paraId="00000176">
      <w:pPr>
        <w:rPr>
          <w:color w:val="1f1f1f"/>
        </w:rPr>
      </w:pPr>
      <w:r w:rsidDel="00000000" w:rsidR="00000000" w:rsidRPr="00000000">
        <w:rPr>
          <w:color w:val="1f1f1f"/>
          <w:rtl w:val="0"/>
        </w:rPr>
        <w:t xml:space="preserve">JWT Validation</w:t>
      </w:r>
    </w:p>
    <w:p w:rsidR="00000000" w:rsidDel="00000000" w:rsidP="00000000" w:rsidRDefault="00000000" w:rsidRPr="00000000" w14:paraId="00000177">
      <w:pPr>
        <w:rPr>
          <w:color w:val="1f1f1f"/>
        </w:rPr>
      </w:pPr>
      <w:r w:rsidDel="00000000" w:rsidR="00000000" w:rsidRPr="00000000">
        <w:rPr>
          <w:color w:val="1f1f1f"/>
          <w:rtl w:val="0"/>
        </w:rPr>
        <w:t xml:space="preserve"> │</w:t>
      </w:r>
    </w:p>
    <w:p w:rsidR="00000000" w:rsidDel="00000000" w:rsidP="00000000" w:rsidRDefault="00000000" w:rsidRPr="00000000" w14:paraId="00000178">
      <w:pPr>
        <w:rPr>
          <w:color w:val="1f1f1f"/>
        </w:rPr>
      </w:pPr>
      <w:r w:rsidDel="00000000" w:rsidR="00000000" w:rsidRPr="00000000">
        <w:rPr>
          <w:color w:val="1f1f1f"/>
          <w:rtl w:val="0"/>
        </w:rPr>
        <w:t xml:space="preserve"> ▼</w:t>
      </w:r>
    </w:p>
    <w:p w:rsidR="00000000" w:rsidDel="00000000" w:rsidP="00000000" w:rsidRDefault="00000000" w:rsidRPr="00000000" w14:paraId="00000179">
      <w:pPr>
        <w:rPr>
          <w:color w:val="1f1f1f"/>
        </w:rPr>
      </w:pPr>
      <w:r w:rsidDel="00000000" w:rsidR="00000000" w:rsidRPr="00000000">
        <w:rPr>
          <w:color w:val="1f1f1f"/>
          <w:rtl w:val="0"/>
        </w:rPr>
        <w:t xml:space="preserve">EntraIdRbacClaimsTransformer</w:t>
      </w:r>
    </w:p>
    <w:p w:rsidR="00000000" w:rsidDel="00000000" w:rsidP="00000000" w:rsidRDefault="00000000" w:rsidRPr="00000000" w14:paraId="0000017A">
      <w:pPr>
        <w:rPr>
          <w:color w:val="1f1f1f"/>
        </w:rPr>
      </w:pPr>
      <w:r w:rsidDel="00000000" w:rsidR="00000000" w:rsidRPr="00000000">
        <w:rPr>
          <w:color w:val="1f1f1f"/>
          <w:rtl w:val="0"/>
        </w:rPr>
        <w:t xml:space="preserve"> │</w:t>
      </w:r>
    </w:p>
    <w:p w:rsidR="00000000" w:rsidDel="00000000" w:rsidP="00000000" w:rsidRDefault="00000000" w:rsidRPr="00000000" w14:paraId="0000017B">
      <w:pPr>
        <w:rPr>
          <w:color w:val="1f1f1f"/>
        </w:rPr>
      </w:pPr>
      <w:r w:rsidDel="00000000" w:rsidR="00000000" w:rsidRPr="00000000">
        <w:rPr>
          <w:color w:val="1f1f1f"/>
          <w:rtl w:val="0"/>
        </w:rPr>
        <w:t xml:space="preserve"> ▼</w:t>
      </w:r>
    </w:p>
    <w:p w:rsidR="00000000" w:rsidDel="00000000" w:rsidP="00000000" w:rsidRDefault="00000000" w:rsidRPr="00000000" w14:paraId="0000017C">
      <w:pPr>
        <w:rPr>
          <w:color w:val="1f1f1f"/>
        </w:rPr>
      </w:pPr>
      <w:r w:rsidDel="00000000" w:rsidR="00000000" w:rsidRPr="00000000">
        <w:rPr>
          <w:color w:val="1f1f1f"/>
          <w:rtl w:val="0"/>
        </w:rPr>
        <w:t xml:space="preserve">SQL RBAC</w:t>
      </w:r>
    </w:p>
    <w:p w:rsidR="00000000" w:rsidDel="00000000" w:rsidP="00000000" w:rsidRDefault="00000000" w:rsidRPr="00000000" w14:paraId="0000017D">
      <w:pPr>
        <w:rPr>
          <w:color w:val="1f1f1f"/>
        </w:rPr>
      </w:pPr>
      <w:r w:rsidDel="00000000" w:rsidR="00000000" w:rsidRPr="00000000">
        <w:rPr>
          <w:color w:val="1f1f1f"/>
          <w:rtl w:val="0"/>
        </w:rPr>
        <w:t xml:space="preserve"> │</w:t>
      </w:r>
    </w:p>
    <w:p w:rsidR="00000000" w:rsidDel="00000000" w:rsidP="00000000" w:rsidRDefault="00000000" w:rsidRPr="00000000" w14:paraId="0000017E">
      <w:pPr>
        <w:rPr>
          <w:color w:val="1f1f1f"/>
        </w:rPr>
      </w:pPr>
      <w:r w:rsidDel="00000000" w:rsidR="00000000" w:rsidRPr="00000000">
        <w:rPr>
          <w:color w:val="1f1f1f"/>
          <w:rtl w:val="0"/>
        </w:rPr>
        <w:t xml:space="preserve"> ▼</w:t>
      </w:r>
    </w:p>
    <w:p w:rsidR="00000000" w:rsidDel="00000000" w:rsidP="00000000" w:rsidRDefault="00000000" w:rsidRPr="00000000" w14:paraId="0000017F">
      <w:pPr>
        <w:rPr>
          <w:color w:val="1f1f1f"/>
        </w:rPr>
      </w:pPr>
      <w:r w:rsidDel="00000000" w:rsidR="00000000" w:rsidRPr="00000000">
        <w:rPr>
          <w:color w:val="1f1f1f"/>
          <w:rtl w:val="0"/>
        </w:rPr>
        <w:t xml:space="preserve">JSON Response</w:t>
      </w:r>
    </w:p>
    <w:p w:rsidR="00000000" w:rsidDel="00000000" w:rsidP="00000000" w:rsidRDefault="00000000" w:rsidRPr="00000000" w14:paraId="00000180">
      <w:pPr>
        <w:rPr>
          <w:color w:val="1f1f1f"/>
        </w:rPr>
      </w:pPr>
      <w:r w:rsidDel="00000000" w:rsidR="00000000" w:rsidRPr="00000000">
        <w:rPr>
          <w:color w:val="1f1f1f"/>
          <w:rtl w:val="0"/>
        </w:rPr>
        <w:t xml:space="preserve"> │</w:t>
      </w:r>
    </w:p>
    <w:p w:rsidR="00000000" w:rsidDel="00000000" w:rsidP="00000000" w:rsidRDefault="00000000" w:rsidRPr="00000000" w14:paraId="00000181">
      <w:pPr>
        <w:rPr>
          <w:color w:val="1f1f1f"/>
        </w:rPr>
      </w:pPr>
      <w:r w:rsidDel="00000000" w:rsidR="00000000" w:rsidRPr="00000000">
        <w:rPr>
          <w:color w:val="1f1f1f"/>
          <w:rtl w:val="0"/>
        </w:rPr>
        <w:t xml:space="preserve"> ▼</w:t>
      </w:r>
    </w:p>
    <w:p w:rsidR="00000000" w:rsidDel="00000000" w:rsidP="00000000" w:rsidRDefault="00000000" w:rsidRPr="00000000" w14:paraId="00000182">
      <w:pPr>
        <w:rPr>
          <w:color w:val="1f1f1f"/>
        </w:rPr>
      </w:pPr>
      <w:r w:rsidDel="00000000" w:rsidR="00000000" w:rsidRPr="00000000">
        <w:rPr>
          <w:color w:val="1f1f1f"/>
          <w:rtl w:val="0"/>
        </w:rPr>
        <w:t xml:space="preserve">React UI</w:t>
      </w:r>
    </w:p>
    <w:p w:rsidR="00000000" w:rsidDel="00000000" w:rsidP="00000000" w:rsidRDefault="00000000" w:rsidRPr="00000000" w14:paraId="00000183">
      <w:pPr>
        <w:rPr>
          <w:color w:val="1f1f1f"/>
        </w:rPr>
      </w:pP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color w:val="1f1f1f"/>
          <w:sz w:val="34"/>
          <w:szCs w:val="34"/>
        </w:rPr>
      </w:pPr>
      <w:bookmarkStart w:colFirst="0" w:colLast="0" w:name="_que26eykjsjw" w:id="22"/>
      <w:bookmarkEnd w:id="22"/>
      <w:r w:rsidDel="00000000" w:rsidR="00000000" w:rsidRPr="00000000">
        <w:rPr>
          <w:b w:val="1"/>
          <w:bCs w:val="1"/>
          <w:color w:val="1f1f1f"/>
          <w:sz w:val="34"/>
          <w:szCs w:val="34"/>
          <w:rtl w:val="0"/>
        </w:rPr>
        <w:t xml:space="preserve">Estimated Effort</w:t>
      </w:r>
    </w:p>
    <w:p w:rsidR="00000000" w:rsidDel="00000000" w:rsidP="00000000" w:rsidRDefault="00000000" w:rsidRPr="00000000" w14:paraId="00000185">
      <w:pPr>
        <w:spacing w:after="240" w:before="240" w:lineRule="auto"/>
        <w:rPr>
          <w:color w:val="1f1f1f"/>
        </w:rPr>
      </w:pPr>
      <w:r w:rsidDel="00000000" w:rsidR="00000000" w:rsidRPr="00000000">
        <w:rPr>
          <w:color w:val="1f1f1f"/>
          <w:rtl w:val="0"/>
        </w:rPr>
        <w:t xml:space="preserve">Given your experience and the fact that:</w:t>
      </w:r>
    </w:p>
    <w:p w:rsidR="00000000" w:rsidDel="00000000" w:rsidP="00000000" w:rsidRDefault="00000000" w:rsidRPr="00000000" w14:paraId="00000186">
      <w:pPr>
        <w:numPr>
          <w:ilvl w:val="0"/>
          <w:numId w:val="1"/>
        </w:numPr>
        <w:spacing w:after="0" w:afterAutospacing="0" w:before="240" w:lineRule="auto"/>
        <w:ind w:left="720" w:hanging="360"/>
        <w:rPr>
          <w:color w:val="1f1f1f"/>
        </w:rPr>
      </w:pPr>
      <w:r w:rsidDel="00000000" w:rsidR="00000000" w:rsidRPr="00000000">
        <w:rPr>
          <w:color w:val="1f1f1f"/>
          <w:rtl w:val="0"/>
        </w:rPr>
        <w:t xml:space="preserve">the API App Registration already exists,</w:t>
      </w:r>
    </w:p>
    <w:p w:rsidR="00000000" w:rsidDel="00000000" w:rsidP="00000000" w:rsidRDefault="00000000" w:rsidRPr="00000000" w14:paraId="00000187">
      <w:pPr>
        <w:numPr>
          <w:ilvl w:val="0"/>
          <w:numId w:val="1"/>
        </w:numPr>
        <w:spacing w:after="0" w:afterAutospacing="0" w:before="0" w:beforeAutospacing="0" w:lineRule="auto"/>
        <w:ind w:left="720" w:hanging="360"/>
        <w:rPr>
          <w:color w:val="1f1f1f"/>
        </w:rPr>
      </w:pPr>
      <w:r w:rsidDel="00000000" w:rsidR="00000000" w:rsidRPr="00000000">
        <w:rPr>
          <w:color w:val="1f1f1f"/>
          <w:rtl w:val="0"/>
        </w:rPr>
        <w:t xml:space="preserve">JWT validation is already implemented,</w:t>
      </w:r>
    </w:p>
    <w:p w:rsidR="00000000" w:rsidDel="00000000" w:rsidP="00000000" w:rsidRDefault="00000000" w:rsidRPr="00000000" w14:paraId="00000188">
      <w:pPr>
        <w:numPr>
          <w:ilvl w:val="0"/>
          <w:numId w:val="1"/>
        </w:numPr>
        <w:spacing w:after="0" w:afterAutospacing="0" w:before="0" w:beforeAutospacing="0" w:lineRule="auto"/>
        <w:ind w:left="720" w:hanging="360"/>
        <w:rPr>
          <w:color w:val="1f1f1f"/>
        </w:rPr>
      </w:pPr>
      <w:r w:rsidDel="00000000" w:rsidR="00000000" w:rsidRPr="00000000">
        <w:rPr>
          <w:color w:val="1f1f1f"/>
          <w:rtl w:val="0"/>
        </w:rPr>
        <w:t xml:space="preserve">the database RBAC remains unchanged,</w:t>
      </w:r>
    </w:p>
    <w:p w:rsidR="00000000" w:rsidDel="00000000" w:rsidP="00000000" w:rsidRDefault="00000000" w:rsidRPr="00000000" w14:paraId="00000189">
      <w:pPr>
        <w:numPr>
          <w:ilvl w:val="0"/>
          <w:numId w:val="1"/>
        </w:numPr>
        <w:spacing w:after="240" w:before="0" w:beforeAutospacing="0" w:lineRule="auto"/>
        <w:ind w:left="720" w:hanging="360"/>
        <w:rPr>
          <w:color w:val="1f1f1f"/>
        </w:rPr>
      </w:pPr>
      <w:r w:rsidDel="00000000" w:rsidR="00000000" w:rsidRPr="00000000">
        <w:rPr>
          <w:color w:val="1f1f1f"/>
          <w:rtl w:val="0"/>
        </w:rPr>
        <w:t xml:space="preserve">only the React SPA is being integrated,</w:t>
      </w:r>
    </w:p>
    <w:p w:rsidR="00000000" w:rsidDel="00000000" w:rsidP="00000000" w:rsidRDefault="00000000" w:rsidRPr="00000000" w14:paraId="0000018A">
      <w:pPr>
        <w:spacing w:after="240" w:before="240" w:lineRule="auto"/>
        <w:rPr>
          <w:color w:val="1f1f1f"/>
        </w:rPr>
      </w:pPr>
      <w:r w:rsidDel="00000000" w:rsidR="00000000" w:rsidRPr="00000000">
        <w:rPr>
          <w:color w:val="1f1f1f"/>
          <w:rtl w:val="0"/>
        </w:rPr>
        <w:t xml:space="preserve">a realistic estimate is </w:t>
      </w:r>
      <w:r w:rsidDel="00000000" w:rsidR="00000000" w:rsidRPr="00000000">
        <w:rPr>
          <w:b w:val="1"/>
          <w:bCs w:val="1"/>
          <w:color w:val="1f1f1f"/>
          <w:rtl w:val="0"/>
        </w:rPr>
        <w:t xml:space="preserve">3–5 working days</w:t>
      </w:r>
      <w:r w:rsidDel="00000000" w:rsidR="00000000" w:rsidRPr="00000000">
        <w:rPr>
          <w:color w:val="1f1f1f"/>
          <w:rtl w:val="0"/>
        </w:rPr>
        <w:t xml:space="preserve">:</w:t>
      </w:r>
    </w:p>
    <w:tbl>
      <w:tblPr>
        <w:tblStyle w:val="Table2"/>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0"/>
        <w:gridCol w:w="1175"/>
        <w:tblGridChange w:id="0">
          <w:tblGrid>
            <w:gridCol w:w="5300"/>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color w:val="1f1f1f"/>
              </w:rPr>
            </w:pPr>
            <w:r w:rsidDel="00000000" w:rsidR="00000000" w:rsidRPr="00000000">
              <w:rPr>
                <w:b w:val="1"/>
                <w:bCs w:val="1"/>
                <w:color w:val="1f1f1f"/>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center"/>
              <w:rPr>
                <w:color w:val="1f1f1f"/>
              </w:rPr>
            </w:pPr>
            <w:r w:rsidDel="00000000" w:rsidR="00000000" w:rsidRPr="00000000">
              <w:rPr>
                <w:b w:val="1"/>
                <w:bCs w:val="1"/>
                <w:color w:val="1f1f1f"/>
                <w:rtl w:val="0"/>
              </w:rPr>
              <w:t xml:space="preserve">Estimate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color w:val="1f1f1f"/>
              </w:rPr>
            </w:pPr>
            <w:r w:rsidDel="00000000" w:rsidR="00000000" w:rsidRPr="00000000">
              <w:rPr>
                <w:color w:val="1f1f1f"/>
                <w:rtl w:val="0"/>
              </w:rPr>
              <w:t xml:space="preserve">MSAL setup and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color w:val="1f1f1f"/>
              </w:rPr>
            </w:pPr>
            <w:r w:rsidDel="00000000" w:rsidR="00000000" w:rsidRPr="00000000">
              <w:rPr>
                <w:color w:val="1f1f1f"/>
                <w:rtl w:val="0"/>
              </w:rPr>
              <w:t xml:space="preserve">0.5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color w:val="1f1f1f"/>
              </w:rPr>
            </w:pPr>
            <w:r w:rsidDel="00000000" w:rsidR="00000000" w:rsidRPr="00000000">
              <w:rPr>
                <w:color w:val="1f1f1f"/>
                <w:rtl w:val="0"/>
              </w:rPr>
              <w:t xml:space="preserve">React routing and protected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color w:val="1f1f1f"/>
              </w:rPr>
            </w:pPr>
            <w:r w:rsidDel="00000000" w:rsidR="00000000" w:rsidRPr="00000000">
              <w:rPr>
                <w:color w:val="1f1f1f"/>
                <w:rtl w:val="0"/>
              </w:rPr>
              <w:t xml:space="preserve">0.5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color w:val="1f1f1f"/>
              </w:rPr>
            </w:pPr>
            <w:r w:rsidDel="00000000" w:rsidR="00000000" w:rsidRPr="00000000">
              <w:rPr>
                <w:color w:val="1f1f1f"/>
                <w:rtl w:val="0"/>
              </w:rPr>
              <w:t xml:space="preserve">Axios interceptor and token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color w:val="1f1f1f"/>
              </w:rPr>
            </w:pPr>
            <w:r w:rsidDel="00000000" w:rsidR="00000000" w:rsidRPr="00000000">
              <w:rPr>
                <w:color w:val="1f1f1f"/>
                <w:rtl w:val="0"/>
              </w:rPr>
              <w:t xml:space="preserve">0.5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color w:val="1f1f1f"/>
              </w:rPr>
            </w:pPr>
            <w:r w:rsidDel="00000000" w:rsidR="00000000" w:rsidRPr="00000000">
              <w:rPr>
                <w:color w:val="1f1f1f"/>
                <w:rtl w:val="0"/>
              </w:rPr>
              <w:t xml:space="preserve">Microsoft Graph integration (</w:t>
            </w:r>
            <w:r w:rsidDel="00000000" w:rsidR="00000000" w:rsidRPr="00000000">
              <w:rPr>
                <w:rFonts w:ascii="Roboto Mono" w:cs="Roboto Mono" w:eastAsia="Roboto Mono" w:hAnsi="Roboto Mono"/>
                <w:color w:val="188038"/>
                <w:rtl w:val="0"/>
              </w:rPr>
              <w:t xml:space="preserve">/me</w:t>
            </w:r>
            <w:r w:rsidDel="00000000" w:rsidR="00000000" w:rsidRPr="00000000">
              <w:rPr>
                <w:color w:val="1f1f1f"/>
                <w:rtl w:val="0"/>
              </w:rPr>
              <w:t xml:space="preserve">, optional </w:t>
            </w:r>
            <w:r w:rsidDel="00000000" w:rsidR="00000000" w:rsidRPr="00000000">
              <w:rPr>
                <w:rFonts w:ascii="Roboto Mono" w:cs="Roboto Mono" w:eastAsia="Roboto Mono" w:hAnsi="Roboto Mono"/>
                <w:color w:val="188038"/>
                <w:rtl w:val="0"/>
              </w:rPr>
              <w:t xml:space="preserve">memberOf</w:t>
            </w:r>
            <w:r w:rsidDel="00000000" w:rsidR="00000000" w:rsidRPr="00000000">
              <w:rPr>
                <w:color w:val="1f1f1f"/>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color w:val="1f1f1f"/>
              </w:rPr>
            </w:pPr>
            <w:r w:rsidDel="00000000" w:rsidR="00000000" w:rsidRPr="00000000">
              <w:rPr>
                <w:color w:val="1f1f1f"/>
                <w:rtl w:val="0"/>
              </w:rPr>
              <w:t xml:space="preserve">0.5–1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color w:val="1f1f1f"/>
              </w:rPr>
            </w:pPr>
            <w:r w:rsidDel="00000000" w:rsidR="00000000" w:rsidRPr="00000000">
              <w:rPr>
                <w:color w:val="1f1f1f"/>
                <w:rtl w:val="0"/>
              </w:rPr>
              <w:t xml:space="preserve">UI integration and session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color w:val="1f1f1f"/>
              </w:rPr>
            </w:pPr>
            <w:r w:rsidDel="00000000" w:rsidR="00000000" w:rsidRPr="00000000">
              <w:rPr>
                <w:color w:val="1f1f1f"/>
                <w:rtl w:val="0"/>
              </w:rPr>
              <w:t xml:space="preserve">0.5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color w:val="1f1f1f"/>
              </w:rPr>
            </w:pPr>
            <w:r w:rsidDel="00000000" w:rsidR="00000000" w:rsidRPr="00000000">
              <w:rPr>
                <w:color w:val="1f1f1f"/>
                <w:rtl w:val="0"/>
              </w:rPr>
              <w:t xml:space="preserve">Testing (local + Dev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color w:val="1f1f1f"/>
              </w:rPr>
            </w:pPr>
            <w:r w:rsidDel="00000000" w:rsidR="00000000" w:rsidRPr="00000000">
              <w:rPr>
                <w:color w:val="1f1f1f"/>
                <w:rtl w:val="0"/>
              </w:rPr>
              <w:t xml:space="preserve">1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color w:val="1f1f1f"/>
              </w:rPr>
            </w:pPr>
            <w:r w:rsidDel="00000000" w:rsidR="00000000" w:rsidRPr="00000000">
              <w:rPr>
                <w:color w:val="1f1f1f"/>
                <w:rtl w:val="0"/>
              </w:rPr>
              <w:t xml:space="preserve">Bug fixes and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color w:val="1f1f1f"/>
              </w:rPr>
            </w:pPr>
            <w:r w:rsidDel="00000000" w:rsidR="00000000" w:rsidRPr="00000000">
              <w:rPr>
                <w:color w:val="1f1f1f"/>
                <w:rtl w:val="0"/>
              </w:rPr>
              <w:t xml:space="preserve">0.5 day</w:t>
            </w:r>
          </w:p>
        </w:tc>
      </w:tr>
    </w:tbl>
    <w:p w:rsidR="00000000" w:rsidDel="00000000" w:rsidP="00000000" w:rsidRDefault="00000000" w:rsidRPr="00000000" w14:paraId="0000019B">
      <w:pPr>
        <w:spacing w:after="240" w:before="240" w:lineRule="auto"/>
        <w:rPr>
          <w:color w:val="1f1f1f"/>
        </w:rPr>
      </w:pPr>
      <w:r w:rsidDel="00000000" w:rsidR="00000000" w:rsidRPr="00000000">
        <w:rPr>
          <w:color w:val="1f1f1f"/>
          <w:rtl w:val="0"/>
        </w:rPr>
        <w:t xml:space="preserve">This assumes the Entra ID app registrations, scopes, and API exposure are already configured correctly by your Azure architect.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