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color w:val="008000"/>
        </w:rPr>
        <w:t>::::::::::::::::::::::::::::::::::::::::::::::::::::::::::::::::::::::::::::::::::::::::::::::::::::::::::::::::::::::::TC_Koha_Hackathon::::::::::::::::::::::::::::::::::::::::::::::::::::::::::::::::::::::::::::::::::::::::::::::::::::::::::::::::::::::::</w:t>
      </w:r>
    </w:p>
    <w:p>
      <w:r>
        <w:rPr>
          <w:b w:val="on"/>
          <w:color w:val="008000"/>
        </w:rPr>
        <w:t>--------------------------------------------------------------------------------------------Koha Launched--------------------------------------------------------------------------------------------</w:t>
      </w:r>
    </w:p>
    <w:p>
      <w:r>
        <w:drawing>
          <wp:inline distT="0" distR="0" distB="0" distL="0">
            <wp:extent cx="12700000" cy="6350000"/>
            <wp:docPr id="0" name="Drawing 0" descr="D:\Autothon\Hackathon_Git\testautothon2024-main\TestLogs\TC_Koha_Hackathon\B1Tg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Autothon\Hackathon_Git\testautothon2024-main\TestLogs\TC_Koha_Hackathon\B1Tg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2024-11-23T11:09:13Z</dcterms:created>
  <dc:creator>Apache POI</dc:creator>
</cp:coreProperties>
</file>