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73263" w14:textId="7E5D6070" w:rsidR="000A44E9" w:rsidRDefault="00C44055">
      <w:pPr>
        <w:rPr>
          <w:sz w:val="24"/>
          <w:szCs w:val="24"/>
        </w:rPr>
      </w:pPr>
      <w:r>
        <w:rPr>
          <w:sz w:val="24"/>
          <w:szCs w:val="24"/>
        </w:rPr>
        <w:t>SP500 Bayesian Regression</w:t>
      </w:r>
      <w:r w:rsidR="00EB60E0" w:rsidRPr="00EB60E0">
        <w:rPr>
          <w:sz w:val="24"/>
          <w:szCs w:val="24"/>
        </w:rPr>
        <w:t xml:space="preserve"> </w:t>
      </w:r>
      <w:r w:rsidR="00EB60E0">
        <w:rPr>
          <w:sz w:val="24"/>
          <w:szCs w:val="24"/>
        </w:rPr>
        <w:t>Analysis</w:t>
      </w:r>
    </w:p>
    <w:p w14:paraId="6ED1FFC5" w14:textId="2CC1C26F" w:rsidR="00C44055" w:rsidRDefault="00C44055" w:rsidP="00C440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4055">
        <w:rPr>
          <w:sz w:val="24"/>
          <w:szCs w:val="24"/>
        </w:rPr>
        <w:t>Data</w:t>
      </w:r>
    </w:p>
    <w:p w14:paraId="204CF0FF" w14:textId="7E93DD45" w:rsidR="00C44055" w:rsidRDefault="00C44055" w:rsidP="00C4405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</w:t>
      </w:r>
    </w:p>
    <w:p w14:paraId="099C891F" w14:textId="0F7031B7" w:rsidR="00C44055" w:rsidRDefault="00C44055" w:rsidP="00C4405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合并</w:t>
      </w:r>
    </w:p>
    <w:p w14:paraId="5E2FF8F1" w14:textId="48C63D36" w:rsidR="00C44055" w:rsidRDefault="00C44055" w:rsidP="00C4405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lean</w:t>
      </w:r>
    </w:p>
    <w:p w14:paraId="782720BF" w14:textId="7614FFAC" w:rsidR="00C44055" w:rsidRPr="00C44055" w:rsidRDefault="00C44055" w:rsidP="00C4405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跑代码</w:t>
      </w:r>
    </w:p>
    <w:p w14:paraId="29AB4C9E" w14:textId="5F499BC7" w:rsidR="00EB60E0" w:rsidRPr="00C44055" w:rsidRDefault="00EB60E0" w:rsidP="00C440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4055">
        <w:rPr>
          <w:sz w:val="24"/>
          <w:szCs w:val="24"/>
        </w:rPr>
        <w:t>EDA</w:t>
      </w:r>
    </w:p>
    <w:p w14:paraId="1FBEC4D5" w14:textId="72E64B19" w:rsidR="00EB60E0" w:rsidRDefault="00EB60E0" w:rsidP="00C4405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 Trend</w:t>
      </w:r>
    </w:p>
    <w:p w14:paraId="07DBF6CC" w14:textId="77777777" w:rsidR="00EB60E0" w:rsidRPr="00EB60E0" w:rsidRDefault="00EB60E0" w:rsidP="00C44055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D1B986D" w14:textId="77777777" w:rsidR="00EB60E0" w:rsidRPr="00EB60E0" w:rsidRDefault="00EB60E0">
      <w:pPr>
        <w:rPr>
          <w:sz w:val="24"/>
          <w:szCs w:val="24"/>
        </w:rPr>
      </w:pPr>
    </w:p>
    <w:sectPr w:rsidR="00EB60E0" w:rsidRPr="00EB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7B32"/>
    <w:multiLevelType w:val="hybridMultilevel"/>
    <w:tmpl w:val="1DE0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01DE2"/>
    <w:multiLevelType w:val="hybridMultilevel"/>
    <w:tmpl w:val="39BC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E0"/>
    <w:rsid w:val="000A44E9"/>
    <w:rsid w:val="00C44055"/>
    <w:rsid w:val="00EB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C5A9"/>
  <w15:chartTrackingRefBased/>
  <w15:docId w15:val="{D4F7160E-D1AC-4083-9A4F-31391160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之芃</dc:creator>
  <cp:keywords/>
  <dc:description/>
  <cp:lastModifiedBy>朱 之芃</cp:lastModifiedBy>
  <cp:revision>1</cp:revision>
  <dcterms:created xsi:type="dcterms:W3CDTF">2021-04-14T22:53:00Z</dcterms:created>
  <dcterms:modified xsi:type="dcterms:W3CDTF">2021-04-14T23:32:00Z</dcterms:modified>
</cp:coreProperties>
</file>