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8EBE" w14:textId="614154A8" w:rsidR="00A23943" w:rsidRPr="00A23943" w:rsidRDefault="00A23943" w:rsidP="00A23943">
      <w:pPr>
        <w:jc w:val="center"/>
        <w:rPr>
          <w:rFonts w:ascii="Times New Roman" w:hAnsi="Times New Roman" w:cs="Times New Roman"/>
          <w:b/>
          <w:bCs/>
          <w:sz w:val="48"/>
          <w:szCs w:val="48"/>
        </w:rPr>
      </w:pPr>
      <w:r w:rsidRPr="00A23943">
        <w:rPr>
          <w:rFonts w:ascii="Times New Roman" w:hAnsi="Times New Roman" w:cs="Times New Roman"/>
          <w:b/>
          <w:bCs/>
          <w:sz w:val="48"/>
          <w:szCs w:val="48"/>
        </w:rPr>
        <w:t>Especificación de Requisitos de</w:t>
      </w:r>
      <w:r w:rsidRPr="00A23943">
        <w:rPr>
          <w:rFonts w:ascii="Times New Roman" w:hAnsi="Times New Roman" w:cs="Times New Roman"/>
          <w:b/>
          <w:bCs/>
          <w:sz w:val="48"/>
          <w:szCs w:val="48"/>
        </w:rPr>
        <w:t xml:space="preserve"> </w:t>
      </w:r>
      <w:r w:rsidRPr="00A23943">
        <w:rPr>
          <w:rFonts w:ascii="Times New Roman" w:hAnsi="Times New Roman" w:cs="Times New Roman"/>
          <w:b/>
          <w:bCs/>
          <w:sz w:val="48"/>
          <w:szCs w:val="48"/>
        </w:rPr>
        <w:t>Software (ERS)</w:t>
      </w:r>
    </w:p>
    <w:p w14:paraId="4FDDDD3F" w14:textId="77777777" w:rsidR="00A23943" w:rsidRPr="00A23943" w:rsidRDefault="00A23943" w:rsidP="00A23943">
      <w:pPr>
        <w:rPr>
          <w:rFonts w:ascii="Times New Roman" w:hAnsi="Times New Roman" w:cs="Times New Roman"/>
          <w:sz w:val="24"/>
          <w:szCs w:val="24"/>
        </w:rPr>
      </w:pPr>
      <w:r w:rsidRPr="00A23943">
        <w:rPr>
          <w:rFonts w:ascii="Times New Roman" w:hAnsi="Times New Roman" w:cs="Times New Roman"/>
          <w:b/>
          <w:bCs/>
          <w:sz w:val="24"/>
          <w:szCs w:val="24"/>
        </w:rPr>
        <w:t>Proyecto:</w:t>
      </w:r>
      <w:r w:rsidRPr="00A23943">
        <w:rPr>
          <w:rFonts w:ascii="Times New Roman" w:hAnsi="Times New Roman" w:cs="Times New Roman"/>
          <w:sz w:val="24"/>
          <w:szCs w:val="24"/>
        </w:rPr>
        <w:t xml:space="preserve"> Campus Circular: Implementación de una Plataforma Web Colaborativa para la Optimización del Ciclo de Vida y Reutilización de Activos Académicos en la Comunidad Universitaria</w:t>
      </w:r>
    </w:p>
    <w:p w14:paraId="0D7DAC02" w14:textId="77777777" w:rsidR="00A23943" w:rsidRPr="00A23943" w:rsidRDefault="00A23943" w:rsidP="00A23943">
      <w:pPr>
        <w:rPr>
          <w:rFonts w:ascii="Times New Roman" w:hAnsi="Times New Roman" w:cs="Times New Roman"/>
          <w:sz w:val="24"/>
          <w:szCs w:val="24"/>
        </w:rPr>
      </w:pPr>
      <w:r w:rsidRPr="00A23943">
        <w:rPr>
          <w:rFonts w:ascii="Times New Roman" w:hAnsi="Times New Roman" w:cs="Times New Roman"/>
          <w:b/>
          <w:bCs/>
          <w:sz w:val="24"/>
          <w:szCs w:val="24"/>
        </w:rPr>
        <w:t>Código del Proyecto:</w:t>
      </w:r>
      <w:r w:rsidRPr="00A23943">
        <w:rPr>
          <w:rFonts w:ascii="Times New Roman" w:hAnsi="Times New Roman" w:cs="Times New Roman"/>
          <w:sz w:val="24"/>
          <w:szCs w:val="24"/>
        </w:rPr>
        <w:t xml:space="preserve"> APS-2026-CC01</w:t>
      </w:r>
    </w:p>
    <w:p w14:paraId="293C6E58" w14:textId="4B372AFC" w:rsidR="00A23943" w:rsidRPr="00A23943" w:rsidRDefault="00A23943" w:rsidP="00A23943">
      <w:pPr>
        <w:spacing w:after="0"/>
        <w:rPr>
          <w:rFonts w:ascii="Times New Roman" w:hAnsi="Times New Roman" w:cs="Times New Roman"/>
          <w:sz w:val="24"/>
          <w:szCs w:val="24"/>
        </w:rPr>
      </w:pPr>
      <w:r w:rsidRPr="00A23943">
        <w:rPr>
          <w:rFonts w:ascii="Times New Roman" w:hAnsi="Times New Roman" w:cs="Times New Roman"/>
          <w:b/>
          <w:bCs/>
          <w:sz w:val="24"/>
          <w:szCs w:val="24"/>
        </w:rPr>
        <w:t>Responsables:</w:t>
      </w:r>
      <w:r w:rsidRPr="00A23943">
        <w:rPr>
          <w:rFonts w:ascii="Times New Roman" w:hAnsi="Times New Roman" w:cs="Times New Roman"/>
          <w:sz w:val="24"/>
          <w:szCs w:val="24"/>
        </w:rPr>
        <w:t xml:space="preserve"> </w:t>
      </w:r>
      <w:proofErr w:type="spellStart"/>
      <w:r w:rsidRPr="00A23943">
        <w:rPr>
          <w:rFonts w:ascii="Times New Roman" w:hAnsi="Times New Roman" w:cs="Times New Roman"/>
          <w:sz w:val="24"/>
          <w:szCs w:val="24"/>
        </w:rPr>
        <w:t>Alanis</w:t>
      </w:r>
      <w:proofErr w:type="spellEnd"/>
      <w:r w:rsidRPr="00A23943">
        <w:rPr>
          <w:rFonts w:ascii="Times New Roman" w:hAnsi="Times New Roman" w:cs="Times New Roman"/>
          <w:sz w:val="24"/>
          <w:szCs w:val="24"/>
        </w:rPr>
        <w:t xml:space="preserve"> Milagrito de </w:t>
      </w:r>
      <w:proofErr w:type="spellStart"/>
      <w:r w:rsidRPr="00A23943">
        <w:rPr>
          <w:rFonts w:ascii="Times New Roman" w:hAnsi="Times New Roman" w:cs="Times New Roman"/>
          <w:sz w:val="24"/>
          <w:szCs w:val="24"/>
        </w:rPr>
        <w:t>Jesus</w:t>
      </w:r>
      <w:proofErr w:type="spellEnd"/>
      <w:r w:rsidRPr="00A23943">
        <w:rPr>
          <w:rFonts w:ascii="Times New Roman" w:hAnsi="Times New Roman" w:cs="Times New Roman"/>
          <w:sz w:val="24"/>
          <w:szCs w:val="24"/>
        </w:rPr>
        <w:t xml:space="preserve"> Altamirano Diaz</w:t>
      </w:r>
      <w:r>
        <w:rPr>
          <w:rFonts w:ascii="Times New Roman" w:hAnsi="Times New Roman" w:cs="Times New Roman"/>
          <w:sz w:val="24"/>
          <w:szCs w:val="24"/>
        </w:rPr>
        <w:t xml:space="preserve"> </w:t>
      </w:r>
      <w:r w:rsidRPr="00A23943">
        <w:rPr>
          <w:rFonts w:ascii="Times New Roman" w:hAnsi="Times New Roman" w:cs="Times New Roman"/>
          <w:sz w:val="24"/>
          <w:szCs w:val="24"/>
        </w:rPr>
        <w:t xml:space="preserve">(Data </w:t>
      </w:r>
      <w:proofErr w:type="spellStart"/>
      <w:r w:rsidRPr="00A23943">
        <w:rPr>
          <w:rFonts w:ascii="Times New Roman" w:hAnsi="Times New Roman" w:cs="Times New Roman"/>
          <w:sz w:val="24"/>
          <w:szCs w:val="24"/>
        </w:rPr>
        <w:t>Architect</w:t>
      </w:r>
      <w:proofErr w:type="spellEnd"/>
      <w:r w:rsidRPr="00A23943">
        <w:rPr>
          <w:rFonts w:ascii="Times New Roman" w:hAnsi="Times New Roman" w:cs="Times New Roman"/>
          <w:sz w:val="24"/>
          <w:szCs w:val="24"/>
        </w:rPr>
        <w:t xml:space="preserve"> &amp; QA Engineer)</w:t>
      </w:r>
      <w:r>
        <w:rPr>
          <w:rFonts w:ascii="Times New Roman" w:hAnsi="Times New Roman" w:cs="Times New Roman"/>
          <w:sz w:val="24"/>
          <w:szCs w:val="24"/>
        </w:rPr>
        <w:t>.</w:t>
      </w:r>
    </w:p>
    <w:p w14:paraId="7C6B004E" w14:textId="440EA197" w:rsidR="00C871AB" w:rsidRPr="00A23943" w:rsidRDefault="00A23943" w:rsidP="00A23943">
      <w:pPr>
        <w:pStyle w:val="Ttulo1"/>
      </w:pPr>
      <w:r w:rsidRPr="00A23943">
        <w:t>Requisitos del Sistema</w:t>
      </w:r>
    </w:p>
    <w:p w14:paraId="33196FB7" w14:textId="3CFFE659" w:rsidR="00A23943" w:rsidRPr="00A23943" w:rsidRDefault="00A23943" w:rsidP="00A23943">
      <w:pPr>
        <w:pStyle w:val="Ttulo2"/>
      </w:pPr>
      <w:r w:rsidRPr="00A23943">
        <w:t>Requisitos Funcionales (RF)</w:t>
      </w:r>
    </w:p>
    <w:tbl>
      <w:tblPr>
        <w:tblStyle w:val="Tablaconcuadrcula"/>
        <w:tblW w:w="9209" w:type="dxa"/>
        <w:tblLook w:val="04A0" w:firstRow="1" w:lastRow="0" w:firstColumn="1" w:lastColumn="0" w:noHBand="0" w:noVBand="1"/>
      </w:tblPr>
      <w:tblGrid>
        <w:gridCol w:w="988"/>
        <w:gridCol w:w="2693"/>
        <w:gridCol w:w="5528"/>
      </w:tblGrid>
      <w:tr w:rsidR="00A23943" w:rsidRPr="00A23943" w14:paraId="5DC7AA28" w14:textId="77777777" w:rsidTr="00A23943">
        <w:tc>
          <w:tcPr>
            <w:tcW w:w="988" w:type="dxa"/>
          </w:tcPr>
          <w:p w14:paraId="446582AC" w14:textId="4BF988B3" w:rsidR="00A23943" w:rsidRPr="00A23943" w:rsidRDefault="00A23943" w:rsidP="00A23943">
            <w:pPr>
              <w:rPr>
                <w:rFonts w:ascii="Times New Roman" w:hAnsi="Times New Roman" w:cs="Times New Roman"/>
              </w:rPr>
            </w:pPr>
            <w:r w:rsidRPr="00A23943">
              <w:rPr>
                <w:rFonts w:ascii="Times New Roman" w:hAnsi="Times New Roman" w:cs="Times New Roman"/>
                <w:b/>
                <w:color w:val="1D293B"/>
                <w:spacing w:val="-2"/>
              </w:rPr>
              <w:t>Código</w:t>
            </w:r>
          </w:p>
        </w:tc>
        <w:tc>
          <w:tcPr>
            <w:tcW w:w="2693" w:type="dxa"/>
          </w:tcPr>
          <w:p w14:paraId="0552C7BF" w14:textId="3EFE1444" w:rsidR="00A23943" w:rsidRPr="00A23943" w:rsidRDefault="00A23943" w:rsidP="00A23943">
            <w:pPr>
              <w:rPr>
                <w:rFonts w:ascii="Times New Roman" w:hAnsi="Times New Roman" w:cs="Times New Roman"/>
              </w:rPr>
            </w:pPr>
            <w:r w:rsidRPr="00A23943">
              <w:rPr>
                <w:rFonts w:ascii="Times New Roman" w:hAnsi="Times New Roman" w:cs="Times New Roman"/>
                <w:b/>
                <w:color w:val="1D293B"/>
                <w:spacing w:val="-2"/>
              </w:rPr>
              <w:t>Nombre</w:t>
            </w:r>
          </w:p>
        </w:tc>
        <w:tc>
          <w:tcPr>
            <w:tcW w:w="5528" w:type="dxa"/>
          </w:tcPr>
          <w:p w14:paraId="53C593E5" w14:textId="345C5B5B" w:rsidR="00A23943" w:rsidRPr="00A23943" w:rsidRDefault="00A23943" w:rsidP="00A23943">
            <w:pPr>
              <w:rPr>
                <w:rFonts w:ascii="Times New Roman" w:hAnsi="Times New Roman" w:cs="Times New Roman"/>
              </w:rPr>
            </w:pPr>
            <w:r w:rsidRPr="00A23943">
              <w:rPr>
                <w:rFonts w:ascii="Times New Roman" w:hAnsi="Times New Roman" w:cs="Times New Roman"/>
                <w:b/>
                <w:color w:val="1D293B"/>
                <w:spacing w:val="-2"/>
              </w:rPr>
              <w:t>Descripción</w:t>
            </w:r>
          </w:p>
        </w:tc>
      </w:tr>
      <w:tr w:rsidR="00A23943" w:rsidRPr="00A23943" w14:paraId="5752A40B" w14:textId="77777777" w:rsidTr="00A23943">
        <w:tc>
          <w:tcPr>
            <w:tcW w:w="988" w:type="dxa"/>
          </w:tcPr>
          <w:p w14:paraId="4FD7A4EF" w14:textId="5629860D" w:rsidR="00A23943" w:rsidRPr="00A23943" w:rsidRDefault="00A23943" w:rsidP="00A23943">
            <w:pPr>
              <w:rPr>
                <w:rFonts w:ascii="Times New Roman" w:hAnsi="Times New Roman" w:cs="Times New Roman"/>
              </w:rPr>
            </w:pPr>
            <w:r w:rsidRPr="00A23943">
              <w:rPr>
                <w:rFonts w:ascii="Times New Roman" w:hAnsi="Times New Roman" w:cs="Times New Roman"/>
                <w:b/>
                <w:color w:val="334054"/>
                <w:spacing w:val="-4"/>
                <w:sz w:val="24"/>
                <w:szCs w:val="24"/>
              </w:rPr>
              <w:t>RF01</w:t>
            </w:r>
          </w:p>
        </w:tc>
        <w:tc>
          <w:tcPr>
            <w:tcW w:w="2693" w:type="dxa"/>
          </w:tcPr>
          <w:p w14:paraId="1EDF4DF3" w14:textId="12089251" w:rsidR="00A23943" w:rsidRPr="00A23943" w:rsidRDefault="00A23943" w:rsidP="00A23943">
            <w:pPr>
              <w:rPr>
                <w:rFonts w:ascii="Times New Roman" w:hAnsi="Times New Roman" w:cs="Times New Roman"/>
              </w:rPr>
            </w:pPr>
            <w:r w:rsidRPr="00A23943">
              <w:rPr>
                <w:rFonts w:ascii="Times New Roman" w:hAnsi="Times New Roman" w:cs="Times New Roman"/>
                <w:color w:val="000000" w:themeColor="text1"/>
                <w:w w:val="90"/>
                <w:sz w:val="24"/>
                <w:szCs w:val="24"/>
              </w:rPr>
              <w:t>Autenticación e Identidad Institucional</w:t>
            </w:r>
          </w:p>
        </w:tc>
        <w:tc>
          <w:tcPr>
            <w:tcW w:w="5528" w:type="dxa"/>
          </w:tcPr>
          <w:p w14:paraId="77BE370B" w14:textId="6DE1EEFC" w:rsidR="00A23943" w:rsidRPr="00A23943" w:rsidRDefault="00A23943" w:rsidP="00A23943">
            <w:pPr>
              <w:rPr>
                <w:rFonts w:ascii="Times New Roman" w:hAnsi="Times New Roman" w:cs="Times New Roman"/>
              </w:rPr>
            </w:pPr>
            <w:r w:rsidRPr="00A23943">
              <w:rPr>
                <w:rFonts w:ascii="Times New Roman" w:hAnsi="Times New Roman" w:cs="Times New Roman"/>
                <w:sz w:val="24"/>
                <w:szCs w:val="24"/>
              </w:rPr>
              <w:t>El sistema debe restringir el registro y acceso exclusivamente a estudiantes y docentes con correo institucional activo @upn.pe, validando tokens temporales y sesiones cifradas JWT, denegando accesos a dominios públicos.</w:t>
            </w:r>
          </w:p>
        </w:tc>
      </w:tr>
      <w:tr w:rsidR="00A23943" w:rsidRPr="00A23943" w14:paraId="30B1B68F" w14:textId="77777777" w:rsidTr="00A23943">
        <w:tc>
          <w:tcPr>
            <w:tcW w:w="988" w:type="dxa"/>
          </w:tcPr>
          <w:p w14:paraId="186C2E5D" w14:textId="0F9A3748" w:rsidR="00A23943" w:rsidRPr="00A23943" w:rsidRDefault="00A23943" w:rsidP="00A23943">
            <w:pPr>
              <w:rPr>
                <w:rFonts w:ascii="Times New Roman" w:hAnsi="Times New Roman" w:cs="Times New Roman"/>
              </w:rPr>
            </w:pPr>
            <w:r w:rsidRPr="00A23943">
              <w:rPr>
                <w:rFonts w:ascii="Times New Roman" w:hAnsi="Times New Roman" w:cs="Times New Roman"/>
                <w:b/>
                <w:color w:val="334054"/>
                <w:spacing w:val="-4"/>
                <w:sz w:val="24"/>
                <w:szCs w:val="24"/>
              </w:rPr>
              <w:t>RF02</w:t>
            </w:r>
          </w:p>
        </w:tc>
        <w:tc>
          <w:tcPr>
            <w:tcW w:w="2693" w:type="dxa"/>
          </w:tcPr>
          <w:p w14:paraId="093B5CA3" w14:textId="2A4770D7" w:rsidR="00A23943" w:rsidRPr="00A23943" w:rsidRDefault="00A23943" w:rsidP="00A23943">
            <w:pPr>
              <w:rPr>
                <w:rFonts w:ascii="Times New Roman" w:hAnsi="Times New Roman" w:cs="Times New Roman"/>
              </w:rPr>
            </w:pPr>
            <w:r w:rsidRPr="00A23943">
              <w:rPr>
                <w:rFonts w:ascii="Times New Roman" w:hAnsi="Times New Roman" w:cs="Times New Roman"/>
                <w:sz w:val="24"/>
                <w:szCs w:val="24"/>
              </w:rPr>
              <w:t>Gestión del Catálogo y Publicaciones con Taxonomía</w:t>
            </w:r>
          </w:p>
        </w:tc>
        <w:tc>
          <w:tcPr>
            <w:tcW w:w="5528" w:type="dxa"/>
          </w:tcPr>
          <w:p w14:paraId="455D8B31" w14:textId="11C0BDFA" w:rsidR="00A23943" w:rsidRPr="00A23943" w:rsidRDefault="00A23943" w:rsidP="00A23943">
            <w:pPr>
              <w:rPr>
                <w:rFonts w:ascii="Times New Roman" w:hAnsi="Times New Roman" w:cs="Times New Roman"/>
              </w:rPr>
            </w:pPr>
            <w:r w:rsidRPr="00A23943">
              <w:rPr>
                <w:rFonts w:ascii="Times New Roman" w:hAnsi="Times New Roman" w:cs="Times New Roman"/>
                <w:sz w:val="24"/>
                <w:szCs w:val="24"/>
              </w:rPr>
              <w:t xml:space="preserve">El sistema debe permitir publicar y buscar artículos categorizados por carrera académica, exigiendo como campo obligatorio la clasificación del estado de conservación física: </w:t>
            </w:r>
            <w:r w:rsidRPr="00A23943">
              <w:rPr>
                <w:rFonts w:ascii="Times New Roman" w:hAnsi="Times New Roman" w:cs="Times New Roman"/>
                <w:i/>
                <w:iCs/>
                <w:sz w:val="24"/>
                <w:szCs w:val="24"/>
              </w:rPr>
              <w:t>Nuevo, Seminuevo, En buen estado, Aceptable o Repuestos/</w:t>
            </w:r>
            <w:proofErr w:type="spellStart"/>
            <w:r w:rsidRPr="00A23943">
              <w:rPr>
                <w:rFonts w:ascii="Times New Roman" w:hAnsi="Times New Roman" w:cs="Times New Roman"/>
                <w:i/>
                <w:iCs/>
                <w:sz w:val="24"/>
                <w:szCs w:val="24"/>
              </w:rPr>
              <w:t>Scrap</w:t>
            </w:r>
            <w:proofErr w:type="spellEnd"/>
            <w:r w:rsidRPr="00A23943">
              <w:rPr>
                <w:rFonts w:ascii="Times New Roman" w:hAnsi="Times New Roman" w:cs="Times New Roman"/>
                <w:i/>
                <w:iCs/>
                <w:sz w:val="24"/>
                <w:szCs w:val="24"/>
              </w:rPr>
              <w:t xml:space="preserve"> (RAEE)</w:t>
            </w:r>
            <w:r w:rsidRPr="00A23943">
              <w:rPr>
                <w:rFonts w:ascii="Times New Roman" w:hAnsi="Times New Roman" w:cs="Times New Roman"/>
                <w:sz w:val="24"/>
                <w:szCs w:val="24"/>
              </w:rPr>
              <w:t>.</w:t>
            </w:r>
          </w:p>
        </w:tc>
      </w:tr>
      <w:tr w:rsidR="00A23943" w:rsidRPr="00A23943" w14:paraId="3199F6BE" w14:textId="77777777" w:rsidTr="00A23943">
        <w:tc>
          <w:tcPr>
            <w:tcW w:w="988" w:type="dxa"/>
          </w:tcPr>
          <w:p w14:paraId="2CB56B09" w14:textId="2A44D971" w:rsidR="00A23943" w:rsidRPr="00A23943" w:rsidRDefault="00A23943" w:rsidP="00A23943">
            <w:pPr>
              <w:rPr>
                <w:rFonts w:ascii="Times New Roman" w:hAnsi="Times New Roman" w:cs="Times New Roman"/>
              </w:rPr>
            </w:pPr>
            <w:r w:rsidRPr="00A23943">
              <w:rPr>
                <w:rFonts w:ascii="Times New Roman" w:hAnsi="Times New Roman" w:cs="Times New Roman"/>
                <w:b/>
                <w:color w:val="334054"/>
                <w:spacing w:val="-4"/>
                <w:sz w:val="24"/>
                <w:szCs w:val="24"/>
              </w:rPr>
              <w:t>RF03</w:t>
            </w:r>
          </w:p>
        </w:tc>
        <w:tc>
          <w:tcPr>
            <w:tcW w:w="2693" w:type="dxa"/>
          </w:tcPr>
          <w:p w14:paraId="46D7FF00" w14:textId="2E5691AE" w:rsidR="00A23943" w:rsidRPr="00A23943" w:rsidRDefault="00A23943" w:rsidP="00A23943">
            <w:pPr>
              <w:rPr>
                <w:rFonts w:ascii="Times New Roman" w:hAnsi="Times New Roman" w:cs="Times New Roman"/>
              </w:rPr>
            </w:pPr>
            <w:r w:rsidRPr="00A23943">
              <w:rPr>
                <w:rFonts w:ascii="Times New Roman" w:hAnsi="Times New Roman" w:cs="Times New Roman"/>
                <w:sz w:val="24"/>
                <w:szCs w:val="24"/>
              </w:rPr>
              <w:t>Motor Transaccional de Intercambios</w:t>
            </w:r>
          </w:p>
        </w:tc>
        <w:tc>
          <w:tcPr>
            <w:tcW w:w="5528" w:type="dxa"/>
          </w:tcPr>
          <w:p w14:paraId="675E8ED2" w14:textId="4A1F7A94" w:rsidR="00A23943" w:rsidRPr="00A23943" w:rsidRDefault="00A23943" w:rsidP="00A23943">
            <w:pPr>
              <w:rPr>
                <w:rFonts w:ascii="Times New Roman" w:hAnsi="Times New Roman" w:cs="Times New Roman"/>
              </w:rPr>
            </w:pPr>
            <w:r w:rsidRPr="00A23943">
              <w:rPr>
                <w:rFonts w:ascii="Times New Roman" w:hAnsi="Times New Roman" w:cs="Times New Roman"/>
                <w:sz w:val="24"/>
                <w:szCs w:val="24"/>
              </w:rPr>
              <w:t xml:space="preserve">El sistema debe procesar ofertas y contraofertas de trueque directo (1 a 1), solicitudes de donación y transferencias a precio solidario, controlando el ciclo de vida de la transacción bajo los estados: </w:t>
            </w:r>
            <w:r w:rsidRPr="00A23943">
              <w:rPr>
                <w:rFonts w:ascii="Times New Roman" w:hAnsi="Times New Roman" w:cs="Times New Roman"/>
                <w:i/>
                <w:iCs/>
                <w:sz w:val="24"/>
                <w:szCs w:val="24"/>
              </w:rPr>
              <w:t>Pendiente, En Negociación, Aceptado, Rechazado y Cancelado</w:t>
            </w:r>
          </w:p>
        </w:tc>
      </w:tr>
      <w:tr w:rsidR="00A23943" w:rsidRPr="00A23943" w14:paraId="44842598" w14:textId="77777777" w:rsidTr="00A23943">
        <w:tc>
          <w:tcPr>
            <w:tcW w:w="988" w:type="dxa"/>
          </w:tcPr>
          <w:p w14:paraId="7A9B9270" w14:textId="34AE6CB6" w:rsidR="00A23943" w:rsidRPr="00A23943" w:rsidRDefault="00A23943" w:rsidP="00A23943">
            <w:pPr>
              <w:rPr>
                <w:rFonts w:ascii="Times New Roman" w:hAnsi="Times New Roman" w:cs="Times New Roman"/>
              </w:rPr>
            </w:pPr>
            <w:r w:rsidRPr="00A23943">
              <w:rPr>
                <w:rFonts w:ascii="Times New Roman" w:hAnsi="Times New Roman" w:cs="Times New Roman"/>
                <w:b/>
                <w:color w:val="334054"/>
                <w:spacing w:val="-4"/>
                <w:sz w:val="24"/>
                <w:szCs w:val="24"/>
              </w:rPr>
              <w:t>RF04</w:t>
            </w:r>
          </w:p>
        </w:tc>
        <w:tc>
          <w:tcPr>
            <w:tcW w:w="2693" w:type="dxa"/>
          </w:tcPr>
          <w:p w14:paraId="3D4DD477" w14:textId="228D6001" w:rsidR="00A23943" w:rsidRPr="00A23943" w:rsidRDefault="00A23943" w:rsidP="00A23943">
            <w:pPr>
              <w:rPr>
                <w:rFonts w:ascii="Times New Roman" w:hAnsi="Times New Roman" w:cs="Times New Roman"/>
              </w:rPr>
            </w:pPr>
            <w:r w:rsidRPr="00A23943">
              <w:rPr>
                <w:rFonts w:ascii="Times New Roman" w:hAnsi="Times New Roman" w:cs="Times New Roman"/>
                <w:color w:val="334054"/>
                <w:w w:val="85"/>
                <w:sz w:val="24"/>
                <w:szCs w:val="24"/>
              </w:rPr>
              <w:t>Validación Presencial y Reputación Comunitaria</w:t>
            </w:r>
          </w:p>
        </w:tc>
        <w:tc>
          <w:tcPr>
            <w:tcW w:w="5528" w:type="dxa"/>
          </w:tcPr>
          <w:p w14:paraId="6DDCA3C8" w14:textId="24A8D0B2" w:rsidR="00A23943" w:rsidRPr="00A23943" w:rsidRDefault="00A23943" w:rsidP="00A23943">
            <w:pPr>
              <w:rPr>
                <w:rFonts w:ascii="Times New Roman" w:hAnsi="Times New Roman" w:cs="Times New Roman"/>
              </w:rPr>
            </w:pPr>
            <w:r w:rsidRPr="00A23943">
              <w:rPr>
                <w:rFonts w:ascii="Times New Roman" w:hAnsi="Times New Roman" w:cs="Times New Roman"/>
                <w:sz w:val="24"/>
                <w:szCs w:val="24"/>
              </w:rPr>
              <w:t>El sistema debe permitir la confirmación mutua de entrega presencial dentro de las instalaciones del campus (Sede Breña) mediante código OTP o verificación bilateral, registrando la calificación (1 a 5 estrellas) y actualizando la reputación del usuario.</w:t>
            </w:r>
          </w:p>
        </w:tc>
      </w:tr>
      <w:tr w:rsidR="00A23943" w:rsidRPr="00A23943" w14:paraId="43864429" w14:textId="77777777" w:rsidTr="00A23943">
        <w:tc>
          <w:tcPr>
            <w:tcW w:w="988" w:type="dxa"/>
          </w:tcPr>
          <w:p w14:paraId="1CA30E77" w14:textId="7B5AF754" w:rsidR="00A23943" w:rsidRPr="00A23943" w:rsidRDefault="00A23943" w:rsidP="00A23943">
            <w:pPr>
              <w:rPr>
                <w:rFonts w:ascii="Times New Roman" w:hAnsi="Times New Roman" w:cs="Times New Roman"/>
              </w:rPr>
            </w:pPr>
            <w:r w:rsidRPr="00A23943">
              <w:rPr>
                <w:rFonts w:ascii="Times New Roman" w:hAnsi="Times New Roman" w:cs="Times New Roman"/>
                <w:b/>
                <w:color w:val="334054"/>
                <w:spacing w:val="-4"/>
                <w:sz w:val="24"/>
                <w:szCs w:val="24"/>
              </w:rPr>
              <w:t>RF05</w:t>
            </w:r>
          </w:p>
        </w:tc>
        <w:tc>
          <w:tcPr>
            <w:tcW w:w="2693" w:type="dxa"/>
          </w:tcPr>
          <w:p w14:paraId="366EA154" w14:textId="6BCF5A55" w:rsidR="00A23943" w:rsidRPr="00A23943" w:rsidRDefault="00A23943" w:rsidP="00A23943">
            <w:pPr>
              <w:rPr>
                <w:rFonts w:ascii="Times New Roman" w:hAnsi="Times New Roman" w:cs="Times New Roman"/>
              </w:rPr>
            </w:pPr>
            <w:r w:rsidRPr="00A23943">
              <w:rPr>
                <w:rFonts w:ascii="Times New Roman" w:hAnsi="Times New Roman" w:cs="Times New Roman"/>
                <w:sz w:val="24"/>
                <w:szCs w:val="24"/>
              </w:rPr>
              <w:t>Panel de Moderación y Administración</w:t>
            </w:r>
          </w:p>
        </w:tc>
        <w:tc>
          <w:tcPr>
            <w:tcW w:w="5528" w:type="dxa"/>
          </w:tcPr>
          <w:p w14:paraId="4D2FF2E6" w14:textId="0CC962CC" w:rsidR="00A23943" w:rsidRPr="00A23943" w:rsidRDefault="00A23943" w:rsidP="00A23943">
            <w:pPr>
              <w:rPr>
                <w:rFonts w:ascii="Times New Roman" w:hAnsi="Times New Roman" w:cs="Times New Roman"/>
              </w:rPr>
            </w:pPr>
            <w:r w:rsidRPr="00A23943">
              <w:rPr>
                <w:rFonts w:ascii="Times New Roman" w:hAnsi="Times New Roman" w:cs="Times New Roman"/>
                <w:sz w:val="24"/>
                <w:szCs w:val="24"/>
              </w:rPr>
              <w:t>El sistema debe proveer herramientas a los administradores para suspender, moderar o dar de baja publicaciones reportadas por contenido inapropiado o incumplimiento de normas comunitarias en menos de 3 clics.</w:t>
            </w:r>
          </w:p>
        </w:tc>
      </w:tr>
      <w:tr w:rsidR="00A23943" w:rsidRPr="00A23943" w14:paraId="6172DD53" w14:textId="77777777" w:rsidTr="00A23943">
        <w:tc>
          <w:tcPr>
            <w:tcW w:w="988" w:type="dxa"/>
          </w:tcPr>
          <w:p w14:paraId="10F1B43C" w14:textId="24DFDF96" w:rsidR="00A23943" w:rsidRPr="00A23943" w:rsidRDefault="00A23943" w:rsidP="00A23943">
            <w:pPr>
              <w:rPr>
                <w:rFonts w:ascii="Times New Roman" w:hAnsi="Times New Roman" w:cs="Times New Roman"/>
              </w:rPr>
            </w:pPr>
            <w:r w:rsidRPr="00A23943">
              <w:rPr>
                <w:rFonts w:ascii="Times New Roman" w:hAnsi="Times New Roman" w:cs="Times New Roman"/>
                <w:b/>
                <w:color w:val="334054"/>
                <w:spacing w:val="-4"/>
                <w:sz w:val="24"/>
                <w:szCs w:val="24"/>
              </w:rPr>
              <w:t>RF06</w:t>
            </w:r>
          </w:p>
        </w:tc>
        <w:tc>
          <w:tcPr>
            <w:tcW w:w="2693" w:type="dxa"/>
          </w:tcPr>
          <w:p w14:paraId="239C2562" w14:textId="3B914F2A" w:rsidR="00A23943" w:rsidRPr="00A23943" w:rsidRDefault="00A23943" w:rsidP="00A23943">
            <w:pPr>
              <w:rPr>
                <w:rFonts w:ascii="Times New Roman" w:hAnsi="Times New Roman" w:cs="Times New Roman"/>
              </w:rPr>
            </w:pPr>
            <w:proofErr w:type="spellStart"/>
            <w:r w:rsidRPr="00A23943">
              <w:rPr>
                <w:rFonts w:ascii="Times New Roman" w:hAnsi="Times New Roman" w:cs="Times New Roman"/>
                <w:sz w:val="24"/>
                <w:szCs w:val="24"/>
              </w:rPr>
              <w:t>Dashboard</w:t>
            </w:r>
            <w:proofErr w:type="spellEnd"/>
            <w:r w:rsidRPr="00A23943">
              <w:rPr>
                <w:rFonts w:ascii="Times New Roman" w:hAnsi="Times New Roman" w:cs="Times New Roman"/>
                <w:sz w:val="24"/>
                <w:szCs w:val="24"/>
              </w:rPr>
              <w:t xml:space="preserve"> de Métricas de Impacto Social y Ambiental</w:t>
            </w:r>
          </w:p>
        </w:tc>
        <w:tc>
          <w:tcPr>
            <w:tcW w:w="5528" w:type="dxa"/>
          </w:tcPr>
          <w:p w14:paraId="3852F44C" w14:textId="5096D7A6" w:rsidR="00A23943" w:rsidRPr="00A23943" w:rsidRDefault="00A23943" w:rsidP="00A23943">
            <w:pPr>
              <w:rPr>
                <w:rFonts w:ascii="Times New Roman" w:hAnsi="Times New Roman" w:cs="Times New Roman"/>
              </w:rPr>
            </w:pPr>
            <w:r w:rsidRPr="00A23943">
              <w:rPr>
                <w:rFonts w:ascii="Times New Roman" w:hAnsi="Times New Roman" w:cs="Times New Roman"/>
                <w:sz w:val="24"/>
                <w:szCs w:val="24"/>
              </w:rPr>
              <w:t>El sistema debe calcular y graficar en tiempo real indicadores de beneficio comunitario: cantidad de artículos reincorporados, masa estimada de residuos electrónicos (RAEE) evitados en kilogramos y ahorro económico acumulado en PEN.</w:t>
            </w:r>
          </w:p>
        </w:tc>
      </w:tr>
    </w:tbl>
    <w:p w14:paraId="53726FCC" w14:textId="3501C336" w:rsidR="00A23943" w:rsidRPr="00A23943" w:rsidRDefault="00A23943" w:rsidP="00A23943">
      <w:pPr>
        <w:pStyle w:val="Ttulo2"/>
      </w:pPr>
      <w:r w:rsidRPr="00A23943">
        <w:lastRenderedPageBreak/>
        <w:t>Requisitos No Funcionales (RNF)</w:t>
      </w:r>
    </w:p>
    <w:tbl>
      <w:tblPr>
        <w:tblStyle w:val="Tablaconcuadrcula"/>
        <w:tblW w:w="9171" w:type="dxa"/>
        <w:tblInd w:w="38" w:type="dxa"/>
        <w:tblLook w:val="04A0" w:firstRow="1" w:lastRow="0" w:firstColumn="1" w:lastColumn="0" w:noHBand="0" w:noVBand="1"/>
      </w:tblPr>
      <w:tblGrid>
        <w:gridCol w:w="1021"/>
        <w:gridCol w:w="2622"/>
        <w:gridCol w:w="5528"/>
      </w:tblGrid>
      <w:tr w:rsidR="00A23943" w:rsidRPr="00A23943" w14:paraId="3D9B415D" w14:textId="77777777" w:rsidTr="00A23943">
        <w:tc>
          <w:tcPr>
            <w:tcW w:w="1021" w:type="dxa"/>
          </w:tcPr>
          <w:p w14:paraId="02ACE5F1" w14:textId="77777777" w:rsidR="00A23943" w:rsidRPr="00A23943" w:rsidRDefault="00A23943" w:rsidP="00F425E7">
            <w:pPr>
              <w:pStyle w:val="Textoindependiente"/>
              <w:spacing w:before="5"/>
              <w:rPr>
                <w:rFonts w:ascii="Times New Roman" w:hAnsi="Times New Roman" w:cs="Times New Roman"/>
                <w:b/>
                <w:sz w:val="24"/>
                <w:szCs w:val="24"/>
              </w:rPr>
            </w:pPr>
            <w:r w:rsidRPr="00A23943">
              <w:rPr>
                <w:rFonts w:ascii="Times New Roman" w:hAnsi="Times New Roman" w:cs="Times New Roman"/>
                <w:b/>
                <w:sz w:val="24"/>
                <w:szCs w:val="24"/>
              </w:rPr>
              <w:t>Código</w:t>
            </w:r>
          </w:p>
        </w:tc>
        <w:tc>
          <w:tcPr>
            <w:tcW w:w="2622" w:type="dxa"/>
          </w:tcPr>
          <w:p w14:paraId="3DFDFEBB" w14:textId="77777777" w:rsidR="00A23943" w:rsidRPr="00A23943" w:rsidRDefault="00A23943" w:rsidP="00F425E7">
            <w:pPr>
              <w:pStyle w:val="Textoindependiente"/>
              <w:spacing w:before="5"/>
              <w:rPr>
                <w:rFonts w:ascii="Times New Roman" w:hAnsi="Times New Roman" w:cs="Times New Roman"/>
                <w:b/>
                <w:sz w:val="24"/>
                <w:szCs w:val="24"/>
              </w:rPr>
            </w:pPr>
            <w:r w:rsidRPr="00A23943">
              <w:rPr>
                <w:rFonts w:ascii="Times New Roman" w:hAnsi="Times New Roman" w:cs="Times New Roman"/>
                <w:b/>
                <w:sz w:val="24"/>
                <w:szCs w:val="24"/>
              </w:rPr>
              <w:t>Criterio / Atributo</w:t>
            </w:r>
          </w:p>
        </w:tc>
        <w:tc>
          <w:tcPr>
            <w:tcW w:w="5528" w:type="dxa"/>
          </w:tcPr>
          <w:p w14:paraId="54222967" w14:textId="77777777" w:rsidR="00A23943" w:rsidRPr="00A23943" w:rsidRDefault="00A23943" w:rsidP="00F425E7">
            <w:pPr>
              <w:pStyle w:val="Textoindependiente"/>
              <w:spacing w:before="5"/>
              <w:rPr>
                <w:rFonts w:ascii="Times New Roman" w:hAnsi="Times New Roman" w:cs="Times New Roman"/>
                <w:b/>
                <w:sz w:val="24"/>
                <w:szCs w:val="24"/>
              </w:rPr>
            </w:pPr>
            <w:r w:rsidRPr="00A23943">
              <w:rPr>
                <w:rFonts w:ascii="Times New Roman" w:hAnsi="Times New Roman" w:cs="Times New Roman"/>
                <w:b/>
                <w:sz w:val="24"/>
                <w:szCs w:val="24"/>
              </w:rPr>
              <w:t>Descripción y Métrica Verificable</w:t>
            </w:r>
          </w:p>
        </w:tc>
      </w:tr>
      <w:tr w:rsidR="00A23943" w:rsidRPr="00A23943" w14:paraId="0F1827C1" w14:textId="77777777" w:rsidTr="00A23943">
        <w:tc>
          <w:tcPr>
            <w:tcW w:w="1021" w:type="dxa"/>
          </w:tcPr>
          <w:p w14:paraId="08276AAD" w14:textId="77777777" w:rsidR="00A23943" w:rsidRPr="00A23943" w:rsidRDefault="00A23943" w:rsidP="00F425E7">
            <w:pPr>
              <w:pStyle w:val="Textoindependiente"/>
              <w:spacing w:before="5"/>
              <w:rPr>
                <w:rFonts w:ascii="Times New Roman" w:hAnsi="Times New Roman" w:cs="Times New Roman"/>
                <w:b/>
                <w:sz w:val="24"/>
                <w:szCs w:val="24"/>
              </w:rPr>
            </w:pPr>
            <w:r w:rsidRPr="00A23943">
              <w:rPr>
                <w:rFonts w:ascii="Times New Roman" w:hAnsi="Times New Roman" w:cs="Times New Roman"/>
                <w:b/>
                <w:sz w:val="24"/>
                <w:szCs w:val="24"/>
              </w:rPr>
              <w:t>RNF01</w:t>
            </w:r>
          </w:p>
        </w:tc>
        <w:tc>
          <w:tcPr>
            <w:tcW w:w="2622" w:type="dxa"/>
          </w:tcPr>
          <w:p w14:paraId="6B3412D0" w14:textId="77777777" w:rsidR="00A23943" w:rsidRPr="00A23943" w:rsidRDefault="00A23943" w:rsidP="00F425E7">
            <w:pPr>
              <w:pStyle w:val="Textoindependiente"/>
              <w:spacing w:before="5"/>
              <w:rPr>
                <w:rFonts w:ascii="Times New Roman" w:hAnsi="Times New Roman" w:cs="Times New Roman"/>
                <w:bCs/>
                <w:sz w:val="24"/>
                <w:szCs w:val="24"/>
              </w:rPr>
            </w:pPr>
            <w:r w:rsidRPr="00A23943">
              <w:rPr>
                <w:rFonts w:ascii="Times New Roman" w:hAnsi="Times New Roman" w:cs="Times New Roman"/>
                <w:bCs/>
                <w:sz w:val="24"/>
                <w:szCs w:val="24"/>
              </w:rPr>
              <w:t>Seguridad y Cifrado</w:t>
            </w:r>
          </w:p>
        </w:tc>
        <w:tc>
          <w:tcPr>
            <w:tcW w:w="5528" w:type="dxa"/>
          </w:tcPr>
          <w:p w14:paraId="47C29698" w14:textId="77777777" w:rsidR="00A23943" w:rsidRPr="00A23943" w:rsidRDefault="00A23943" w:rsidP="00A23943">
            <w:pPr>
              <w:pStyle w:val="Textoindependiente"/>
              <w:spacing w:before="5" w:line="276" w:lineRule="auto"/>
              <w:rPr>
                <w:rFonts w:ascii="Times New Roman" w:hAnsi="Times New Roman" w:cs="Times New Roman"/>
                <w:bCs/>
                <w:sz w:val="24"/>
                <w:szCs w:val="24"/>
              </w:rPr>
            </w:pPr>
            <w:r w:rsidRPr="00A23943">
              <w:rPr>
                <w:rFonts w:ascii="Times New Roman" w:hAnsi="Times New Roman" w:cs="Times New Roman"/>
                <w:bCs/>
                <w:sz w:val="24"/>
                <w:szCs w:val="24"/>
              </w:rPr>
              <w:t xml:space="preserve">Cifrado de contraseñas con algoritmo </w:t>
            </w:r>
            <w:proofErr w:type="spellStart"/>
            <w:r w:rsidRPr="00A23943">
              <w:rPr>
                <w:rFonts w:ascii="Times New Roman" w:hAnsi="Times New Roman" w:cs="Times New Roman"/>
                <w:bCs/>
                <w:sz w:val="24"/>
                <w:szCs w:val="24"/>
              </w:rPr>
              <w:t>BCrypt</w:t>
            </w:r>
            <w:proofErr w:type="spellEnd"/>
            <w:r w:rsidRPr="00A23943">
              <w:rPr>
                <w:rFonts w:ascii="Times New Roman" w:hAnsi="Times New Roman" w:cs="Times New Roman"/>
                <w:bCs/>
                <w:sz w:val="24"/>
                <w:szCs w:val="24"/>
              </w:rPr>
              <w:t xml:space="preserve">. Autorización </w:t>
            </w:r>
            <w:proofErr w:type="spellStart"/>
            <w:r w:rsidRPr="00A23943">
              <w:rPr>
                <w:rFonts w:ascii="Times New Roman" w:hAnsi="Times New Roman" w:cs="Times New Roman"/>
                <w:bCs/>
                <w:i/>
                <w:iCs/>
                <w:sz w:val="24"/>
                <w:szCs w:val="24"/>
              </w:rPr>
              <w:t>stateless</w:t>
            </w:r>
            <w:proofErr w:type="spellEnd"/>
            <w:r w:rsidRPr="00A23943">
              <w:rPr>
                <w:rFonts w:ascii="Times New Roman" w:hAnsi="Times New Roman" w:cs="Times New Roman"/>
                <w:bCs/>
                <w:sz w:val="24"/>
                <w:szCs w:val="24"/>
              </w:rPr>
              <w:t xml:space="preserve"> mediante JSON Web Tokens (JWT) con expiración parametrizada y sanitización de entradas contra inyecciones SQL y XSS.</w:t>
            </w:r>
          </w:p>
        </w:tc>
      </w:tr>
      <w:tr w:rsidR="00A23943" w:rsidRPr="00A23943" w14:paraId="79C649BF" w14:textId="77777777" w:rsidTr="00A23943">
        <w:tc>
          <w:tcPr>
            <w:tcW w:w="1021" w:type="dxa"/>
          </w:tcPr>
          <w:p w14:paraId="2CB9C51F" w14:textId="77777777" w:rsidR="00A23943" w:rsidRPr="00A23943" w:rsidRDefault="00A23943" w:rsidP="00F425E7">
            <w:pPr>
              <w:pStyle w:val="Textoindependiente"/>
              <w:spacing w:before="5"/>
              <w:rPr>
                <w:rFonts w:ascii="Times New Roman" w:hAnsi="Times New Roman" w:cs="Times New Roman"/>
                <w:b/>
                <w:sz w:val="24"/>
                <w:szCs w:val="24"/>
              </w:rPr>
            </w:pPr>
            <w:r w:rsidRPr="00A23943">
              <w:rPr>
                <w:rFonts w:ascii="Times New Roman" w:hAnsi="Times New Roman" w:cs="Times New Roman"/>
                <w:b/>
                <w:sz w:val="24"/>
                <w:szCs w:val="24"/>
              </w:rPr>
              <w:t>RNF02</w:t>
            </w:r>
          </w:p>
        </w:tc>
        <w:tc>
          <w:tcPr>
            <w:tcW w:w="2622" w:type="dxa"/>
          </w:tcPr>
          <w:p w14:paraId="6DCBFDF7" w14:textId="77777777" w:rsidR="00A23943" w:rsidRPr="00A23943" w:rsidRDefault="00A23943" w:rsidP="00F425E7">
            <w:pPr>
              <w:pStyle w:val="Textoindependiente"/>
              <w:spacing w:before="5"/>
              <w:rPr>
                <w:rFonts w:ascii="Times New Roman" w:hAnsi="Times New Roman" w:cs="Times New Roman"/>
                <w:bCs/>
                <w:sz w:val="24"/>
                <w:szCs w:val="24"/>
              </w:rPr>
            </w:pPr>
            <w:r w:rsidRPr="00A23943">
              <w:rPr>
                <w:rFonts w:ascii="Times New Roman" w:hAnsi="Times New Roman" w:cs="Times New Roman"/>
                <w:bCs/>
                <w:sz w:val="24"/>
                <w:szCs w:val="24"/>
              </w:rPr>
              <w:t xml:space="preserve">Usabilidad y </w:t>
            </w:r>
            <w:proofErr w:type="spellStart"/>
            <w:r w:rsidRPr="00A23943">
              <w:rPr>
                <w:rFonts w:ascii="Times New Roman" w:hAnsi="Times New Roman" w:cs="Times New Roman"/>
                <w:bCs/>
                <w:sz w:val="24"/>
                <w:szCs w:val="24"/>
              </w:rPr>
              <w:t>Responsividad</w:t>
            </w:r>
            <w:proofErr w:type="spellEnd"/>
          </w:p>
        </w:tc>
        <w:tc>
          <w:tcPr>
            <w:tcW w:w="5528" w:type="dxa"/>
          </w:tcPr>
          <w:p w14:paraId="45DAE66A" w14:textId="77777777" w:rsidR="00A23943" w:rsidRPr="00A23943" w:rsidRDefault="00A23943" w:rsidP="00A23943">
            <w:pPr>
              <w:pStyle w:val="Textoindependiente"/>
              <w:spacing w:before="5" w:line="276" w:lineRule="auto"/>
              <w:rPr>
                <w:rFonts w:ascii="Times New Roman" w:hAnsi="Times New Roman" w:cs="Times New Roman"/>
                <w:bCs/>
                <w:sz w:val="24"/>
                <w:szCs w:val="24"/>
              </w:rPr>
            </w:pPr>
            <w:r w:rsidRPr="00A23943">
              <w:rPr>
                <w:rFonts w:ascii="Times New Roman" w:hAnsi="Times New Roman" w:cs="Times New Roman"/>
                <w:bCs/>
                <w:sz w:val="24"/>
                <w:szCs w:val="24"/>
              </w:rPr>
              <w:t>Interfaz SPA en Angular con diseño responsivo (</w:t>
            </w:r>
            <w:r w:rsidRPr="00A23943">
              <w:rPr>
                <w:rFonts w:ascii="Times New Roman" w:hAnsi="Times New Roman" w:cs="Times New Roman"/>
                <w:bCs/>
                <w:i/>
                <w:iCs/>
                <w:sz w:val="24"/>
                <w:szCs w:val="24"/>
              </w:rPr>
              <w:t>Mobile-First</w:t>
            </w:r>
            <w:r w:rsidRPr="00A23943">
              <w:rPr>
                <w:rFonts w:ascii="Times New Roman" w:hAnsi="Times New Roman" w:cs="Times New Roman"/>
                <w:bCs/>
                <w:sz w:val="24"/>
                <w:szCs w:val="24"/>
              </w:rPr>
              <w:t>), operable sin pérdida de contenido en resoluciones móviles y de escritorio.</w:t>
            </w:r>
          </w:p>
        </w:tc>
      </w:tr>
      <w:tr w:rsidR="00A23943" w:rsidRPr="00A23943" w14:paraId="4A46E930" w14:textId="77777777" w:rsidTr="00A23943">
        <w:tc>
          <w:tcPr>
            <w:tcW w:w="1021" w:type="dxa"/>
          </w:tcPr>
          <w:p w14:paraId="47080B0A" w14:textId="77777777" w:rsidR="00A23943" w:rsidRPr="00A23943" w:rsidRDefault="00A23943" w:rsidP="00F425E7">
            <w:pPr>
              <w:pStyle w:val="Textoindependiente"/>
              <w:spacing w:before="5"/>
              <w:rPr>
                <w:rFonts w:ascii="Times New Roman" w:hAnsi="Times New Roman" w:cs="Times New Roman"/>
                <w:b/>
                <w:sz w:val="24"/>
                <w:szCs w:val="24"/>
              </w:rPr>
            </w:pPr>
            <w:r w:rsidRPr="00A23943">
              <w:rPr>
                <w:rFonts w:ascii="Times New Roman" w:hAnsi="Times New Roman" w:cs="Times New Roman"/>
                <w:b/>
                <w:sz w:val="24"/>
                <w:szCs w:val="24"/>
              </w:rPr>
              <w:t>RNF03</w:t>
            </w:r>
          </w:p>
        </w:tc>
        <w:tc>
          <w:tcPr>
            <w:tcW w:w="2622" w:type="dxa"/>
          </w:tcPr>
          <w:p w14:paraId="1A9C52C8" w14:textId="77777777" w:rsidR="00A23943" w:rsidRPr="00A23943" w:rsidRDefault="00A23943" w:rsidP="00F425E7">
            <w:pPr>
              <w:pStyle w:val="Textoindependiente"/>
              <w:spacing w:before="5"/>
              <w:rPr>
                <w:rFonts w:ascii="Times New Roman" w:hAnsi="Times New Roman" w:cs="Times New Roman"/>
                <w:bCs/>
                <w:sz w:val="24"/>
                <w:szCs w:val="24"/>
              </w:rPr>
            </w:pPr>
            <w:r w:rsidRPr="00A23943">
              <w:rPr>
                <w:rFonts w:ascii="Times New Roman" w:hAnsi="Times New Roman" w:cs="Times New Roman"/>
                <w:bCs/>
                <w:sz w:val="24"/>
                <w:szCs w:val="24"/>
              </w:rPr>
              <w:t>Rendimiento y Latencia</w:t>
            </w:r>
          </w:p>
        </w:tc>
        <w:tc>
          <w:tcPr>
            <w:tcW w:w="5528" w:type="dxa"/>
          </w:tcPr>
          <w:p w14:paraId="7A207574" w14:textId="77777777" w:rsidR="00A23943" w:rsidRPr="00A23943" w:rsidRDefault="00A23943" w:rsidP="00A23943">
            <w:pPr>
              <w:pStyle w:val="Textoindependiente"/>
              <w:spacing w:before="5" w:line="276" w:lineRule="auto"/>
              <w:rPr>
                <w:rFonts w:ascii="Times New Roman" w:hAnsi="Times New Roman" w:cs="Times New Roman"/>
                <w:bCs/>
                <w:sz w:val="24"/>
                <w:szCs w:val="24"/>
              </w:rPr>
            </w:pPr>
            <w:r w:rsidRPr="00A23943">
              <w:rPr>
                <w:rFonts w:ascii="Times New Roman" w:hAnsi="Times New Roman" w:cs="Times New Roman"/>
                <w:bCs/>
                <w:sz w:val="24"/>
                <w:szCs w:val="24"/>
              </w:rPr>
              <w:t>Tiempo de respuesta menor a 2.0 segundos en el 95% de las consultas de catálogo y búsquedas filtradas bajo pruebas de carga simulada.</w:t>
            </w:r>
          </w:p>
        </w:tc>
      </w:tr>
      <w:tr w:rsidR="00A23943" w:rsidRPr="00A23943" w14:paraId="28FA409A" w14:textId="77777777" w:rsidTr="00A23943">
        <w:tc>
          <w:tcPr>
            <w:tcW w:w="1021" w:type="dxa"/>
          </w:tcPr>
          <w:p w14:paraId="1D6CAEA1" w14:textId="77777777" w:rsidR="00A23943" w:rsidRPr="00A23943" w:rsidRDefault="00A23943" w:rsidP="00F425E7">
            <w:pPr>
              <w:pStyle w:val="Textoindependiente"/>
              <w:spacing w:before="5"/>
              <w:rPr>
                <w:rFonts w:ascii="Times New Roman" w:hAnsi="Times New Roman" w:cs="Times New Roman"/>
                <w:b/>
                <w:sz w:val="24"/>
                <w:szCs w:val="24"/>
              </w:rPr>
            </w:pPr>
            <w:r w:rsidRPr="00A23943">
              <w:rPr>
                <w:rFonts w:ascii="Times New Roman" w:hAnsi="Times New Roman" w:cs="Times New Roman"/>
                <w:b/>
                <w:sz w:val="24"/>
                <w:szCs w:val="24"/>
              </w:rPr>
              <w:t>RNF04</w:t>
            </w:r>
          </w:p>
        </w:tc>
        <w:tc>
          <w:tcPr>
            <w:tcW w:w="2622" w:type="dxa"/>
          </w:tcPr>
          <w:p w14:paraId="6D74284F" w14:textId="77777777" w:rsidR="00A23943" w:rsidRPr="00A23943" w:rsidRDefault="00A23943" w:rsidP="00F425E7">
            <w:pPr>
              <w:pStyle w:val="Textoindependiente"/>
              <w:spacing w:before="5"/>
              <w:rPr>
                <w:rFonts w:ascii="Times New Roman" w:hAnsi="Times New Roman" w:cs="Times New Roman"/>
                <w:bCs/>
                <w:sz w:val="24"/>
                <w:szCs w:val="24"/>
              </w:rPr>
            </w:pPr>
            <w:r w:rsidRPr="00A23943">
              <w:rPr>
                <w:rFonts w:ascii="Times New Roman" w:hAnsi="Times New Roman" w:cs="Times New Roman"/>
                <w:bCs/>
                <w:sz w:val="24"/>
                <w:szCs w:val="24"/>
              </w:rPr>
              <w:t>Cumplimiento Legal (Ley N° 29733)</w:t>
            </w:r>
          </w:p>
        </w:tc>
        <w:tc>
          <w:tcPr>
            <w:tcW w:w="5528" w:type="dxa"/>
          </w:tcPr>
          <w:p w14:paraId="1C3B4607" w14:textId="77777777" w:rsidR="00A23943" w:rsidRPr="00A23943" w:rsidRDefault="00A23943" w:rsidP="00A23943">
            <w:pPr>
              <w:pStyle w:val="Textoindependiente"/>
              <w:spacing w:before="5" w:line="276" w:lineRule="auto"/>
              <w:rPr>
                <w:rFonts w:ascii="Times New Roman" w:hAnsi="Times New Roman" w:cs="Times New Roman"/>
                <w:bCs/>
                <w:sz w:val="24"/>
                <w:szCs w:val="24"/>
              </w:rPr>
            </w:pPr>
            <w:r w:rsidRPr="00A23943">
              <w:rPr>
                <w:rFonts w:ascii="Times New Roman" w:hAnsi="Times New Roman" w:cs="Times New Roman"/>
                <w:bCs/>
                <w:sz w:val="24"/>
                <w:szCs w:val="24"/>
              </w:rPr>
              <w:t>Aplicación obligatoria de la Ley de Protección de Datos Personales peruana: consentimiento explícito de uso, cifrado de identidad institucional y prohibición absoluta de cesión a terceros.</w:t>
            </w:r>
          </w:p>
        </w:tc>
      </w:tr>
      <w:tr w:rsidR="00A23943" w:rsidRPr="00A23943" w14:paraId="6408874A" w14:textId="77777777" w:rsidTr="00A23943">
        <w:tc>
          <w:tcPr>
            <w:tcW w:w="1021" w:type="dxa"/>
          </w:tcPr>
          <w:p w14:paraId="238D276B" w14:textId="77777777" w:rsidR="00A23943" w:rsidRPr="00A23943" w:rsidRDefault="00A23943" w:rsidP="00F425E7">
            <w:pPr>
              <w:pStyle w:val="Textoindependiente"/>
              <w:spacing w:before="5"/>
              <w:rPr>
                <w:rFonts w:ascii="Times New Roman" w:hAnsi="Times New Roman" w:cs="Times New Roman"/>
                <w:b/>
                <w:sz w:val="24"/>
                <w:szCs w:val="24"/>
              </w:rPr>
            </w:pPr>
            <w:r w:rsidRPr="00A23943">
              <w:rPr>
                <w:rFonts w:ascii="Times New Roman" w:hAnsi="Times New Roman" w:cs="Times New Roman"/>
                <w:b/>
                <w:sz w:val="24"/>
                <w:szCs w:val="24"/>
              </w:rPr>
              <w:t>RNF05</w:t>
            </w:r>
          </w:p>
        </w:tc>
        <w:tc>
          <w:tcPr>
            <w:tcW w:w="2622" w:type="dxa"/>
          </w:tcPr>
          <w:p w14:paraId="792DF4AE" w14:textId="77777777" w:rsidR="00A23943" w:rsidRPr="00A23943" w:rsidRDefault="00A23943" w:rsidP="00F425E7">
            <w:pPr>
              <w:pStyle w:val="Textoindependiente"/>
              <w:spacing w:before="5"/>
              <w:rPr>
                <w:rFonts w:ascii="Times New Roman" w:hAnsi="Times New Roman" w:cs="Times New Roman"/>
                <w:bCs/>
                <w:sz w:val="24"/>
                <w:szCs w:val="24"/>
              </w:rPr>
            </w:pPr>
            <w:r w:rsidRPr="00A23943">
              <w:rPr>
                <w:rFonts w:ascii="Times New Roman" w:hAnsi="Times New Roman" w:cs="Times New Roman"/>
                <w:bCs/>
                <w:sz w:val="24"/>
                <w:szCs w:val="24"/>
              </w:rPr>
              <w:t>Accesibilidad Web (WCAG 2.1 AA)</w:t>
            </w:r>
          </w:p>
        </w:tc>
        <w:tc>
          <w:tcPr>
            <w:tcW w:w="5528" w:type="dxa"/>
          </w:tcPr>
          <w:p w14:paraId="7310BBFB" w14:textId="77777777" w:rsidR="00A23943" w:rsidRPr="00A23943" w:rsidRDefault="00A23943" w:rsidP="00A23943">
            <w:pPr>
              <w:pStyle w:val="Textoindependiente"/>
              <w:spacing w:before="5" w:line="276" w:lineRule="auto"/>
              <w:rPr>
                <w:rFonts w:ascii="Times New Roman" w:hAnsi="Times New Roman" w:cs="Times New Roman"/>
                <w:bCs/>
                <w:sz w:val="24"/>
                <w:szCs w:val="24"/>
              </w:rPr>
            </w:pPr>
            <w:r w:rsidRPr="00A23943">
              <w:rPr>
                <w:rFonts w:ascii="Times New Roman" w:hAnsi="Times New Roman" w:cs="Times New Roman"/>
                <w:bCs/>
                <w:sz w:val="24"/>
                <w:szCs w:val="24"/>
              </w:rPr>
              <w:t>Cumplimiento del estándar de contraste cromático mínimo (ratio 4.5:1), soporte de navegación asistida por teclado y etiquetado descriptivo de controles e imágenes.</w:t>
            </w:r>
          </w:p>
        </w:tc>
      </w:tr>
    </w:tbl>
    <w:p w14:paraId="5252F679" w14:textId="77777777" w:rsidR="00D64E02" w:rsidRDefault="00D64E02">
      <w:pPr>
        <w:rPr>
          <w:rFonts w:ascii="Times New Roman" w:eastAsiaTheme="majorEastAsia" w:hAnsi="Times New Roman" w:cs="Times New Roman"/>
          <w:color w:val="000000" w:themeColor="text1"/>
          <w:sz w:val="40"/>
          <w:szCs w:val="40"/>
        </w:rPr>
      </w:pPr>
      <w:r>
        <w:br w:type="page"/>
      </w:r>
    </w:p>
    <w:p w14:paraId="245498A3" w14:textId="79DA9A00" w:rsidR="00A23943" w:rsidRPr="00A23943" w:rsidRDefault="00A23943" w:rsidP="00D64E02">
      <w:pPr>
        <w:pStyle w:val="Ttulo1"/>
        <w:ind w:left="142" w:hanging="426"/>
      </w:pPr>
      <w:r w:rsidRPr="00A23943">
        <w:lastRenderedPageBreak/>
        <w:t>Backlog Priorizado de Historias de Usuario con Criterios Gherkin</w:t>
      </w:r>
    </w:p>
    <w:tbl>
      <w:tblPr>
        <w:tblStyle w:val="Tablaconcuadrcula"/>
        <w:tblW w:w="10207" w:type="dxa"/>
        <w:tblInd w:w="-714" w:type="dxa"/>
        <w:tblLook w:val="04A0" w:firstRow="1" w:lastRow="0" w:firstColumn="1" w:lastColumn="0" w:noHBand="0" w:noVBand="1"/>
      </w:tblPr>
      <w:tblGrid>
        <w:gridCol w:w="3403"/>
        <w:gridCol w:w="6804"/>
      </w:tblGrid>
      <w:tr w:rsidR="00D64E02" w:rsidRPr="00A23943" w14:paraId="23E300F1" w14:textId="77777777" w:rsidTr="00D64E02">
        <w:tc>
          <w:tcPr>
            <w:tcW w:w="3403" w:type="dxa"/>
          </w:tcPr>
          <w:p w14:paraId="2126CD09" w14:textId="100D3219" w:rsidR="00D64E02" w:rsidRPr="00A23943" w:rsidRDefault="00D64E02" w:rsidP="00F425E7">
            <w:pPr>
              <w:rPr>
                <w:rFonts w:ascii="Times New Roman" w:hAnsi="Times New Roman" w:cs="Times New Roman"/>
                <w:b/>
                <w:sz w:val="24"/>
                <w:szCs w:val="24"/>
              </w:rPr>
            </w:pPr>
            <w:r w:rsidRPr="00A23943">
              <w:rPr>
                <w:rFonts w:ascii="Times New Roman" w:hAnsi="Times New Roman" w:cs="Times New Roman"/>
                <w:b/>
                <w:sz w:val="24"/>
                <w:szCs w:val="24"/>
              </w:rPr>
              <w:t>ID</w:t>
            </w:r>
            <w:r>
              <w:rPr>
                <w:rFonts w:ascii="Times New Roman" w:hAnsi="Times New Roman" w:cs="Times New Roman"/>
                <w:b/>
                <w:sz w:val="24"/>
                <w:szCs w:val="24"/>
              </w:rPr>
              <w:t xml:space="preserve"> </w:t>
            </w:r>
            <w:r w:rsidRPr="00DB7EB5">
              <w:rPr>
                <w:rFonts w:ascii="Times New Roman" w:hAnsi="Times New Roman" w:cs="Times New Roman"/>
                <w:b/>
                <w:bCs/>
                <w:sz w:val="24"/>
                <w:szCs w:val="24"/>
              </w:rPr>
              <w:t>/ Criterios de Aceptación</w:t>
            </w:r>
          </w:p>
        </w:tc>
        <w:tc>
          <w:tcPr>
            <w:tcW w:w="6804" w:type="dxa"/>
          </w:tcPr>
          <w:p w14:paraId="6883D082" w14:textId="77777777" w:rsidR="00D64E02" w:rsidRPr="00A23943" w:rsidRDefault="00D64E02" w:rsidP="00F425E7">
            <w:pPr>
              <w:rPr>
                <w:rFonts w:ascii="Times New Roman" w:hAnsi="Times New Roman" w:cs="Times New Roman"/>
                <w:b/>
                <w:sz w:val="24"/>
                <w:szCs w:val="24"/>
              </w:rPr>
            </w:pPr>
            <w:r w:rsidRPr="00A23943">
              <w:rPr>
                <w:rFonts w:ascii="Times New Roman" w:hAnsi="Times New Roman" w:cs="Times New Roman"/>
                <w:b/>
                <w:sz w:val="24"/>
                <w:szCs w:val="24"/>
              </w:rPr>
              <w:t>Escenarios</w:t>
            </w:r>
          </w:p>
        </w:tc>
      </w:tr>
      <w:tr w:rsidR="00D64E02" w:rsidRPr="00A23943" w14:paraId="13A808AE" w14:textId="77777777" w:rsidTr="00D64E02">
        <w:tc>
          <w:tcPr>
            <w:tcW w:w="3403" w:type="dxa"/>
          </w:tcPr>
          <w:p w14:paraId="03F1B9D8" w14:textId="46444827" w:rsidR="00D64E02" w:rsidRDefault="00D64E02" w:rsidP="00F425E7">
            <w:pPr>
              <w:rPr>
                <w:rFonts w:ascii="Times New Roman" w:hAnsi="Times New Roman" w:cs="Times New Roman"/>
                <w:bCs/>
                <w:sz w:val="24"/>
                <w:szCs w:val="24"/>
              </w:rPr>
            </w:pPr>
            <w:r w:rsidRPr="00A23943">
              <w:rPr>
                <w:rFonts w:ascii="Times New Roman" w:hAnsi="Times New Roman" w:cs="Times New Roman"/>
                <w:b/>
                <w:sz w:val="24"/>
                <w:szCs w:val="24"/>
              </w:rPr>
              <w:t>HU01</w:t>
            </w:r>
            <w:r>
              <w:rPr>
                <w:rFonts w:ascii="Times New Roman" w:hAnsi="Times New Roman" w:cs="Times New Roman"/>
                <w:b/>
                <w:sz w:val="24"/>
                <w:szCs w:val="24"/>
              </w:rPr>
              <w:t xml:space="preserve">: </w:t>
            </w:r>
            <w:r w:rsidRPr="00A23943">
              <w:rPr>
                <w:rFonts w:ascii="Times New Roman" w:hAnsi="Times New Roman" w:cs="Times New Roman"/>
                <w:bCs/>
                <w:sz w:val="24"/>
                <w:szCs w:val="24"/>
              </w:rPr>
              <w:t>Registro e Identidad Institucional</w:t>
            </w:r>
          </w:p>
          <w:p w14:paraId="29237D8E" w14:textId="77777777" w:rsidR="00D64E02" w:rsidRDefault="00D64E02" w:rsidP="00F425E7">
            <w:pPr>
              <w:rPr>
                <w:rFonts w:ascii="Times New Roman" w:hAnsi="Times New Roman" w:cs="Times New Roman"/>
                <w:bCs/>
                <w:sz w:val="24"/>
                <w:szCs w:val="24"/>
              </w:rPr>
            </w:pPr>
          </w:p>
          <w:p w14:paraId="22DC37EE"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Como:</w:t>
            </w:r>
            <w:r w:rsidRPr="00A23943">
              <w:rPr>
                <w:rFonts w:ascii="Times New Roman" w:hAnsi="Times New Roman" w:cs="Times New Roman"/>
                <w:bCs/>
                <w:sz w:val="24"/>
                <w:szCs w:val="24"/>
              </w:rPr>
              <w:t xml:space="preserve"> Estudiante de la UPN </w:t>
            </w:r>
          </w:p>
          <w:p w14:paraId="56A7DEBD" w14:textId="49998DA8" w:rsidR="00D64E02" w:rsidRPr="00A23943" w:rsidRDefault="00D64E02" w:rsidP="00F425E7">
            <w:pPr>
              <w:rPr>
                <w:rFonts w:ascii="Times New Roman" w:hAnsi="Times New Roman" w:cs="Times New Roman"/>
                <w:b/>
                <w:sz w:val="24"/>
                <w:szCs w:val="24"/>
              </w:rPr>
            </w:pPr>
            <w:r w:rsidRPr="00D64E02">
              <w:rPr>
                <w:rFonts w:ascii="Times New Roman" w:hAnsi="Times New Roman" w:cs="Times New Roman"/>
                <w:b/>
                <w:sz w:val="24"/>
                <w:szCs w:val="24"/>
              </w:rPr>
              <w:t>Quiero:</w:t>
            </w:r>
            <w:r w:rsidRPr="00A23943">
              <w:rPr>
                <w:rFonts w:ascii="Times New Roman" w:hAnsi="Times New Roman" w:cs="Times New Roman"/>
                <w:bCs/>
                <w:sz w:val="24"/>
                <w:szCs w:val="24"/>
              </w:rPr>
              <w:t xml:space="preserve"> Registrarme exclusivamente con mi correo institucional (@upn.pe) </w:t>
            </w:r>
            <w:r w:rsidRPr="00D64E02">
              <w:rPr>
                <w:rFonts w:ascii="Times New Roman" w:hAnsi="Times New Roman" w:cs="Times New Roman"/>
                <w:b/>
                <w:sz w:val="24"/>
                <w:szCs w:val="24"/>
              </w:rPr>
              <w:t>Para:</w:t>
            </w:r>
            <w:r w:rsidRPr="00A23943">
              <w:rPr>
                <w:rFonts w:ascii="Times New Roman" w:hAnsi="Times New Roman" w:cs="Times New Roman"/>
                <w:bCs/>
                <w:sz w:val="24"/>
                <w:szCs w:val="24"/>
              </w:rPr>
              <w:t xml:space="preserve"> Acceder a un entorno universitario seguro y validado entre pares</w:t>
            </w:r>
          </w:p>
        </w:tc>
        <w:tc>
          <w:tcPr>
            <w:tcW w:w="6804" w:type="dxa"/>
          </w:tcPr>
          <w:p w14:paraId="1B141DD9" w14:textId="77777777" w:rsidR="00D64E02" w:rsidRPr="00A23943" w:rsidRDefault="00D64E02" w:rsidP="00F425E7">
            <w:pPr>
              <w:rPr>
                <w:rFonts w:ascii="Times New Roman" w:hAnsi="Times New Roman" w:cs="Times New Roman"/>
                <w:bCs/>
                <w:sz w:val="24"/>
                <w:szCs w:val="24"/>
              </w:rPr>
            </w:pPr>
            <w:r w:rsidRPr="00A23943">
              <w:rPr>
                <w:rFonts w:ascii="Times New Roman" w:hAnsi="Times New Roman" w:cs="Times New Roman"/>
                <w:b/>
                <w:sz w:val="24"/>
                <w:szCs w:val="24"/>
              </w:rPr>
              <w:t>Escenario 1:</w:t>
            </w:r>
            <w:r w:rsidRPr="00A23943">
              <w:rPr>
                <w:rFonts w:ascii="Times New Roman" w:hAnsi="Times New Roman" w:cs="Times New Roman"/>
                <w:bCs/>
                <w:sz w:val="24"/>
                <w:szCs w:val="24"/>
              </w:rPr>
              <w:t xml:space="preserve"> Rechazo de correos con dominio público Dado que un usuario intenta registrarse utilizando un correo "@gmail.com" u otro dominio externo Cuando presiona el botón "Crear Cuenta" Entonces el sistema bloquea el alta, no persiste registros en la base de datos y muestra el mensaje de error: "Acceso denegado: solo se admiten correos institucionales @upn.pe"</w:t>
            </w:r>
          </w:p>
          <w:p w14:paraId="6DC9C670" w14:textId="77777777" w:rsidR="00D64E02" w:rsidRPr="00A23943" w:rsidRDefault="00D64E02" w:rsidP="00F425E7">
            <w:pPr>
              <w:rPr>
                <w:rFonts w:ascii="Times New Roman" w:hAnsi="Times New Roman" w:cs="Times New Roman"/>
                <w:bCs/>
                <w:sz w:val="24"/>
                <w:szCs w:val="24"/>
              </w:rPr>
            </w:pPr>
            <w:r w:rsidRPr="00A23943">
              <w:rPr>
                <w:rFonts w:ascii="Times New Roman" w:hAnsi="Times New Roman" w:cs="Times New Roman"/>
                <w:b/>
                <w:sz w:val="24"/>
                <w:szCs w:val="24"/>
              </w:rPr>
              <w:t>Escenario 2:</w:t>
            </w:r>
            <w:r w:rsidRPr="00A23943">
              <w:rPr>
                <w:rFonts w:ascii="Times New Roman" w:hAnsi="Times New Roman" w:cs="Times New Roman"/>
                <w:bCs/>
                <w:sz w:val="24"/>
                <w:szCs w:val="24"/>
              </w:rPr>
              <w:t xml:space="preserve"> Verificación de cuenta mediante token</w:t>
            </w:r>
          </w:p>
          <w:p w14:paraId="70CEAC82" w14:textId="152A1B85" w:rsidR="00D64E02" w:rsidRPr="00A23943" w:rsidRDefault="00D64E02" w:rsidP="00F425E7">
            <w:pPr>
              <w:rPr>
                <w:rFonts w:ascii="Times New Roman" w:hAnsi="Times New Roman" w:cs="Times New Roman"/>
                <w:bCs/>
                <w:sz w:val="24"/>
                <w:szCs w:val="24"/>
              </w:rPr>
            </w:pPr>
            <w:r w:rsidRPr="00A23943">
              <w:rPr>
                <w:rFonts w:ascii="Times New Roman" w:hAnsi="Times New Roman" w:cs="Times New Roman"/>
                <w:bCs/>
                <w:sz w:val="24"/>
                <w:szCs w:val="24"/>
              </w:rPr>
              <w:t>Dado que el estudiante ingresa un correo con terminación válida "@upn.pe"</w:t>
            </w:r>
          </w:p>
          <w:p w14:paraId="43BCFC86" w14:textId="22618BAE" w:rsidR="00D64E02" w:rsidRPr="00A23943" w:rsidRDefault="00D64E02" w:rsidP="00F425E7">
            <w:pPr>
              <w:rPr>
                <w:rFonts w:ascii="Times New Roman" w:hAnsi="Times New Roman" w:cs="Times New Roman"/>
                <w:bCs/>
                <w:sz w:val="24"/>
                <w:szCs w:val="24"/>
              </w:rPr>
            </w:pPr>
            <w:r w:rsidRPr="00A23943">
              <w:rPr>
                <w:rFonts w:ascii="Times New Roman" w:hAnsi="Times New Roman" w:cs="Times New Roman"/>
                <w:bCs/>
                <w:sz w:val="24"/>
                <w:szCs w:val="24"/>
              </w:rPr>
              <w:t>Cuando envía el formulario de registro</w:t>
            </w:r>
          </w:p>
          <w:p w14:paraId="44307FEA" w14:textId="5634E9A1" w:rsidR="00D64E02" w:rsidRPr="00A23943" w:rsidRDefault="00D64E02" w:rsidP="00F425E7">
            <w:pPr>
              <w:rPr>
                <w:rFonts w:ascii="Times New Roman" w:hAnsi="Times New Roman" w:cs="Times New Roman"/>
                <w:bCs/>
                <w:sz w:val="24"/>
                <w:szCs w:val="24"/>
              </w:rPr>
            </w:pPr>
            <w:r w:rsidRPr="00A23943">
              <w:rPr>
                <w:rFonts w:ascii="Times New Roman" w:hAnsi="Times New Roman" w:cs="Times New Roman"/>
                <w:bCs/>
                <w:sz w:val="24"/>
                <w:szCs w:val="24"/>
              </w:rPr>
              <w:t>Entonces el sistema despacha un token alfanumérico temporal a su buzón institucional y mantiene la</w:t>
            </w:r>
            <w:r>
              <w:rPr>
                <w:rFonts w:ascii="Times New Roman" w:hAnsi="Times New Roman" w:cs="Times New Roman"/>
                <w:bCs/>
                <w:sz w:val="24"/>
                <w:szCs w:val="24"/>
              </w:rPr>
              <w:t xml:space="preserve"> </w:t>
            </w:r>
            <w:r w:rsidRPr="00A23943">
              <w:rPr>
                <w:rFonts w:ascii="Times New Roman" w:hAnsi="Times New Roman" w:cs="Times New Roman"/>
                <w:bCs/>
                <w:sz w:val="24"/>
                <w:szCs w:val="24"/>
              </w:rPr>
              <w:t>cuenta en estado "Inactiva" hasta que el código sea confirmado.</w:t>
            </w:r>
          </w:p>
        </w:tc>
      </w:tr>
      <w:tr w:rsidR="00D64E02" w:rsidRPr="00A23943" w14:paraId="790A1A5A" w14:textId="77777777" w:rsidTr="00D64E02">
        <w:tc>
          <w:tcPr>
            <w:tcW w:w="3403" w:type="dxa"/>
          </w:tcPr>
          <w:p w14:paraId="1BC3FBA4" w14:textId="77777777" w:rsidR="00D64E02" w:rsidRDefault="00D64E02" w:rsidP="00F425E7">
            <w:pPr>
              <w:rPr>
                <w:rFonts w:ascii="Times New Roman" w:hAnsi="Times New Roman" w:cs="Times New Roman"/>
                <w:bCs/>
                <w:sz w:val="24"/>
                <w:szCs w:val="24"/>
              </w:rPr>
            </w:pPr>
            <w:r w:rsidRPr="00A23943">
              <w:rPr>
                <w:rFonts w:ascii="Times New Roman" w:hAnsi="Times New Roman" w:cs="Times New Roman"/>
                <w:b/>
                <w:sz w:val="24"/>
                <w:szCs w:val="24"/>
              </w:rPr>
              <w:t>HU02</w:t>
            </w:r>
            <w:r>
              <w:rPr>
                <w:rFonts w:ascii="Times New Roman" w:hAnsi="Times New Roman" w:cs="Times New Roman"/>
                <w:b/>
                <w:sz w:val="24"/>
                <w:szCs w:val="24"/>
              </w:rPr>
              <w:t>:</w:t>
            </w:r>
            <w:r w:rsidRPr="00A23943">
              <w:rPr>
                <w:rFonts w:ascii="Times New Roman" w:hAnsi="Times New Roman" w:cs="Times New Roman"/>
                <w:bCs/>
                <w:sz w:val="24"/>
                <w:szCs w:val="24"/>
              </w:rPr>
              <w:t xml:space="preserve"> </w:t>
            </w:r>
            <w:r w:rsidRPr="00A23943">
              <w:rPr>
                <w:rFonts w:ascii="Times New Roman" w:hAnsi="Times New Roman" w:cs="Times New Roman"/>
                <w:bCs/>
                <w:sz w:val="24"/>
                <w:szCs w:val="24"/>
              </w:rPr>
              <w:t>Publicación de Artículos con Estado de Conservación Obligatorio</w:t>
            </w:r>
          </w:p>
          <w:p w14:paraId="48A0DF83" w14:textId="332B3604" w:rsidR="00D64E02" w:rsidRDefault="00D64E02" w:rsidP="00F425E7">
            <w:pPr>
              <w:rPr>
                <w:rFonts w:ascii="Times New Roman" w:hAnsi="Times New Roman" w:cs="Times New Roman"/>
                <w:bCs/>
                <w:sz w:val="24"/>
                <w:szCs w:val="24"/>
              </w:rPr>
            </w:pPr>
            <w:r>
              <w:rPr>
                <w:rFonts w:ascii="Times New Roman" w:hAnsi="Times New Roman" w:cs="Times New Roman"/>
                <w:bCs/>
                <w:sz w:val="24"/>
                <w:szCs w:val="24"/>
              </w:rPr>
              <w:br/>
            </w:r>
            <w:r w:rsidRPr="00D64E02">
              <w:rPr>
                <w:rFonts w:ascii="Times New Roman" w:hAnsi="Times New Roman" w:cs="Times New Roman"/>
                <w:b/>
                <w:sz w:val="24"/>
                <w:szCs w:val="24"/>
              </w:rPr>
              <w:t>Como:</w:t>
            </w:r>
            <w:r w:rsidRPr="00A23943">
              <w:rPr>
                <w:rFonts w:ascii="Times New Roman" w:hAnsi="Times New Roman" w:cs="Times New Roman"/>
                <w:bCs/>
                <w:sz w:val="24"/>
                <w:szCs w:val="24"/>
              </w:rPr>
              <w:t xml:space="preserve"> Estudiante universitario </w:t>
            </w:r>
          </w:p>
          <w:p w14:paraId="76CA34DA"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Quiero:</w:t>
            </w:r>
            <w:r w:rsidRPr="00A23943">
              <w:rPr>
                <w:rFonts w:ascii="Times New Roman" w:hAnsi="Times New Roman" w:cs="Times New Roman"/>
                <w:bCs/>
                <w:sz w:val="24"/>
                <w:szCs w:val="24"/>
              </w:rPr>
              <w:t xml:space="preserve"> Publicar materiales técnicos o académicos indicando su condición física estandarizada </w:t>
            </w:r>
          </w:p>
          <w:p w14:paraId="3061B86E" w14:textId="5EAB9043" w:rsidR="00D64E02" w:rsidRPr="00A23943" w:rsidRDefault="00D64E02" w:rsidP="00F425E7">
            <w:pPr>
              <w:rPr>
                <w:rFonts w:ascii="Times New Roman" w:hAnsi="Times New Roman" w:cs="Times New Roman"/>
                <w:b/>
                <w:sz w:val="24"/>
                <w:szCs w:val="24"/>
              </w:rPr>
            </w:pPr>
            <w:r w:rsidRPr="00D64E02">
              <w:rPr>
                <w:rFonts w:ascii="Times New Roman" w:hAnsi="Times New Roman" w:cs="Times New Roman"/>
                <w:b/>
                <w:sz w:val="24"/>
                <w:szCs w:val="24"/>
              </w:rPr>
              <w:t>Para:</w:t>
            </w:r>
            <w:r w:rsidRPr="00A23943">
              <w:rPr>
                <w:rFonts w:ascii="Times New Roman" w:hAnsi="Times New Roman" w:cs="Times New Roman"/>
                <w:bCs/>
                <w:sz w:val="24"/>
                <w:szCs w:val="24"/>
              </w:rPr>
              <w:t xml:space="preserve"> Ofrecerlos a la comunidad mediante trueque, donación o venta solidaria</w:t>
            </w:r>
          </w:p>
        </w:tc>
        <w:tc>
          <w:tcPr>
            <w:tcW w:w="6804" w:type="dxa"/>
          </w:tcPr>
          <w:p w14:paraId="5BE3D490" w14:textId="77777777" w:rsidR="00DD2AA8"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Escenario 1:</w:t>
            </w:r>
            <w:r w:rsidRPr="00A23943">
              <w:rPr>
                <w:rFonts w:ascii="Times New Roman" w:hAnsi="Times New Roman" w:cs="Times New Roman"/>
                <w:bCs/>
                <w:sz w:val="24"/>
                <w:szCs w:val="24"/>
              </w:rPr>
              <w:t xml:space="preserve"> Publicación exitosa con condición física completa Dado que el estudiante ha iniciado sesión y accede al formulario de publicación Cuando ingresa el título, selecciona la categoría, marca obligatoriamente el estado del bien (Nuevo, Seminuevo, En buen estado, Aceptable o </w:t>
            </w:r>
            <w:proofErr w:type="spellStart"/>
            <w:r w:rsidRPr="00A23943">
              <w:rPr>
                <w:rFonts w:ascii="Times New Roman" w:hAnsi="Times New Roman" w:cs="Times New Roman"/>
                <w:bCs/>
                <w:sz w:val="24"/>
                <w:szCs w:val="24"/>
              </w:rPr>
              <w:t>Scrap</w:t>
            </w:r>
            <w:proofErr w:type="spellEnd"/>
            <w:r w:rsidRPr="00A23943">
              <w:rPr>
                <w:rFonts w:ascii="Times New Roman" w:hAnsi="Times New Roman" w:cs="Times New Roman"/>
                <w:bCs/>
                <w:sz w:val="24"/>
                <w:szCs w:val="24"/>
              </w:rPr>
              <w:t xml:space="preserve">), define la modalidad y adjunta la fotografía Entonces el artículo se registra con estado "Disponible" y se muestra de forma inmediata en el catálogo público. </w:t>
            </w:r>
          </w:p>
          <w:p w14:paraId="005FDF67" w14:textId="7035D2C5" w:rsidR="00D64E02" w:rsidRPr="00A23943"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Escenario 2:</w:t>
            </w:r>
            <w:r w:rsidRPr="00A23943">
              <w:rPr>
                <w:rFonts w:ascii="Times New Roman" w:hAnsi="Times New Roman" w:cs="Times New Roman"/>
                <w:bCs/>
                <w:sz w:val="24"/>
                <w:szCs w:val="24"/>
              </w:rPr>
              <w:t xml:space="preserve"> Omisión del estado de conservación del bien Dado que el estudiante completa los campos obligatorios pero omite seleccionar la condición física Cuando intenta enviar la publicación Entonces el sistema bloquea el envío y resalta la selección del estado de conservación como campo mandatorio.</w:t>
            </w:r>
          </w:p>
        </w:tc>
      </w:tr>
      <w:tr w:rsidR="00D64E02" w:rsidRPr="00A23943" w14:paraId="31F31D59" w14:textId="77777777" w:rsidTr="00D64E02">
        <w:tc>
          <w:tcPr>
            <w:tcW w:w="3403" w:type="dxa"/>
          </w:tcPr>
          <w:p w14:paraId="34E4558A" w14:textId="4899814B" w:rsidR="00D64E02" w:rsidRDefault="00D64E02" w:rsidP="00F425E7">
            <w:pPr>
              <w:rPr>
                <w:rFonts w:ascii="Times New Roman" w:hAnsi="Times New Roman" w:cs="Times New Roman"/>
                <w:bCs/>
                <w:sz w:val="24"/>
                <w:szCs w:val="24"/>
              </w:rPr>
            </w:pPr>
            <w:r w:rsidRPr="00A23943">
              <w:rPr>
                <w:rFonts w:ascii="Times New Roman" w:hAnsi="Times New Roman" w:cs="Times New Roman"/>
                <w:b/>
                <w:sz w:val="24"/>
                <w:szCs w:val="24"/>
              </w:rPr>
              <w:t>HU03</w:t>
            </w:r>
            <w:r>
              <w:rPr>
                <w:rFonts w:ascii="Times New Roman" w:hAnsi="Times New Roman" w:cs="Times New Roman"/>
                <w:b/>
                <w:sz w:val="24"/>
                <w:szCs w:val="24"/>
              </w:rPr>
              <w:t>:</w:t>
            </w:r>
            <w:r w:rsidRPr="00A23943">
              <w:rPr>
                <w:rFonts w:ascii="Times New Roman" w:hAnsi="Times New Roman" w:cs="Times New Roman"/>
                <w:bCs/>
                <w:sz w:val="24"/>
                <w:szCs w:val="24"/>
              </w:rPr>
              <w:t xml:space="preserve"> </w:t>
            </w:r>
            <w:r w:rsidRPr="00A23943">
              <w:rPr>
                <w:rFonts w:ascii="Times New Roman" w:hAnsi="Times New Roman" w:cs="Times New Roman"/>
                <w:bCs/>
                <w:sz w:val="24"/>
                <w:szCs w:val="24"/>
              </w:rPr>
              <w:t>Búsqueda y Filtrado Avanzado en Catálogo</w:t>
            </w:r>
          </w:p>
          <w:p w14:paraId="1A2E9F78" w14:textId="77777777" w:rsidR="00D64E02" w:rsidRDefault="00D64E02" w:rsidP="00F425E7">
            <w:pPr>
              <w:rPr>
                <w:rFonts w:ascii="Times New Roman" w:hAnsi="Times New Roman" w:cs="Times New Roman"/>
                <w:bCs/>
                <w:sz w:val="24"/>
                <w:szCs w:val="24"/>
              </w:rPr>
            </w:pPr>
          </w:p>
          <w:p w14:paraId="17E93416"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Como:</w:t>
            </w:r>
            <w:r w:rsidRPr="00A23943">
              <w:rPr>
                <w:rFonts w:ascii="Times New Roman" w:hAnsi="Times New Roman" w:cs="Times New Roman"/>
                <w:bCs/>
                <w:sz w:val="24"/>
                <w:szCs w:val="24"/>
              </w:rPr>
              <w:t xml:space="preserve"> Estudiante de ciclos iniciales o técnicos </w:t>
            </w:r>
          </w:p>
          <w:p w14:paraId="0D156678"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 xml:space="preserve">Quiero: </w:t>
            </w:r>
            <w:r w:rsidRPr="00A23943">
              <w:rPr>
                <w:rFonts w:ascii="Times New Roman" w:hAnsi="Times New Roman" w:cs="Times New Roman"/>
                <w:bCs/>
                <w:sz w:val="24"/>
                <w:szCs w:val="24"/>
              </w:rPr>
              <w:t xml:space="preserve">Filtrar artículos por carrera, tipo de bien y estado de desgaste </w:t>
            </w:r>
          </w:p>
          <w:p w14:paraId="13A1E7C9" w14:textId="687FE231" w:rsidR="00D64E02" w:rsidRPr="00A23943" w:rsidRDefault="00D64E02" w:rsidP="00F425E7">
            <w:pPr>
              <w:rPr>
                <w:rFonts w:ascii="Times New Roman" w:hAnsi="Times New Roman" w:cs="Times New Roman"/>
                <w:b/>
                <w:sz w:val="24"/>
                <w:szCs w:val="24"/>
              </w:rPr>
            </w:pPr>
            <w:r w:rsidRPr="00D64E02">
              <w:rPr>
                <w:rFonts w:ascii="Times New Roman" w:hAnsi="Times New Roman" w:cs="Times New Roman"/>
                <w:b/>
                <w:sz w:val="24"/>
                <w:szCs w:val="24"/>
              </w:rPr>
              <w:t xml:space="preserve">Para: </w:t>
            </w:r>
            <w:r w:rsidRPr="00A23943">
              <w:rPr>
                <w:rFonts w:ascii="Times New Roman" w:hAnsi="Times New Roman" w:cs="Times New Roman"/>
                <w:bCs/>
                <w:sz w:val="24"/>
                <w:szCs w:val="24"/>
              </w:rPr>
              <w:t>Encontrar insumos académicos requeridos a bajo costo o sin costo en menos de 2 segundos</w:t>
            </w:r>
          </w:p>
        </w:tc>
        <w:tc>
          <w:tcPr>
            <w:tcW w:w="6804" w:type="dxa"/>
          </w:tcPr>
          <w:p w14:paraId="676F1620"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Escenario 1:</w:t>
            </w:r>
            <w:r w:rsidRPr="00A23943">
              <w:rPr>
                <w:rFonts w:ascii="Times New Roman" w:hAnsi="Times New Roman" w:cs="Times New Roman"/>
                <w:bCs/>
                <w:sz w:val="24"/>
                <w:szCs w:val="24"/>
              </w:rPr>
              <w:t xml:space="preserve"> Búsqueda y filtrado eficiente Dado que el estudiante navega en el catálogo general Cuando aplica los filtros combinados "Ingeniería / Electrónica" y condición "Seminuevo" Entonces el sistema retorna los registros coincidentes en un tiempo de respuesta menor a 2.0 segundos. </w:t>
            </w:r>
          </w:p>
          <w:p w14:paraId="660A3DD6" w14:textId="6911B58F" w:rsidR="00D64E02" w:rsidRPr="00A23943"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Escenario 2:</w:t>
            </w:r>
            <w:r w:rsidRPr="00A23943">
              <w:rPr>
                <w:rFonts w:ascii="Times New Roman" w:hAnsi="Times New Roman" w:cs="Times New Roman"/>
                <w:bCs/>
                <w:sz w:val="24"/>
                <w:szCs w:val="24"/>
              </w:rPr>
              <w:t xml:space="preserve"> Búsqueda sin coincidencias de inventario Dado que el alumno busca un término que no cuenta con publicaciones vigentes Cuando se ejecuta la consulta Entonces el sistema despliega el mensaje: "No existen publicaciones disponibles bajo los criterios seleccionados", ofreciendo accesos directos a categorías afines.</w:t>
            </w:r>
          </w:p>
        </w:tc>
      </w:tr>
      <w:tr w:rsidR="00D64E02" w:rsidRPr="00A23943" w14:paraId="07860301" w14:textId="77777777" w:rsidTr="00D64E02">
        <w:tc>
          <w:tcPr>
            <w:tcW w:w="3403" w:type="dxa"/>
          </w:tcPr>
          <w:p w14:paraId="6850DA2A" w14:textId="7F3B8FAE" w:rsidR="00D64E02" w:rsidRDefault="00D64E02" w:rsidP="00F425E7">
            <w:pPr>
              <w:rPr>
                <w:rFonts w:ascii="Times New Roman" w:hAnsi="Times New Roman" w:cs="Times New Roman"/>
                <w:bCs/>
                <w:sz w:val="24"/>
                <w:szCs w:val="24"/>
              </w:rPr>
            </w:pPr>
            <w:r w:rsidRPr="00A23943">
              <w:rPr>
                <w:rFonts w:ascii="Times New Roman" w:hAnsi="Times New Roman" w:cs="Times New Roman"/>
                <w:b/>
                <w:sz w:val="24"/>
                <w:szCs w:val="24"/>
              </w:rPr>
              <w:t>HU04</w:t>
            </w:r>
            <w:r>
              <w:rPr>
                <w:rFonts w:ascii="Times New Roman" w:hAnsi="Times New Roman" w:cs="Times New Roman"/>
                <w:b/>
                <w:sz w:val="24"/>
                <w:szCs w:val="24"/>
              </w:rPr>
              <w:t>:</w:t>
            </w:r>
            <w:r w:rsidRPr="00A23943">
              <w:rPr>
                <w:rFonts w:ascii="Times New Roman" w:hAnsi="Times New Roman" w:cs="Times New Roman"/>
                <w:bCs/>
                <w:sz w:val="24"/>
                <w:szCs w:val="24"/>
              </w:rPr>
              <w:t xml:space="preserve"> </w:t>
            </w:r>
            <w:r w:rsidRPr="00A23943">
              <w:rPr>
                <w:rFonts w:ascii="Times New Roman" w:hAnsi="Times New Roman" w:cs="Times New Roman"/>
                <w:bCs/>
                <w:sz w:val="24"/>
                <w:szCs w:val="24"/>
              </w:rPr>
              <w:t>Oferta y Negociación de Trueque o Donación</w:t>
            </w:r>
            <w:r w:rsidRPr="00A23943">
              <w:rPr>
                <w:rFonts w:ascii="Times New Roman" w:hAnsi="Times New Roman" w:cs="Times New Roman"/>
                <w:bCs/>
                <w:sz w:val="24"/>
                <w:szCs w:val="24"/>
              </w:rPr>
              <w:t xml:space="preserve"> </w:t>
            </w:r>
          </w:p>
          <w:p w14:paraId="1F1B837B" w14:textId="77777777" w:rsidR="00D64E02" w:rsidRDefault="00D64E02" w:rsidP="00F425E7">
            <w:pPr>
              <w:rPr>
                <w:rFonts w:ascii="Times New Roman" w:hAnsi="Times New Roman" w:cs="Times New Roman"/>
                <w:bCs/>
                <w:sz w:val="24"/>
                <w:szCs w:val="24"/>
              </w:rPr>
            </w:pPr>
          </w:p>
          <w:p w14:paraId="2E391980"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Como:</w:t>
            </w:r>
            <w:r w:rsidRPr="00A23943">
              <w:rPr>
                <w:rFonts w:ascii="Times New Roman" w:hAnsi="Times New Roman" w:cs="Times New Roman"/>
                <w:bCs/>
                <w:sz w:val="24"/>
                <w:szCs w:val="24"/>
              </w:rPr>
              <w:t xml:space="preserve"> Estudiante solicitante </w:t>
            </w:r>
          </w:p>
          <w:p w14:paraId="746BD387"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 xml:space="preserve">Quiero: </w:t>
            </w:r>
            <w:r w:rsidRPr="00A23943">
              <w:rPr>
                <w:rFonts w:ascii="Times New Roman" w:hAnsi="Times New Roman" w:cs="Times New Roman"/>
                <w:bCs/>
                <w:sz w:val="24"/>
                <w:szCs w:val="24"/>
              </w:rPr>
              <w:t xml:space="preserve">Enviar ofertas de trueque directo o solicitudes de donación/compra solidaria </w:t>
            </w:r>
          </w:p>
          <w:p w14:paraId="56B9BAAB" w14:textId="076979A1" w:rsidR="00D64E02" w:rsidRPr="00A23943" w:rsidRDefault="00D64E02" w:rsidP="00F425E7">
            <w:pPr>
              <w:rPr>
                <w:rFonts w:ascii="Times New Roman" w:hAnsi="Times New Roman" w:cs="Times New Roman"/>
                <w:b/>
                <w:sz w:val="24"/>
                <w:szCs w:val="24"/>
              </w:rPr>
            </w:pPr>
            <w:r w:rsidRPr="00D64E02">
              <w:rPr>
                <w:rFonts w:ascii="Times New Roman" w:hAnsi="Times New Roman" w:cs="Times New Roman"/>
                <w:b/>
                <w:sz w:val="24"/>
                <w:szCs w:val="24"/>
              </w:rPr>
              <w:lastRenderedPageBreak/>
              <w:t>Para:</w:t>
            </w:r>
            <w:r w:rsidRPr="00A23943">
              <w:rPr>
                <w:rFonts w:ascii="Times New Roman" w:hAnsi="Times New Roman" w:cs="Times New Roman"/>
                <w:bCs/>
                <w:sz w:val="24"/>
                <w:szCs w:val="24"/>
              </w:rPr>
              <w:t xml:space="preserve"> Acordar un intercambio con el propietario del artículo</w:t>
            </w:r>
          </w:p>
        </w:tc>
        <w:tc>
          <w:tcPr>
            <w:tcW w:w="6804" w:type="dxa"/>
          </w:tcPr>
          <w:p w14:paraId="0D113B04"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lastRenderedPageBreak/>
              <w:t>Escenario 1:</w:t>
            </w:r>
            <w:r w:rsidRPr="00A23943">
              <w:rPr>
                <w:rFonts w:ascii="Times New Roman" w:hAnsi="Times New Roman" w:cs="Times New Roman"/>
                <w:bCs/>
                <w:sz w:val="24"/>
                <w:szCs w:val="24"/>
              </w:rPr>
              <w:t xml:space="preserve"> Emisión de propuesta de trueque Dado que un estudiante localiza un bien publicado en modalidad "Trueque" Cuando selecciona un artículo de su propiedad como contraoferta y remite la solicitud Entonces el sistema crea la transacción en estado "Pendiente" y notifica al usuario propietario con el detalle de la oferta. </w:t>
            </w:r>
          </w:p>
          <w:p w14:paraId="11B27D85" w14:textId="5DAE9183" w:rsidR="00D64E02" w:rsidRPr="00A23943"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Escenario 2</w:t>
            </w:r>
            <w:r w:rsidRPr="00A23943">
              <w:rPr>
                <w:rFonts w:ascii="Times New Roman" w:hAnsi="Times New Roman" w:cs="Times New Roman"/>
                <w:bCs/>
                <w:sz w:val="24"/>
                <w:szCs w:val="24"/>
              </w:rPr>
              <w:t xml:space="preserve">: Aceptación de la contraoferta Dado que el propietario recibe la propuesta de intercambio Cuando presiona la opción </w:t>
            </w:r>
            <w:r w:rsidRPr="00A23943">
              <w:rPr>
                <w:rFonts w:ascii="Times New Roman" w:hAnsi="Times New Roman" w:cs="Times New Roman"/>
                <w:bCs/>
                <w:sz w:val="24"/>
                <w:szCs w:val="24"/>
              </w:rPr>
              <w:lastRenderedPageBreak/>
              <w:t>"Aceptar Trueque" Entonces el sistema actualiza ambos artículos a estado "En Negociación", bloquea nuevas solicitudes y habilita el canal para acordar el encuentro presencial.</w:t>
            </w:r>
          </w:p>
        </w:tc>
      </w:tr>
      <w:tr w:rsidR="00D64E02" w:rsidRPr="00A23943" w14:paraId="3BCFD8AB" w14:textId="77777777" w:rsidTr="00D64E02">
        <w:tc>
          <w:tcPr>
            <w:tcW w:w="3403" w:type="dxa"/>
          </w:tcPr>
          <w:p w14:paraId="0E2986C9" w14:textId="77777777" w:rsidR="00D64E02" w:rsidRDefault="00D64E02" w:rsidP="00F425E7">
            <w:pPr>
              <w:rPr>
                <w:rFonts w:ascii="Times New Roman" w:hAnsi="Times New Roman" w:cs="Times New Roman"/>
                <w:bCs/>
                <w:sz w:val="24"/>
                <w:szCs w:val="24"/>
              </w:rPr>
            </w:pPr>
            <w:r w:rsidRPr="00A23943">
              <w:rPr>
                <w:rFonts w:ascii="Times New Roman" w:hAnsi="Times New Roman" w:cs="Times New Roman"/>
                <w:b/>
                <w:sz w:val="24"/>
                <w:szCs w:val="24"/>
              </w:rPr>
              <w:lastRenderedPageBreak/>
              <w:t>HU05</w:t>
            </w:r>
            <w:r>
              <w:rPr>
                <w:rFonts w:ascii="Times New Roman" w:hAnsi="Times New Roman" w:cs="Times New Roman"/>
                <w:b/>
                <w:sz w:val="24"/>
                <w:szCs w:val="24"/>
              </w:rPr>
              <w:t>:</w:t>
            </w:r>
            <w:r w:rsidRPr="00A23943">
              <w:rPr>
                <w:rFonts w:ascii="Times New Roman" w:hAnsi="Times New Roman" w:cs="Times New Roman"/>
                <w:bCs/>
                <w:sz w:val="24"/>
                <w:szCs w:val="24"/>
              </w:rPr>
              <w:t xml:space="preserve"> </w:t>
            </w:r>
            <w:r w:rsidRPr="00A23943">
              <w:rPr>
                <w:rFonts w:ascii="Times New Roman" w:hAnsi="Times New Roman" w:cs="Times New Roman"/>
                <w:bCs/>
                <w:sz w:val="24"/>
                <w:szCs w:val="24"/>
              </w:rPr>
              <w:t>Validación de Entrega Presencial en Campus y Reputación</w:t>
            </w:r>
          </w:p>
          <w:p w14:paraId="51E50477" w14:textId="7D8FBBEE" w:rsidR="00D64E02" w:rsidRDefault="00D64E02" w:rsidP="00F425E7">
            <w:pPr>
              <w:rPr>
                <w:rFonts w:ascii="Times New Roman" w:hAnsi="Times New Roman" w:cs="Times New Roman"/>
                <w:bCs/>
                <w:sz w:val="24"/>
                <w:szCs w:val="24"/>
              </w:rPr>
            </w:pPr>
            <w:r>
              <w:rPr>
                <w:rFonts w:ascii="Times New Roman" w:hAnsi="Times New Roman" w:cs="Times New Roman"/>
                <w:bCs/>
                <w:sz w:val="24"/>
                <w:szCs w:val="24"/>
              </w:rPr>
              <w:br/>
            </w:r>
            <w:r w:rsidRPr="00D64E02">
              <w:rPr>
                <w:rFonts w:ascii="Times New Roman" w:hAnsi="Times New Roman" w:cs="Times New Roman"/>
                <w:b/>
                <w:sz w:val="24"/>
                <w:szCs w:val="24"/>
              </w:rPr>
              <w:t>Como:</w:t>
            </w:r>
            <w:r w:rsidRPr="00A23943">
              <w:rPr>
                <w:rFonts w:ascii="Times New Roman" w:hAnsi="Times New Roman" w:cs="Times New Roman"/>
                <w:bCs/>
                <w:sz w:val="24"/>
                <w:szCs w:val="24"/>
              </w:rPr>
              <w:t xml:space="preserve"> Usuario participante en una transacción </w:t>
            </w:r>
          </w:p>
          <w:p w14:paraId="3B2DECDE" w14:textId="679ECB2A" w:rsidR="00D64E02" w:rsidRPr="00A23943" w:rsidRDefault="00D64E02" w:rsidP="00F425E7">
            <w:pPr>
              <w:rPr>
                <w:rFonts w:ascii="Times New Roman" w:hAnsi="Times New Roman" w:cs="Times New Roman"/>
                <w:b/>
                <w:sz w:val="24"/>
                <w:szCs w:val="24"/>
              </w:rPr>
            </w:pPr>
            <w:r w:rsidRPr="00D64E02">
              <w:rPr>
                <w:rFonts w:ascii="Times New Roman" w:hAnsi="Times New Roman" w:cs="Times New Roman"/>
                <w:b/>
                <w:sz w:val="24"/>
                <w:szCs w:val="24"/>
              </w:rPr>
              <w:t>Quiero:</w:t>
            </w:r>
            <w:r w:rsidRPr="00A23943">
              <w:rPr>
                <w:rFonts w:ascii="Times New Roman" w:hAnsi="Times New Roman" w:cs="Times New Roman"/>
                <w:bCs/>
                <w:sz w:val="24"/>
                <w:szCs w:val="24"/>
              </w:rPr>
              <w:t xml:space="preserve"> Confirmar la entrega física del artículo dentro del campus y calificar a mi compañero </w:t>
            </w:r>
            <w:r w:rsidRPr="00D64E02">
              <w:rPr>
                <w:rFonts w:ascii="Times New Roman" w:hAnsi="Times New Roman" w:cs="Times New Roman"/>
                <w:b/>
                <w:sz w:val="24"/>
                <w:szCs w:val="24"/>
              </w:rPr>
              <w:t>Para:</w:t>
            </w:r>
            <w:r w:rsidRPr="00A23943">
              <w:rPr>
                <w:rFonts w:ascii="Times New Roman" w:hAnsi="Times New Roman" w:cs="Times New Roman"/>
                <w:bCs/>
                <w:sz w:val="24"/>
                <w:szCs w:val="24"/>
              </w:rPr>
              <w:t xml:space="preserve"> Cerrar formalmente el intercambio y fortalecer la reputación comunitaria</w:t>
            </w:r>
          </w:p>
        </w:tc>
        <w:tc>
          <w:tcPr>
            <w:tcW w:w="6804" w:type="dxa"/>
          </w:tcPr>
          <w:p w14:paraId="1BFD40E0"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Escenario 1:</w:t>
            </w:r>
            <w:r w:rsidRPr="00A23943">
              <w:rPr>
                <w:rFonts w:ascii="Times New Roman" w:hAnsi="Times New Roman" w:cs="Times New Roman"/>
                <w:bCs/>
                <w:sz w:val="24"/>
                <w:szCs w:val="24"/>
              </w:rPr>
              <w:t xml:space="preserve"> Confirmación de entrega presencial Dado que ambos estudiantes se encuentran en el punto acordado dentro de la Sede Breña Cuando el receptor valida el estado del bien e ingresa el código de confirmación en la plataforma Entonces la transacción pasa a estado "Completada", los bienes se marcan como "Transferidos" y se habilita la escala de calificación. </w:t>
            </w:r>
          </w:p>
          <w:p w14:paraId="48A34D0D" w14:textId="4498262C" w:rsidR="00D64E02" w:rsidRPr="00A23943"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Escenario 2:</w:t>
            </w:r>
            <w:r w:rsidRPr="00A23943">
              <w:rPr>
                <w:rFonts w:ascii="Times New Roman" w:hAnsi="Times New Roman" w:cs="Times New Roman"/>
                <w:bCs/>
                <w:sz w:val="24"/>
                <w:szCs w:val="24"/>
              </w:rPr>
              <w:t xml:space="preserve"> Registro de reputación y estrellas Dado que la entrega ha sido completada satisfactoriamente Cuando el estudiante emite una puntuación de 1 a 5 estrellas con un comentario Entonces el sistema recalcula la reputación media del usuario y actualiza su perfil visible en la plataforma.</w:t>
            </w:r>
          </w:p>
        </w:tc>
      </w:tr>
      <w:tr w:rsidR="00D64E02" w:rsidRPr="00A23943" w14:paraId="47884076" w14:textId="77777777" w:rsidTr="00D64E02">
        <w:tc>
          <w:tcPr>
            <w:tcW w:w="3403" w:type="dxa"/>
          </w:tcPr>
          <w:p w14:paraId="645677B3" w14:textId="77777777" w:rsidR="00D64E02" w:rsidRDefault="00D64E02" w:rsidP="00F425E7">
            <w:pPr>
              <w:rPr>
                <w:rFonts w:ascii="Times New Roman" w:hAnsi="Times New Roman" w:cs="Times New Roman"/>
                <w:bCs/>
                <w:sz w:val="24"/>
                <w:szCs w:val="24"/>
              </w:rPr>
            </w:pPr>
            <w:r w:rsidRPr="00A23943">
              <w:rPr>
                <w:rFonts w:ascii="Times New Roman" w:hAnsi="Times New Roman" w:cs="Times New Roman"/>
                <w:b/>
                <w:sz w:val="24"/>
                <w:szCs w:val="24"/>
              </w:rPr>
              <w:t>HU06</w:t>
            </w:r>
            <w:r>
              <w:rPr>
                <w:rFonts w:ascii="Times New Roman" w:hAnsi="Times New Roman" w:cs="Times New Roman"/>
                <w:b/>
                <w:sz w:val="24"/>
                <w:szCs w:val="24"/>
              </w:rPr>
              <w:t>:</w:t>
            </w:r>
            <w:r w:rsidRPr="00A23943">
              <w:rPr>
                <w:rFonts w:ascii="Times New Roman" w:hAnsi="Times New Roman" w:cs="Times New Roman"/>
                <w:bCs/>
                <w:sz w:val="24"/>
                <w:szCs w:val="24"/>
              </w:rPr>
              <w:t xml:space="preserve"> </w:t>
            </w:r>
            <w:r w:rsidRPr="00A23943">
              <w:rPr>
                <w:rFonts w:ascii="Times New Roman" w:hAnsi="Times New Roman" w:cs="Times New Roman"/>
                <w:bCs/>
                <w:sz w:val="24"/>
                <w:szCs w:val="24"/>
              </w:rPr>
              <w:t>Moderación y Control Comunitari</w:t>
            </w:r>
            <w:r>
              <w:rPr>
                <w:rFonts w:ascii="Times New Roman" w:hAnsi="Times New Roman" w:cs="Times New Roman"/>
                <w:bCs/>
                <w:sz w:val="24"/>
                <w:szCs w:val="24"/>
              </w:rPr>
              <w:t>o</w:t>
            </w:r>
          </w:p>
          <w:p w14:paraId="545463CE" w14:textId="6B4F82B6" w:rsidR="00D64E02" w:rsidRDefault="00D64E02" w:rsidP="00F425E7">
            <w:pPr>
              <w:rPr>
                <w:rFonts w:ascii="Times New Roman" w:hAnsi="Times New Roman" w:cs="Times New Roman"/>
                <w:bCs/>
                <w:sz w:val="24"/>
                <w:szCs w:val="24"/>
              </w:rPr>
            </w:pPr>
            <w:r>
              <w:rPr>
                <w:rFonts w:ascii="Times New Roman" w:hAnsi="Times New Roman" w:cs="Times New Roman"/>
                <w:bCs/>
                <w:sz w:val="24"/>
                <w:szCs w:val="24"/>
              </w:rPr>
              <w:br/>
            </w:r>
            <w:r w:rsidRPr="00D64E02">
              <w:rPr>
                <w:rFonts w:ascii="Times New Roman" w:hAnsi="Times New Roman" w:cs="Times New Roman"/>
                <w:b/>
                <w:sz w:val="24"/>
                <w:szCs w:val="24"/>
              </w:rPr>
              <w:t>Como:</w:t>
            </w:r>
            <w:r w:rsidRPr="00A23943">
              <w:rPr>
                <w:rFonts w:ascii="Times New Roman" w:hAnsi="Times New Roman" w:cs="Times New Roman"/>
                <w:bCs/>
                <w:sz w:val="24"/>
                <w:szCs w:val="24"/>
              </w:rPr>
              <w:t xml:space="preserve"> Administrador de la plataforma </w:t>
            </w:r>
            <w:r w:rsidRPr="00D64E02">
              <w:rPr>
                <w:rFonts w:ascii="Times New Roman" w:hAnsi="Times New Roman" w:cs="Times New Roman"/>
                <w:b/>
                <w:sz w:val="24"/>
                <w:szCs w:val="24"/>
              </w:rPr>
              <w:t>Quiero:</w:t>
            </w:r>
            <w:r w:rsidRPr="00A23943">
              <w:rPr>
                <w:rFonts w:ascii="Times New Roman" w:hAnsi="Times New Roman" w:cs="Times New Roman"/>
                <w:bCs/>
                <w:sz w:val="24"/>
                <w:szCs w:val="24"/>
              </w:rPr>
              <w:t xml:space="preserve"> Supervisar y suspender publicaciones que contravengan las normas académicas </w:t>
            </w:r>
          </w:p>
          <w:p w14:paraId="2FB7F602" w14:textId="2B040584" w:rsidR="00D64E02" w:rsidRPr="00A23943" w:rsidRDefault="00D64E02" w:rsidP="00F425E7">
            <w:pPr>
              <w:rPr>
                <w:rFonts w:ascii="Times New Roman" w:hAnsi="Times New Roman" w:cs="Times New Roman"/>
                <w:b/>
                <w:sz w:val="24"/>
                <w:szCs w:val="24"/>
              </w:rPr>
            </w:pPr>
            <w:r w:rsidRPr="00D64E02">
              <w:rPr>
                <w:rFonts w:ascii="Times New Roman" w:hAnsi="Times New Roman" w:cs="Times New Roman"/>
                <w:b/>
                <w:sz w:val="24"/>
                <w:szCs w:val="24"/>
              </w:rPr>
              <w:t>Para:</w:t>
            </w:r>
            <w:r w:rsidRPr="00A23943">
              <w:rPr>
                <w:rFonts w:ascii="Times New Roman" w:hAnsi="Times New Roman" w:cs="Times New Roman"/>
                <w:bCs/>
                <w:sz w:val="24"/>
                <w:szCs w:val="24"/>
              </w:rPr>
              <w:t xml:space="preserve"> Evitar fraudes, publicaciones comerciales ajenas o materiales en condiciones no permitidas</w:t>
            </w:r>
          </w:p>
        </w:tc>
        <w:tc>
          <w:tcPr>
            <w:tcW w:w="6804" w:type="dxa"/>
          </w:tcPr>
          <w:p w14:paraId="21A8105B" w14:textId="2D81CEEB" w:rsidR="00D64E02" w:rsidRPr="00A23943"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Escenario 1:</w:t>
            </w:r>
            <w:r w:rsidRPr="00A23943">
              <w:rPr>
                <w:rFonts w:ascii="Times New Roman" w:hAnsi="Times New Roman" w:cs="Times New Roman"/>
                <w:bCs/>
                <w:sz w:val="24"/>
                <w:szCs w:val="24"/>
              </w:rPr>
              <w:t xml:space="preserve"> Suspensión de publicación reportada Dado que un artículo acumula reportes o vulnera las políticas de la plataforma Cuando el administrador ejecuta la acción "Suspender Publicación" desde su panel Entonces el bien es retirado del catálogo público en menos de 3 clics y se remite una notificación formal al infractor.</w:t>
            </w:r>
          </w:p>
        </w:tc>
      </w:tr>
      <w:tr w:rsidR="00D64E02" w:rsidRPr="00A23943" w14:paraId="670E6B34" w14:textId="77777777" w:rsidTr="00D64E02">
        <w:tc>
          <w:tcPr>
            <w:tcW w:w="3403" w:type="dxa"/>
          </w:tcPr>
          <w:p w14:paraId="480845D5" w14:textId="77777777" w:rsidR="00D64E02" w:rsidRDefault="00D64E02" w:rsidP="00F425E7">
            <w:pPr>
              <w:rPr>
                <w:rFonts w:ascii="Times New Roman" w:hAnsi="Times New Roman" w:cs="Times New Roman"/>
                <w:bCs/>
                <w:sz w:val="24"/>
                <w:szCs w:val="24"/>
              </w:rPr>
            </w:pPr>
            <w:r w:rsidRPr="00A23943">
              <w:rPr>
                <w:rFonts w:ascii="Times New Roman" w:hAnsi="Times New Roman" w:cs="Times New Roman"/>
                <w:b/>
                <w:sz w:val="24"/>
                <w:szCs w:val="24"/>
              </w:rPr>
              <w:t>HU07</w:t>
            </w:r>
            <w:r>
              <w:rPr>
                <w:rFonts w:ascii="Times New Roman" w:hAnsi="Times New Roman" w:cs="Times New Roman"/>
                <w:b/>
                <w:sz w:val="24"/>
                <w:szCs w:val="24"/>
              </w:rPr>
              <w:t>:</w:t>
            </w:r>
            <w:r w:rsidRPr="00A23943">
              <w:rPr>
                <w:rFonts w:ascii="Times New Roman" w:hAnsi="Times New Roman" w:cs="Times New Roman"/>
                <w:bCs/>
                <w:sz w:val="24"/>
                <w:szCs w:val="24"/>
              </w:rPr>
              <w:t xml:space="preserve"> </w:t>
            </w:r>
            <w:proofErr w:type="spellStart"/>
            <w:r w:rsidRPr="00A23943">
              <w:rPr>
                <w:rFonts w:ascii="Times New Roman" w:hAnsi="Times New Roman" w:cs="Times New Roman"/>
                <w:bCs/>
                <w:sz w:val="24"/>
                <w:szCs w:val="24"/>
              </w:rPr>
              <w:t>Dashboard</w:t>
            </w:r>
            <w:proofErr w:type="spellEnd"/>
            <w:r w:rsidRPr="00A23943">
              <w:rPr>
                <w:rFonts w:ascii="Times New Roman" w:hAnsi="Times New Roman" w:cs="Times New Roman"/>
                <w:bCs/>
                <w:sz w:val="24"/>
                <w:szCs w:val="24"/>
              </w:rPr>
              <w:t xml:space="preserve"> de Impacto Social y Ecológico</w:t>
            </w:r>
          </w:p>
          <w:p w14:paraId="03346904" w14:textId="643B0A55" w:rsidR="00D64E02" w:rsidRDefault="00D64E02" w:rsidP="00F425E7">
            <w:pPr>
              <w:rPr>
                <w:rFonts w:ascii="Times New Roman" w:hAnsi="Times New Roman" w:cs="Times New Roman"/>
                <w:b/>
                <w:sz w:val="24"/>
                <w:szCs w:val="24"/>
              </w:rPr>
            </w:pPr>
            <w:r>
              <w:rPr>
                <w:rFonts w:ascii="Times New Roman" w:hAnsi="Times New Roman" w:cs="Times New Roman"/>
                <w:bCs/>
                <w:sz w:val="24"/>
                <w:szCs w:val="24"/>
              </w:rPr>
              <w:br/>
            </w:r>
            <w:r w:rsidRPr="00D64E02">
              <w:rPr>
                <w:rFonts w:ascii="Times New Roman" w:hAnsi="Times New Roman" w:cs="Times New Roman"/>
                <w:b/>
                <w:sz w:val="24"/>
                <w:szCs w:val="24"/>
              </w:rPr>
              <w:t>Como:</w:t>
            </w:r>
            <w:r w:rsidRPr="00A23943">
              <w:rPr>
                <w:rFonts w:ascii="Times New Roman" w:hAnsi="Times New Roman" w:cs="Times New Roman"/>
                <w:bCs/>
                <w:sz w:val="24"/>
                <w:szCs w:val="24"/>
              </w:rPr>
              <w:t xml:space="preserve"> Patrocinador del Proyecto / Coordinación de RSU</w:t>
            </w:r>
            <w:r w:rsidRPr="00D64E02">
              <w:rPr>
                <w:rFonts w:ascii="Times New Roman" w:hAnsi="Times New Roman" w:cs="Times New Roman"/>
                <w:b/>
                <w:sz w:val="24"/>
                <w:szCs w:val="24"/>
              </w:rPr>
              <w:t xml:space="preserve"> </w:t>
            </w:r>
          </w:p>
          <w:p w14:paraId="74ED09A6" w14:textId="77777777" w:rsidR="00D64E02"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 xml:space="preserve">Quiero: </w:t>
            </w:r>
            <w:r w:rsidRPr="00A23943">
              <w:rPr>
                <w:rFonts w:ascii="Times New Roman" w:hAnsi="Times New Roman" w:cs="Times New Roman"/>
                <w:bCs/>
                <w:sz w:val="24"/>
                <w:szCs w:val="24"/>
              </w:rPr>
              <w:t xml:space="preserve">Consultar estadísticas agregadas del beneficio social y ambiental </w:t>
            </w:r>
          </w:p>
          <w:p w14:paraId="511DBAB2" w14:textId="0CAD71A2" w:rsidR="00D64E02" w:rsidRPr="00A23943" w:rsidRDefault="00D64E02" w:rsidP="00F425E7">
            <w:pPr>
              <w:rPr>
                <w:rFonts w:ascii="Times New Roman" w:hAnsi="Times New Roman" w:cs="Times New Roman"/>
                <w:b/>
                <w:sz w:val="24"/>
                <w:szCs w:val="24"/>
              </w:rPr>
            </w:pPr>
            <w:r w:rsidRPr="00D64E02">
              <w:rPr>
                <w:rFonts w:ascii="Times New Roman" w:hAnsi="Times New Roman" w:cs="Times New Roman"/>
                <w:b/>
                <w:sz w:val="24"/>
                <w:szCs w:val="24"/>
              </w:rPr>
              <w:t>Para:</w:t>
            </w:r>
            <w:r w:rsidRPr="00A23943">
              <w:rPr>
                <w:rFonts w:ascii="Times New Roman" w:hAnsi="Times New Roman" w:cs="Times New Roman"/>
                <w:bCs/>
                <w:sz w:val="24"/>
                <w:szCs w:val="24"/>
              </w:rPr>
              <w:t xml:space="preserve"> Cuantificar la reducción de huella ecológica y el apoyo económico a la comunidad universitaria</w:t>
            </w:r>
          </w:p>
        </w:tc>
        <w:tc>
          <w:tcPr>
            <w:tcW w:w="6804" w:type="dxa"/>
          </w:tcPr>
          <w:p w14:paraId="578A3732" w14:textId="3AC9EE70" w:rsidR="00D64E02" w:rsidRPr="00A23943" w:rsidRDefault="00D64E02" w:rsidP="00F425E7">
            <w:pPr>
              <w:rPr>
                <w:rFonts w:ascii="Times New Roman" w:hAnsi="Times New Roman" w:cs="Times New Roman"/>
                <w:bCs/>
                <w:sz w:val="24"/>
                <w:szCs w:val="24"/>
              </w:rPr>
            </w:pPr>
            <w:r w:rsidRPr="00D64E02">
              <w:rPr>
                <w:rFonts w:ascii="Times New Roman" w:hAnsi="Times New Roman" w:cs="Times New Roman"/>
                <w:b/>
                <w:sz w:val="24"/>
                <w:szCs w:val="24"/>
              </w:rPr>
              <w:t>Escenario 1:</w:t>
            </w:r>
            <w:r w:rsidRPr="00A23943">
              <w:rPr>
                <w:rFonts w:ascii="Times New Roman" w:hAnsi="Times New Roman" w:cs="Times New Roman"/>
                <w:bCs/>
                <w:sz w:val="24"/>
                <w:szCs w:val="24"/>
              </w:rPr>
              <w:t xml:space="preserve"> Actualización de indicadores circulares Dado que existen transacciones cerradas con estado "Completada" Cuando el patrocinador accede al panel de impacto social Entonces la plataforma proyecta gráficos en tiempo real con el ahorro total acumulado (PEN), número de artículos reinsertados y masa estimada de RAEE evitado (kg).</w:t>
            </w:r>
          </w:p>
          <w:p w14:paraId="30FFF95E" w14:textId="77777777" w:rsidR="00D64E02" w:rsidRPr="00A23943" w:rsidRDefault="00D64E02" w:rsidP="00A23943">
            <w:pPr>
              <w:rPr>
                <w:rFonts w:ascii="Times New Roman" w:hAnsi="Times New Roman" w:cs="Times New Roman"/>
                <w:sz w:val="24"/>
                <w:szCs w:val="24"/>
              </w:rPr>
            </w:pPr>
          </w:p>
        </w:tc>
      </w:tr>
    </w:tbl>
    <w:p w14:paraId="457AEDA8" w14:textId="77777777" w:rsidR="00A23943" w:rsidRPr="00A23943" w:rsidRDefault="00A23943" w:rsidP="00A23943">
      <w:pPr>
        <w:rPr>
          <w:rFonts w:ascii="Times New Roman" w:hAnsi="Times New Roman" w:cs="Times New Roman"/>
        </w:rPr>
      </w:pPr>
    </w:p>
    <w:p w14:paraId="1E9C1F01" w14:textId="77777777" w:rsidR="00435157" w:rsidRDefault="00435157">
      <w:pPr>
        <w:rPr>
          <w:rFonts w:ascii="Times New Roman" w:eastAsiaTheme="majorEastAsia" w:hAnsi="Times New Roman" w:cs="Times New Roman"/>
          <w:color w:val="000000" w:themeColor="text1"/>
          <w:sz w:val="40"/>
          <w:szCs w:val="40"/>
        </w:rPr>
      </w:pPr>
      <w:r>
        <w:br w:type="page"/>
      </w:r>
    </w:p>
    <w:p w14:paraId="49BE4B1E" w14:textId="1173B2B9" w:rsidR="00A23943" w:rsidRDefault="00435157" w:rsidP="00435157">
      <w:pPr>
        <w:pStyle w:val="Ttulo1"/>
        <w:ind w:left="142" w:hanging="426"/>
      </w:pPr>
      <w:r w:rsidRPr="00435157">
        <w:lastRenderedPageBreak/>
        <w:t>Especificación Detallada de Casos de Uso (Flujos Completos)</w:t>
      </w:r>
    </w:p>
    <w:p w14:paraId="6D3E1DA6" w14:textId="11620AAB" w:rsidR="000127E4" w:rsidRPr="000127E4" w:rsidRDefault="000127E4" w:rsidP="000127E4">
      <w:pPr>
        <w:rPr>
          <w:rFonts w:ascii="Times New Roman" w:hAnsi="Times New Roman" w:cs="Times New Roman"/>
          <w:sz w:val="28"/>
          <w:szCs w:val="28"/>
        </w:rPr>
      </w:pPr>
      <w:r w:rsidRPr="000127E4">
        <w:rPr>
          <w:rFonts w:ascii="Times New Roman" w:hAnsi="Times New Roman" w:cs="Times New Roman"/>
          <w:b/>
          <w:bCs/>
          <w:sz w:val="28"/>
          <w:szCs w:val="28"/>
        </w:rPr>
        <w:t xml:space="preserve">CU01 </w:t>
      </w:r>
      <w:r>
        <w:rPr>
          <w:rFonts w:ascii="Times New Roman" w:hAnsi="Times New Roman" w:cs="Times New Roman"/>
          <w:b/>
          <w:bCs/>
          <w:sz w:val="28"/>
          <w:szCs w:val="28"/>
        </w:rPr>
        <w:t>-</w:t>
      </w:r>
      <w:r w:rsidRPr="000127E4">
        <w:rPr>
          <w:rFonts w:ascii="Times New Roman" w:hAnsi="Times New Roman" w:cs="Times New Roman"/>
          <w:b/>
          <w:bCs/>
          <w:sz w:val="28"/>
          <w:szCs w:val="28"/>
        </w:rPr>
        <w:t xml:space="preserve"> Registro e Inicio de Sesión Institucional</w:t>
      </w:r>
    </w:p>
    <w:tbl>
      <w:tblPr>
        <w:tblStyle w:val="Tablaconcuadrcula"/>
        <w:tblW w:w="0" w:type="auto"/>
        <w:tblLook w:val="04A0" w:firstRow="1" w:lastRow="0" w:firstColumn="1" w:lastColumn="0" w:noHBand="0" w:noVBand="1"/>
      </w:tblPr>
      <w:tblGrid>
        <w:gridCol w:w="4247"/>
        <w:gridCol w:w="4247"/>
      </w:tblGrid>
      <w:tr w:rsidR="00435157" w14:paraId="0E70C817" w14:textId="77777777" w:rsidTr="00435157">
        <w:tc>
          <w:tcPr>
            <w:tcW w:w="4247" w:type="dxa"/>
          </w:tcPr>
          <w:p w14:paraId="3CA19107" w14:textId="78F5BE93" w:rsidR="00435157" w:rsidRPr="00435157" w:rsidRDefault="00435157" w:rsidP="00435157">
            <w:pPr>
              <w:jc w:val="center"/>
              <w:rPr>
                <w:rFonts w:ascii="Times New Roman" w:hAnsi="Times New Roman" w:cs="Times New Roman"/>
                <w:b/>
                <w:bCs/>
                <w:caps/>
                <w:sz w:val="24"/>
                <w:szCs w:val="24"/>
              </w:rPr>
            </w:pPr>
            <w:r w:rsidRPr="00435157">
              <w:rPr>
                <w:rFonts w:ascii="Times New Roman" w:hAnsi="Times New Roman" w:cs="Times New Roman"/>
                <w:b/>
                <w:bCs/>
                <w:caps/>
                <w:sz w:val="24"/>
                <w:szCs w:val="24"/>
              </w:rPr>
              <w:t>Atributo</w:t>
            </w:r>
          </w:p>
        </w:tc>
        <w:tc>
          <w:tcPr>
            <w:tcW w:w="4247" w:type="dxa"/>
          </w:tcPr>
          <w:p w14:paraId="1D4580F4" w14:textId="05D0A59C" w:rsidR="00435157" w:rsidRPr="00435157" w:rsidRDefault="00435157" w:rsidP="00435157">
            <w:pPr>
              <w:jc w:val="center"/>
              <w:rPr>
                <w:rFonts w:ascii="Times New Roman" w:hAnsi="Times New Roman" w:cs="Times New Roman"/>
                <w:b/>
                <w:bCs/>
                <w:caps/>
                <w:sz w:val="24"/>
                <w:szCs w:val="24"/>
              </w:rPr>
            </w:pPr>
            <w:r w:rsidRPr="00435157">
              <w:rPr>
                <w:rFonts w:ascii="Times New Roman" w:hAnsi="Times New Roman" w:cs="Times New Roman"/>
                <w:b/>
                <w:bCs/>
                <w:caps/>
                <w:sz w:val="24"/>
                <w:szCs w:val="24"/>
              </w:rPr>
              <w:t>Detalle</w:t>
            </w:r>
          </w:p>
        </w:tc>
      </w:tr>
      <w:tr w:rsidR="00435157" w14:paraId="731F1AEE" w14:textId="77777777" w:rsidTr="00435157">
        <w:tc>
          <w:tcPr>
            <w:tcW w:w="4247" w:type="dxa"/>
          </w:tcPr>
          <w:p w14:paraId="17B8DDB8" w14:textId="4469A8CD" w:rsidR="00435157" w:rsidRPr="00435157" w:rsidRDefault="00435157" w:rsidP="0043515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Actores</w:t>
            </w:r>
          </w:p>
        </w:tc>
        <w:tc>
          <w:tcPr>
            <w:tcW w:w="4247" w:type="dxa"/>
          </w:tcPr>
          <w:p w14:paraId="2A1E9AA3" w14:textId="5A7250F4" w:rsidR="00435157" w:rsidRPr="00435157" w:rsidRDefault="00435157" w:rsidP="00435157">
            <w:pPr>
              <w:spacing w:line="276" w:lineRule="auto"/>
              <w:rPr>
                <w:rFonts w:ascii="Times New Roman" w:hAnsi="Times New Roman" w:cs="Times New Roman"/>
                <w:sz w:val="24"/>
                <w:szCs w:val="24"/>
              </w:rPr>
            </w:pPr>
            <w:r w:rsidRPr="00435157">
              <w:rPr>
                <w:rFonts w:ascii="Times New Roman" w:hAnsi="Times New Roman" w:cs="Times New Roman"/>
                <w:sz w:val="24"/>
                <w:szCs w:val="24"/>
              </w:rPr>
              <w:t>Estudiante UPN</w:t>
            </w:r>
          </w:p>
        </w:tc>
      </w:tr>
      <w:tr w:rsidR="00435157" w14:paraId="7B10575C" w14:textId="77777777" w:rsidTr="00435157">
        <w:tc>
          <w:tcPr>
            <w:tcW w:w="4247" w:type="dxa"/>
          </w:tcPr>
          <w:p w14:paraId="0B5913C0" w14:textId="0186D4A5" w:rsidR="00435157" w:rsidRPr="00435157" w:rsidRDefault="00435157" w:rsidP="0043515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Descripción:</w:t>
            </w:r>
          </w:p>
        </w:tc>
        <w:tc>
          <w:tcPr>
            <w:tcW w:w="4247" w:type="dxa"/>
          </w:tcPr>
          <w:p w14:paraId="735766D1" w14:textId="64DF0F25" w:rsidR="00435157" w:rsidRPr="00435157" w:rsidRDefault="00435157" w:rsidP="00435157">
            <w:pPr>
              <w:spacing w:line="276" w:lineRule="auto"/>
              <w:rPr>
                <w:rFonts w:ascii="Times New Roman" w:hAnsi="Times New Roman" w:cs="Times New Roman"/>
                <w:sz w:val="24"/>
                <w:szCs w:val="24"/>
              </w:rPr>
            </w:pPr>
            <w:r w:rsidRPr="00435157">
              <w:rPr>
                <w:rFonts w:ascii="Times New Roman" w:hAnsi="Times New Roman" w:cs="Times New Roman"/>
                <w:sz w:val="24"/>
                <w:szCs w:val="24"/>
              </w:rPr>
              <w:t>Permite el registro y autenticación exclusiva de integrantes de la universidad mediante la verificación de correo institucional @upn.pe y token temporal.</w:t>
            </w:r>
          </w:p>
        </w:tc>
      </w:tr>
      <w:tr w:rsidR="00435157" w14:paraId="2A7AF02D" w14:textId="77777777" w:rsidTr="00435157">
        <w:tc>
          <w:tcPr>
            <w:tcW w:w="4247" w:type="dxa"/>
          </w:tcPr>
          <w:p w14:paraId="3CF452F1" w14:textId="56283CA3" w:rsidR="00435157" w:rsidRPr="00435157" w:rsidRDefault="00435157" w:rsidP="0043515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Precondición:</w:t>
            </w:r>
          </w:p>
        </w:tc>
        <w:tc>
          <w:tcPr>
            <w:tcW w:w="4247" w:type="dxa"/>
          </w:tcPr>
          <w:p w14:paraId="041EBE66" w14:textId="4C8133B7" w:rsidR="00435157" w:rsidRPr="00435157" w:rsidRDefault="00435157" w:rsidP="00435157">
            <w:pPr>
              <w:spacing w:line="276" w:lineRule="auto"/>
              <w:rPr>
                <w:rFonts w:ascii="Times New Roman" w:hAnsi="Times New Roman" w:cs="Times New Roman"/>
                <w:sz w:val="24"/>
                <w:szCs w:val="24"/>
              </w:rPr>
            </w:pPr>
            <w:r w:rsidRPr="00435157">
              <w:rPr>
                <w:rFonts w:ascii="Times New Roman" w:hAnsi="Times New Roman" w:cs="Times New Roman"/>
                <w:sz w:val="24"/>
                <w:szCs w:val="24"/>
              </w:rPr>
              <w:t>El usuario no debe poseer un registro previo asociado a su correo institucional.</w:t>
            </w:r>
          </w:p>
        </w:tc>
      </w:tr>
      <w:tr w:rsidR="00435157" w14:paraId="129DC695" w14:textId="77777777" w:rsidTr="00435157">
        <w:tc>
          <w:tcPr>
            <w:tcW w:w="4247" w:type="dxa"/>
          </w:tcPr>
          <w:p w14:paraId="495CACC3" w14:textId="2A781626" w:rsidR="00435157" w:rsidRPr="00435157" w:rsidRDefault="00435157" w:rsidP="0043515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Postcondición:</w:t>
            </w:r>
          </w:p>
        </w:tc>
        <w:tc>
          <w:tcPr>
            <w:tcW w:w="4247" w:type="dxa"/>
          </w:tcPr>
          <w:p w14:paraId="035C9A72" w14:textId="7FBC6437" w:rsidR="00435157" w:rsidRPr="00435157" w:rsidRDefault="00435157" w:rsidP="00435157">
            <w:pPr>
              <w:spacing w:line="276" w:lineRule="auto"/>
              <w:rPr>
                <w:rFonts w:ascii="Times New Roman" w:hAnsi="Times New Roman" w:cs="Times New Roman"/>
                <w:sz w:val="24"/>
                <w:szCs w:val="24"/>
              </w:rPr>
            </w:pPr>
            <w:r w:rsidRPr="00435157">
              <w:rPr>
                <w:rFonts w:ascii="Times New Roman" w:hAnsi="Times New Roman" w:cs="Times New Roman"/>
                <w:sz w:val="24"/>
                <w:szCs w:val="24"/>
              </w:rPr>
              <w:t>El usuario queda autenticado con sesión segura (JWT) y perfil verificado para publicar o realizar intercambios.</w:t>
            </w:r>
          </w:p>
        </w:tc>
      </w:tr>
    </w:tbl>
    <w:p w14:paraId="282177B6" w14:textId="77777777" w:rsidR="000127E4" w:rsidRDefault="000127E4" w:rsidP="00A23943">
      <w:pPr>
        <w:rPr>
          <w:rFonts w:ascii="Times New Roman" w:hAnsi="Times New Roman" w:cs="Times New Roman"/>
          <w:b/>
          <w:bCs/>
          <w:sz w:val="24"/>
          <w:szCs w:val="24"/>
        </w:rPr>
      </w:pPr>
    </w:p>
    <w:p w14:paraId="6183B3AA" w14:textId="2F1A89B4" w:rsidR="000127E4" w:rsidRPr="000127E4" w:rsidRDefault="000127E4" w:rsidP="00A23943">
      <w:pPr>
        <w:rPr>
          <w:rFonts w:ascii="Times New Roman" w:hAnsi="Times New Roman" w:cs="Times New Roman"/>
          <w:b/>
          <w:bCs/>
          <w:sz w:val="24"/>
          <w:szCs w:val="24"/>
        </w:rPr>
      </w:pPr>
      <w:r w:rsidRPr="000127E4">
        <w:rPr>
          <w:rFonts w:ascii="Times New Roman" w:hAnsi="Times New Roman" w:cs="Times New Roman"/>
          <w:b/>
          <w:bCs/>
          <w:sz w:val="24"/>
          <w:szCs w:val="24"/>
        </w:rPr>
        <w:t>Flujo Principal:</w:t>
      </w:r>
    </w:p>
    <w:p w14:paraId="0374544A" w14:textId="77777777" w:rsidR="000127E4" w:rsidRPr="000127E4" w:rsidRDefault="000127E4" w:rsidP="00B377AA">
      <w:pPr>
        <w:pStyle w:val="Prrafodelista"/>
        <w:numPr>
          <w:ilvl w:val="0"/>
          <w:numId w:val="6"/>
        </w:numPr>
        <w:spacing w:line="360" w:lineRule="auto"/>
        <w:rPr>
          <w:rFonts w:ascii="Times New Roman" w:hAnsi="Times New Roman" w:cs="Times New Roman"/>
          <w:sz w:val="24"/>
          <w:szCs w:val="24"/>
        </w:rPr>
      </w:pPr>
      <w:r w:rsidRPr="000127E4">
        <w:rPr>
          <w:rFonts w:ascii="Times New Roman" w:hAnsi="Times New Roman" w:cs="Times New Roman"/>
          <w:sz w:val="24"/>
          <w:szCs w:val="24"/>
        </w:rPr>
        <w:t>El estudiante ingresa a la plataforma web de Campus Circular y presiona la opción "Registrarse".</w:t>
      </w:r>
    </w:p>
    <w:p w14:paraId="3EA7B602" w14:textId="77777777" w:rsidR="000127E4" w:rsidRPr="000127E4" w:rsidRDefault="000127E4" w:rsidP="00B377AA">
      <w:pPr>
        <w:pStyle w:val="Prrafodelista"/>
        <w:numPr>
          <w:ilvl w:val="0"/>
          <w:numId w:val="6"/>
        </w:numPr>
        <w:spacing w:line="360" w:lineRule="auto"/>
        <w:rPr>
          <w:rFonts w:ascii="Times New Roman" w:hAnsi="Times New Roman" w:cs="Times New Roman"/>
          <w:sz w:val="24"/>
          <w:szCs w:val="24"/>
        </w:rPr>
      </w:pPr>
      <w:r w:rsidRPr="000127E4">
        <w:rPr>
          <w:rFonts w:ascii="Times New Roman" w:hAnsi="Times New Roman" w:cs="Times New Roman"/>
          <w:sz w:val="24"/>
          <w:szCs w:val="24"/>
        </w:rPr>
        <w:t>El sistema despliega el formulario solicitando nombres, apellidos, código de alumno y correo institucional (@upn.pe).</w:t>
      </w:r>
    </w:p>
    <w:p w14:paraId="3000BBB1" w14:textId="77777777" w:rsidR="000127E4" w:rsidRPr="000127E4" w:rsidRDefault="000127E4" w:rsidP="00B377AA">
      <w:pPr>
        <w:pStyle w:val="Prrafodelista"/>
        <w:numPr>
          <w:ilvl w:val="0"/>
          <w:numId w:val="6"/>
        </w:numPr>
        <w:spacing w:line="360" w:lineRule="auto"/>
        <w:rPr>
          <w:rFonts w:ascii="Times New Roman" w:hAnsi="Times New Roman" w:cs="Times New Roman"/>
          <w:sz w:val="24"/>
          <w:szCs w:val="24"/>
        </w:rPr>
      </w:pPr>
      <w:r w:rsidRPr="000127E4">
        <w:rPr>
          <w:rFonts w:ascii="Times New Roman" w:hAnsi="Times New Roman" w:cs="Times New Roman"/>
          <w:sz w:val="24"/>
          <w:szCs w:val="24"/>
        </w:rPr>
        <w:t>El usuario completa los campos e introduce su correo institucional @upn.pe.</w:t>
      </w:r>
    </w:p>
    <w:p w14:paraId="10F421BC" w14:textId="77777777" w:rsidR="000127E4" w:rsidRPr="000127E4" w:rsidRDefault="000127E4" w:rsidP="00B377AA">
      <w:pPr>
        <w:pStyle w:val="Prrafodelista"/>
        <w:numPr>
          <w:ilvl w:val="0"/>
          <w:numId w:val="6"/>
        </w:numPr>
        <w:spacing w:line="360" w:lineRule="auto"/>
        <w:rPr>
          <w:rFonts w:ascii="Times New Roman" w:hAnsi="Times New Roman" w:cs="Times New Roman"/>
          <w:sz w:val="24"/>
          <w:szCs w:val="24"/>
        </w:rPr>
      </w:pPr>
      <w:r w:rsidRPr="000127E4">
        <w:rPr>
          <w:rFonts w:ascii="Times New Roman" w:hAnsi="Times New Roman" w:cs="Times New Roman"/>
          <w:sz w:val="24"/>
          <w:szCs w:val="24"/>
        </w:rPr>
        <w:t xml:space="preserve">El sistema valida el formato y dominio del correo, genera un token alfanumérico temporal con vigencia de 15 minutos y lo remite a la bandeja de entrada del correo universitario.   </w:t>
      </w:r>
    </w:p>
    <w:p w14:paraId="370B53E0" w14:textId="77777777" w:rsidR="000127E4" w:rsidRPr="000127E4" w:rsidRDefault="000127E4" w:rsidP="00B377AA">
      <w:pPr>
        <w:pStyle w:val="Prrafodelista"/>
        <w:numPr>
          <w:ilvl w:val="0"/>
          <w:numId w:val="6"/>
        </w:numPr>
        <w:spacing w:line="360" w:lineRule="auto"/>
        <w:rPr>
          <w:rFonts w:ascii="Times New Roman" w:hAnsi="Times New Roman" w:cs="Times New Roman"/>
          <w:sz w:val="24"/>
          <w:szCs w:val="24"/>
        </w:rPr>
      </w:pPr>
      <w:r w:rsidRPr="000127E4">
        <w:rPr>
          <w:rFonts w:ascii="Times New Roman" w:hAnsi="Times New Roman" w:cs="Times New Roman"/>
          <w:sz w:val="24"/>
          <w:szCs w:val="24"/>
        </w:rPr>
        <w:t xml:space="preserve">El estudiante ingresa el token recibido en la pantalla de verificación del sistema.   </w:t>
      </w:r>
    </w:p>
    <w:p w14:paraId="5FA8E8FF" w14:textId="77777777" w:rsidR="000127E4" w:rsidRPr="000127E4" w:rsidRDefault="000127E4" w:rsidP="00B377AA">
      <w:pPr>
        <w:pStyle w:val="Prrafodelista"/>
        <w:numPr>
          <w:ilvl w:val="0"/>
          <w:numId w:val="6"/>
        </w:numPr>
        <w:spacing w:line="360" w:lineRule="auto"/>
        <w:rPr>
          <w:rFonts w:ascii="Times New Roman" w:hAnsi="Times New Roman" w:cs="Times New Roman"/>
          <w:sz w:val="24"/>
          <w:szCs w:val="24"/>
        </w:rPr>
      </w:pPr>
      <w:r w:rsidRPr="000127E4">
        <w:rPr>
          <w:rFonts w:ascii="Times New Roman" w:hAnsi="Times New Roman" w:cs="Times New Roman"/>
          <w:sz w:val="24"/>
          <w:szCs w:val="24"/>
        </w:rPr>
        <w:t xml:space="preserve">El sistema valida la clave, activa la cuenta y redirige al estudiante al catálogo principal con su sesión JWT activa.   </w:t>
      </w:r>
    </w:p>
    <w:p w14:paraId="77F4F1DC" w14:textId="77777777" w:rsidR="000127E4" w:rsidRPr="000127E4" w:rsidRDefault="000127E4" w:rsidP="00A23943">
      <w:pPr>
        <w:rPr>
          <w:rFonts w:ascii="Times New Roman" w:hAnsi="Times New Roman" w:cs="Times New Roman"/>
          <w:b/>
          <w:bCs/>
          <w:sz w:val="24"/>
          <w:szCs w:val="24"/>
        </w:rPr>
      </w:pPr>
      <w:r w:rsidRPr="000127E4">
        <w:rPr>
          <w:rFonts w:ascii="Times New Roman" w:hAnsi="Times New Roman" w:cs="Times New Roman"/>
          <w:b/>
          <w:bCs/>
          <w:sz w:val="24"/>
          <w:szCs w:val="24"/>
        </w:rPr>
        <w:t>Flujos Alternativos:</w:t>
      </w:r>
    </w:p>
    <w:p w14:paraId="21267622" w14:textId="77777777" w:rsidR="000127E4" w:rsidRPr="000127E4" w:rsidRDefault="000127E4" w:rsidP="00B377AA">
      <w:pPr>
        <w:pStyle w:val="Prrafodelista"/>
        <w:numPr>
          <w:ilvl w:val="0"/>
          <w:numId w:val="7"/>
        </w:numPr>
        <w:spacing w:line="276" w:lineRule="auto"/>
        <w:rPr>
          <w:rFonts w:ascii="Times New Roman" w:hAnsi="Times New Roman" w:cs="Times New Roman"/>
          <w:sz w:val="24"/>
          <w:szCs w:val="24"/>
        </w:rPr>
      </w:pPr>
      <w:r w:rsidRPr="000127E4">
        <w:rPr>
          <w:rFonts w:ascii="Times New Roman" w:hAnsi="Times New Roman" w:cs="Times New Roman"/>
          <w:sz w:val="24"/>
          <w:szCs w:val="24"/>
        </w:rPr>
        <w:t xml:space="preserve">3a. Dominio no institucional: Si el usuario ingresa un dominio comercial (ej. @gmail.com o @yahoo.com), el sistema interrumpe el flujo, emite un mensaje de rechazo y no despacha ningún token.   </w:t>
      </w:r>
    </w:p>
    <w:p w14:paraId="0A4D9269" w14:textId="62793EFD" w:rsidR="000127E4" w:rsidRDefault="000127E4" w:rsidP="00B377AA">
      <w:pPr>
        <w:pStyle w:val="Prrafodelista"/>
        <w:numPr>
          <w:ilvl w:val="0"/>
          <w:numId w:val="7"/>
        </w:numPr>
        <w:spacing w:line="276" w:lineRule="auto"/>
        <w:rPr>
          <w:rFonts w:ascii="Times New Roman" w:hAnsi="Times New Roman" w:cs="Times New Roman"/>
          <w:sz w:val="24"/>
          <w:szCs w:val="24"/>
        </w:rPr>
      </w:pPr>
      <w:r w:rsidRPr="000127E4">
        <w:rPr>
          <w:rFonts w:ascii="Times New Roman" w:hAnsi="Times New Roman" w:cs="Times New Roman"/>
          <w:sz w:val="24"/>
          <w:szCs w:val="24"/>
        </w:rPr>
        <w:t>5a. Token incorrecto o vencido: Si el código no coincide o superó el tiempo límite, el sistema notifica el error y brinda la opción de generar un nuevo token de confirmación.</w:t>
      </w:r>
    </w:p>
    <w:p w14:paraId="13B49A9E" w14:textId="77777777" w:rsidR="000127E4" w:rsidRDefault="000127E4">
      <w:pPr>
        <w:rPr>
          <w:rFonts w:ascii="Times New Roman" w:hAnsi="Times New Roman" w:cs="Times New Roman"/>
          <w:b/>
          <w:bCs/>
          <w:sz w:val="28"/>
          <w:szCs w:val="28"/>
        </w:rPr>
      </w:pPr>
      <w:r>
        <w:rPr>
          <w:rFonts w:ascii="Times New Roman" w:hAnsi="Times New Roman" w:cs="Times New Roman"/>
          <w:b/>
          <w:bCs/>
          <w:sz w:val="28"/>
          <w:szCs w:val="28"/>
        </w:rPr>
        <w:br w:type="page"/>
      </w:r>
    </w:p>
    <w:p w14:paraId="1D72862E" w14:textId="548F2CC0" w:rsidR="000127E4" w:rsidRPr="000127E4" w:rsidRDefault="000127E4" w:rsidP="000127E4">
      <w:pPr>
        <w:rPr>
          <w:rFonts w:ascii="Times New Roman" w:hAnsi="Times New Roman" w:cs="Times New Roman"/>
          <w:b/>
          <w:bCs/>
          <w:sz w:val="28"/>
          <w:szCs w:val="28"/>
        </w:rPr>
      </w:pPr>
      <w:r w:rsidRPr="000127E4">
        <w:rPr>
          <w:rFonts w:ascii="Times New Roman" w:hAnsi="Times New Roman" w:cs="Times New Roman"/>
          <w:b/>
          <w:bCs/>
          <w:sz w:val="28"/>
          <w:szCs w:val="28"/>
        </w:rPr>
        <w:lastRenderedPageBreak/>
        <w:t xml:space="preserve">CU02 </w:t>
      </w:r>
      <w:r>
        <w:rPr>
          <w:rFonts w:ascii="Times New Roman" w:hAnsi="Times New Roman" w:cs="Times New Roman"/>
          <w:b/>
          <w:bCs/>
          <w:sz w:val="28"/>
          <w:szCs w:val="28"/>
        </w:rPr>
        <w:t>-</w:t>
      </w:r>
      <w:r w:rsidRPr="000127E4">
        <w:rPr>
          <w:rFonts w:ascii="Times New Roman" w:hAnsi="Times New Roman" w:cs="Times New Roman"/>
          <w:b/>
          <w:bCs/>
          <w:sz w:val="28"/>
          <w:szCs w:val="28"/>
        </w:rPr>
        <w:t xml:space="preserve"> Publicación de Recurso Académico / Técnico</w:t>
      </w:r>
    </w:p>
    <w:tbl>
      <w:tblPr>
        <w:tblStyle w:val="Tablaconcuadrcula"/>
        <w:tblW w:w="0" w:type="auto"/>
        <w:tblLook w:val="04A0" w:firstRow="1" w:lastRow="0" w:firstColumn="1" w:lastColumn="0" w:noHBand="0" w:noVBand="1"/>
      </w:tblPr>
      <w:tblGrid>
        <w:gridCol w:w="4247"/>
        <w:gridCol w:w="4247"/>
      </w:tblGrid>
      <w:tr w:rsidR="000127E4" w14:paraId="7912999C" w14:textId="77777777" w:rsidTr="00F425E7">
        <w:tc>
          <w:tcPr>
            <w:tcW w:w="4247" w:type="dxa"/>
          </w:tcPr>
          <w:p w14:paraId="3EA72A8E" w14:textId="77777777" w:rsidR="000127E4" w:rsidRPr="00435157" w:rsidRDefault="000127E4" w:rsidP="00F425E7">
            <w:pPr>
              <w:jc w:val="center"/>
              <w:rPr>
                <w:rFonts w:ascii="Times New Roman" w:hAnsi="Times New Roman" w:cs="Times New Roman"/>
                <w:b/>
                <w:bCs/>
                <w:caps/>
                <w:sz w:val="24"/>
                <w:szCs w:val="24"/>
              </w:rPr>
            </w:pPr>
            <w:r w:rsidRPr="00435157">
              <w:rPr>
                <w:rFonts w:ascii="Times New Roman" w:hAnsi="Times New Roman" w:cs="Times New Roman"/>
                <w:b/>
                <w:bCs/>
                <w:caps/>
                <w:sz w:val="24"/>
                <w:szCs w:val="24"/>
              </w:rPr>
              <w:t>Atributo</w:t>
            </w:r>
          </w:p>
        </w:tc>
        <w:tc>
          <w:tcPr>
            <w:tcW w:w="4247" w:type="dxa"/>
          </w:tcPr>
          <w:p w14:paraId="2E186620" w14:textId="77777777" w:rsidR="000127E4" w:rsidRPr="00435157" w:rsidRDefault="000127E4" w:rsidP="00F425E7">
            <w:pPr>
              <w:jc w:val="center"/>
              <w:rPr>
                <w:rFonts w:ascii="Times New Roman" w:hAnsi="Times New Roman" w:cs="Times New Roman"/>
                <w:b/>
                <w:bCs/>
                <w:caps/>
                <w:sz w:val="24"/>
                <w:szCs w:val="24"/>
              </w:rPr>
            </w:pPr>
            <w:r w:rsidRPr="00435157">
              <w:rPr>
                <w:rFonts w:ascii="Times New Roman" w:hAnsi="Times New Roman" w:cs="Times New Roman"/>
                <w:b/>
                <w:bCs/>
                <w:caps/>
                <w:sz w:val="24"/>
                <w:szCs w:val="24"/>
              </w:rPr>
              <w:t>Detalle</w:t>
            </w:r>
          </w:p>
        </w:tc>
      </w:tr>
      <w:tr w:rsidR="000127E4" w14:paraId="5CFF7ED7" w14:textId="77777777" w:rsidTr="00F425E7">
        <w:tc>
          <w:tcPr>
            <w:tcW w:w="4247" w:type="dxa"/>
          </w:tcPr>
          <w:p w14:paraId="599BFA85" w14:textId="77777777" w:rsidR="000127E4" w:rsidRPr="00435157" w:rsidRDefault="000127E4" w:rsidP="00F425E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Actores</w:t>
            </w:r>
          </w:p>
        </w:tc>
        <w:tc>
          <w:tcPr>
            <w:tcW w:w="4247" w:type="dxa"/>
          </w:tcPr>
          <w:p w14:paraId="4FE69C1A" w14:textId="0CE21720" w:rsidR="000127E4" w:rsidRPr="00435157" w:rsidRDefault="000127E4" w:rsidP="00F425E7">
            <w:pPr>
              <w:spacing w:line="276" w:lineRule="auto"/>
              <w:rPr>
                <w:rFonts w:ascii="Times New Roman" w:hAnsi="Times New Roman" w:cs="Times New Roman"/>
                <w:sz w:val="24"/>
                <w:szCs w:val="24"/>
              </w:rPr>
            </w:pPr>
            <w:r w:rsidRPr="000127E4">
              <w:rPr>
                <w:rFonts w:ascii="Times New Roman" w:hAnsi="Times New Roman" w:cs="Times New Roman"/>
                <w:sz w:val="24"/>
                <w:szCs w:val="24"/>
              </w:rPr>
              <w:t>Estudiante Publicador (Donante / Permutante / Vendedor Solidario).</w:t>
            </w:r>
          </w:p>
        </w:tc>
      </w:tr>
      <w:tr w:rsidR="000127E4" w14:paraId="68F420F2" w14:textId="77777777" w:rsidTr="00F425E7">
        <w:tc>
          <w:tcPr>
            <w:tcW w:w="4247" w:type="dxa"/>
          </w:tcPr>
          <w:p w14:paraId="50B1DF70" w14:textId="77777777" w:rsidR="000127E4" w:rsidRPr="00435157" w:rsidRDefault="000127E4" w:rsidP="00F425E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Descripción:</w:t>
            </w:r>
          </w:p>
        </w:tc>
        <w:tc>
          <w:tcPr>
            <w:tcW w:w="4247" w:type="dxa"/>
          </w:tcPr>
          <w:p w14:paraId="52D5A3A7" w14:textId="1D547379" w:rsidR="000127E4" w:rsidRPr="00435157" w:rsidRDefault="000127E4" w:rsidP="00F425E7">
            <w:pPr>
              <w:spacing w:line="276" w:lineRule="auto"/>
              <w:rPr>
                <w:rFonts w:ascii="Times New Roman" w:hAnsi="Times New Roman" w:cs="Times New Roman"/>
                <w:sz w:val="24"/>
                <w:szCs w:val="24"/>
              </w:rPr>
            </w:pPr>
            <w:r w:rsidRPr="000127E4">
              <w:rPr>
                <w:rFonts w:ascii="Times New Roman" w:hAnsi="Times New Roman" w:cs="Times New Roman"/>
                <w:sz w:val="24"/>
                <w:szCs w:val="24"/>
              </w:rPr>
              <w:t>Registro de un artículo académico o tecnológico en el catálogo, detallando obligatoriamente su categoría, condición física según la escala establecida y modalidad de intercambio.</w:t>
            </w:r>
          </w:p>
        </w:tc>
      </w:tr>
      <w:tr w:rsidR="000127E4" w14:paraId="2D04BAC4" w14:textId="77777777" w:rsidTr="00F425E7">
        <w:tc>
          <w:tcPr>
            <w:tcW w:w="4247" w:type="dxa"/>
          </w:tcPr>
          <w:p w14:paraId="78A0D79A" w14:textId="77777777" w:rsidR="000127E4" w:rsidRPr="00435157" w:rsidRDefault="000127E4" w:rsidP="00F425E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Precondición:</w:t>
            </w:r>
          </w:p>
        </w:tc>
        <w:tc>
          <w:tcPr>
            <w:tcW w:w="4247" w:type="dxa"/>
          </w:tcPr>
          <w:p w14:paraId="4D7C1A2B" w14:textId="2906A52F" w:rsidR="000127E4" w:rsidRPr="00435157" w:rsidRDefault="000127E4" w:rsidP="00F425E7">
            <w:pPr>
              <w:spacing w:line="276" w:lineRule="auto"/>
              <w:rPr>
                <w:rFonts w:ascii="Times New Roman" w:hAnsi="Times New Roman" w:cs="Times New Roman"/>
                <w:sz w:val="24"/>
                <w:szCs w:val="24"/>
              </w:rPr>
            </w:pPr>
            <w:r w:rsidRPr="000127E4">
              <w:rPr>
                <w:rFonts w:ascii="Times New Roman" w:hAnsi="Times New Roman" w:cs="Times New Roman"/>
                <w:sz w:val="24"/>
                <w:szCs w:val="24"/>
              </w:rPr>
              <w:t>El estudiante debe tener sesión iniciada con cuenta validada.</w:t>
            </w:r>
          </w:p>
        </w:tc>
      </w:tr>
      <w:tr w:rsidR="000127E4" w14:paraId="24CFD79B" w14:textId="77777777" w:rsidTr="00F425E7">
        <w:tc>
          <w:tcPr>
            <w:tcW w:w="4247" w:type="dxa"/>
          </w:tcPr>
          <w:p w14:paraId="297DAE32" w14:textId="77777777" w:rsidR="000127E4" w:rsidRPr="00435157" w:rsidRDefault="000127E4" w:rsidP="00F425E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Postcondición:</w:t>
            </w:r>
          </w:p>
        </w:tc>
        <w:tc>
          <w:tcPr>
            <w:tcW w:w="4247" w:type="dxa"/>
          </w:tcPr>
          <w:p w14:paraId="55908875" w14:textId="7F96C7AB" w:rsidR="000127E4" w:rsidRPr="00435157" w:rsidRDefault="000127E4" w:rsidP="00F425E7">
            <w:pPr>
              <w:spacing w:line="276" w:lineRule="auto"/>
              <w:rPr>
                <w:rFonts w:ascii="Times New Roman" w:hAnsi="Times New Roman" w:cs="Times New Roman"/>
                <w:sz w:val="24"/>
                <w:szCs w:val="24"/>
              </w:rPr>
            </w:pPr>
            <w:r w:rsidRPr="000127E4">
              <w:rPr>
                <w:rFonts w:ascii="Times New Roman" w:hAnsi="Times New Roman" w:cs="Times New Roman"/>
                <w:sz w:val="24"/>
                <w:szCs w:val="24"/>
              </w:rPr>
              <w:t>El artículo queda indexado en estado "Disponible" para búsquedas y solicitudes en el catálogo.</w:t>
            </w:r>
          </w:p>
        </w:tc>
      </w:tr>
    </w:tbl>
    <w:p w14:paraId="3719CF00" w14:textId="77777777" w:rsidR="00A23943" w:rsidRDefault="00A23943" w:rsidP="00A23943">
      <w:pPr>
        <w:rPr>
          <w:rFonts w:ascii="Times New Roman" w:hAnsi="Times New Roman" w:cs="Times New Roman"/>
        </w:rPr>
      </w:pPr>
    </w:p>
    <w:p w14:paraId="4B2590B8" w14:textId="77777777" w:rsidR="00B377AA" w:rsidRDefault="000127E4" w:rsidP="00A23943">
      <w:pPr>
        <w:rPr>
          <w:rFonts w:ascii="Times New Roman" w:hAnsi="Times New Roman" w:cs="Times New Roman"/>
          <w:b/>
          <w:bCs/>
          <w:sz w:val="24"/>
          <w:szCs w:val="24"/>
        </w:rPr>
      </w:pPr>
      <w:r w:rsidRPr="00B377AA">
        <w:rPr>
          <w:rFonts w:ascii="Times New Roman" w:hAnsi="Times New Roman" w:cs="Times New Roman"/>
          <w:b/>
          <w:bCs/>
          <w:sz w:val="24"/>
          <w:szCs w:val="24"/>
        </w:rPr>
        <w:t>Flujo Principal:</w:t>
      </w:r>
    </w:p>
    <w:p w14:paraId="13892468" w14:textId="77777777" w:rsidR="00B377AA" w:rsidRPr="00B377AA" w:rsidRDefault="000127E4" w:rsidP="00B377AA">
      <w:pPr>
        <w:pStyle w:val="Prrafodelista"/>
        <w:numPr>
          <w:ilvl w:val="0"/>
          <w:numId w:val="9"/>
        </w:numPr>
        <w:spacing w:line="360" w:lineRule="auto"/>
        <w:rPr>
          <w:rFonts w:ascii="Times New Roman" w:hAnsi="Times New Roman" w:cs="Times New Roman"/>
          <w:sz w:val="24"/>
          <w:szCs w:val="24"/>
        </w:rPr>
      </w:pPr>
      <w:r w:rsidRPr="00B377AA">
        <w:rPr>
          <w:rFonts w:ascii="Times New Roman" w:hAnsi="Times New Roman" w:cs="Times New Roman"/>
          <w:sz w:val="24"/>
          <w:szCs w:val="24"/>
        </w:rPr>
        <w:t xml:space="preserve">El estudiante selecciona el botón "Publicar Artículo" en la cabecera del portal.   Selecciona la categoría académica correspondiente (Laboratorio, Libros/Manuales, Informática/Arduino/Redes, Indumentaria o Movilidad).   </w:t>
      </w:r>
    </w:p>
    <w:p w14:paraId="1D3A5333" w14:textId="77777777" w:rsidR="00B377AA" w:rsidRPr="00B377AA" w:rsidRDefault="000127E4" w:rsidP="00B377AA">
      <w:pPr>
        <w:pStyle w:val="Prrafodelista"/>
        <w:numPr>
          <w:ilvl w:val="0"/>
          <w:numId w:val="9"/>
        </w:numPr>
        <w:spacing w:line="360" w:lineRule="auto"/>
        <w:rPr>
          <w:rFonts w:ascii="Times New Roman" w:hAnsi="Times New Roman" w:cs="Times New Roman"/>
          <w:sz w:val="24"/>
          <w:szCs w:val="24"/>
        </w:rPr>
      </w:pPr>
      <w:r w:rsidRPr="00B377AA">
        <w:rPr>
          <w:rFonts w:ascii="Times New Roman" w:hAnsi="Times New Roman" w:cs="Times New Roman"/>
          <w:sz w:val="24"/>
          <w:szCs w:val="24"/>
        </w:rPr>
        <w:t>Selecciona obligatoriamente el estado de conservación del bien: Nuevo, Seminuevo, En buen estado, Aceptable o Repuestos/</w:t>
      </w:r>
      <w:proofErr w:type="spellStart"/>
      <w:r w:rsidRPr="00B377AA">
        <w:rPr>
          <w:rFonts w:ascii="Times New Roman" w:hAnsi="Times New Roman" w:cs="Times New Roman"/>
          <w:sz w:val="24"/>
          <w:szCs w:val="24"/>
        </w:rPr>
        <w:t>Scrap</w:t>
      </w:r>
      <w:proofErr w:type="spellEnd"/>
      <w:r w:rsidRPr="00B377AA">
        <w:rPr>
          <w:rFonts w:ascii="Times New Roman" w:hAnsi="Times New Roman" w:cs="Times New Roman"/>
          <w:sz w:val="24"/>
          <w:szCs w:val="24"/>
        </w:rPr>
        <w:t xml:space="preserve"> (RAEE).</w:t>
      </w:r>
    </w:p>
    <w:p w14:paraId="64F7E204" w14:textId="77777777" w:rsidR="00B377AA" w:rsidRPr="00B377AA" w:rsidRDefault="000127E4" w:rsidP="00B377AA">
      <w:pPr>
        <w:pStyle w:val="Prrafodelista"/>
        <w:numPr>
          <w:ilvl w:val="0"/>
          <w:numId w:val="9"/>
        </w:numPr>
        <w:spacing w:line="360" w:lineRule="auto"/>
        <w:rPr>
          <w:rFonts w:ascii="Times New Roman" w:hAnsi="Times New Roman" w:cs="Times New Roman"/>
          <w:sz w:val="24"/>
          <w:szCs w:val="24"/>
        </w:rPr>
      </w:pPr>
      <w:r w:rsidRPr="00B377AA">
        <w:rPr>
          <w:rFonts w:ascii="Times New Roman" w:hAnsi="Times New Roman" w:cs="Times New Roman"/>
          <w:sz w:val="24"/>
          <w:szCs w:val="24"/>
        </w:rPr>
        <w:t xml:space="preserve">Define la modalidad de transacción: Trueque directo, Donación solidaria o Venta solidaria (con precio límite referencial).   </w:t>
      </w:r>
    </w:p>
    <w:p w14:paraId="591093AB" w14:textId="77777777" w:rsidR="00B377AA" w:rsidRPr="00B377AA" w:rsidRDefault="000127E4" w:rsidP="00B377AA">
      <w:pPr>
        <w:pStyle w:val="Prrafodelista"/>
        <w:numPr>
          <w:ilvl w:val="0"/>
          <w:numId w:val="9"/>
        </w:numPr>
        <w:spacing w:line="360" w:lineRule="auto"/>
        <w:rPr>
          <w:rFonts w:ascii="Times New Roman" w:hAnsi="Times New Roman" w:cs="Times New Roman"/>
          <w:sz w:val="24"/>
          <w:szCs w:val="24"/>
        </w:rPr>
      </w:pPr>
      <w:r w:rsidRPr="00B377AA">
        <w:rPr>
          <w:rFonts w:ascii="Times New Roman" w:hAnsi="Times New Roman" w:cs="Times New Roman"/>
          <w:sz w:val="24"/>
          <w:szCs w:val="24"/>
        </w:rPr>
        <w:t xml:space="preserve">Ingresa el título, descripción de operatividad técnica y carga fotografías del artículo (máximo 3 archivos).   </w:t>
      </w:r>
    </w:p>
    <w:p w14:paraId="22EBEB6C" w14:textId="14A6AB91" w:rsidR="00B377AA" w:rsidRPr="00B377AA" w:rsidRDefault="000127E4" w:rsidP="00B377AA">
      <w:pPr>
        <w:pStyle w:val="Prrafodelista"/>
        <w:numPr>
          <w:ilvl w:val="0"/>
          <w:numId w:val="9"/>
        </w:numPr>
        <w:spacing w:line="360" w:lineRule="auto"/>
        <w:rPr>
          <w:rFonts w:ascii="Times New Roman" w:hAnsi="Times New Roman" w:cs="Times New Roman"/>
          <w:sz w:val="24"/>
          <w:szCs w:val="24"/>
        </w:rPr>
      </w:pPr>
      <w:r w:rsidRPr="00B377AA">
        <w:rPr>
          <w:rFonts w:ascii="Times New Roman" w:hAnsi="Times New Roman" w:cs="Times New Roman"/>
          <w:sz w:val="24"/>
          <w:szCs w:val="24"/>
        </w:rPr>
        <w:t xml:space="preserve">Presiona "Publicar". El sistema valida los datos obligatorios, almacena el registro y lo hace visible en el catálogo público.   </w:t>
      </w:r>
    </w:p>
    <w:p w14:paraId="2F3C8321" w14:textId="77777777" w:rsidR="00B377AA" w:rsidRDefault="000127E4" w:rsidP="00A23943">
      <w:pPr>
        <w:rPr>
          <w:rFonts w:ascii="Times New Roman" w:hAnsi="Times New Roman" w:cs="Times New Roman"/>
          <w:sz w:val="24"/>
          <w:szCs w:val="24"/>
        </w:rPr>
      </w:pPr>
      <w:r w:rsidRPr="00B377AA">
        <w:rPr>
          <w:rFonts w:ascii="Times New Roman" w:hAnsi="Times New Roman" w:cs="Times New Roman"/>
          <w:b/>
          <w:bCs/>
          <w:sz w:val="24"/>
          <w:szCs w:val="24"/>
        </w:rPr>
        <w:t>Flujos Alternativos:</w:t>
      </w:r>
    </w:p>
    <w:p w14:paraId="137E0205" w14:textId="77777777" w:rsidR="00B377AA" w:rsidRPr="00B377AA" w:rsidRDefault="000127E4" w:rsidP="00B377AA">
      <w:pPr>
        <w:pStyle w:val="Prrafodelista"/>
        <w:numPr>
          <w:ilvl w:val="0"/>
          <w:numId w:val="8"/>
        </w:numPr>
        <w:spacing w:line="360" w:lineRule="auto"/>
        <w:rPr>
          <w:rFonts w:ascii="Times New Roman" w:hAnsi="Times New Roman" w:cs="Times New Roman"/>
          <w:sz w:val="24"/>
          <w:szCs w:val="24"/>
        </w:rPr>
      </w:pPr>
      <w:r w:rsidRPr="00B377AA">
        <w:rPr>
          <w:rFonts w:ascii="Times New Roman" w:hAnsi="Times New Roman" w:cs="Times New Roman"/>
          <w:sz w:val="24"/>
          <w:szCs w:val="24"/>
        </w:rPr>
        <w:t>3a. Omisión del estado físico: Si el usuario no marca una de las 5 opciones de conservación, el botón de publicación permanece inhabilitado y se resalta el campo como mandatorio.</w:t>
      </w:r>
    </w:p>
    <w:p w14:paraId="14C65F55" w14:textId="3F7F58CA" w:rsidR="000127E4" w:rsidRDefault="000127E4" w:rsidP="00B377AA">
      <w:pPr>
        <w:pStyle w:val="Prrafodelista"/>
        <w:numPr>
          <w:ilvl w:val="0"/>
          <w:numId w:val="8"/>
        </w:numPr>
        <w:spacing w:line="360" w:lineRule="auto"/>
        <w:rPr>
          <w:rFonts w:ascii="Times New Roman" w:hAnsi="Times New Roman" w:cs="Times New Roman"/>
          <w:sz w:val="24"/>
          <w:szCs w:val="24"/>
        </w:rPr>
      </w:pPr>
      <w:r w:rsidRPr="00B377AA">
        <w:rPr>
          <w:rFonts w:ascii="Times New Roman" w:hAnsi="Times New Roman" w:cs="Times New Roman"/>
          <w:sz w:val="24"/>
          <w:szCs w:val="24"/>
        </w:rPr>
        <w:t>5a. Archivo de imagen inválido o superior al límite: Si la imagen excede los 5 MB o posee un formato incompatible, el sistema emite una alerta indicando los formatos admitidos (JPG, PNG).</w:t>
      </w:r>
    </w:p>
    <w:p w14:paraId="58CF2006" w14:textId="77777777" w:rsidR="00B377AA" w:rsidRDefault="00B377AA" w:rsidP="00B377AA">
      <w:pPr>
        <w:spacing w:line="360" w:lineRule="auto"/>
        <w:rPr>
          <w:rFonts w:ascii="Times New Roman" w:hAnsi="Times New Roman" w:cs="Times New Roman"/>
          <w:sz w:val="24"/>
          <w:szCs w:val="24"/>
        </w:rPr>
      </w:pPr>
    </w:p>
    <w:p w14:paraId="27CD5065" w14:textId="204DFC8A" w:rsidR="00B377AA" w:rsidRDefault="00B377AA" w:rsidP="00B377AA">
      <w:pPr>
        <w:rPr>
          <w:rFonts w:ascii="Times New Roman" w:hAnsi="Times New Roman" w:cs="Times New Roman"/>
          <w:b/>
          <w:bCs/>
          <w:sz w:val="28"/>
          <w:szCs w:val="28"/>
        </w:rPr>
      </w:pPr>
      <w:r w:rsidRPr="00B377AA">
        <w:rPr>
          <w:rFonts w:ascii="Times New Roman" w:hAnsi="Times New Roman" w:cs="Times New Roman"/>
          <w:b/>
          <w:bCs/>
          <w:sz w:val="28"/>
          <w:szCs w:val="28"/>
        </w:rPr>
        <w:lastRenderedPageBreak/>
        <w:t xml:space="preserve">CU03 </w:t>
      </w:r>
      <w:r>
        <w:rPr>
          <w:rFonts w:ascii="Times New Roman" w:hAnsi="Times New Roman" w:cs="Times New Roman"/>
          <w:b/>
          <w:bCs/>
          <w:sz w:val="28"/>
          <w:szCs w:val="28"/>
        </w:rPr>
        <w:t>-</w:t>
      </w:r>
      <w:r w:rsidRPr="00B377AA">
        <w:rPr>
          <w:rFonts w:ascii="Times New Roman" w:hAnsi="Times New Roman" w:cs="Times New Roman"/>
          <w:b/>
          <w:bCs/>
          <w:sz w:val="28"/>
          <w:szCs w:val="28"/>
        </w:rPr>
        <w:t xml:space="preserve"> Gestión Transaccional de Trueque y Confirmación Presencial</w:t>
      </w:r>
    </w:p>
    <w:tbl>
      <w:tblPr>
        <w:tblStyle w:val="Tablaconcuadrcula"/>
        <w:tblW w:w="0" w:type="auto"/>
        <w:tblLook w:val="04A0" w:firstRow="1" w:lastRow="0" w:firstColumn="1" w:lastColumn="0" w:noHBand="0" w:noVBand="1"/>
      </w:tblPr>
      <w:tblGrid>
        <w:gridCol w:w="4247"/>
        <w:gridCol w:w="4247"/>
      </w:tblGrid>
      <w:tr w:rsidR="00B377AA" w14:paraId="14792972" w14:textId="77777777" w:rsidTr="00F425E7">
        <w:tc>
          <w:tcPr>
            <w:tcW w:w="4247" w:type="dxa"/>
          </w:tcPr>
          <w:p w14:paraId="4078C8E9" w14:textId="77777777" w:rsidR="00B377AA" w:rsidRPr="00435157" w:rsidRDefault="00B377AA" w:rsidP="00F425E7">
            <w:pPr>
              <w:jc w:val="center"/>
              <w:rPr>
                <w:rFonts w:ascii="Times New Roman" w:hAnsi="Times New Roman" w:cs="Times New Roman"/>
                <w:b/>
                <w:bCs/>
                <w:caps/>
                <w:sz w:val="24"/>
                <w:szCs w:val="24"/>
              </w:rPr>
            </w:pPr>
            <w:r w:rsidRPr="00435157">
              <w:rPr>
                <w:rFonts w:ascii="Times New Roman" w:hAnsi="Times New Roman" w:cs="Times New Roman"/>
                <w:b/>
                <w:bCs/>
                <w:caps/>
                <w:sz w:val="24"/>
                <w:szCs w:val="24"/>
              </w:rPr>
              <w:t>Atributo</w:t>
            </w:r>
          </w:p>
        </w:tc>
        <w:tc>
          <w:tcPr>
            <w:tcW w:w="4247" w:type="dxa"/>
          </w:tcPr>
          <w:p w14:paraId="74C06896" w14:textId="77777777" w:rsidR="00B377AA" w:rsidRPr="00435157" w:rsidRDefault="00B377AA" w:rsidP="00F425E7">
            <w:pPr>
              <w:jc w:val="center"/>
              <w:rPr>
                <w:rFonts w:ascii="Times New Roman" w:hAnsi="Times New Roman" w:cs="Times New Roman"/>
                <w:b/>
                <w:bCs/>
                <w:caps/>
                <w:sz w:val="24"/>
                <w:szCs w:val="24"/>
              </w:rPr>
            </w:pPr>
            <w:r w:rsidRPr="00435157">
              <w:rPr>
                <w:rFonts w:ascii="Times New Roman" w:hAnsi="Times New Roman" w:cs="Times New Roman"/>
                <w:b/>
                <w:bCs/>
                <w:caps/>
                <w:sz w:val="24"/>
                <w:szCs w:val="24"/>
              </w:rPr>
              <w:t>Detalle</w:t>
            </w:r>
          </w:p>
        </w:tc>
      </w:tr>
      <w:tr w:rsidR="00B377AA" w14:paraId="4E73D886" w14:textId="77777777" w:rsidTr="00F425E7">
        <w:tc>
          <w:tcPr>
            <w:tcW w:w="4247" w:type="dxa"/>
          </w:tcPr>
          <w:p w14:paraId="0737C413" w14:textId="77777777" w:rsidR="00B377AA" w:rsidRPr="00435157" w:rsidRDefault="00B377AA" w:rsidP="00F425E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Actores</w:t>
            </w:r>
          </w:p>
        </w:tc>
        <w:tc>
          <w:tcPr>
            <w:tcW w:w="4247" w:type="dxa"/>
          </w:tcPr>
          <w:p w14:paraId="0169AF39" w14:textId="228061CE" w:rsidR="00B377AA" w:rsidRPr="00435157" w:rsidRDefault="00B377AA" w:rsidP="00F425E7">
            <w:pPr>
              <w:spacing w:line="276" w:lineRule="auto"/>
              <w:rPr>
                <w:rFonts w:ascii="Times New Roman" w:hAnsi="Times New Roman" w:cs="Times New Roman"/>
                <w:sz w:val="24"/>
                <w:szCs w:val="24"/>
              </w:rPr>
            </w:pPr>
            <w:r w:rsidRPr="00B377AA">
              <w:rPr>
                <w:rFonts w:ascii="Times New Roman" w:hAnsi="Times New Roman" w:cs="Times New Roman"/>
                <w:sz w:val="24"/>
                <w:szCs w:val="24"/>
              </w:rPr>
              <w:t>Estudiante Solicitante, Estudiante Propietario.</w:t>
            </w:r>
          </w:p>
        </w:tc>
      </w:tr>
      <w:tr w:rsidR="00B377AA" w14:paraId="3C88899A" w14:textId="77777777" w:rsidTr="00F425E7">
        <w:tc>
          <w:tcPr>
            <w:tcW w:w="4247" w:type="dxa"/>
          </w:tcPr>
          <w:p w14:paraId="4D467D13" w14:textId="77777777" w:rsidR="00B377AA" w:rsidRPr="00435157" w:rsidRDefault="00B377AA" w:rsidP="00F425E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Descripción:</w:t>
            </w:r>
          </w:p>
        </w:tc>
        <w:tc>
          <w:tcPr>
            <w:tcW w:w="4247" w:type="dxa"/>
          </w:tcPr>
          <w:p w14:paraId="24391287" w14:textId="78191FD4" w:rsidR="00B377AA" w:rsidRPr="00435157" w:rsidRDefault="00B377AA" w:rsidP="00F425E7">
            <w:pPr>
              <w:spacing w:line="276" w:lineRule="auto"/>
              <w:rPr>
                <w:rFonts w:ascii="Times New Roman" w:hAnsi="Times New Roman" w:cs="Times New Roman"/>
                <w:sz w:val="24"/>
                <w:szCs w:val="24"/>
              </w:rPr>
            </w:pPr>
            <w:r w:rsidRPr="00B377AA">
              <w:rPr>
                <w:rFonts w:ascii="Times New Roman" w:hAnsi="Times New Roman" w:cs="Times New Roman"/>
                <w:sz w:val="24"/>
                <w:szCs w:val="24"/>
              </w:rPr>
              <w:t>Proceso integral de oferta, aceptación y validación bilateral de entrega presencial dentro de las instalaciones del campus universitario con emisión de calificación mutua.</w:t>
            </w:r>
          </w:p>
        </w:tc>
      </w:tr>
      <w:tr w:rsidR="00B377AA" w14:paraId="2495EC6E" w14:textId="77777777" w:rsidTr="00F425E7">
        <w:tc>
          <w:tcPr>
            <w:tcW w:w="4247" w:type="dxa"/>
          </w:tcPr>
          <w:p w14:paraId="5D13BA80" w14:textId="77777777" w:rsidR="00B377AA" w:rsidRPr="00435157" w:rsidRDefault="00B377AA" w:rsidP="00F425E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Precondición:</w:t>
            </w:r>
          </w:p>
        </w:tc>
        <w:tc>
          <w:tcPr>
            <w:tcW w:w="4247" w:type="dxa"/>
          </w:tcPr>
          <w:p w14:paraId="58E6AD5F" w14:textId="064243E8" w:rsidR="00B377AA" w:rsidRPr="00435157" w:rsidRDefault="00B377AA" w:rsidP="00F425E7">
            <w:pPr>
              <w:spacing w:line="276" w:lineRule="auto"/>
              <w:rPr>
                <w:rFonts w:ascii="Times New Roman" w:hAnsi="Times New Roman" w:cs="Times New Roman"/>
                <w:sz w:val="24"/>
                <w:szCs w:val="24"/>
              </w:rPr>
            </w:pPr>
            <w:r w:rsidRPr="00B377AA">
              <w:rPr>
                <w:rFonts w:ascii="Times New Roman" w:hAnsi="Times New Roman" w:cs="Times New Roman"/>
                <w:sz w:val="24"/>
                <w:szCs w:val="24"/>
              </w:rPr>
              <w:t>El bien debe estar en estado "Disponible" y ambos usuarios deben poseer cuentas institucionales activas.</w:t>
            </w:r>
          </w:p>
        </w:tc>
      </w:tr>
      <w:tr w:rsidR="00B377AA" w14:paraId="2EA70074" w14:textId="77777777" w:rsidTr="00F425E7">
        <w:tc>
          <w:tcPr>
            <w:tcW w:w="4247" w:type="dxa"/>
          </w:tcPr>
          <w:p w14:paraId="269C066A" w14:textId="77777777" w:rsidR="00B377AA" w:rsidRPr="00435157" w:rsidRDefault="00B377AA" w:rsidP="00F425E7">
            <w:pPr>
              <w:spacing w:line="276" w:lineRule="auto"/>
              <w:rPr>
                <w:rFonts w:ascii="Times New Roman" w:hAnsi="Times New Roman" w:cs="Times New Roman"/>
                <w:b/>
                <w:bCs/>
                <w:sz w:val="24"/>
                <w:szCs w:val="24"/>
              </w:rPr>
            </w:pPr>
            <w:r w:rsidRPr="00435157">
              <w:rPr>
                <w:rFonts w:ascii="Times New Roman" w:hAnsi="Times New Roman" w:cs="Times New Roman"/>
                <w:b/>
                <w:bCs/>
                <w:sz w:val="24"/>
                <w:szCs w:val="24"/>
              </w:rPr>
              <w:t>Postcondición:</w:t>
            </w:r>
          </w:p>
        </w:tc>
        <w:tc>
          <w:tcPr>
            <w:tcW w:w="4247" w:type="dxa"/>
          </w:tcPr>
          <w:p w14:paraId="4AAECACD" w14:textId="58221037" w:rsidR="00B377AA" w:rsidRPr="00435157" w:rsidRDefault="00B377AA" w:rsidP="00F425E7">
            <w:pPr>
              <w:spacing w:line="276" w:lineRule="auto"/>
              <w:rPr>
                <w:rFonts w:ascii="Times New Roman" w:hAnsi="Times New Roman" w:cs="Times New Roman"/>
                <w:sz w:val="24"/>
                <w:szCs w:val="24"/>
              </w:rPr>
            </w:pPr>
            <w:r w:rsidRPr="00B377AA">
              <w:rPr>
                <w:rFonts w:ascii="Times New Roman" w:hAnsi="Times New Roman" w:cs="Times New Roman"/>
                <w:sz w:val="24"/>
                <w:szCs w:val="24"/>
              </w:rPr>
              <w:t>La transacción concluye en estado "Completada", el artículo pasa a "Transferido" y se actualiza la reputación comunitaria y las métricas de impacto.</w:t>
            </w:r>
          </w:p>
        </w:tc>
      </w:tr>
    </w:tbl>
    <w:p w14:paraId="63FBF146" w14:textId="77777777" w:rsidR="00B377AA" w:rsidRPr="00B377AA" w:rsidRDefault="00B377AA" w:rsidP="00B377AA">
      <w:pPr>
        <w:rPr>
          <w:rFonts w:ascii="Times New Roman" w:hAnsi="Times New Roman" w:cs="Times New Roman"/>
          <w:b/>
          <w:bCs/>
          <w:sz w:val="28"/>
          <w:szCs w:val="28"/>
        </w:rPr>
      </w:pPr>
    </w:p>
    <w:p w14:paraId="0B0AE524" w14:textId="77777777" w:rsidR="00B377AA" w:rsidRDefault="00B377AA" w:rsidP="00B377AA">
      <w:pPr>
        <w:spacing w:line="360" w:lineRule="auto"/>
        <w:rPr>
          <w:rFonts w:ascii="Times New Roman" w:hAnsi="Times New Roman" w:cs="Times New Roman"/>
          <w:sz w:val="24"/>
          <w:szCs w:val="24"/>
        </w:rPr>
      </w:pPr>
      <w:r w:rsidRPr="00B377AA">
        <w:rPr>
          <w:rFonts w:ascii="Times New Roman" w:hAnsi="Times New Roman" w:cs="Times New Roman"/>
          <w:b/>
          <w:bCs/>
          <w:sz w:val="24"/>
          <w:szCs w:val="24"/>
        </w:rPr>
        <w:t>Flujo Principal:</w:t>
      </w:r>
    </w:p>
    <w:p w14:paraId="3281B725" w14:textId="77777777" w:rsidR="00B377AA" w:rsidRPr="00B377AA" w:rsidRDefault="00B377AA" w:rsidP="00B377AA">
      <w:pPr>
        <w:pStyle w:val="Prrafodelista"/>
        <w:numPr>
          <w:ilvl w:val="0"/>
          <w:numId w:val="11"/>
        </w:numPr>
        <w:spacing w:line="360" w:lineRule="auto"/>
        <w:rPr>
          <w:rFonts w:ascii="Times New Roman" w:hAnsi="Times New Roman" w:cs="Times New Roman"/>
          <w:sz w:val="24"/>
          <w:szCs w:val="24"/>
        </w:rPr>
      </w:pPr>
      <w:r w:rsidRPr="00B377AA">
        <w:rPr>
          <w:rFonts w:ascii="Times New Roman" w:hAnsi="Times New Roman" w:cs="Times New Roman"/>
          <w:sz w:val="24"/>
          <w:szCs w:val="24"/>
        </w:rPr>
        <w:t xml:space="preserve">El solicitante navega en el catálogo, revisa el detalle del artículo y presiona "Solicitar Intercambio / Donación".   </w:t>
      </w:r>
    </w:p>
    <w:p w14:paraId="212DD687" w14:textId="77777777" w:rsidR="00B377AA" w:rsidRPr="00B377AA" w:rsidRDefault="00B377AA" w:rsidP="00B377AA">
      <w:pPr>
        <w:pStyle w:val="Prrafodelista"/>
        <w:numPr>
          <w:ilvl w:val="0"/>
          <w:numId w:val="11"/>
        </w:numPr>
        <w:spacing w:line="360" w:lineRule="auto"/>
        <w:rPr>
          <w:rFonts w:ascii="Times New Roman" w:hAnsi="Times New Roman" w:cs="Times New Roman"/>
          <w:sz w:val="24"/>
          <w:szCs w:val="24"/>
        </w:rPr>
      </w:pPr>
      <w:r w:rsidRPr="00B377AA">
        <w:rPr>
          <w:rFonts w:ascii="Times New Roman" w:hAnsi="Times New Roman" w:cs="Times New Roman"/>
          <w:sz w:val="24"/>
          <w:szCs w:val="24"/>
        </w:rPr>
        <w:t>En modalidad trueque, selecciona de su propio catálogo el artículo que entrega a cambio; en donación o venta solidaria, confirma la solicitud de traspaso.</w:t>
      </w:r>
    </w:p>
    <w:p w14:paraId="6AC1B551" w14:textId="77777777" w:rsidR="00B377AA" w:rsidRPr="00B377AA" w:rsidRDefault="00B377AA" w:rsidP="00B377AA">
      <w:pPr>
        <w:pStyle w:val="Prrafodelista"/>
        <w:numPr>
          <w:ilvl w:val="0"/>
          <w:numId w:val="11"/>
        </w:numPr>
        <w:spacing w:line="360" w:lineRule="auto"/>
        <w:rPr>
          <w:rFonts w:ascii="Times New Roman" w:hAnsi="Times New Roman" w:cs="Times New Roman"/>
          <w:sz w:val="24"/>
          <w:szCs w:val="24"/>
        </w:rPr>
      </w:pPr>
      <w:r w:rsidRPr="00B377AA">
        <w:rPr>
          <w:rFonts w:ascii="Times New Roman" w:hAnsi="Times New Roman" w:cs="Times New Roman"/>
          <w:sz w:val="24"/>
          <w:szCs w:val="24"/>
        </w:rPr>
        <w:t xml:space="preserve">El propietario recibe una notificación interna con la oferta y presiona "Aceptar Propuesta".   </w:t>
      </w:r>
    </w:p>
    <w:p w14:paraId="0D730EB3" w14:textId="77777777" w:rsidR="00B377AA" w:rsidRPr="00B377AA" w:rsidRDefault="00B377AA" w:rsidP="00B377AA">
      <w:pPr>
        <w:pStyle w:val="Prrafodelista"/>
        <w:numPr>
          <w:ilvl w:val="0"/>
          <w:numId w:val="11"/>
        </w:numPr>
        <w:spacing w:line="360" w:lineRule="auto"/>
        <w:rPr>
          <w:rFonts w:ascii="Times New Roman" w:hAnsi="Times New Roman" w:cs="Times New Roman"/>
          <w:sz w:val="24"/>
          <w:szCs w:val="24"/>
        </w:rPr>
      </w:pPr>
      <w:r w:rsidRPr="00B377AA">
        <w:rPr>
          <w:rFonts w:ascii="Times New Roman" w:hAnsi="Times New Roman" w:cs="Times New Roman"/>
          <w:sz w:val="24"/>
          <w:szCs w:val="24"/>
        </w:rPr>
        <w:t>El sistema actualiza el estado a "En Negociación", bloquea solicitudes paralelas sobre esos artículos y emite un código de confirmación de entrega presencial.</w:t>
      </w:r>
    </w:p>
    <w:p w14:paraId="497ECD5D" w14:textId="77777777" w:rsidR="00B377AA" w:rsidRPr="00B377AA" w:rsidRDefault="00B377AA" w:rsidP="00B377AA">
      <w:pPr>
        <w:pStyle w:val="Prrafodelista"/>
        <w:numPr>
          <w:ilvl w:val="0"/>
          <w:numId w:val="11"/>
        </w:numPr>
        <w:spacing w:line="360" w:lineRule="auto"/>
        <w:rPr>
          <w:rFonts w:ascii="Times New Roman" w:hAnsi="Times New Roman" w:cs="Times New Roman"/>
          <w:sz w:val="24"/>
          <w:szCs w:val="24"/>
        </w:rPr>
      </w:pPr>
      <w:r w:rsidRPr="00B377AA">
        <w:rPr>
          <w:rFonts w:ascii="Times New Roman" w:hAnsi="Times New Roman" w:cs="Times New Roman"/>
          <w:sz w:val="24"/>
          <w:szCs w:val="24"/>
        </w:rPr>
        <w:t xml:space="preserve">Los estudiantes coordinan el encuentro dentro del campus (Sede Breña) para verificar el estado técnico del producto.   </w:t>
      </w:r>
    </w:p>
    <w:p w14:paraId="74650DD5" w14:textId="77777777" w:rsidR="00B377AA" w:rsidRPr="00B377AA" w:rsidRDefault="00B377AA" w:rsidP="00B377AA">
      <w:pPr>
        <w:pStyle w:val="Prrafodelista"/>
        <w:numPr>
          <w:ilvl w:val="0"/>
          <w:numId w:val="11"/>
        </w:numPr>
        <w:spacing w:line="360" w:lineRule="auto"/>
        <w:rPr>
          <w:rFonts w:ascii="Times New Roman" w:hAnsi="Times New Roman" w:cs="Times New Roman"/>
          <w:sz w:val="24"/>
          <w:szCs w:val="24"/>
        </w:rPr>
      </w:pPr>
      <w:r w:rsidRPr="00B377AA">
        <w:rPr>
          <w:rFonts w:ascii="Times New Roman" w:hAnsi="Times New Roman" w:cs="Times New Roman"/>
          <w:sz w:val="24"/>
          <w:szCs w:val="24"/>
        </w:rPr>
        <w:t xml:space="preserve">Tras constatar la entrega física, el receptor ingresa el código de confirmación en la plataforma para cerrar formalmente la transacción.   </w:t>
      </w:r>
    </w:p>
    <w:p w14:paraId="54277264" w14:textId="77777777" w:rsidR="00B377AA" w:rsidRPr="00B377AA" w:rsidRDefault="00B377AA" w:rsidP="00B377AA">
      <w:pPr>
        <w:pStyle w:val="Prrafodelista"/>
        <w:numPr>
          <w:ilvl w:val="0"/>
          <w:numId w:val="11"/>
        </w:numPr>
        <w:spacing w:line="360" w:lineRule="auto"/>
        <w:rPr>
          <w:rFonts w:ascii="Times New Roman" w:hAnsi="Times New Roman" w:cs="Times New Roman"/>
          <w:sz w:val="24"/>
          <w:szCs w:val="24"/>
        </w:rPr>
      </w:pPr>
      <w:r w:rsidRPr="00B377AA">
        <w:rPr>
          <w:rFonts w:ascii="Times New Roman" w:hAnsi="Times New Roman" w:cs="Times New Roman"/>
          <w:sz w:val="24"/>
          <w:szCs w:val="24"/>
        </w:rPr>
        <w:t xml:space="preserve">El sistema marca el intercambio como "Completado", retira el artículo del catálogo y despliega la encuesta de reputación (1 a 5 estrellas) para ambos participantes.  </w:t>
      </w:r>
    </w:p>
    <w:p w14:paraId="4A494009" w14:textId="77777777" w:rsidR="00B377AA" w:rsidRDefault="00B377AA" w:rsidP="00B377AA">
      <w:pPr>
        <w:spacing w:line="360" w:lineRule="auto"/>
        <w:rPr>
          <w:rFonts w:ascii="Times New Roman" w:hAnsi="Times New Roman" w:cs="Times New Roman"/>
          <w:b/>
          <w:bCs/>
          <w:sz w:val="24"/>
          <w:szCs w:val="24"/>
        </w:rPr>
      </w:pPr>
    </w:p>
    <w:p w14:paraId="33917F35" w14:textId="77777777" w:rsidR="00B377AA" w:rsidRDefault="00B377AA" w:rsidP="00B377AA">
      <w:pPr>
        <w:spacing w:line="360" w:lineRule="auto"/>
        <w:rPr>
          <w:rFonts w:ascii="Times New Roman" w:hAnsi="Times New Roman" w:cs="Times New Roman"/>
          <w:b/>
          <w:bCs/>
          <w:sz w:val="24"/>
          <w:szCs w:val="24"/>
        </w:rPr>
      </w:pPr>
    </w:p>
    <w:p w14:paraId="06DC3F03" w14:textId="772A79D9" w:rsidR="00B377AA" w:rsidRPr="00B377AA" w:rsidRDefault="00B377AA" w:rsidP="00B377AA">
      <w:pPr>
        <w:spacing w:line="360" w:lineRule="auto"/>
        <w:rPr>
          <w:rFonts w:ascii="Times New Roman" w:hAnsi="Times New Roman" w:cs="Times New Roman"/>
          <w:b/>
          <w:bCs/>
          <w:sz w:val="24"/>
          <w:szCs w:val="24"/>
        </w:rPr>
      </w:pPr>
      <w:r w:rsidRPr="00B377AA">
        <w:rPr>
          <w:rFonts w:ascii="Times New Roman" w:hAnsi="Times New Roman" w:cs="Times New Roman"/>
          <w:b/>
          <w:bCs/>
          <w:sz w:val="24"/>
          <w:szCs w:val="24"/>
        </w:rPr>
        <w:lastRenderedPageBreak/>
        <w:t>Flujos Alternativos:</w:t>
      </w:r>
    </w:p>
    <w:p w14:paraId="020EFCAB" w14:textId="77777777" w:rsidR="00B377AA" w:rsidRPr="00B377AA" w:rsidRDefault="00B377AA" w:rsidP="00B377AA">
      <w:pPr>
        <w:pStyle w:val="Prrafodelista"/>
        <w:numPr>
          <w:ilvl w:val="0"/>
          <w:numId w:val="12"/>
        </w:numPr>
        <w:spacing w:line="360" w:lineRule="auto"/>
        <w:rPr>
          <w:rFonts w:ascii="Times New Roman" w:hAnsi="Times New Roman" w:cs="Times New Roman"/>
          <w:sz w:val="24"/>
          <w:szCs w:val="24"/>
        </w:rPr>
      </w:pPr>
      <w:r w:rsidRPr="00B377AA">
        <w:rPr>
          <w:rFonts w:ascii="Times New Roman" w:hAnsi="Times New Roman" w:cs="Times New Roman"/>
          <w:sz w:val="24"/>
          <w:szCs w:val="24"/>
        </w:rPr>
        <w:t>3a. Rechazo o contraoferta: El propietario rechaza la propuesta o solicita un artículo diferente; el bien permanece visible en el catálogo para otros estudiantes.</w:t>
      </w:r>
    </w:p>
    <w:p w14:paraId="4BFBC309" w14:textId="608FA738" w:rsidR="00B377AA" w:rsidRDefault="00B377AA" w:rsidP="00B377AA">
      <w:pPr>
        <w:pStyle w:val="Prrafodelista"/>
        <w:numPr>
          <w:ilvl w:val="0"/>
          <w:numId w:val="12"/>
        </w:numPr>
        <w:spacing w:line="360" w:lineRule="auto"/>
        <w:rPr>
          <w:rFonts w:ascii="Times New Roman" w:hAnsi="Times New Roman" w:cs="Times New Roman"/>
          <w:sz w:val="24"/>
          <w:szCs w:val="24"/>
        </w:rPr>
      </w:pPr>
      <w:r w:rsidRPr="00B377AA">
        <w:rPr>
          <w:rFonts w:ascii="Times New Roman" w:hAnsi="Times New Roman" w:cs="Times New Roman"/>
          <w:sz w:val="24"/>
          <w:szCs w:val="24"/>
        </w:rPr>
        <w:t>6a. Discrepancia física en la entrega: Si al momento del encuentro presencial el bien no concuerda con el estado publicado (ej. módulo electrónico defectuoso), el receptor puede cancelar la operación sin impacto negativo en su índice de reputación.</w:t>
      </w:r>
    </w:p>
    <w:p w14:paraId="0E9F5902" w14:textId="5B424D26" w:rsidR="00DD2AA8" w:rsidRPr="00DD2AA8" w:rsidRDefault="00DD2AA8" w:rsidP="00DD2AA8">
      <w:pPr>
        <w:pStyle w:val="Ttulo1"/>
        <w:ind w:left="142" w:hanging="426"/>
      </w:pPr>
      <w:r w:rsidRPr="00DD2AA8">
        <w:t>4. Aprobación Técnica del Artefacto (Paquete 1.2.1)</w:t>
      </w:r>
    </w:p>
    <w:tbl>
      <w:tblPr>
        <w:tblW w:w="0" w:type="auto"/>
        <w:tblCellMar>
          <w:top w:w="15" w:type="dxa"/>
          <w:left w:w="15" w:type="dxa"/>
          <w:bottom w:w="15" w:type="dxa"/>
          <w:right w:w="15" w:type="dxa"/>
        </w:tblCellMar>
        <w:tblLook w:val="04A0" w:firstRow="1" w:lastRow="0" w:firstColumn="1" w:lastColumn="0" w:noHBand="0" w:noVBand="1"/>
      </w:tblPr>
      <w:tblGrid>
        <w:gridCol w:w="4245"/>
        <w:gridCol w:w="4243"/>
      </w:tblGrid>
      <w:tr w:rsidR="00DD2AA8" w:rsidRPr="00DD2AA8" w14:paraId="7525038C" w14:textId="77777777" w:rsidTr="00DD2AA8">
        <w:trPr>
          <w:trHeight w:val="2568"/>
        </w:trPr>
        <w:tc>
          <w:tcPr>
            <w:tcW w:w="4245" w:type="dxa"/>
            <w:tcBorders>
              <w:top w:val="single" w:sz="6" w:space="0" w:color="000000"/>
              <w:left w:val="single" w:sz="6" w:space="0" w:color="000000"/>
              <w:bottom w:val="single" w:sz="6" w:space="0" w:color="000000"/>
              <w:right w:val="single" w:sz="6" w:space="0" w:color="000000"/>
            </w:tcBorders>
            <w:tcMar>
              <w:top w:w="225" w:type="dxa"/>
              <w:left w:w="225" w:type="dxa"/>
              <w:bottom w:w="225" w:type="dxa"/>
              <w:right w:w="225" w:type="dxa"/>
            </w:tcMar>
            <w:hideMark/>
          </w:tcPr>
          <w:p w14:paraId="7FD97150" w14:textId="6983613A" w:rsidR="00DD2AA8" w:rsidRPr="00DD2AA8" w:rsidRDefault="00DD2AA8" w:rsidP="00DD2AA8">
            <w:pPr>
              <w:spacing w:line="360" w:lineRule="auto"/>
              <w:rPr>
                <w:rFonts w:ascii="Times New Roman" w:hAnsi="Times New Roman" w:cs="Times New Roman"/>
                <w:sz w:val="24"/>
                <w:szCs w:val="24"/>
              </w:rPr>
            </w:pPr>
            <w:r w:rsidRPr="00DD2AA8">
              <w:rPr>
                <w:rFonts w:ascii="Times New Roman" w:hAnsi="Times New Roman" w:cs="Times New Roman"/>
                <w:sz w:val="24"/>
                <w:szCs w:val="24"/>
              </w:rPr>
              <w:br/>
            </w:r>
          </w:p>
          <w:p w14:paraId="789DD53B" w14:textId="616C518A" w:rsidR="00DD2AA8" w:rsidRPr="00DD2AA8" w:rsidRDefault="00DD2AA8" w:rsidP="00DD2AA8">
            <w:pPr>
              <w:spacing w:line="360" w:lineRule="auto"/>
              <w:jc w:val="center"/>
              <w:rPr>
                <w:rFonts w:ascii="Times New Roman" w:hAnsi="Times New Roman" w:cs="Times New Roman"/>
                <w:sz w:val="24"/>
                <w:szCs w:val="24"/>
              </w:rPr>
            </w:pPr>
            <w:proofErr w:type="spellStart"/>
            <w:r w:rsidRPr="00A23943">
              <w:rPr>
                <w:rFonts w:ascii="Times New Roman" w:hAnsi="Times New Roman" w:cs="Times New Roman"/>
                <w:sz w:val="24"/>
                <w:szCs w:val="24"/>
              </w:rPr>
              <w:t>Alanis</w:t>
            </w:r>
            <w:proofErr w:type="spellEnd"/>
            <w:r w:rsidRPr="00A23943">
              <w:rPr>
                <w:rFonts w:ascii="Times New Roman" w:hAnsi="Times New Roman" w:cs="Times New Roman"/>
                <w:sz w:val="24"/>
                <w:szCs w:val="24"/>
              </w:rPr>
              <w:t xml:space="preserve"> Milagrito de </w:t>
            </w:r>
            <w:proofErr w:type="spellStart"/>
            <w:r w:rsidRPr="00A23943">
              <w:rPr>
                <w:rFonts w:ascii="Times New Roman" w:hAnsi="Times New Roman" w:cs="Times New Roman"/>
                <w:sz w:val="24"/>
                <w:szCs w:val="24"/>
              </w:rPr>
              <w:t>Jesus</w:t>
            </w:r>
            <w:proofErr w:type="spellEnd"/>
            <w:r w:rsidRPr="00A23943">
              <w:rPr>
                <w:rFonts w:ascii="Times New Roman" w:hAnsi="Times New Roman" w:cs="Times New Roman"/>
                <w:sz w:val="24"/>
                <w:szCs w:val="24"/>
              </w:rPr>
              <w:t xml:space="preserve"> Altamirano Diaz</w:t>
            </w:r>
            <w:r>
              <w:rPr>
                <w:rFonts w:ascii="Times New Roman" w:hAnsi="Times New Roman" w:cs="Times New Roman"/>
                <w:sz w:val="24"/>
                <w:szCs w:val="24"/>
              </w:rPr>
              <w:t xml:space="preserve"> </w:t>
            </w:r>
            <w:r w:rsidRPr="00DD2AA8">
              <w:rPr>
                <w:rFonts w:ascii="Times New Roman" w:hAnsi="Times New Roman" w:cs="Times New Roman"/>
                <w:b/>
                <w:bCs/>
                <w:sz w:val="24"/>
                <w:szCs w:val="24"/>
              </w:rPr>
              <w:t xml:space="preserve">(Data </w:t>
            </w:r>
            <w:proofErr w:type="spellStart"/>
            <w:r w:rsidRPr="00DD2AA8">
              <w:rPr>
                <w:rFonts w:ascii="Times New Roman" w:hAnsi="Times New Roman" w:cs="Times New Roman"/>
                <w:b/>
                <w:bCs/>
                <w:sz w:val="24"/>
                <w:szCs w:val="24"/>
              </w:rPr>
              <w:t>Architect</w:t>
            </w:r>
            <w:proofErr w:type="spellEnd"/>
            <w:r w:rsidRPr="00DD2AA8">
              <w:rPr>
                <w:rFonts w:ascii="Times New Roman" w:hAnsi="Times New Roman" w:cs="Times New Roman"/>
                <w:b/>
                <w:bCs/>
                <w:sz w:val="24"/>
                <w:szCs w:val="24"/>
              </w:rPr>
              <w:t xml:space="preserve"> &amp; QA Engineer).</w:t>
            </w:r>
          </w:p>
        </w:tc>
        <w:tc>
          <w:tcPr>
            <w:tcW w:w="4243" w:type="dxa"/>
            <w:tcBorders>
              <w:top w:val="single" w:sz="6" w:space="0" w:color="000000"/>
              <w:left w:val="single" w:sz="6" w:space="0" w:color="000000"/>
              <w:bottom w:val="single" w:sz="6" w:space="0" w:color="000000"/>
              <w:right w:val="single" w:sz="6" w:space="0" w:color="000000"/>
            </w:tcBorders>
            <w:tcMar>
              <w:top w:w="225" w:type="dxa"/>
              <w:left w:w="225" w:type="dxa"/>
              <w:bottom w:w="225" w:type="dxa"/>
              <w:right w:w="225" w:type="dxa"/>
            </w:tcMar>
            <w:hideMark/>
          </w:tcPr>
          <w:p w14:paraId="523A78D8" w14:textId="64F015DB" w:rsidR="00DD2AA8" w:rsidRPr="00DD2AA8" w:rsidRDefault="00DD2AA8" w:rsidP="00DD2AA8">
            <w:pPr>
              <w:spacing w:line="360" w:lineRule="auto"/>
              <w:jc w:val="center"/>
              <w:rPr>
                <w:rFonts w:ascii="Times New Roman" w:hAnsi="Times New Roman" w:cs="Times New Roman"/>
                <w:sz w:val="24"/>
                <w:szCs w:val="24"/>
              </w:rPr>
            </w:pPr>
            <w:r w:rsidRPr="00DD2AA8">
              <w:rPr>
                <w:rFonts w:ascii="Times New Roman" w:hAnsi="Times New Roman" w:cs="Times New Roman"/>
                <w:sz w:val="24"/>
                <w:szCs w:val="24"/>
              </w:rPr>
              <w:drawing>
                <wp:anchor distT="0" distB="0" distL="114300" distR="114300" simplePos="0" relativeHeight="251658240" behindDoc="0" locked="0" layoutInCell="1" allowOverlap="1" wp14:anchorId="1D178D49" wp14:editId="797C0B13">
                  <wp:simplePos x="0" y="0"/>
                  <wp:positionH relativeFrom="column">
                    <wp:posOffset>186055</wp:posOffset>
                  </wp:positionH>
                  <wp:positionV relativeFrom="paragraph">
                    <wp:posOffset>200</wp:posOffset>
                  </wp:positionV>
                  <wp:extent cx="1924050" cy="723900"/>
                  <wp:effectExtent l="0" t="0" r="0" b="0"/>
                  <wp:wrapTopAndBottom/>
                  <wp:docPr id="2616785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24050" cy="723900"/>
                          </a:xfrm>
                          <a:prstGeom prst="rect">
                            <a:avLst/>
                          </a:prstGeom>
                          <a:noFill/>
                          <a:ln>
                            <a:noFill/>
                          </a:ln>
                        </pic:spPr>
                      </pic:pic>
                    </a:graphicData>
                  </a:graphic>
                </wp:anchor>
              </w:drawing>
            </w:r>
            <w:r w:rsidRPr="00DD2AA8">
              <w:rPr>
                <w:rFonts w:ascii="Times New Roman" w:hAnsi="Times New Roman" w:cs="Times New Roman"/>
                <w:sz w:val="24"/>
                <w:szCs w:val="24"/>
              </w:rPr>
              <w:t>Angel Yelsin Oliden Torres</w:t>
            </w:r>
          </w:p>
          <w:p w14:paraId="283ADC5F" w14:textId="77777777" w:rsidR="00DD2AA8" w:rsidRPr="00DD2AA8" w:rsidRDefault="00DD2AA8" w:rsidP="00DD2AA8">
            <w:pPr>
              <w:spacing w:line="360" w:lineRule="auto"/>
              <w:jc w:val="center"/>
              <w:rPr>
                <w:rFonts w:ascii="Times New Roman" w:hAnsi="Times New Roman" w:cs="Times New Roman"/>
                <w:sz w:val="24"/>
                <w:szCs w:val="24"/>
              </w:rPr>
            </w:pPr>
            <w:r w:rsidRPr="00DD2AA8">
              <w:rPr>
                <w:rFonts w:ascii="Times New Roman" w:hAnsi="Times New Roman" w:cs="Times New Roman"/>
                <w:b/>
                <w:bCs/>
                <w:sz w:val="24"/>
                <w:szCs w:val="24"/>
              </w:rPr>
              <w:t>Project Manager</w:t>
            </w:r>
          </w:p>
        </w:tc>
      </w:tr>
    </w:tbl>
    <w:p w14:paraId="4674C1AA" w14:textId="77777777" w:rsidR="00DD2AA8" w:rsidRPr="00DD2AA8" w:rsidRDefault="00DD2AA8" w:rsidP="00DD2AA8">
      <w:pPr>
        <w:spacing w:line="360" w:lineRule="auto"/>
        <w:rPr>
          <w:rFonts w:ascii="Times New Roman" w:hAnsi="Times New Roman" w:cs="Times New Roman"/>
          <w:sz w:val="24"/>
          <w:szCs w:val="24"/>
        </w:rPr>
      </w:pPr>
    </w:p>
    <w:sectPr w:rsidR="00DD2AA8" w:rsidRPr="00DD2AA8" w:rsidSect="00A239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1A6"/>
    <w:multiLevelType w:val="multilevel"/>
    <w:tmpl w:val="81E6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C1B"/>
    <w:multiLevelType w:val="multilevel"/>
    <w:tmpl w:val="EE643580"/>
    <w:lvl w:ilvl="0">
      <w:start w:val="1"/>
      <w:numFmt w:val="decimal"/>
      <w:pStyle w:val="Ttulo1"/>
      <w:lvlText w:val="%1."/>
      <w:lvlJc w:val="left"/>
      <w:pPr>
        <w:ind w:left="705" w:hanging="705"/>
      </w:pPr>
      <w:rPr>
        <w:rFonts w:hint="default"/>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09857B3"/>
    <w:multiLevelType w:val="hybridMultilevel"/>
    <w:tmpl w:val="61BE190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F5D7611"/>
    <w:multiLevelType w:val="hybridMultilevel"/>
    <w:tmpl w:val="843EDB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1475F5C"/>
    <w:multiLevelType w:val="hybridMultilevel"/>
    <w:tmpl w:val="D45A2290"/>
    <w:lvl w:ilvl="0" w:tplc="3230B4D4">
      <w:start w:val="1"/>
      <w:numFmt w:val="decimal"/>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32D00F8"/>
    <w:multiLevelType w:val="hybridMultilevel"/>
    <w:tmpl w:val="B6626E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B852E35"/>
    <w:multiLevelType w:val="hybridMultilevel"/>
    <w:tmpl w:val="B28C4D3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90F1583"/>
    <w:multiLevelType w:val="hybridMultilevel"/>
    <w:tmpl w:val="2C80B278"/>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16C5DA8"/>
    <w:multiLevelType w:val="hybridMultilevel"/>
    <w:tmpl w:val="6A9C84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3375F78"/>
    <w:multiLevelType w:val="hybridMultilevel"/>
    <w:tmpl w:val="893AE6E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A090186"/>
    <w:multiLevelType w:val="hybridMultilevel"/>
    <w:tmpl w:val="63E253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20902200">
    <w:abstractNumId w:val="9"/>
  </w:num>
  <w:num w:numId="2" w16cid:durableId="1710758003">
    <w:abstractNumId w:val="4"/>
  </w:num>
  <w:num w:numId="3" w16cid:durableId="752624184">
    <w:abstractNumId w:val="1"/>
  </w:num>
  <w:num w:numId="4" w16cid:durableId="531193283">
    <w:abstractNumId w:val="1"/>
  </w:num>
  <w:num w:numId="5" w16cid:durableId="22485369">
    <w:abstractNumId w:val="10"/>
  </w:num>
  <w:num w:numId="6" w16cid:durableId="1817330182">
    <w:abstractNumId w:val="7"/>
  </w:num>
  <w:num w:numId="7" w16cid:durableId="1862668219">
    <w:abstractNumId w:val="5"/>
  </w:num>
  <w:num w:numId="8" w16cid:durableId="42801914">
    <w:abstractNumId w:val="3"/>
  </w:num>
  <w:num w:numId="9" w16cid:durableId="790364170">
    <w:abstractNumId w:val="6"/>
  </w:num>
  <w:num w:numId="10" w16cid:durableId="2147307858">
    <w:abstractNumId w:val="0"/>
  </w:num>
  <w:num w:numId="11" w16cid:durableId="1178888108">
    <w:abstractNumId w:val="2"/>
  </w:num>
  <w:num w:numId="12" w16cid:durableId="817960806">
    <w:abstractNumId w:val="8"/>
  </w:num>
  <w:num w:numId="13" w16cid:durableId="87850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943"/>
    <w:rsid w:val="000127E4"/>
    <w:rsid w:val="001042F1"/>
    <w:rsid w:val="00161858"/>
    <w:rsid w:val="001C244B"/>
    <w:rsid w:val="00274A8C"/>
    <w:rsid w:val="003262AB"/>
    <w:rsid w:val="00361C30"/>
    <w:rsid w:val="00383850"/>
    <w:rsid w:val="00435157"/>
    <w:rsid w:val="00665580"/>
    <w:rsid w:val="00871478"/>
    <w:rsid w:val="00A23943"/>
    <w:rsid w:val="00B377AA"/>
    <w:rsid w:val="00B7466C"/>
    <w:rsid w:val="00C871AB"/>
    <w:rsid w:val="00D64E02"/>
    <w:rsid w:val="00DD2A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C8288"/>
  <w15:chartTrackingRefBased/>
  <w15:docId w15:val="{1CF00710-25C2-42FC-A9A8-C2C6F0D45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3943"/>
    <w:pPr>
      <w:keepNext/>
      <w:keepLines/>
      <w:numPr>
        <w:numId w:val="3"/>
      </w:numPr>
      <w:spacing w:before="360" w:after="80"/>
      <w:outlineLvl w:val="0"/>
    </w:pPr>
    <w:rPr>
      <w:rFonts w:ascii="Times New Roman" w:eastAsiaTheme="majorEastAsia" w:hAnsi="Times New Roman" w:cs="Times New Roman"/>
      <w:color w:val="000000" w:themeColor="text1"/>
      <w:sz w:val="40"/>
      <w:szCs w:val="40"/>
    </w:rPr>
  </w:style>
  <w:style w:type="paragraph" w:styleId="Ttulo2">
    <w:name w:val="heading 2"/>
    <w:basedOn w:val="Normal"/>
    <w:next w:val="Normal"/>
    <w:link w:val="Ttulo2Car"/>
    <w:uiPriority w:val="9"/>
    <w:unhideWhenUsed/>
    <w:qFormat/>
    <w:rsid w:val="00A23943"/>
    <w:pPr>
      <w:keepNext/>
      <w:keepLines/>
      <w:numPr>
        <w:ilvl w:val="1"/>
        <w:numId w:val="3"/>
      </w:numPr>
      <w:spacing w:before="160" w:after="80"/>
      <w:outlineLvl w:val="1"/>
    </w:pPr>
    <w:rPr>
      <w:rFonts w:ascii="Times New Roman" w:eastAsiaTheme="majorEastAsia" w:hAnsi="Times New Roman" w:cs="Times New Roman"/>
      <w:color w:val="000000" w:themeColor="text1"/>
      <w:sz w:val="32"/>
      <w:szCs w:val="32"/>
    </w:rPr>
  </w:style>
  <w:style w:type="paragraph" w:styleId="Ttulo3">
    <w:name w:val="heading 3"/>
    <w:basedOn w:val="Normal"/>
    <w:next w:val="Normal"/>
    <w:link w:val="Ttulo3Car"/>
    <w:uiPriority w:val="9"/>
    <w:semiHidden/>
    <w:unhideWhenUsed/>
    <w:qFormat/>
    <w:rsid w:val="00A239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39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39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39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39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39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39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3943"/>
    <w:rPr>
      <w:rFonts w:ascii="Times New Roman" w:eastAsiaTheme="majorEastAsia" w:hAnsi="Times New Roman" w:cs="Times New Roman"/>
      <w:color w:val="000000" w:themeColor="text1"/>
      <w:sz w:val="40"/>
      <w:szCs w:val="40"/>
    </w:rPr>
  </w:style>
  <w:style w:type="character" w:customStyle="1" w:styleId="Ttulo2Car">
    <w:name w:val="Título 2 Car"/>
    <w:basedOn w:val="Fuentedeprrafopredeter"/>
    <w:link w:val="Ttulo2"/>
    <w:uiPriority w:val="9"/>
    <w:rsid w:val="00A23943"/>
    <w:rPr>
      <w:rFonts w:ascii="Times New Roman" w:eastAsiaTheme="majorEastAsia" w:hAnsi="Times New Roman" w:cs="Times New Roman"/>
      <w:color w:val="000000" w:themeColor="text1"/>
      <w:sz w:val="32"/>
      <w:szCs w:val="32"/>
    </w:rPr>
  </w:style>
  <w:style w:type="character" w:customStyle="1" w:styleId="Ttulo3Car">
    <w:name w:val="Título 3 Car"/>
    <w:basedOn w:val="Fuentedeprrafopredeter"/>
    <w:link w:val="Ttulo3"/>
    <w:uiPriority w:val="9"/>
    <w:semiHidden/>
    <w:rsid w:val="00A239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239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239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239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39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39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3943"/>
    <w:rPr>
      <w:rFonts w:eastAsiaTheme="majorEastAsia" w:cstheme="majorBidi"/>
      <w:color w:val="272727" w:themeColor="text1" w:themeTint="D8"/>
    </w:rPr>
  </w:style>
  <w:style w:type="paragraph" w:styleId="Ttulo">
    <w:name w:val="Title"/>
    <w:basedOn w:val="Normal"/>
    <w:next w:val="Normal"/>
    <w:link w:val="TtuloCar"/>
    <w:uiPriority w:val="10"/>
    <w:qFormat/>
    <w:rsid w:val="00A23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39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39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39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3943"/>
    <w:pPr>
      <w:spacing w:before="160"/>
      <w:jc w:val="center"/>
    </w:pPr>
    <w:rPr>
      <w:i/>
      <w:iCs/>
      <w:color w:val="404040" w:themeColor="text1" w:themeTint="BF"/>
    </w:rPr>
  </w:style>
  <w:style w:type="character" w:customStyle="1" w:styleId="CitaCar">
    <w:name w:val="Cita Car"/>
    <w:basedOn w:val="Fuentedeprrafopredeter"/>
    <w:link w:val="Cita"/>
    <w:uiPriority w:val="29"/>
    <w:rsid w:val="00A23943"/>
    <w:rPr>
      <w:i/>
      <w:iCs/>
      <w:color w:val="404040" w:themeColor="text1" w:themeTint="BF"/>
    </w:rPr>
  </w:style>
  <w:style w:type="paragraph" w:styleId="Prrafodelista">
    <w:name w:val="List Paragraph"/>
    <w:basedOn w:val="Normal"/>
    <w:uiPriority w:val="34"/>
    <w:qFormat/>
    <w:rsid w:val="00A23943"/>
    <w:pPr>
      <w:ind w:left="720"/>
      <w:contextualSpacing/>
    </w:pPr>
  </w:style>
  <w:style w:type="character" w:styleId="nfasisintenso">
    <w:name w:val="Intense Emphasis"/>
    <w:basedOn w:val="Fuentedeprrafopredeter"/>
    <w:uiPriority w:val="21"/>
    <w:qFormat/>
    <w:rsid w:val="00A23943"/>
    <w:rPr>
      <w:i/>
      <w:iCs/>
      <w:color w:val="2F5496" w:themeColor="accent1" w:themeShade="BF"/>
    </w:rPr>
  </w:style>
  <w:style w:type="paragraph" w:styleId="Citadestacada">
    <w:name w:val="Intense Quote"/>
    <w:basedOn w:val="Normal"/>
    <w:next w:val="Normal"/>
    <w:link w:val="CitadestacadaCar"/>
    <w:uiPriority w:val="30"/>
    <w:qFormat/>
    <w:rsid w:val="00A239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3943"/>
    <w:rPr>
      <w:i/>
      <w:iCs/>
      <w:color w:val="2F5496" w:themeColor="accent1" w:themeShade="BF"/>
    </w:rPr>
  </w:style>
  <w:style w:type="character" w:styleId="Referenciaintensa">
    <w:name w:val="Intense Reference"/>
    <w:basedOn w:val="Fuentedeprrafopredeter"/>
    <w:uiPriority w:val="32"/>
    <w:qFormat/>
    <w:rsid w:val="00A23943"/>
    <w:rPr>
      <w:b/>
      <w:bCs/>
      <w:smallCaps/>
      <w:color w:val="2F5496" w:themeColor="accent1" w:themeShade="BF"/>
      <w:spacing w:val="5"/>
    </w:rPr>
  </w:style>
  <w:style w:type="table" w:styleId="Tablaconcuadrcula">
    <w:name w:val="Table Grid"/>
    <w:basedOn w:val="Tablanormal"/>
    <w:uiPriority w:val="39"/>
    <w:rsid w:val="00A239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A23943"/>
    <w:pPr>
      <w:widowControl w:val="0"/>
      <w:autoSpaceDE w:val="0"/>
      <w:autoSpaceDN w:val="0"/>
      <w:spacing w:after="0" w:line="240" w:lineRule="auto"/>
    </w:pPr>
    <w:rPr>
      <w:rFonts w:ascii="Microsoft Sans Serif" w:eastAsia="Microsoft Sans Serif" w:hAnsi="Microsoft Sans Serif" w:cs="Microsoft Sans Serif"/>
      <w:kern w:val="0"/>
      <w:sz w:val="26"/>
      <w:szCs w:val="26"/>
      <w:lang w:val="es-ES"/>
      <w14:ligatures w14:val="none"/>
    </w:rPr>
  </w:style>
  <w:style w:type="character" w:customStyle="1" w:styleId="TextoindependienteCar">
    <w:name w:val="Texto independiente Car"/>
    <w:basedOn w:val="Fuentedeprrafopredeter"/>
    <w:link w:val="Textoindependiente"/>
    <w:uiPriority w:val="1"/>
    <w:rsid w:val="00A23943"/>
    <w:rPr>
      <w:rFonts w:ascii="Microsoft Sans Serif" w:eastAsia="Microsoft Sans Serif" w:hAnsi="Microsoft Sans Serif" w:cs="Microsoft Sans Serif"/>
      <w:kern w:val="0"/>
      <w:sz w:val="26"/>
      <w:szCs w:val="2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FEEB9-BE58-4A6F-95BD-8BDEBE003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2254</Words>
  <Characters>12401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Yelsin Oliden Torres</dc:creator>
  <cp:keywords/>
  <dc:description/>
  <cp:lastModifiedBy>Angel Yelsin Oliden Torres</cp:lastModifiedBy>
  <cp:revision>1</cp:revision>
  <dcterms:created xsi:type="dcterms:W3CDTF">2026-10-02T06:06:00Z</dcterms:created>
  <dcterms:modified xsi:type="dcterms:W3CDTF">2026-10-02T07:09:00Z</dcterms:modified>
</cp:coreProperties>
</file>