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7980" w14:textId="77777777" w:rsidR="00D502D1" w:rsidRPr="00535E0D" w:rsidRDefault="00000000">
      <w:pPr>
        <w:spacing w:before="1200"/>
        <w:jc w:val="center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  <w:b/>
          <w:sz w:val="50"/>
        </w:rPr>
        <w:t>ESPECIFICACIÓN ARQUITECTÓNICA</w:t>
      </w:r>
      <w:r w:rsidRPr="00535E0D">
        <w:rPr>
          <w:rFonts w:ascii="Times New Roman" w:hAnsi="Times New Roman" w:cs="Times New Roman"/>
          <w:b/>
          <w:sz w:val="50"/>
        </w:rPr>
        <w:br/>
        <w:t>Y MODELO DE DATOS</w:t>
      </w:r>
    </w:p>
    <w:p w14:paraId="73C8D4BA" w14:textId="77777777" w:rsidR="00D502D1" w:rsidRPr="00535E0D" w:rsidRDefault="00000000">
      <w:pPr>
        <w:jc w:val="center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  <w:b/>
          <w:sz w:val="34"/>
        </w:rPr>
        <w:t>Diagramas DER y Contratos API REST</w:t>
      </w:r>
    </w:p>
    <w:p w14:paraId="7A95CA5E" w14:textId="77777777" w:rsidR="00D502D1" w:rsidRPr="00535E0D" w:rsidRDefault="00000000">
      <w:pPr>
        <w:spacing w:before="520"/>
        <w:jc w:val="center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  <w:sz w:val="26"/>
        </w:rPr>
        <w:t>Proyecto: Campus Circular: Implementación de una Plataforma Web Colaborativa para la Optimización del Ciclo de Vida y Reutilización de Activos Académicos en la Comunidad Universitaria</w:t>
      </w:r>
    </w:p>
    <w:p w14:paraId="5F818071" w14:textId="77777777" w:rsidR="00D502D1" w:rsidRPr="00535E0D" w:rsidRDefault="00000000">
      <w:pPr>
        <w:spacing w:before="480"/>
        <w:jc w:val="center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  <w:b/>
        </w:rPr>
        <w:t>Código del Proyecto: APS-2026-CC01</w:t>
      </w:r>
      <w:r w:rsidRPr="00535E0D">
        <w:rPr>
          <w:rFonts w:ascii="Times New Roman" w:hAnsi="Times New Roman" w:cs="Times New Roman"/>
          <w:b/>
        </w:rPr>
        <w:br/>
      </w:r>
      <w:r w:rsidRPr="00535E0D">
        <w:rPr>
          <w:rFonts w:ascii="Times New Roman" w:hAnsi="Times New Roman" w:cs="Times New Roman"/>
        </w:rPr>
        <w:t>Entregable: 1.2.2 – Especificación Arquitectónica y Modelo de Datos</w:t>
      </w:r>
      <w:r w:rsidRPr="00535E0D">
        <w:rPr>
          <w:rFonts w:ascii="Times New Roman" w:hAnsi="Times New Roman" w:cs="Times New Roman"/>
        </w:rPr>
        <w:br/>
        <w:t>Curso: Administración de Proyectos de Software</w:t>
      </w:r>
      <w:r w:rsidRPr="00535E0D">
        <w:rPr>
          <w:rFonts w:ascii="Times New Roman" w:hAnsi="Times New Roman" w:cs="Times New Roman"/>
        </w:rPr>
        <w:br/>
        <w:t>Fecha: Octubre 2026</w:t>
      </w:r>
    </w:p>
    <w:p w14:paraId="0629587B" w14:textId="121FA69F" w:rsidR="00D502D1" w:rsidRPr="00535E0D" w:rsidRDefault="00000000">
      <w:pPr>
        <w:spacing w:before="680"/>
        <w:jc w:val="center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  <w:b/>
        </w:rPr>
        <w:t>Responsables</w:t>
      </w:r>
      <w:r w:rsidRPr="00535E0D">
        <w:rPr>
          <w:rFonts w:ascii="Times New Roman" w:hAnsi="Times New Roman" w:cs="Times New Roman"/>
          <w:b/>
        </w:rPr>
        <w:br/>
      </w:r>
      <w:r w:rsidR="002B4616" w:rsidRPr="00535E0D">
        <w:rPr>
          <w:rFonts w:ascii="Times New Roman" w:hAnsi="Times New Roman" w:cs="Times New Roman"/>
        </w:rPr>
        <w:t>Omar Daniel Mejias Romero (Backend &amp; Security Developer</w:t>
      </w:r>
      <w:r w:rsidR="00FC2525">
        <w:rPr>
          <w:rFonts w:ascii="Times New Roman" w:hAnsi="Times New Roman" w:cs="Times New Roman"/>
        </w:rPr>
        <w:t>)</w:t>
      </w:r>
      <w:r w:rsidRPr="00535E0D">
        <w:rPr>
          <w:rFonts w:ascii="Times New Roman" w:hAnsi="Times New Roman" w:cs="Times New Roman"/>
        </w:rPr>
        <w:br/>
      </w:r>
    </w:p>
    <w:p w14:paraId="7B340999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16612526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1. Propósito y alcance del documento</w:t>
      </w:r>
    </w:p>
    <w:p w14:paraId="27DAF24E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Este documento define la arquitectura técnica, el modelo de datos relacional y los contratos principales de la API REST para Campus Circular. Su finalidad es convertir los requisitos funcionales y no funcionales del paquete 1.2.1 en una solución implementable, verificable y trazable para las siguientes etapas de diseño de interfaces, prototipado y construcción.</w:t>
      </w:r>
    </w:p>
    <w:p w14:paraId="158E6977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La propuesta cubre autenticación institucional, catálogo de publicaciones, búsqueda, negociación de trueques/donaciones/ventas solidarias, validación presencial, reputación, moderación y métricas de impacto. Se consideran como decisiones técnicas del proyecto: Angular para la SPA, Spring Boot para la API REST, Spring Security con JWT, JPA/</w:t>
      </w:r>
      <w:proofErr w:type="spellStart"/>
      <w:r w:rsidRPr="00535E0D">
        <w:rPr>
          <w:rFonts w:ascii="Times New Roman" w:hAnsi="Times New Roman" w:cs="Times New Roman"/>
        </w:rPr>
        <w:t>Hibernate</w:t>
      </w:r>
      <w:proofErr w:type="spellEnd"/>
      <w:r w:rsidRPr="00535E0D">
        <w:rPr>
          <w:rFonts w:ascii="Times New Roman" w:hAnsi="Times New Roman" w:cs="Times New Roman"/>
        </w:rPr>
        <w:t xml:space="preserve"> para persistencia y MySQL como motor relacional.</w:t>
      </w:r>
    </w:p>
    <w:p w14:paraId="1370A684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1.1. Objetivos arquitectónicos</w:t>
      </w:r>
    </w:p>
    <w:p w14:paraId="63B0D6D7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Garantizar una separación clara entre interfaz, lógica de negocio, seguridad y persistencia.</w:t>
      </w:r>
    </w:p>
    <w:p w14:paraId="122EDB7D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 xml:space="preserve">Soportar autenticación </w:t>
      </w:r>
      <w:proofErr w:type="spellStart"/>
      <w:r w:rsidRPr="00535E0D">
        <w:rPr>
          <w:rFonts w:ascii="Times New Roman" w:hAnsi="Times New Roman" w:cs="Times New Roman"/>
        </w:rPr>
        <w:t>stateless</w:t>
      </w:r>
      <w:proofErr w:type="spellEnd"/>
      <w:r w:rsidRPr="00535E0D">
        <w:rPr>
          <w:rFonts w:ascii="Times New Roman" w:hAnsi="Times New Roman" w:cs="Times New Roman"/>
        </w:rPr>
        <w:t xml:space="preserve"> con JWT, contraseñas protegidas con </w:t>
      </w:r>
      <w:proofErr w:type="spellStart"/>
      <w:r w:rsidRPr="00535E0D">
        <w:rPr>
          <w:rFonts w:ascii="Times New Roman" w:hAnsi="Times New Roman" w:cs="Times New Roman"/>
        </w:rPr>
        <w:t>BCrypt</w:t>
      </w:r>
      <w:proofErr w:type="spellEnd"/>
      <w:r w:rsidRPr="00535E0D">
        <w:rPr>
          <w:rFonts w:ascii="Times New Roman" w:hAnsi="Times New Roman" w:cs="Times New Roman"/>
        </w:rPr>
        <w:t xml:space="preserve"> y validación del dominio institucional @upn.pe.</w:t>
      </w:r>
    </w:p>
    <w:p w14:paraId="2AA6F4AC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Permitir crecimiento modular del catálogo, transacciones, reputación, moderación y analítica de impacto.</w:t>
      </w:r>
    </w:p>
    <w:p w14:paraId="62052F0B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Mantener integridad referencial y trazabilidad de las operaciones mediante un modelo de datos normalizado.</w:t>
      </w:r>
    </w:p>
    <w:p w14:paraId="7BEA9A8D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Proveer contratos REST consistentes para que frontend y backend puedan desarrollarse y probarse de manera independiente.</w:t>
      </w:r>
    </w:p>
    <w:p w14:paraId="72380017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 xml:space="preserve">Cumplir los objetivos no funcionales de </w:t>
      </w:r>
      <w:proofErr w:type="spellStart"/>
      <w:r w:rsidRPr="00535E0D">
        <w:rPr>
          <w:rFonts w:ascii="Times New Roman" w:hAnsi="Times New Roman" w:cs="Times New Roman"/>
        </w:rPr>
        <w:t>responsividad</w:t>
      </w:r>
      <w:proofErr w:type="spellEnd"/>
      <w:r w:rsidRPr="00535E0D">
        <w:rPr>
          <w:rFonts w:ascii="Times New Roman" w:hAnsi="Times New Roman" w:cs="Times New Roman"/>
        </w:rPr>
        <w:t>, latencia, seguridad, accesibilidad y protección de datos.</w:t>
      </w:r>
    </w:p>
    <w:p w14:paraId="69686FB5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66926E9C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2. Drivers y decisiones de arquitectura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502D1" w:rsidRPr="00651B44" w14:paraId="1AD3F051" w14:textId="77777777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1AAA3A2E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Driver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0F86B295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Decisión técnica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3D7DB6A0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Origen</w:t>
            </w:r>
          </w:p>
        </w:tc>
      </w:tr>
      <w:tr w:rsidR="00D502D1" w:rsidRPr="00535E0D" w14:paraId="1E44B83C" w14:textId="77777777">
        <w:trPr>
          <w:jc w:val="center"/>
        </w:trPr>
        <w:tc>
          <w:tcPr>
            <w:tcW w:w="3312" w:type="dxa"/>
            <w:vAlign w:val="center"/>
          </w:tcPr>
          <w:p w14:paraId="4FB7253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Seguridad</w:t>
            </w:r>
          </w:p>
        </w:tc>
        <w:tc>
          <w:tcPr>
            <w:tcW w:w="3312" w:type="dxa"/>
            <w:vAlign w:val="center"/>
          </w:tcPr>
          <w:p w14:paraId="401CC93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JWT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stateless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BCrypt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, validación de roles y sanitización de entradas.</w:t>
            </w:r>
          </w:p>
        </w:tc>
        <w:tc>
          <w:tcPr>
            <w:tcW w:w="3312" w:type="dxa"/>
            <w:vAlign w:val="center"/>
          </w:tcPr>
          <w:p w14:paraId="2B6008F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RNF01 / RF01</w:t>
            </w:r>
          </w:p>
        </w:tc>
      </w:tr>
      <w:tr w:rsidR="00D502D1" w:rsidRPr="00535E0D" w14:paraId="1161995D" w14:textId="77777777">
        <w:trPr>
          <w:jc w:val="center"/>
        </w:trPr>
        <w:tc>
          <w:tcPr>
            <w:tcW w:w="3312" w:type="dxa"/>
            <w:vAlign w:val="center"/>
          </w:tcPr>
          <w:p w14:paraId="4D5C9AB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Rendimiento</w:t>
            </w:r>
          </w:p>
        </w:tc>
        <w:tc>
          <w:tcPr>
            <w:tcW w:w="3312" w:type="dxa"/>
            <w:vAlign w:val="center"/>
          </w:tcPr>
          <w:p w14:paraId="74A8D5F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Consultas de catálogo indexadas; paginación y filtros; objetivo &lt; 2 s en 95% de búsquedas.</w:t>
            </w:r>
          </w:p>
        </w:tc>
        <w:tc>
          <w:tcPr>
            <w:tcW w:w="3312" w:type="dxa"/>
            <w:vAlign w:val="center"/>
          </w:tcPr>
          <w:p w14:paraId="0C25635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RNF03 / HU03</w:t>
            </w:r>
          </w:p>
        </w:tc>
      </w:tr>
      <w:tr w:rsidR="00D502D1" w:rsidRPr="00535E0D" w14:paraId="786A1BF7" w14:textId="77777777">
        <w:trPr>
          <w:jc w:val="center"/>
        </w:trPr>
        <w:tc>
          <w:tcPr>
            <w:tcW w:w="3312" w:type="dxa"/>
            <w:vAlign w:val="center"/>
          </w:tcPr>
          <w:p w14:paraId="68454F9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Usabilidad</w:t>
            </w:r>
          </w:p>
        </w:tc>
        <w:tc>
          <w:tcPr>
            <w:tcW w:w="3312" w:type="dxa"/>
            <w:vAlign w:val="center"/>
          </w:tcPr>
          <w:p w14:paraId="460A2BC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SPA Angular responsive con enfoque Mobile-First y criterios WCAG 2.1 AA.</w:t>
            </w:r>
          </w:p>
        </w:tc>
        <w:tc>
          <w:tcPr>
            <w:tcW w:w="3312" w:type="dxa"/>
            <w:vAlign w:val="center"/>
          </w:tcPr>
          <w:p w14:paraId="0F3ED47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RNF02 / RNF05</w:t>
            </w:r>
          </w:p>
        </w:tc>
      </w:tr>
      <w:tr w:rsidR="00D502D1" w:rsidRPr="00535E0D" w14:paraId="2D125EEB" w14:textId="77777777">
        <w:trPr>
          <w:jc w:val="center"/>
        </w:trPr>
        <w:tc>
          <w:tcPr>
            <w:tcW w:w="3312" w:type="dxa"/>
            <w:vAlign w:val="center"/>
          </w:tcPr>
          <w:p w14:paraId="19BFD62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Privacidad</w:t>
            </w:r>
          </w:p>
        </w:tc>
        <w:tc>
          <w:tcPr>
            <w:tcW w:w="3312" w:type="dxa"/>
            <w:vAlign w:val="center"/>
          </w:tcPr>
          <w:p w14:paraId="6F87871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Minimización de datos, consentimiento y protección de identidad institucional.</w:t>
            </w:r>
          </w:p>
        </w:tc>
        <w:tc>
          <w:tcPr>
            <w:tcW w:w="3312" w:type="dxa"/>
            <w:vAlign w:val="center"/>
          </w:tcPr>
          <w:p w14:paraId="3D56269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RNF04</w:t>
            </w:r>
          </w:p>
        </w:tc>
      </w:tr>
      <w:tr w:rsidR="00D502D1" w:rsidRPr="00535E0D" w14:paraId="065176C1" w14:textId="77777777">
        <w:trPr>
          <w:jc w:val="center"/>
        </w:trPr>
        <w:tc>
          <w:tcPr>
            <w:tcW w:w="3312" w:type="dxa"/>
            <w:vAlign w:val="center"/>
          </w:tcPr>
          <w:p w14:paraId="34D039D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Integridad transaccional</w:t>
            </w:r>
          </w:p>
        </w:tc>
        <w:tc>
          <w:tcPr>
            <w:tcW w:w="3312" w:type="dxa"/>
            <w:vAlign w:val="center"/>
          </w:tcPr>
          <w:p w14:paraId="33477FC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Estados controlados y bloqueo lógico de artículos durante una negociación.</w:t>
            </w:r>
          </w:p>
        </w:tc>
        <w:tc>
          <w:tcPr>
            <w:tcW w:w="3312" w:type="dxa"/>
            <w:vAlign w:val="center"/>
          </w:tcPr>
          <w:p w14:paraId="58FD3E7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RF03 / HU04 / CU03</w:t>
            </w:r>
          </w:p>
        </w:tc>
      </w:tr>
      <w:tr w:rsidR="00D502D1" w:rsidRPr="00535E0D" w14:paraId="7435E303" w14:textId="77777777">
        <w:trPr>
          <w:jc w:val="center"/>
        </w:trPr>
        <w:tc>
          <w:tcPr>
            <w:tcW w:w="3312" w:type="dxa"/>
            <w:vAlign w:val="center"/>
          </w:tcPr>
          <w:p w14:paraId="7E458DB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Trazabilidad</w:t>
            </w:r>
          </w:p>
        </w:tc>
        <w:tc>
          <w:tcPr>
            <w:tcW w:w="3312" w:type="dxa"/>
            <w:vAlign w:val="center"/>
          </w:tcPr>
          <w:p w14:paraId="4D59DFB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Registro de transacciones, calificaciones, reportes y métricas asociadas.</w:t>
            </w:r>
          </w:p>
        </w:tc>
        <w:tc>
          <w:tcPr>
            <w:tcW w:w="3312" w:type="dxa"/>
            <w:vAlign w:val="center"/>
          </w:tcPr>
          <w:p w14:paraId="0BE8920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RF04–RF06</w:t>
            </w:r>
          </w:p>
        </w:tc>
      </w:tr>
    </w:tbl>
    <w:p w14:paraId="5252E233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2.1. Estilo arquitectónico</w:t>
      </w:r>
    </w:p>
    <w:p w14:paraId="50BC9EF6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Se adopta una arquitectura web cliente-servidor con backend organizado por capas. El frontend consume servicios HTTP/JSON y no accede directamente a la base de datos. La API mantiene las reglas de dominio, autorización y persistencia. La autenticación se maneja sin estado de sesión en servidor mediante JWT.</w:t>
      </w:r>
    </w:p>
    <w:p w14:paraId="6F2B1470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drawing>
          <wp:inline distT="0" distB="0" distL="0" distR="0" wp14:anchorId="07735A7C" wp14:editId="6F62F37A">
            <wp:extent cx="6309360" cy="36600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campus_circul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6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FB0E" w14:textId="77777777" w:rsidR="00D502D1" w:rsidRPr="00535E0D" w:rsidRDefault="00000000">
      <w:pPr>
        <w:jc w:val="center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  <w:i/>
          <w:sz w:val="18"/>
        </w:rPr>
        <w:t>Figura 1. Arquitectura lógica propuesta de Campus Circular.</w:t>
      </w:r>
    </w:p>
    <w:p w14:paraId="609B375A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3DA76DC8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2.2. Componentes y responsabilidades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502D1" w:rsidRPr="00651B44" w14:paraId="3D71F7B8" w14:textId="77777777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5B2B75AF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Componente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2D4EA739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Responsabilidad</w:t>
            </w:r>
          </w:p>
        </w:tc>
      </w:tr>
      <w:tr w:rsidR="00D502D1" w:rsidRPr="00535E0D" w14:paraId="6D2548DA" w14:textId="77777777">
        <w:trPr>
          <w:jc w:val="center"/>
        </w:trPr>
        <w:tc>
          <w:tcPr>
            <w:tcW w:w="4968" w:type="dxa"/>
            <w:vAlign w:val="center"/>
          </w:tcPr>
          <w:p w14:paraId="583928A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Frontend Angular</w:t>
            </w:r>
          </w:p>
        </w:tc>
        <w:tc>
          <w:tcPr>
            <w:tcW w:w="4968" w:type="dxa"/>
            <w:vAlign w:val="center"/>
          </w:tcPr>
          <w:p w14:paraId="23D9949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Vistas, formularios, validaciones de experiencia de usuario, navegación, consumo REST, manejo del token y UI responsive.</w:t>
            </w:r>
          </w:p>
        </w:tc>
      </w:tr>
      <w:tr w:rsidR="00D502D1" w:rsidRPr="00535E0D" w14:paraId="18907BAC" w14:textId="77777777">
        <w:trPr>
          <w:jc w:val="center"/>
        </w:trPr>
        <w:tc>
          <w:tcPr>
            <w:tcW w:w="4968" w:type="dxa"/>
            <w:vAlign w:val="center"/>
          </w:tcPr>
          <w:p w14:paraId="4A68CCA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API REST Spring Boot</w:t>
            </w:r>
          </w:p>
        </w:tc>
        <w:tc>
          <w:tcPr>
            <w:tcW w:w="4968" w:type="dxa"/>
            <w:vAlign w:val="center"/>
          </w:tcPr>
          <w:p w14:paraId="31800D7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Expone endpoints, valida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DTOs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, orquesta casos de uso y devuelve códigos HTTP uniformes.</w:t>
            </w:r>
          </w:p>
        </w:tc>
      </w:tr>
      <w:tr w:rsidR="00D502D1" w:rsidRPr="00535E0D" w14:paraId="63A7E45F" w14:textId="77777777">
        <w:trPr>
          <w:jc w:val="center"/>
        </w:trPr>
        <w:tc>
          <w:tcPr>
            <w:tcW w:w="4968" w:type="dxa"/>
            <w:vAlign w:val="center"/>
          </w:tcPr>
          <w:p w14:paraId="79E5443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Spring Security</w:t>
            </w:r>
          </w:p>
        </w:tc>
        <w:tc>
          <w:tcPr>
            <w:tcW w:w="4968" w:type="dxa"/>
            <w:vAlign w:val="center"/>
          </w:tcPr>
          <w:p w14:paraId="6B7787F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Autenticación, filtros JWT, autorización por rol (USUARIO / ADMIN) y políticas de acceso.</w:t>
            </w:r>
          </w:p>
        </w:tc>
      </w:tr>
      <w:tr w:rsidR="00D502D1" w:rsidRPr="00535E0D" w14:paraId="3411B4FD" w14:textId="77777777">
        <w:trPr>
          <w:jc w:val="center"/>
        </w:trPr>
        <w:tc>
          <w:tcPr>
            <w:tcW w:w="4968" w:type="dxa"/>
            <w:vAlign w:val="center"/>
          </w:tcPr>
          <w:p w14:paraId="3AF1020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Servicios de dominio</w:t>
            </w:r>
          </w:p>
        </w:tc>
        <w:tc>
          <w:tcPr>
            <w:tcW w:w="4968" w:type="dxa"/>
            <w:vAlign w:val="center"/>
          </w:tcPr>
          <w:p w14:paraId="4AE7A78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Implementan catálogo, transacciones, confirmación, reputación, moderación, notificaciones e impacto.</w:t>
            </w:r>
          </w:p>
        </w:tc>
      </w:tr>
      <w:tr w:rsidR="00D502D1" w:rsidRPr="00535E0D" w14:paraId="5BE598C2" w14:textId="77777777">
        <w:trPr>
          <w:jc w:val="center"/>
        </w:trPr>
        <w:tc>
          <w:tcPr>
            <w:tcW w:w="4968" w:type="dxa"/>
            <w:vAlign w:val="center"/>
          </w:tcPr>
          <w:p w14:paraId="26591F6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JPA/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Hibernate</w:t>
            </w:r>
            <w:proofErr w:type="spellEnd"/>
          </w:p>
        </w:tc>
        <w:tc>
          <w:tcPr>
            <w:tcW w:w="4968" w:type="dxa"/>
            <w:vAlign w:val="center"/>
          </w:tcPr>
          <w:p w14:paraId="4417B0C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Mapeo objeto-relacional, repositorios, transacciones ACID y persistencia.</w:t>
            </w:r>
          </w:p>
        </w:tc>
      </w:tr>
      <w:tr w:rsidR="00D502D1" w:rsidRPr="00535E0D" w14:paraId="373FBF24" w14:textId="77777777">
        <w:trPr>
          <w:jc w:val="center"/>
        </w:trPr>
        <w:tc>
          <w:tcPr>
            <w:tcW w:w="4968" w:type="dxa"/>
            <w:vAlign w:val="center"/>
          </w:tcPr>
          <w:p w14:paraId="12223BD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MySQL</w:t>
            </w:r>
          </w:p>
        </w:tc>
        <w:tc>
          <w:tcPr>
            <w:tcW w:w="4968" w:type="dxa"/>
            <w:vAlign w:val="center"/>
          </w:tcPr>
          <w:p w14:paraId="465EA07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Almacenamiento relacional, restricciones, claves foráneas, índices y auditoría básica.</w:t>
            </w:r>
          </w:p>
        </w:tc>
      </w:tr>
      <w:tr w:rsidR="00D502D1" w:rsidRPr="00535E0D" w14:paraId="471F209D" w14:textId="77777777">
        <w:trPr>
          <w:jc w:val="center"/>
        </w:trPr>
        <w:tc>
          <w:tcPr>
            <w:tcW w:w="4968" w:type="dxa"/>
            <w:vAlign w:val="center"/>
          </w:tcPr>
          <w:p w14:paraId="239498D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Servicio de correo</w:t>
            </w:r>
          </w:p>
        </w:tc>
        <w:tc>
          <w:tcPr>
            <w:tcW w:w="4968" w:type="dxa"/>
            <w:vAlign w:val="center"/>
          </w:tcPr>
          <w:p w14:paraId="16B8B5B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Entrega del token temporal para activar cuentas con correo institucional @upn.pe.</w:t>
            </w:r>
          </w:p>
        </w:tc>
      </w:tr>
    </w:tbl>
    <w:p w14:paraId="103314A9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2.3. Vista de despliegue</w:t>
      </w:r>
    </w:p>
    <w:p w14:paraId="12AC40E8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drawing>
          <wp:inline distT="0" distB="0" distL="0" distR="0" wp14:anchorId="42238482" wp14:editId="679F4C5C">
            <wp:extent cx="6035040" cy="32683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spliegue_campus_circul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CFE2" w14:textId="77777777" w:rsidR="00D502D1" w:rsidRPr="00535E0D" w:rsidRDefault="00000000">
      <w:pPr>
        <w:jc w:val="center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  <w:i/>
          <w:sz w:val="18"/>
        </w:rPr>
        <w:t>Figura 2. Vista de despliegue de alto nivel.</w:t>
      </w:r>
    </w:p>
    <w:p w14:paraId="1F2DF582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Para el entorno académico/prototipo, los componentes pueden ejecutarse en servicios separados o en una misma infraestructura lógica. En producción, se recomienda usar HTTPS, variables de entorno para secretos, respaldo periódico de base de datos y separación de credenciales por ambiente.</w:t>
      </w:r>
    </w:p>
    <w:p w14:paraId="41303EFD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72ED43AD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3. Modelo de datos</w:t>
      </w:r>
    </w:p>
    <w:p w14:paraId="7F79AF83" w14:textId="38D19357" w:rsidR="00535E0D" w:rsidRPr="00535E0D" w:rsidRDefault="004A30C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6140042A" wp14:editId="4969D544">
            <wp:simplePos x="0" y="0"/>
            <wp:positionH relativeFrom="column">
              <wp:posOffset>2540</wp:posOffset>
            </wp:positionH>
            <wp:positionV relativeFrom="paragraph">
              <wp:posOffset>892175</wp:posOffset>
            </wp:positionV>
            <wp:extent cx="6308725" cy="4751705"/>
            <wp:effectExtent l="0" t="0" r="0" b="0"/>
            <wp:wrapTopAndBottom/>
            <wp:docPr id="3020737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8725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 w:rsidRPr="00535E0D">
        <w:rPr>
          <w:rFonts w:ascii="Times New Roman" w:hAnsi="Times New Roman" w:cs="Times New Roman"/>
        </w:rPr>
        <w:t>El modelo lógico se diseña alrededor de las entidades Usuario, Publicación y Transacción. Las entidades dependientes permiten cubrir verificación de identidad, imágenes, oferta de trueque, calificación, reporte, notificación y cálculo de métricas de impacto. Se evita almacenar contraseñas o códigos OTP en texto plano; únicamente se conservan hashes y fechas de expiración cuando corresponda.</w:t>
      </w:r>
    </w:p>
    <w:p w14:paraId="238EB38F" w14:textId="5D9F06B7" w:rsidR="00D502D1" w:rsidRPr="00535E0D" w:rsidRDefault="00D502D1">
      <w:pPr>
        <w:rPr>
          <w:rFonts w:ascii="Times New Roman" w:hAnsi="Times New Roman" w:cs="Times New Roman"/>
        </w:rPr>
      </w:pPr>
    </w:p>
    <w:p w14:paraId="348B2BCC" w14:textId="77777777" w:rsidR="00D502D1" w:rsidRPr="00535E0D" w:rsidRDefault="00000000">
      <w:pPr>
        <w:jc w:val="center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  <w:i/>
          <w:sz w:val="18"/>
        </w:rPr>
        <w:t>Figura 3. Diagrama Entidad-Relación lógico propuesto.</w:t>
      </w:r>
    </w:p>
    <w:p w14:paraId="5A1C0973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3.1. Reglas de cardinalidad e integridad</w:t>
      </w:r>
    </w:p>
    <w:p w14:paraId="00A3608A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Un usuario puede crear muchas publicaciones; cada publicación pertenece a un solo propietario.</w:t>
      </w:r>
    </w:p>
    <w:p w14:paraId="16BB46DB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Una categoría puede clasificar muchas publicaciones; cada publicación se asocia a una categoría.</w:t>
      </w:r>
    </w:p>
    <w:p w14:paraId="299A064B" w14:textId="77777777" w:rsidR="00D502D1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Una publicación puede tener hasta tres imágenes según el caso de uso CU02.</w:t>
      </w:r>
    </w:p>
    <w:p w14:paraId="14F03C36" w14:textId="4453AC9E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 xml:space="preserve">Una transacción referencia una publicación objetivo, un solicitante y su propietario; su estado controla el ciclo Pendiente → </w:t>
      </w:r>
      <w:r w:rsidR="001E1ADC" w:rsidRPr="001E1ADC">
        <w:rPr>
          <w:rFonts w:ascii="Times New Roman" w:hAnsi="Times New Roman" w:cs="Times New Roman"/>
        </w:rPr>
        <w:t>Aceptada</w:t>
      </w:r>
      <w:r w:rsidR="001E1ADC">
        <w:rPr>
          <w:rFonts w:ascii="Times New Roman" w:hAnsi="Times New Roman" w:cs="Times New Roman"/>
        </w:rPr>
        <w:t>/</w:t>
      </w:r>
      <w:r w:rsidRPr="00535E0D">
        <w:rPr>
          <w:rFonts w:ascii="Times New Roman" w:hAnsi="Times New Roman" w:cs="Times New Roman"/>
        </w:rPr>
        <w:t>En Negociación → Completada/Rechazada/Cancelada.</w:t>
      </w:r>
    </w:p>
    <w:p w14:paraId="5F428DFD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Para trueque, una transacción puede contener una oferta que referencia la publicación ofrecida por el solicitante.</w:t>
      </w:r>
    </w:p>
    <w:p w14:paraId="174E051B" w14:textId="77777777" w:rsidR="00D502D1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Una transacción completada puede generar calificaciones entre los participantes y una métrica de impacto.</w:t>
      </w:r>
    </w:p>
    <w:p w14:paraId="3576040F" w14:textId="7E50B5E9" w:rsidR="001E1ADC" w:rsidRPr="001E1ADC" w:rsidRDefault="001E1ADC" w:rsidP="001E1ADC">
      <w:pPr>
        <w:pStyle w:val="Listaconvietas"/>
        <w:rPr>
          <w:rFonts w:ascii="Times New Roman" w:hAnsi="Times New Roman" w:cs="Times New Roman"/>
        </w:rPr>
      </w:pPr>
      <w:r w:rsidRPr="001E1ADC">
        <w:rPr>
          <w:rFonts w:ascii="Times New Roman" w:hAnsi="Times New Roman" w:cs="Times New Roman"/>
        </w:rPr>
        <w:t>Una transacción completada permite registrar un máximo de una calificación por cada participante (emisor hacia receptor), garantizando la unicidad mediante la restricción compuesta (</w:t>
      </w:r>
      <w:proofErr w:type="spellStart"/>
      <w:r w:rsidRPr="001E1ADC">
        <w:rPr>
          <w:rFonts w:ascii="Times New Roman" w:hAnsi="Times New Roman" w:cs="Times New Roman"/>
        </w:rPr>
        <w:t>id_transaccion</w:t>
      </w:r>
      <w:proofErr w:type="spellEnd"/>
      <w:r w:rsidRPr="001E1ADC">
        <w:rPr>
          <w:rFonts w:ascii="Times New Roman" w:hAnsi="Times New Roman" w:cs="Times New Roman"/>
        </w:rPr>
        <w:t>, emisor, receptor).</w:t>
      </w:r>
    </w:p>
    <w:p w14:paraId="2726A50B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Una publicación puede recibir reportes; su moderación es realizada por un usuario con rol ADMIN.</w:t>
      </w:r>
    </w:p>
    <w:p w14:paraId="10964E5F" w14:textId="77777777" w:rsidR="00D502D1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Los tokens de verificación tienen expiración temporal y quedan inutilizables después de su consumo.</w:t>
      </w:r>
    </w:p>
    <w:p w14:paraId="71494EE7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3.2. Diccionario de datos principal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502D1" w:rsidRPr="00535E0D" w14:paraId="0762F64D" w14:textId="77777777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14:paraId="2464DD32" w14:textId="77777777" w:rsidR="00D502D1" w:rsidRPr="00535E0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535E0D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Tabla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4C868295" w14:textId="77777777" w:rsidR="00D502D1" w:rsidRPr="00535E0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535E0D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Campo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5F4C698A" w14:textId="77777777" w:rsidR="00D502D1" w:rsidRPr="00535E0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535E0D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Tipo / Restricción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1179C40E" w14:textId="77777777" w:rsidR="00D502D1" w:rsidRPr="00535E0D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535E0D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Descripción</w:t>
            </w:r>
          </w:p>
        </w:tc>
      </w:tr>
      <w:tr w:rsidR="00D502D1" w:rsidRPr="00535E0D" w14:paraId="1B964C02" w14:textId="77777777">
        <w:trPr>
          <w:jc w:val="center"/>
        </w:trPr>
        <w:tc>
          <w:tcPr>
            <w:tcW w:w="2484" w:type="dxa"/>
            <w:vAlign w:val="center"/>
          </w:tcPr>
          <w:p w14:paraId="7A8F97B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</w:t>
            </w:r>
          </w:p>
        </w:tc>
        <w:tc>
          <w:tcPr>
            <w:tcW w:w="2484" w:type="dxa"/>
            <w:vAlign w:val="center"/>
          </w:tcPr>
          <w:p w14:paraId="71BBA2E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id_usuario</w:t>
            </w:r>
            <w:proofErr w:type="spellEnd"/>
          </w:p>
        </w:tc>
        <w:tc>
          <w:tcPr>
            <w:tcW w:w="2484" w:type="dxa"/>
            <w:vAlign w:val="center"/>
          </w:tcPr>
          <w:p w14:paraId="4665D2A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BIGINT, PK</w:t>
            </w:r>
          </w:p>
        </w:tc>
        <w:tc>
          <w:tcPr>
            <w:tcW w:w="2484" w:type="dxa"/>
            <w:vAlign w:val="center"/>
          </w:tcPr>
          <w:p w14:paraId="4B4E72C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Identificador interno.</w:t>
            </w:r>
          </w:p>
        </w:tc>
      </w:tr>
      <w:tr w:rsidR="00D502D1" w:rsidRPr="00535E0D" w14:paraId="23E15437" w14:textId="77777777">
        <w:trPr>
          <w:jc w:val="center"/>
        </w:trPr>
        <w:tc>
          <w:tcPr>
            <w:tcW w:w="2484" w:type="dxa"/>
            <w:vAlign w:val="center"/>
          </w:tcPr>
          <w:p w14:paraId="6FEEAB0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</w:t>
            </w:r>
          </w:p>
        </w:tc>
        <w:tc>
          <w:tcPr>
            <w:tcW w:w="2484" w:type="dxa"/>
            <w:vAlign w:val="center"/>
          </w:tcPr>
          <w:p w14:paraId="32246EF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correo_institucional</w:t>
            </w:r>
            <w:proofErr w:type="spellEnd"/>
          </w:p>
        </w:tc>
        <w:tc>
          <w:tcPr>
            <w:tcW w:w="2484" w:type="dxa"/>
            <w:vAlign w:val="center"/>
          </w:tcPr>
          <w:p w14:paraId="3AC17C0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VARCHAR(150), UQ, NN</w:t>
            </w:r>
          </w:p>
        </w:tc>
        <w:tc>
          <w:tcPr>
            <w:tcW w:w="2484" w:type="dxa"/>
            <w:vAlign w:val="center"/>
          </w:tcPr>
          <w:p w14:paraId="2BC0F0C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Correo @upn.pe utilizado para autenticación.</w:t>
            </w:r>
          </w:p>
        </w:tc>
      </w:tr>
      <w:tr w:rsidR="00D502D1" w:rsidRPr="00535E0D" w14:paraId="2F9BA033" w14:textId="77777777">
        <w:trPr>
          <w:jc w:val="center"/>
        </w:trPr>
        <w:tc>
          <w:tcPr>
            <w:tcW w:w="2484" w:type="dxa"/>
            <w:vAlign w:val="center"/>
          </w:tcPr>
          <w:p w14:paraId="166880A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</w:t>
            </w:r>
          </w:p>
        </w:tc>
        <w:tc>
          <w:tcPr>
            <w:tcW w:w="2484" w:type="dxa"/>
            <w:vAlign w:val="center"/>
          </w:tcPr>
          <w:p w14:paraId="421B27E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password_hash</w:t>
            </w:r>
            <w:proofErr w:type="spellEnd"/>
          </w:p>
        </w:tc>
        <w:tc>
          <w:tcPr>
            <w:tcW w:w="2484" w:type="dxa"/>
            <w:vAlign w:val="center"/>
          </w:tcPr>
          <w:p w14:paraId="26D6C87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VARCHAR(255), NN</w:t>
            </w:r>
          </w:p>
        </w:tc>
        <w:tc>
          <w:tcPr>
            <w:tcW w:w="2484" w:type="dxa"/>
            <w:vAlign w:val="center"/>
          </w:tcPr>
          <w:p w14:paraId="18D49D1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 xml:space="preserve">Hash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BCrypt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.</w:t>
            </w:r>
          </w:p>
        </w:tc>
      </w:tr>
      <w:tr w:rsidR="00D502D1" w:rsidRPr="00535E0D" w14:paraId="36BA10D0" w14:textId="77777777">
        <w:trPr>
          <w:jc w:val="center"/>
        </w:trPr>
        <w:tc>
          <w:tcPr>
            <w:tcW w:w="2484" w:type="dxa"/>
            <w:vAlign w:val="center"/>
          </w:tcPr>
          <w:p w14:paraId="005D8F6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</w:t>
            </w:r>
          </w:p>
        </w:tc>
        <w:tc>
          <w:tcPr>
            <w:tcW w:w="2484" w:type="dxa"/>
            <w:vAlign w:val="center"/>
          </w:tcPr>
          <w:p w14:paraId="205267B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rol</w:t>
            </w:r>
          </w:p>
        </w:tc>
        <w:tc>
          <w:tcPr>
            <w:tcW w:w="2484" w:type="dxa"/>
            <w:vAlign w:val="center"/>
          </w:tcPr>
          <w:p w14:paraId="1460908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VARCHAR(20), NN</w:t>
            </w:r>
          </w:p>
        </w:tc>
        <w:tc>
          <w:tcPr>
            <w:tcW w:w="2484" w:type="dxa"/>
            <w:vAlign w:val="center"/>
          </w:tcPr>
          <w:p w14:paraId="5796294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 o ADMIN.</w:t>
            </w:r>
          </w:p>
        </w:tc>
      </w:tr>
      <w:tr w:rsidR="00D502D1" w:rsidRPr="00535E0D" w14:paraId="403ED726" w14:textId="77777777">
        <w:trPr>
          <w:jc w:val="center"/>
        </w:trPr>
        <w:tc>
          <w:tcPr>
            <w:tcW w:w="2484" w:type="dxa"/>
            <w:vAlign w:val="center"/>
          </w:tcPr>
          <w:p w14:paraId="1B23BFC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</w:t>
            </w:r>
          </w:p>
        </w:tc>
        <w:tc>
          <w:tcPr>
            <w:tcW w:w="2484" w:type="dxa"/>
            <w:vAlign w:val="center"/>
          </w:tcPr>
          <w:p w14:paraId="457FE77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estado</w:t>
            </w:r>
          </w:p>
        </w:tc>
        <w:tc>
          <w:tcPr>
            <w:tcW w:w="2484" w:type="dxa"/>
            <w:vAlign w:val="center"/>
          </w:tcPr>
          <w:p w14:paraId="56DF9B5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VARCHAR(20), NN</w:t>
            </w:r>
          </w:p>
        </w:tc>
        <w:tc>
          <w:tcPr>
            <w:tcW w:w="2484" w:type="dxa"/>
            <w:vAlign w:val="center"/>
          </w:tcPr>
          <w:p w14:paraId="5B57540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INACTIVO, ACTIVO, SUSPENDIDO.</w:t>
            </w:r>
          </w:p>
        </w:tc>
      </w:tr>
      <w:tr w:rsidR="00D502D1" w:rsidRPr="00535E0D" w14:paraId="61E0BA72" w14:textId="77777777">
        <w:trPr>
          <w:jc w:val="center"/>
        </w:trPr>
        <w:tc>
          <w:tcPr>
            <w:tcW w:w="2484" w:type="dxa"/>
            <w:vAlign w:val="center"/>
          </w:tcPr>
          <w:p w14:paraId="45D0A16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</w:t>
            </w:r>
          </w:p>
        </w:tc>
        <w:tc>
          <w:tcPr>
            <w:tcW w:w="2484" w:type="dxa"/>
            <w:vAlign w:val="center"/>
          </w:tcPr>
          <w:p w14:paraId="6FCCA2A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reputacion_promedio</w:t>
            </w:r>
            <w:proofErr w:type="spellEnd"/>
          </w:p>
        </w:tc>
        <w:tc>
          <w:tcPr>
            <w:tcW w:w="2484" w:type="dxa"/>
            <w:vAlign w:val="center"/>
          </w:tcPr>
          <w:p w14:paraId="1889411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DECIMAL(3,2)</w:t>
            </w:r>
          </w:p>
        </w:tc>
        <w:tc>
          <w:tcPr>
            <w:tcW w:w="2484" w:type="dxa"/>
            <w:vAlign w:val="center"/>
          </w:tcPr>
          <w:p w14:paraId="649276B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Promedio visible de 1 a 5.</w:t>
            </w:r>
          </w:p>
        </w:tc>
      </w:tr>
      <w:tr w:rsidR="00D502D1" w:rsidRPr="00535E0D" w14:paraId="36C661FD" w14:textId="77777777">
        <w:trPr>
          <w:jc w:val="center"/>
        </w:trPr>
        <w:tc>
          <w:tcPr>
            <w:tcW w:w="2484" w:type="dxa"/>
            <w:vAlign w:val="center"/>
          </w:tcPr>
          <w:p w14:paraId="055D863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6FF223B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id_publicacion</w:t>
            </w:r>
            <w:proofErr w:type="spellEnd"/>
          </w:p>
        </w:tc>
        <w:tc>
          <w:tcPr>
            <w:tcW w:w="2484" w:type="dxa"/>
            <w:vAlign w:val="center"/>
          </w:tcPr>
          <w:p w14:paraId="375252B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BIGINT, PK</w:t>
            </w:r>
          </w:p>
        </w:tc>
        <w:tc>
          <w:tcPr>
            <w:tcW w:w="2484" w:type="dxa"/>
            <w:vAlign w:val="center"/>
          </w:tcPr>
          <w:p w14:paraId="6C3B375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Identificador de publicación.</w:t>
            </w:r>
          </w:p>
        </w:tc>
      </w:tr>
      <w:tr w:rsidR="00D502D1" w:rsidRPr="00535E0D" w14:paraId="6C9E039D" w14:textId="77777777">
        <w:trPr>
          <w:jc w:val="center"/>
        </w:trPr>
        <w:tc>
          <w:tcPr>
            <w:tcW w:w="2484" w:type="dxa"/>
            <w:vAlign w:val="center"/>
          </w:tcPr>
          <w:p w14:paraId="73AA040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5C6A11B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id_usuario</w:t>
            </w:r>
            <w:proofErr w:type="spellEnd"/>
          </w:p>
        </w:tc>
        <w:tc>
          <w:tcPr>
            <w:tcW w:w="2484" w:type="dxa"/>
            <w:vAlign w:val="center"/>
          </w:tcPr>
          <w:p w14:paraId="6C3716F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1878C80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Propietario.</w:t>
            </w:r>
          </w:p>
        </w:tc>
      </w:tr>
      <w:tr w:rsidR="00D502D1" w:rsidRPr="00535E0D" w14:paraId="481E577C" w14:textId="77777777">
        <w:trPr>
          <w:jc w:val="center"/>
        </w:trPr>
        <w:tc>
          <w:tcPr>
            <w:tcW w:w="2484" w:type="dxa"/>
            <w:vAlign w:val="center"/>
          </w:tcPr>
          <w:p w14:paraId="04FD86C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0D28A47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id_categoria</w:t>
            </w:r>
            <w:proofErr w:type="spellEnd"/>
          </w:p>
        </w:tc>
        <w:tc>
          <w:tcPr>
            <w:tcW w:w="2484" w:type="dxa"/>
            <w:vAlign w:val="center"/>
          </w:tcPr>
          <w:p w14:paraId="6B3A1BB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2F46BF1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Clasificación académica.</w:t>
            </w:r>
          </w:p>
        </w:tc>
      </w:tr>
      <w:tr w:rsidR="00535E0D" w:rsidRPr="00535E0D" w14:paraId="1ECE54A2" w14:textId="77777777">
        <w:trPr>
          <w:jc w:val="center"/>
        </w:trPr>
        <w:tc>
          <w:tcPr>
            <w:tcW w:w="2484" w:type="dxa"/>
            <w:vAlign w:val="center"/>
          </w:tcPr>
          <w:p w14:paraId="1686F588" w14:textId="69AA2B8D" w:rsidR="00535E0D" w:rsidRPr="00535E0D" w:rsidRDefault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>
              <w:rPr>
                <w:rFonts w:ascii="Times New Roman" w:hAnsi="Times New Roman" w:cs="Times New Roman"/>
                <w:sz w:val="15"/>
              </w:rPr>
              <w:t>p</w:t>
            </w:r>
            <w:r w:rsidR="00535E0D" w:rsidRPr="00535E0D">
              <w:rPr>
                <w:rFonts w:ascii="Times New Roman" w:hAnsi="Times New Roman" w:cs="Times New Roman"/>
                <w:sz w:val="15"/>
              </w:rPr>
              <w:t>ublicacion</w:t>
            </w:r>
            <w:proofErr w:type="spellEnd"/>
          </w:p>
        </w:tc>
        <w:tc>
          <w:tcPr>
            <w:tcW w:w="2484" w:type="dxa"/>
            <w:vAlign w:val="center"/>
          </w:tcPr>
          <w:p w14:paraId="52862BE9" w14:textId="3467EB69" w:rsidR="00535E0D" w:rsidRPr="00535E0D" w:rsidRDefault="00A865C0">
            <w:pPr>
              <w:rPr>
                <w:rFonts w:ascii="Times New Roman" w:hAnsi="Times New Roman" w:cs="Times New Roman"/>
                <w:sz w:val="15"/>
              </w:rPr>
            </w:pPr>
            <w:r>
              <w:rPr>
                <w:rFonts w:ascii="Times New Roman" w:hAnsi="Times New Roman" w:cs="Times New Roman"/>
                <w:sz w:val="15"/>
              </w:rPr>
              <w:t>t</w:t>
            </w:r>
            <w:r w:rsidR="00535E0D" w:rsidRPr="00535E0D">
              <w:rPr>
                <w:rFonts w:ascii="Times New Roman" w:hAnsi="Times New Roman" w:cs="Times New Roman"/>
                <w:sz w:val="15"/>
              </w:rPr>
              <w:t>itulo</w:t>
            </w:r>
          </w:p>
        </w:tc>
        <w:tc>
          <w:tcPr>
            <w:tcW w:w="2484" w:type="dxa"/>
            <w:vAlign w:val="center"/>
          </w:tcPr>
          <w:p w14:paraId="004F6AC1" w14:textId="685274BA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VARCHAR(200), NN</w:t>
            </w:r>
          </w:p>
        </w:tc>
        <w:tc>
          <w:tcPr>
            <w:tcW w:w="2484" w:type="dxa"/>
            <w:vAlign w:val="center"/>
          </w:tcPr>
          <w:p w14:paraId="01BF312E" w14:textId="6347DBFB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Título representative del material publicado.</w:t>
            </w:r>
          </w:p>
        </w:tc>
      </w:tr>
      <w:tr w:rsidR="00535E0D" w:rsidRPr="00535E0D" w14:paraId="0B892EFA" w14:textId="77777777">
        <w:trPr>
          <w:jc w:val="center"/>
        </w:trPr>
        <w:tc>
          <w:tcPr>
            <w:tcW w:w="2484" w:type="dxa"/>
            <w:vAlign w:val="center"/>
          </w:tcPr>
          <w:p w14:paraId="5512C5A7" w14:textId="71B2195F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4C358D88" w14:textId="06E0244A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descripcion</w:t>
            </w:r>
            <w:proofErr w:type="spellEnd"/>
          </w:p>
        </w:tc>
        <w:tc>
          <w:tcPr>
            <w:tcW w:w="2484" w:type="dxa"/>
            <w:vAlign w:val="center"/>
          </w:tcPr>
          <w:p w14:paraId="3D836988" w14:textId="410FC207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TEXT, NN</w:t>
            </w:r>
          </w:p>
        </w:tc>
        <w:tc>
          <w:tcPr>
            <w:tcW w:w="2484" w:type="dxa"/>
            <w:vAlign w:val="center"/>
          </w:tcPr>
          <w:p w14:paraId="7574590D" w14:textId="0C99DF5C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Detalle del estado funcional, accesorios incluidos y observaciones del artículo.</w:t>
            </w:r>
          </w:p>
        </w:tc>
      </w:tr>
      <w:tr w:rsidR="00D502D1" w:rsidRPr="00535E0D" w14:paraId="64AADE28" w14:textId="77777777">
        <w:trPr>
          <w:jc w:val="center"/>
        </w:trPr>
        <w:tc>
          <w:tcPr>
            <w:tcW w:w="2484" w:type="dxa"/>
            <w:vAlign w:val="center"/>
          </w:tcPr>
          <w:p w14:paraId="4F0F005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0D8E0B9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condicion</w:t>
            </w:r>
            <w:proofErr w:type="spellEnd"/>
          </w:p>
        </w:tc>
        <w:tc>
          <w:tcPr>
            <w:tcW w:w="2484" w:type="dxa"/>
            <w:vAlign w:val="center"/>
          </w:tcPr>
          <w:p w14:paraId="1D5E5EF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VARCHAR(30), NN</w:t>
            </w:r>
          </w:p>
        </w:tc>
        <w:tc>
          <w:tcPr>
            <w:tcW w:w="2484" w:type="dxa"/>
            <w:vAlign w:val="center"/>
          </w:tcPr>
          <w:p w14:paraId="486EFB4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NUEVO, SEMINUEVO, BUENO, ACEPTABLE, SCRAP.</w:t>
            </w:r>
          </w:p>
        </w:tc>
      </w:tr>
      <w:tr w:rsidR="00D502D1" w:rsidRPr="00535E0D" w14:paraId="4E4B8023" w14:textId="77777777">
        <w:trPr>
          <w:jc w:val="center"/>
        </w:trPr>
        <w:tc>
          <w:tcPr>
            <w:tcW w:w="2484" w:type="dxa"/>
            <w:vAlign w:val="center"/>
          </w:tcPr>
          <w:p w14:paraId="0A199F0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13F71BC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modalidad</w:t>
            </w:r>
          </w:p>
        </w:tc>
        <w:tc>
          <w:tcPr>
            <w:tcW w:w="2484" w:type="dxa"/>
            <w:vAlign w:val="center"/>
          </w:tcPr>
          <w:p w14:paraId="09F240C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VARCHAR(25), NN</w:t>
            </w:r>
          </w:p>
        </w:tc>
        <w:tc>
          <w:tcPr>
            <w:tcW w:w="2484" w:type="dxa"/>
            <w:vAlign w:val="center"/>
          </w:tcPr>
          <w:p w14:paraId="2DAC83D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TRUEQUE, DONACION, VENTA_SOLIDARIA.</w:t>
            </w:r>
          </w:p>
        </w:tc>
      </w:tr>
      <w:tr w:rsidR="00D502D1" w:rsidRPr="00535E0D" w14:paraId="2E46B058" w14:textId="77777777">
        <w:trPr>
          <w:jc w:val="center"/>
        </w:trPr>
        <w:tc>
          <w:tcPr>
            <w:tcW w:w="2484" w:type="dxa"/>
            <w:vAlign w:val="center"/>
          </w:tcPr>
          <w:p w14:paraId="417FAA2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59AFD2D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estado</w:t>
            </w:r>
          </w:p>
        </w:tc>
        <w:tc>
          <w:tcPr>
            <w:tcW w:w="2484" w:type="dxa"/>
            <w:vAlign w:val="center"/>
          </w:tcPr>
          <w:p w14:paraId="49395EA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VARCHAR(25), NN</w:t>
            </w:r>
          </w:p>
        </w:tc>
        <w:tc>
          <w:tcPr>
            <w:tcW w:w="2484" w:type="dxa"/>
            <w:vAlign w:val="center"/>
          </w:tcPr>
          <w:p w14:paraId="38F1C60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DISPONIBLE, EN_NEGOCIACION, TRANSFERIDO, SUSPENDIDO.</w:t>
            </w:r>
          </w:p>
        </w:tc>
      </w:tr>
      <w:tr w:rsidR="00D502D1" w:rsidRPr="00535E0D" w14:paraId="6D5ED5BB" w14:textId="77777777">
        <w:trPr>
          <w:jc w:val="center"/>
        </w:trPr>
        <w:tc>
          <w:tcPr>
            <w:tcW w:w="2484" w:type="dxa"/>
            <w:vAlign w:val="center"/>
          </w:tcPr>
          <w:p w14:paraId="68E7E37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230EB26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precio_solidario</w:t>
            </w:r>
            <w:proofErr w:type="spellEnd"/>
          </w:p>
        </w:tc>
        <w:tc>
          <w:tcPr>
            <w:tcW w:w="2484" w:type="dxa"/>
            <w:vAlign w:val="center"/>
          </w:tcPr>
          <w:p w14:paraId="05DF3FF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DECIMAL(10,2), NULL</w:t>
            </w:r>
          </w:p>
        </w:tc>
        <w:tc>
          <w:tcPr>
            <w:tcW w:w="2484" w:type="dxa"/>
            <w:vAlign w:val="center"/>
          </w:tcPr>
          <w:p w14:paraId="60A6783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Aplica solo a venta solidaria.</w:t>
            </w:r>
          </w:p>
        </w:tc>
      </w:tr>
      <w:tr w:rsidR="00535E0D" w:rsidRPr="00535E0D" w14:paraId="0563A853" w14:textId="77777777">
        <w:trPr>
          <w:jc w:val="center"/>
        </w:trPr>
        <w:tc>
          <w:tcPr>
            <w:tcW w:w="2484" w:type="dxa"/>
            <w:vAlign w:val="center"/>
          </w:tcPr>
          <w:p w14:paraId="4F99E9F4" w14:textId="627C1F3D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>
              <w:rPr>
                <w:rFonts w:ascii="Times New Roman" w:hAnsi="Times New Roman" w:cs="Times New Roman"/>
                <w:sz w:val="15"/>
              </w:rPr>
              <w:t>publicaci</w:t>
            </w:r>
            <w:r w:rsidR="00A865C0">
              <w:rPr>
                <w:rFonts w:ascii="Times New Roman" w:hAnsi="Times New Roman" w:cs="Times New Roman"/>
                <w:sz w:val="15"/>
              </w:rPr>
              <w:t>o</w:t>
            </w:r>
            <w:r>
              <w:rPr>
                <w:rFonts w:ascii="Times New Roman" w:hAnsi="Times New Roman" w:cs="Times New Roman"/>
                <w:sz w:val="15"/>
              </w:rPr>
              <w:t>n</w:t>
            </w:r>
            <w:proofErr w:type="spellEnd"/>
          </w:p>
        </w:tc>
        <w:tc>
          <w:tcPr>
            <w:tcW w:w="2484" w:type="dxa"/>
            <w:vAlign w:val="center"/>
          </w:tcPr>
          <w:p w14:paraId="5EB11818" w14:textId="295DD9E8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r>
              <w:rPr>
                <w:rFonts w:ascii="Times New Roman" w:hAnsi="Times New Roman" w:cs="Times New Roman"/>
                <w:sz w:val="15"/>
              </w:rPr>
              <w:t>fecha_creacion</w:t>
            </w:r>
          </w:p>
        </w:tc>
        <w:tc>
          <w:tcPr>
            <w:tcW w:w="2484" w:type="dxa"/>
            <w:vAlign w:val="center"/>
          </w:tcPr>
          <w:p w14:paraId="4AF6447C" w14:textId="67A5231E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r>
              <w:rPr>
                <w:rFonts w:ascii="Times New Roman" w:hAnsi="Times New Roman" w:cs="Times New Roman"/>
                <w:sz w:val="15"/>
              </w:rPr>
              <w:t>DATETIME, NN</w:t>
            </w:r>
          </w:p>
        </w:tc>
        <w:tc>
          <w:tcPr>
            <w:tcW w:w="2484" w:type="dxa"/>
            <w:vAlign w:val="center"/>
          </w:tcPr>
          <w:p w14:paraId="64AE14DF" w14:textId="71B5455D" w:rsidR="00535E0D" w:rsidRPr="00535E0D" w:rsidRDefault="00535E0D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 xml:space="preserve">Fecha y hora de alta de la publicación (mapea con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createdAt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 de la API).</w:t>
            </w:r>
          </w:p>
        </w:tc>
      </w:tr>
      <w:tr w:rsidR="00D502D1" w:rsidRPr="00535E0D" w14:paraId="13FF3115" w14:textId="77777777">
        <w:trPr>
          <w:jc w:val="center"/>
        </w:trPr>
        <w:tc>
          <w:tcPr>
            <w:tcW w:w="2484" w:type="dxa"/>
            <w:vAlign w:val="center"/>
          </w:tcPr>
          <w:p w14:paraId="6A3A5B8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5BD5EF6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id_transaccion</w:t>
            </w:r>
            <w:proofErr w:type="spellEnd"/>
          </w:p>
        </w:tc>
        <w:tc>
          <w:tcPr>
            <w:tcW w:w="2484" w:type="dxa"/>
            <w:vAlign w:val="center"/>
          </w:tcPr>
          <w:p w14:paraId="394F414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BIGINT, PK</w:t>
            </w:r>
          </w:p>
        </w:tc>
        <w:tc>
          <w:tcPr>
            <w:tcW w:w="2484" w:type="dxa"/>
            <w:vAlign w:val="center"/>
          </w:tcPr>
          <w:p w14:paraId="308907D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Identificador de operación.</w:t>
            </w:r>
          </w:p>
        </w:tc>
      </w:tr>
      <w:tr w:rsidR="00D502D1" w:rsidRPr="00535E0D" w14:paraId="178E8AF3" w14:textId="77777777">
        <w:trPr>
          <w:jc w:val="center"/>
        </w:trPr>
        <w:tc>
          <w:tcPr>
            <w:tcW w:w="2484" w:type="dxa"/>
            <w:vAlign w:val="center"/>
          </w:tcPr>
          <w:p w14:paraId="400AA1E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72F232B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id_publicacion</w:t>
            </w:r>
            <w:proofErr w:type="spellEnd"/>
          </w:p>
        </w:tc>
        <w:tc>
          <w:tcPr>
            <w:tcW w:w="2484" w:type="dxa"/>
            <w:vAlign w:val="center"/>
          </w:tcPr>
          <w:p w14:paraId="5090BD3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5BB706D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Bien solicitado.</w:t>
            </w:r>
          </w:p>
        </w:tc>
      </w:tr>
      <w:tr w:rsidR="00D502D1" w:rsidRPr="00535E0D" w14:paraId="235D5D43" w14:textId="77777777">
        <w:trPr>
          <w:jc w:val="center"/>
        </w:trPr>
        <w:tc>
          <w:tcPr>
            <w:tcW w:w="2484" w:type="dxa"/>
            <w:vAlign w:val="center"/>
          </w:tcPr>
          <w:p w14:paraId="5275572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7A9C786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id_solicitante</w:t>
            </w:r>
            <w:proofErr w:type="spellEnd"/>
          </w:p>
        </w:tc>
        <w:tc>
          <w:tcPr>
            <w:tcW w:w="2484" w:type="dxa"/>
            <w:vAlign w:val="center"/>
          </w:tcPr>
          <w:p w14:paraId="5FC5264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295B01B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 solicitante.</w:t>
            </w:r>
          </w:p>
        </w:tc>
      </w:tr>
      <w:tr w:rsidR="00D502D1" w:rsidRPr="00535E0D" w14:paraId="453CE244" w14:textId="77777777">
        <w:trPr>
          <w:jc w:val="center"/>
        </w:trPr>
        <w:tc>
          <w:tcPr>
            <w:tcW w:w="2484" w:type="dxa"/>
            <w:vAlign w:val="center"/>
          </w:tcPr>
          <w:p w14:paraId="4FCFAB6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6CEE927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id_propietario</w:t>
            </w:r>
            <w:proofErr w:type="spellEnd"/>
          </w:p>
        </w:tc>
        <w:tc>
          <w:tcPr>
            <w:tcW w:w="2484" w:type="dxa"/>
            <w:vAlign w:val="center"/>
          </w:tcPr>
          <w:p w14:paraId="17768E9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3A4A08B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Propietario al iniciar la operación.</w:t>
            </w:r>
          </w:p>
        </w:tc>
      </w:tr>
      <w:tr w:rsidR="00D502D1" w:rsidRPr="00535E0D" w14:paraId="254CC8E2" w14:textId="77777777">
        <w:trPr>
          <w:jc w:val="center"/>
        </w:trPr>
        <w:tc>
          <w:tcPr>
            <w:tcW w:w="2484" w:type="dxa"/>
            <w:vAlign w:val="center"/>
          </w:tcPr>
          <w:p w14:paraId="4BC134B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4E109E3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tipo</w:t>
            </w:r>
          </w:p>
        </w:tc>
        <w:tc>
          <w:tcPr>
            <w:tcW w:w="2484" w:type="dxa"/>
            <w:vAlign w:val="center"/>
          </w:tcPr>
          <w:p w14:paraId="6E93356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VARCHAR(25), NN</w:t>
            </w:r>
          </w:p>
        </w:tc>
        <w:tc>
          <w:tcPr>
            <w:tcW w:w="2484" w:type="dxa"/>
            <w:vAlign w:val="center"/>
          </w:tcPr>
          <w:p w14:paraId="2074361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TRUEQUE, DONACION, VENTA_SOLIDARIA.</w:t>
            </w:r>
          </w:p>
        </w:tc>
      </w:tr>
      <w:tr w:rsidR="00D502D1" w:rsidRPr="00535E0D" w14:paraId="07CD3B3D" w14:textId="77777777">
        <w:trPr>
          <w:jc w:val="center"/>
        </w:trPr>
        <w:tc>
          <w:tcPr>
            <w:tcW w:w="2484" w:type="dxa"/>
            <w:vAlign w:val="center"/>
          </w:tcPr>
          <w:p w14:paraId="0DC3517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1919AB2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estado</w:t>
            </w:r>
          </w:p>
        </w:tc>
        <w:tc>
          <w:tcPr>
            <w:tcW w:w="2484" w:type="dxa"/>
            <w:vAlign w:val="center"/>
          </w:tcPr>
          <w:p w14:paraId="08C8F93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VARCHAR(25), NN</w:t>
            </w:r>
          </w:p>
        </w:tc>
        <w:tc>
          <w:tcPr>
            <w:tcW w:w="2484" w:type="dxa"/>
            <w:vAlign w:val="center"/>
          </w:tcPr>
          <w:p w14:paraId="210CEC2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PENDIENTE, EN_NEGOCIACION, ACEPTADA, RECHAZADA, CANCELADA, COMPLETADA.</w:t>
            </w:r>
          </w:p>
        </w:tc>
      </w:tr>
      <w:tr w:rsidR="00D502D1" w:rsidRPr="00535E0D" w14:paraId="1BE11D9A" w14:textId="77777777">
        <w:trPr>
          <w:jc w:val="center"/>
        </w:trPr>
        <w:tc>
          <w:tcPr>
            <w:tcW w:w="2484" w:type="dxa"/>
            <w:vAlign w:val="center"/>
          </w:tcPr>
          <w:p w14:paraId="6766522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5B6B58F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otp_hash</w:t>
            </w:r>
            <w:proofErr w:type="spellEnd"/>
          </w:p>
        </w:tc>
        <w:tc>
          <w:tcPr>
            <w:tcW w:w="2484" w:type="dxa"/>
            <w:vAlign w:val="center"/>
          </w:tcPr>
          <w:p w14:paraId="40410D0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VARCHAR(255)</w:t>
            </w:r>
          </w:p>
        </w:tc>
        <w:tc>
          <w:tcPr>
            <w:tcW w:w="2484" w:type="dxa"/>
            <w:vAlign w:val="center"/>
          </w:tcPr>
          <w:p w14:paraId="1A9D340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Hash del código de confirmación presencial.</w:t>
            </w:r>
          </w:p>
        </w:tc>
      </w:tr>
      <w:tr w:rsidR="00811C4B" w:rsidRPr="00535E0D" w14:paraId="7801B5D0" w14:textId="77777777">
        <w:trPr>
          <w:jc w:val="center"/>
        </w:trPr>
        <w:tc>
          <w:tcPr>
            <w:tcW w:w="2484" w:type="dxa"/>
            <w:vAlign w:val="center"/>
          </w:tcPr>
          <w:p w14:paraId="4304BCB1" w14:textId="4F4CE318" w:rsidR="00811C4B" w:rsidRPr="00535E0D" w:rsidRDefault="00811C4B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27C7997C" w14:textId="50EC5B05" w:rsidR="00811C4B" w:rsidRPr="00535E0D" w:rsidRDefault="00811C4B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811C4B">
              <w:rPr>
                <w:rFonts w:ascii="Times New Roman" w:hAnsi="Times New Roman" w:cs="Times New Roman"/>
                <w:sz w:val="15"/>
              </w:rPr>
              <w:t>otp_expira_en</w:t>
            </w:r>
            <w:proofErr w:type="spellEnd"/>
          </w:p>
        </w:tc>
        <w:tc>
          <w:tcPr>
            <w:tcW w:w="2484" w:type="dxa"/>
            <w:vAlign w:val="center"/>
          </w:tcPr>
          <w:p w14:paraId="2F57F2F4" w14:textId="38410329" w:rsidR="00811C4B" w:rsidRPr="00535E0D" w:rsidRDefault="00811C4B">
            <w:pPr>
              <w:rPr>
                <w:rFonts w:ascii="Times New Roman" w:hAnsi="Times New Roman" w:cs="Times New Roman"/>
                <w:sz w:val="15"/>
              </w:rPr>
            </w:pPr>
            <w:r w:rsidRPr="00811C4B">
              <w:rPr>
                <w:rFonts w:ascii="Times New Roman" w:hAnsi="Times New Roman" w:cs="Times New Roman"/>
                <w:sz w:val="15"/>
              </w:rPr>
              <w:t>DATETIME, NULL</w:t>
            </w:r>
          </w:p>
        </w:tc>
        <w:tc>
          <w:tcPr>
            <w:tcW w:w="2484" w:type="dxa"/>
            <w:vAlign w:val="center"/>
          </w:tcPr>
          <w:p w14:paraId="5C104A5D" w14:textId="1E06DB87" w:rsidR="00811C4B" w:rsidRPr="00535E0D" w:rsidRDefault="00811C4B">
            <w:pPr>
              <w:rPr>
                <w:rFonts w:ascii="Times New Roman" w:hAnsi="Times New Roman" w:cs="Times New Roman"/>
                <w:sz w:val="15"/>
              </w:rPr>
            </w:pPr>
            <w:r w:rsidRPr="00811C4B">
              <w:rPr>
                <w:rFonts w:ascii="Times New Roman" w:hAnsi="Times New Roman" w:cs="Times New Roman"/>
                <w:sz w:val="15"/>
              </w:rPr>
              <w:t>Marca de tiempo límite de vigencia del código de entrega presencial (15 min).</w:t>
            </w:r>
          </w:p>
        </w:tc>
      </w:tr>
      <w:tr w:rsidR="00811C4B" w:rsidRPr="00535E0D" w14:paraId="659EC6A5" w14:textId="77777777" w:rsidTr="00811C4B">
        <w:trPr>
          <w:trHeight w:val="200"/>
          <w:jc w:val="center"/>
        </w:trPr>
        <w:tc>
          <w:tcPr>
            <w:tcW w:w="2484" w:type="dxa"/>
            <w:vAlign w:val="center"/>
          </w:tcPr>
          <w:p w14:paraId="0454C0B7" w14:textId="2D010EFC" w:rsidR="00811C4B" w:rsidRDefault="00811C4B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811C4B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4271E713" w14:textId="763F5152" w:rsidR="00811C4B" w:rsidRPr="00811C4B" w:rsidRDefault="00811C4B">
            <w:pPr>
              <w:rPr>
                <w:rFonts w:ascii="Times New Roman" w:hAnsi="Times New Roman" w:cs="Times New Roman"/>
                <w:sz w:val="15"/>
              </w:rPr>
            </w:pPr>
            <w:r>
              <w:rPr>
                <w:rFonts w:ascii="Times New Roman" w:hAnsi="Times New Roman" w:cs="Times New Roman"/>
                <w:sz w:val="15"/>
              </w:rPr>
              <w:t>fecha_creacion</w:t>
            </w:r>
          </w:p>
        </w:tc>
        <w:tc>
          <w:tcPr>
            <w:tcW w:w="2484" w:type="dxa"/>
            <w:vAlign w:val="center"/>
          </w:tcPr>
          <w:p w14:paraId="26BA9F64" w14:textId="1C677C80" w:rsidR="00811C4B" w:rsidRPr="00811C4B" w:rsidRDefault="00811C4B">
            <w:pPr>
              <w:rPr>
                <w:rFonts w:ascii="Times New Roman" w:hAnsi="Times New Roman" w:cs="Times New Roman"/>
                <w:sz w:val="15"/>
              </w:rPr>
            </w:pPr>
            <w:r w:rsidRPr="00811C4B">
              <w:rPr>
                <w:rFonts w:ascii="Times New Roman" w:hAnsi="Times New Roman" w:cs="Times New Roman"/>
                <w:sz w:val="15"/>
              </w:rPr>
              <w:t>DATETIME, NN</w:t>
            </w:r>
          </w:p>
        </w:tc>
        <w:tc>
          <w:tcPr>
            <w:tcW w:w="2484" w:type="dxa"/>
            <w:vAlign w:val="center"/>
          </w:tcPr>
          <w:p w14:paraId="608190D9" w14:textId="6699C3D8" w:rsidR="00811C4B" w:rsidRPr="00811C4B" w:rsidRDefault="00811C4B">
            <w:pPr>
              <w:rPr>
                <w:rFonts w:ascii="Times New Roman" w:hAnsi="Times New Roman" w:cs="Times New Roman"/>
                <w:sz w:val="15"/>
              </w:rPr>
            </w:pPr>
            <w:r w:rsidRPr="00811C4B">
              <w:rPr>
                <w:rFonts w:ascii="Times New Roman" w:hAnsi="Times New Roman" w:cs="Times New Roman"/>
                <w:sz w:val="15"/>
              </w:rPr>
              <w:t>Fecha y hora en que el solicitante envía la propuesta.</w:t>
            </w:r>
          </w:p>
        </w:tc>
      </w:tr>
      <w:tr w:rsidR="00811C4B" w:rsidRPr="00535E0D" w14:paraId="4FB0E1C0" w14:textId="77777777">
        <w:trPr>
          <w:jc w:val="center"/>
        </w:trPr>
        <w:tc>
          <w:tcPr>
            <w:tcW w:w="2484" w:type="dxa"/>
            <w:vAlign w:val="center"/>
          </w:tcPr>
          <w:p w14:paraId="7F3FA2BE" w14:textId="18F7FFC5" w:rsidR="00811C4B" w:rsidRDefault="00811C4B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811C4B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47534BE2" w14:textId="7FFA69C4" w:rsidR="00811C4B" w:rsidRPr="00811C4B" w:rsidRDefault="00811C4B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>
              <w:rPr>
                <w:rFonts w:ascii="Times New Roman" w:hAnsi="Times New Roman" w:cs="Times New Roman"/>
                <w:sz w:val="15"/>
              </w:rPr>
              <w:t>fecha_cierre</w:t>
            </w:r>
            <w:proofErr w:type="spellEnd"/>
          </w:p>
        </w:tc>
        <w:tc>
          <w:tcPr>
            <w:tcW w:w="2484" w:type="dxa"/>
            <w:vAlign w:val="center"/>
          </w:tcPr>
          <w:p w14:paraId="6192F67D" w14:textId="01F1D406" w:rsidR="00811C4B" w:rsidRPr="00811C4B" w:rsidRDefault="00811C4B">
            <w:pPr>
              <w:rPr>
                <w:rFonts w:ascii="Times New Roman" w:hAnsi="Times New Roman" w:cs="Times New Roman"/>
                <w:sz w:val="15"/>
              </w:rPr>
            </w:pPr>
            <w:r w:rsidRPr="00811C4B">
              <w:rPr>
                <w:rFonts w:ascii="Times New Roman" w:hAnsi="Times New Roman" w:cs="Times New Roman"/>
                <w:sz w:val="15"/>
              </w:rPr>
              <w:t>DATETIME, N</w:t>
            </w:r>
            <w:r>
              <w:rPr>
                <w:rFonts w:ascii="Times New Roman" w:hAnsi="Times New Roman" w:cs="Times New Roman"/>
                <w:sz w:val="15"/>
              </w:rPr>
              <w:t>ULL</w:t>
            </w:r>
          </w:p>
        </w:tc>
        <w:tc>
          <w:tcPr>
            <w:tcW w:w="2484" w:type="dxa"/>
            <w:vAlign w:val="center"/>
          </w:tcPr>
          <w:p w14:paraId="5E070DFF" w14:textId="2AD217F3" w:rsidR="00811C4B" w:rsidRPr="00811C4B" w:rsidRDefault="00811C4B">
            <w:pPr>
              <w:rPr>
                <w:rFonts w:ascii="Times New Roman" w:hAnsi="Times New Roman" w:cs="Times New Roman"/>
                <w:sz w:val="15"/>
              </w:rPr>
            </w:pPr>
            <w:r w:rsidRPr="00811C4B">
              <w:rPr>
                <w:rFonts w:ascii="Times New Roman" w:hAnsi="Times New Roman" w:cs="Times New Roman"/>
                <w:sz w:val="15"/>
              </w:rPr>
              <w:t>Fecha y hora en que la transacción culmina (COMPLETADA o CANCELADA).</w:t>
            </w:r>
          </w:p>
        </w:tc>
      </w:tr>
      <w:tr w:rsidR="00A865C0" w:rsidRPr="00535E0D" w14:paraId="30DC841E" w14:textId="77777777">
        <w:trPr>
          <w:jc w:val="center"/>
        </w:trPr>
        <w:tc>
          <w:tcPr>
            <w:tcW w:w="2484" w:type="dxa"/>
            <w:vAlign w:val="center"/>
          </w:tcPr>
          <w:p w14:paraId="4A159D10" w14:textId="739B53B4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calificacion</w:t>
            </w:r>
            <w:proofErr w:type="spellEnd"/>
          </w:p>
        </w:tc>
        <w:tc>
          <w:tcPr>
            <w:tcW w:w="2484" w:type="dxa"/>
            <w:vAlign w:val="center"/>
          </w:tcPr>
          <w:p w14:paraId="3A3744AE" w14:textId="5ABF8063" w:rsidR="00A865C0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A865C0">
              <w:rPr>
                <w:rFonts w:ascii="Times New Roman" w:hAnsi="Times New Roman" w:cs="Times New Roman"/>
                <w:sz w:val="15"/>
              </w:rPr>
              <w:t>id_calificacion</w:t>
            </w:r>
            <w:proofErr w:type="spellEnd"/>
          </w:p>
        </w:tc>
        <w:tc>
          <w:tcPr>
            <w:tcW w:w="2484" w:type="dxa"/>
            <w:vAlign w:val="center"/>
          </w:tcPr>
          <w:p w14:paraId="7552A731" w14:textId="620E5A5A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BIGINT, PK</w:t>
            </w:r>
          </w:p>
        </w:tc>
        <w:tc>
          <w:tcPr>
            <w:tcW w:w="2484" w:type="dxa"/>
            <w:vAlign w:val="center"/>
          </w:tcPr>
          <w:p w14:paraId="7EE4F6C9" w14:textId="754DBC28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Identificador único de la evaluación.</w:t>
            </w:r>
          </w:p>
        </w:tc>
      </w:tr>
      <w:tr w:rsidR="00A865C0" w:rsidRPr="00535E0D" w14:paraId="06E9972B" w14:textId="77777777">
        <w:trPr>
          <w:jc w:val="center"/>
        </w:trPr>
        <w:tc>
          <w:tcPr>
            <w:tcW w:w="2484" w:type="dxa"/>
            <w:vAlign w:val="center"/>
          </w:tcPr>
          <w:p w14:paraId="5A8AA279" w14:textId="503127C6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calificacion</w:t>
            </w:r>
            <w:proofErr w:type="spellEnd"/>
          </w:p>
        </w:tc>
        <w:tc>
          <w:tcPr>
            <w:tcW w:w="2484" w:type="dxa"/>
            <w:vAlign w:val="center"/>
          </w:tcPr>
          <w:p w14:paraId="1387D546" w14:textId="75ED41D6" w:rsidR="00A865C0" w:rsidRPr="00A865C0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A865C0">
              <w:rPr>
                <w:rFonts w:ascii="Times New Roman" w:hAnsi="Times New Roman" w:cs="Times New Roman"/>
                <w:sz w:val="15"/>
              </w:rPr>
              <w:t>id_transaccion</w:t>
            </w:r>
            <w:proofErr w:type="spellEnd"/>
          </w:p>
        </w:tc>
        <w:tc>
          <w:tcPr>
            <w:tcW w:w="2484" w:type="dxa"/>
            <w:vAlign w:val="center"/>
          </w:tcPr>
          <w:p w14:paraId="5D0DA5AF" w14:textId="29CB42FD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6F9A20CF" w14:textId="19C26D2C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Transacción completada que origina la reseña.</w:t>
            </w:r>
          </w:p>
        </w:tc>
      </w:tr>
      <w:tr w:rsidR="00A865C0" w:rsidRPr="00535E0D" w14:paraId="04FAC59C" w14:textId="77777777">
        <w:trPr>
          <w:jc w:val="center"/>
        </w:trPr>
        <w:tc>
          <w:tcPr>
            <w:tcW w:w="2484" w:type="dxa"/>
            <w:vAlign w:val="center"/>
          </w:tcPr>
          <w:p w14:paraId="7C4EAF09" w14:textId="5E6A40A1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calificacion</w:t>
            </w:r>
            <w:proofErr w:type="spellEnd"/>
          </w:p>
        </w:tc>
        <w:tc>
          <w:tcPr>
            <w:tcW w:w="2484" w:type="dxa"/>
            <w:vAlign w:val="center"/>
          </w:tcPr>
          <w:p w14:paraId="719DDE62" w14:textId="349E9DC6" w:rsidR="00A865C0" w:rsidRPr="00A865C0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emisor</w:t>
            </w:r>
          </w:p>
        </w:tc>
        <w:tc>
          <w:tcPr>
            <w:tcW w:w="2484" w:type="dxa"/>
            <w:vAlign w:val="center"/>
          </w:tcPr>
          <w:p w14:paraId="50694804" w14:textId="3C23A871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71FCA960" w14:textId="56C3A386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Usuario que califica.</w:t>
            </w:r>
          </w:p>
        </w:tc>
      </w:tr>
      <w:tr w:rsidR="00A865C0" w:rsidRPr="00535E0D" w14:paraId="0E11A2D3" w14:textId="77777777">
        <w:trPr>
          <w:jc w:val="center"/>
        </w:trPr>
        <w:tc>
          <w:tcPr>
            <w:tcW w:w="2484" w:type="dxa"/>
            <w:vAlign w:val="center"/>
          </w:tcPr>
          <w:p w14:paraId="2CA141EB" w14:textId="1636435C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calificacion</w:t>
            </w:r>
            <w:proofErr w:type="spellEnd"/>
          </w:p>
        </w:tc>
        <w:tc>
          <w:tcPr>
            <w:tcW w:w="2484" w:type="dxa"/>
            <w:vAlign w:val="center"/>
          </w:tcPr>
          <w:p w14:paraId="416AA272" w14:textId="13775813" w:rsidR="00A865C0" w:rsidRPr="00A865C0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receptor</w:t>
            </w:r>
          </w:p>
        </w:tc>
        <w:tc>
          <w:tcPr>
            <w:tcW w:w="2484" w:type="dxa"/>
            <w:vAlign w:val="center"/>
          </w:tcPr>
          <w:p w14:paraId="32E6D398" w14:textId="46B1A820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5C504270" w14:textId="159D00B9" w:rsidR="00A865C0" w:rsidRPr="00811C4B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Usuario evaluado.</w:t>
            </w:r>
          </w:p>
        </w:tc>
      </w:tr>
      <w:tr w:rsidR="00A865C0" w:rsidRPr="00535E0D" w14:paraId="457F5B4C" w14:textId="77777777">
        <w:trPr>
          <w:jc w:val="center"/>
        </w:trPr>
        <w:tc>
          <w:tcPr>
            <w:tcW w:w="2484" w:type="dxa"/>
            <w:vAlign w:val="center"/>
          </w:tcPr>
          <w:p w14:paraId="26394D80" w14:textId="77777777" w:rsidR="00A865C0" w:rsidRPr="00535E0D" w:rsidRDefault="00A865C0" w:rsidP="00A865C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calificacion</w:t>
            </w:r>
            <w:proofErr w:type="spellEnd"/>
          </w:p>
        </w:tc>
        <w:tc>
          <w:tcPr>
            <w:tcW w:w="2484" w:type="dxa"/>
            <w:vAlign w:val="center"/>
          </w:tcPr>
          <w:p w14:paraId="7F5EF5F2" w14:textId="77777777" w:rsidR="00A865C0" w:rsidRPr="00535E0D" w:rsidRDefault="00A865C0" w:rsidP="00A865C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puntuacion</w:t>
            </w:r>
            <w:proofErr w:type="spellEnd"/>
          </w:p>
        </w:tc>
        <w:tc>
          <w:tcPr>
            <w:tcW w:w="2484" w:type="dxa"/>
            <w:vAlign w:val="center"/>
          </w:tcPr>
          <w:p w14:paraId="790E4BEF" w14:textId="77777777" w:rsidR="00A865C0" w:rsidRPr="00535E0D" w:rsidRDefault="00A865C0" w:rsidP="00A865C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TINYINT, NN</w:t>
            </w:r>
          </w:p>
        </w:tc>
        <w:tc>
          <w:tcPr>
            <w:tcW w:w="2484" w:type="dxa"/>
            <w:vAlign w:val="center"/>
          </w:tcPr>
          <w:p w14:paraId="3483F5F4" w14:textId="77777777" w:rsidR="00A865C0" w:rsidRPr="00535E0D" w:rsidRDefault="00A865C0" w:rsidP="00A865C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Valor entre 1 y 5.</w:t>
            </w:r>
          </w:p>
        </w:tc>
      </w:tr>
      <w:tr w:rsidR="00A865C0" w:rsidRPr="00535E0D" w14:paraId="7B28C263" w14:textId="77777777">
        <w:trPr>
          <w:jc w:val="center"/>
        </w:trPr>
        <w:tc>
          <w:tcPr>
            <w:tcW w:w="2484" w:type="dxa"/>
            <w:vAlign w:val="center"/>
          </w:tcPr>
          <w:p w14:paraId="4B9D0772" w14:textId="133861A9" w:rsidR="00A865C0" w:rsidRPr="00535E0D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A865C0">
              <w:rPr>
                <w:rFonts w:ascii="Times New Roman" w:hAnsi="Times New Roman" w:cs="Times New Roman"/>
                <w:sz w:val="15"/>
              </w:rPr>
              <w:t>calificacion</w:t>
            </w:r>
            <w:proofErr w:type="spellEnd"/>
          </w:p>
        </w:tc>
        <w:tc>
          <w:tcPr>
            <w:tcW w:w="2484" w:type="dxa"/>
            <w:vAlign w:val="center"/>
          </w:tcPr>
          <w:p w14:paraId="623372AF" w14:textId="0F40FD3C" w:rsidR="00A865C0" w:rsidRPr="00535E0D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comentario</w:t>
            </w:r>
          </w:p>
        </w:tc>
        <w:tc>
          <w:tcPr>
            <w:tcW w:w="2484" w:type="dxa"/>
            <w:vAlign w:val="center"/>
          </w:tcPr>
          <w:p w14:paraId="6AC38E58" w14:textId="2DD13DDF" w:rsidR="00A865C0" w:rsidRPr="00535E0D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TEXT, NULL</w:t>
            </w:r>
          </w:p>
        </w:tc>
        <w:tc>
          <w:tcPr>
            <w:tcW w:w="2484" w:type="dxa"/>
            <w:vAlign w:val="center"/>
          </w:tcPr>
          <w:p w14:paraId="6B38BFF3" w14:textId="2EDD9F3B" w:rsidR="00A865C0" w:rsidRPr="00535E0D" w:rsidRDefault="00A865C0" w:rsidP="00A865C0">
            <w:pPr>
              <w:rPr>
                <w:rFonts w:ascii="Times New Roman" w:hAnsi="Times New Roman" w:cs="Times New Roman"/>
                <w:sz w:val="15"/>
              </w:rPr>
            </w:pPr>
            <w:r w:rsidRPr="00A865C0">
              <w:rPr>
                <w:rFonts w:ascii="Times New Roman" w:hAnsi="Times New Roman" w:cs="Times New Roman"/>
                <w:sz w:val="15"/>
              </w:rPr>
              <w:t>Opinión cualitativa sobre la puntualidad y estado del bien.</w:t>
            </w:r>
          </w:p>
        </w:tc>
      </w:tr>
      <w:tr w:rsidR="00B12F41" w:rsidRPr="00535E0D" w14:paraId="51296515" w14:textId="77777777">
        <w:trPr>
          <w:jc w:val="center"/>
        </w:trPr>
        <w:tc>
          <w:tcPr>
            <w:tcW w:w="2484" w:type="dxa"/>
            <w:vAlign w:val="center"/>
          </w:tcPr>
          <w:p w14:paraId="4A658934" w14:textId="792D8705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reporte</w:t>
            </w:r>
          </w:p>
        </w:tc>
        <w:tc>
          <w:tcPr>
            <w:tcW w:w="2484" w:type="dxa"/>
            <w:vAlign w:val="center"/>
          </w:tcPr>
          <w:p w14:paraId="344D6FF3" w14:textId="1822EE93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B12F41">
              <w:rPr>
                <w:rFonts w:ascii="Times New Roman" w:hAnsi="Times New Roman" w:cs="Times New Roman"/>
                <w:sz w:val="15"/>
              </w:rPr>
              <w:t>id_reporte</w:t>
            </w:r>
            <w:proofErr w:type="spellEnd"/>
          </w:p>
        </w:tc>
        <w:tc>
          <w:tcPr>
            <w:tcW w:w="2484" w:type="dxa"/>
            <w:vAlign w:val="center"/>
          </w:tcPr>
          <w:p w14:paraId="19CC91E0" w14:textId="63DE5C6F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BIGINT, PK</w:t>
            </w:r>
          </w:p>
        </w:tc>
        <w:tc>
          <w:tcPr>
            <w:tcW w:w="2484" w:type="dxa"/>
            <w:vAlign w:val="center"/>
          </w:tcPr>
          <w:p w14:paraId="5804F49F" w14:textId="3177E5BD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Identificador del reporte.</w:t>
            </w:r>
          </w:p>
        </w:tc>
      </w:tr>
      <w:tr w:rsidR="00B12F41" w:rsidRPr="00535E0D" w14:paraId="2C90BE1A" w14:textId="77777777">
        <w:trPr>
          <w:jc w:val="center"/>
        </w:trPr>
        <w:tc>
          <w:tcPr>
            <w:tcW w:w="2484" w:type="dxa"/>
            <w:vAlign w:val="center"/>
          </w:tcPr>
          <w:p w14:paraId="42C12BC5" w14:textId="47D95F65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reporte</w:t>
            </w:r>
          </w:p>
        </w:tc>
        <w:tc>
          <w:tcPr>
            <w:tcW w:w="2484" w:type="dxa"/>
            <w:vAlign w:val="center"/>
          </w:tcPr>
          <w:p w14:paraId="07B8EAA1" w14:textId="20D1CAB6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B12F41">
              <w:rPr>
                <w:rFonts w:ascii="Times New Roman" w:hAnsi="Times New Roman" w:cs="Times New Roman"/>
                <w:sz w:val="15"/>
              </w:rPr>
              <w:t>id_publicacion</w:t>
            </w:r>
            <w:proofErr w:type="spellEnd"/>
          </w:p>
        </w:tc>
        <w:tc>
          <w:tcPr>
            <w:tcW w:w="2484" w:type="dxa"/>
            <w:vAlign w:val="center"/>
          </w:tcPr>
          <w:p w14:paraId="5C0DCF98" w14:textId="0151DC40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18E1E166" w14:textId="351C472C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Publicación denunciada.</w:t>
            </w:r>
          </w:p>
        </w:tc>
      </w:tr>
      <w:tr w:rsidR="00B12F41" w:rsidRPr="00535E0D" w14:paraId="434B1085" w14:textId="77777777">
        <w:trPr>
          <w:jc w:val="center"/>
        </w:trPr>
        <w:tc>
          <w:tcPr>
            <w:tcW w:w="2484" w:type="dxa"/>
            <w:vAlign w:val="center"/>
          </w:tcPr>
          <w:p w14:paraId="72D6240F" w14:textId="1E6C143E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reporte</w:t>
            </w:r>
          </w:p>
        </w:tc>
        <w:tc>
          <w:tcPr>
            <w:tcW w:w="2484" w:type="dxa"/>
            <w:vAlign w:val="center"/>
          </w:tcPr>
          <w:p w14:paraId="1C325048" w14:textId="63E5A04C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B12F41">
              <w:rPr>
                <w:rFonts w:ascii="Times New Roman" w:hAnsi="Times New Roman" w:cs="Times New Roman"/>
                <w:sz w:val="15"/>
              </w:rPr>
              <w:t>id_reportante</w:t>
            </w:r>
            <w:proofErr w:type="spellEnd"/>
          </w:p>
        </w:tc>
        <w:tc>
          <w:tcPr>
            <w:tcW w:w="2484" w:type="dxa"/>
            <w:vAlign w:val="center"/>
          </w:tcPr>
          <w:p w14:paraId="513EA54F" w14:textId="188B53A5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6B58A8A7" w14:textId="3C66C70C" w:rsidR="00B12F41" w:rsidRPr="00A865C0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Estudiante que genera la alerta.</w:t>
            </w:r>
          </w:p>
        </w:tc>
      </w:tr>
      <w:tr w:rsidR="00A865C0" w:rsidRPr="00535E0D" w14:paraId="79925615" w14:textId="77777777">
        <w:trPr>
          <w:jc w:val="center"/>
        </w:trPr>
        <w:tc>
          <w:tcPr>
            <w:tcW w:w="2484" w:type="dxa"/>
            <w:vAlign w:val="center"/>
          </w:tcPr>
          <w:p w14:paraId="41DE3B4A" w14:textId="77777777" w:rsidR="00A865C0" w:rsidRPr="00535E0D" w:rsidRDefault="00A865C0" w:rsidP="00A865C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reporte</w:t>
            </w:r>
          </w:p>
        </w:tc>
        <w:tc>
          <w:tcPr>
            <w:tcW w:w="2484" w:type="dxa"/>
            <w:vAlign w:val="center"/>
          </w:tcPr>
          <w:p w14:paraId="05956712" w14:textId="77777777" w:rsidR="00A865C0" w:rsidRPr="00535E0D" w:rsidRDefault="00A865C0" w:rsidP="00A865C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motivo</w:t>
            </w:r>
          </w:p>
        </w:tc>
        <w:tc>
          <w:tcPr>
            <w:tcW w:w="2484" w:type="dxa"/>
            <w:vAlign w:val="center"/>
          </w:tcPr>
          <w:p w14:paraId="4F9FC134" w14:textId="77777777" w:rsidR="00A865C0" w:rsidRPr="00535E0D" w:rsidRDefault="00A865C0" w:rsidP="00A865C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VARCHAR(250), NN</w:t>
            </w:r>
          </w:p>
        </w:tc>
        <w:tc>
          <w:tcPr>
            <w:tcW w:w="2484" w:type="dxa"/>
            <w:vAlign w:val="center"/>
          </w:tcPr>
          <w:p w14:paraId="3EC3D36A" w14:textId="77777777" w:rsidR="00A865C0" w:rsidRPr="00535E0D" w:rsidRDefault="00A865C0" w:rsidP="00A865C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Motivo de moderación.</w:t>
            </w:r>
          </w:p>
        </w:tc>
      </w:tr>
      <w:tr w:rsidR="00B12F41" w:rsidRPr="00535E0D" w14:paraId="305EB25F" w14:textId="77777777">
        <w:trPr>
          <w:jc w:val="center"/>
        </w:trPr>
        <w:tc>
          <w:tcPr>
            <w:tcW w:w="2484" w:type="dxa"/>
            <w:vAlign w:val="center"/>
          </w:tcPr>
          <w:p w14:paraId="71118C3F" w14:textId="0BCBA455" w:rsidR="00B12F41" w:rsidRPr="00535E0D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reporte</w:t>
            </w:r>
          </w:p>
        </w:tc>
        <w:tc>
          <w:tcPr>
            <w:tcW w:w="2484" w:type="dxa"/>
            <w:vAlign w:val="center"/>
          </w:tcPr>
          <w:p w14:paraId="493E4871" w14:textId="23B40A20" w:rsidR="00B12F41" w:rsidRPr="00535E0D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estado</w:t>
            </w:r>
          </w:p>
        </w:tc>
        <w:tc>
          <w:tcPr>
            <w:tcW w:w="2484" w:type="dxa"/>
            <w:vAlign w:val="center"/>
          </w:tcPr>
          <w:p w14:paraId="756E051E" w14:textId="20379ECF" w:rsidR="00B12F41" w:rsidRPr="00535E0D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VARCHAR(20), NN</w:t>
            </w:r>
          </w:p>
        </w:tc>
        <w:tc>
          <w:tcPr>
            <w:tcW w:w="2484" w:type="dxa"/>
            <w:vAlign w:val="center"/>
          </w:tcPr>
          <w:p w14:paraId="18C74996" w14:textId="44F317E9" w:rsidR="00B12F41" w:rsidRPr="00535E0D" w:rsidRDefault="00B12F41" w:rsidP="00A865C0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Estado: PENDIENTE, ATENDIDO, DESESTIMADO.</w:t>
            </w:r>
          </w:p>
        </w:tc>
      </w:tr>
      <w:tr w:rsidR="00B12F41" w:rsidRPr="00535E0D" w14:paraId="5AFBBF86" w14:textId="77777777">
        <w:trPr>
          <w:jc w:val="center"/>
        </w:trPr>
        <w:tc>
          <w:tcPr>
            <w:tcW w:w="2484" w:type="dxa"/>
            <w:vAlign w:val="center"/>
          </w:tcPr>
          <w:p w14:paraId="2AD787CD" w14:textId="592D1604" w:rsidR="00B12F41" w:rsidRPr="00535E0D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metrica_impacto</w:t>
            </w:r>
            <w:proofErr w:type="spellEnd"/>
          </w:p>
        </w:tc>
        <w:tc>
          <w:tcPr>
            <w:tcW w:w="2484" w:type="dxa"/>
            <w:vAlign w:val="center"/>
          </w:tcPr>
          <w:p w14:paraId="29818C14" w14:textId="517C5CC7" w:rsidR="00B12F41" w:rsidRPr="00B12F41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B12F41">
              <w:rPr>
                <w:rFonts w:ascii="Times New Roman" w:hAnsi="Times New Roman" w:cs="Times New Roman"/>
                <w:sz w:val="15"/>
              </w:rPr>
              <w:t>id_metrica</w:t>
            </w:r>
            <w:proofErr w:type="spellEnd"/>
          </w:p>
        </w:tc>
        <w:tc>
          <w:tcPr>
            <w:tcW w:w="2484" w:type="dxa"/>
            <w:vAlign w:val="center"/>
          </w:tcPr>
          <w:p w14:paraId="69E7B57A" w14:textId="2FD300F3" w:rsidR="00B12F41" w:rsidRPr="00B12F41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BIGINT, PK</w:t>
            </w:r>
          </w:p>
        </w:tc>
        <w:tc>
          <w:tcPr>
            <w:tcW w:w="2484" w:type="dxa"/>
            <w:vAlign w:val="center"/>
          </w:tcPr>
          <w:p w14:paraId="7929FDD5" w14:textId="43D85A1E" w:rsidR="00B12F41" w:rsidRPr="00B12F41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Identificador del registro analítico.</w:t>
            </w:r>
          </w:p>
        </w:tc>
      </w:tr>
      <w:tr w:rsidR="00B12F41" w:rsidRPr="00535E0D" w14:paraId="55DE5B6A" w14:textId="77777777">
        <w:trPr>
          <w:jc w:val="center"/>
        </w:trPr>
        <w:tc>
          <w:tcPr>
            <w:tcW w:w="2484" w:type="dxa"/>
            <w:vAlign w:val="center"/>
          </w:tcPr>
          <w:p w14:paraId="18E37270" w14:textId="076F2F31" w:rsidR="00B12F41" w:rsidRPr="00535E0D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metrica_impacto</w:t>
            </w:r>
            <w:proofErr w:type="spellEnd"/>
          </w:p>
        </w:tc>
        <w:tc>
          <w:tcPr>
            <w:tcW w:w="2484" w:type="dxa"/>
            <w:vAlign w:val="center"/>
          </w:tcPr>
          <w:p w14:paraId="68A9E09E" w14:textId="3A801905" w:rsidR="00B12F41" w:rsidRPr="00B12F41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B12F41">
              <w:rPr>
                <w:rFonts w:ascii="Times New Roman" w:hAnsi="Times New Roman" w:cs="Times New Roman"/>
                <w:sz w:val="15"/>
              </w:rPr>
              <w:t>id_transaccion</w:t>
            </w:r>
            <w:proofErr w:type="spellEnd"/>
          </w:p>
        </w:tc>
        <w:tc>
          <w:tcPr>
            <w:tcW w:w="2484" w:type="dxa"/>
            <w:vAlign w:val="center"/>
          </w:tcPr>
          <w:p w14:paraId="581AF480" w14:textId="033AE287" w:rsidR="00B12F41" w:rsidRPr="00B12F41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BIGINT, FK, NN</w:t>
            </w:r>
          </w:p>
        </w:tc>
        <w:tc>
          <w:tcPr>
            <w:tcW w:w="2484" w:type="dxa"/>
            <w:vAlign w:val="center"/>
          </w:tcPr>
          <w:p w14:paraId="1D22A9F2" w14:textId="01098743" w:rsidR="00B12F41" w:rsidRPr="00B12F41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Transacción cerrada computable.</w:t>
            </w:r>
          </w:p>
        </w:tc>
      </w:tr>
      <w:tr w:rsidR="00B12F41" w:rsidRPr="00535E0D" w14:paraId="6D36A1EC" w14:textId="77777777">
        <w:trPr>
          <w:jc w:val="center"/>
        </w:trPr>
        <w:tc>
          <w:tcPr>
            <w:tcW w:w="2484" w:type="dxa"/>
            <w:vAlign w:val="center"/>
          </w:tcPr>
          <w:p w14:paraId="7DFD55E4" w14:textId="77777777" w:rsidR="00B12F41" w:rsidRPr="00535E0D" w:rsidRDefault="00B12F41" w:rsidP="00B12F41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metrica_impacto</w:t>
            </w:r>
            <w:proofErr w:type="spellEnd"/>
          </w:p>
        </w:tc>
        <w:tc>
          <w:tcPr>
            <w:tcW w:w="2484" w:type="dxa"/>
            <w:vAlign w:val="center"/>
          </w:tcPr>
          <w:p w14:paraId="7AD50C2D" w14:textId="77777777" w:rsidR="00B12F41" w:rsidRPr="00535E0D" w:rsidRDefault="00B12F41" w:rsidP="00B12F41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ahorro_pen</w:t>
            </w:r>
            <w:proofErr w:type="spellEnd"/>
          </w:p>
        </w:tc>
        <w:tc>
          <w:tcPr>
            <w:tcW w:w="2484" w:type="dxa"/>
            <w:vAlign w:val="center"/>
          </w:tcPr>
          <w:p w14:paraId="5A412065" w14:textId="77777777" w:rsidR="00B12F41" w:rsidRPr="00535E0D" w:rsidRDefault="00B12F41" w:rsidP="00B12F41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DECIMAL(12,2)</w:t>
            </w:r>
          </w:p>
        </w:tc>
        <w:tc>
          <w:tcPr>
            <w:tcW w:w="2484" w:type="dxa"/>
            <w:vAlign w:val="center"/>
          </w:tcPr>
          <w:p w14:paraId="0F849AE3" w14:textId="77777777" w:rsidR="00B12F41" w:rsidRPr="00535E0D" w:rsidRDefault="00B12F41" w:rsidP="00B12F41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Ahorro estimado en PEN.</w:t>
            </w:r>
          </w:p>
        </w:tc>
      </w:tr>
      <w:tr w:rsidR="00B12F41" w:rsidRPr="00535E0D" w14:paraId="11209E56" w14:textId="77777777">
        <w:trPr>
          <w:jc w:val="center"/>
        </w:trPr>
        <w:tc>
          <w:tcPr>
            <w:tcW w:w="2484" w:type="dxa"/>
            <w:vAlign w:val="center"/>
          </w:tcPr>
          <w:p w14:paraId="63EEC20F" w14:textId="77777777" w:rsidR="00B12F41" w:rsidRPr="00535E0D" w:rsidRDefault="00B12F41" w:rsidP="00B12F41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metrica_impacto</w:t>
            </w:r>
            <w:proofErr w:type="spellEnd"/>
          </w:p>
        </w:tc>
        <w:tc>
          <w:tcPr>
            <w:tcW w:w="2484" w:type="dxa"/>
            <w:vAlign w:val="center"/>
          </w:tcPr>
          <w:p w14:paraId="5997A5DF" w14:textId="77777777" w:rsidR="00B12F41" w:rsidRPr="00535E0D" w:rsidRDefault="00B12F41" w:rsidP="00B12F41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raee_kg</w:t>
            </w:r>
            <w:proofErr w:type="spellEnd"/>
          </w:p>
        </w:tc>
        <w:tc>
          <w:tcPr>
            <w:tcW w:w="2484" w:type="dxa"/>
            <w:vAlign w:val="center"/>
          </w:tcPr>
          <w:p w14:paraId="29C32F7C" w14:textId="77777777" w:rsidR="00B12F41" w:rsidRPr="00535E0D" w:rsidRDefault="00B12F41" w:rsidP="00B12F41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DECIMAL(10,3)</w:t>
            </w:r>
          </w:p>
        </w:tc>
        <w:tc>
          <w:tcPr>
            <w:tcW w:w="2484" w:type="dxa"/>
            <w:vAlign w:val="center"/>
          </w:tcPr>
          <w:p w14:paraId="400168DC" w14:textId="77777777" w:rsidR="00B12F41" w:rsidRPr="00535E0D" w:rsidRDefault="00B12F41" w:rsidP="00B12F41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Masa estimada evitada de RAEE.</w:t>
            </w:r>
          </w:p>
        </w:tc>
      </w:tr>
      <w:tr w:rsidR="00B12F41" w:rsidRPr="00535E0D" w14:paraId="630D4F1A" w14:textId="77777777">
        <w:trPr>
          <w:jc w:val="center"/>
        </w:trPr>
        <w:tc>
          <w:tcPr>
            <w:tcW w:w="2484" w:type="dxa"/>
            <w:vAlign w:val="center"/>
          </w:tcPr>
          <w:p w14:paraId="69C4028A" w14:textId="348FD22F" w:rsidR="00B12F41" w:rsidRPr="00535E0D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metrica_impacto</w:t>
            </w:r>
            <w:proofErr w:type="spellEnd"/>
          </w:p>
        </w:tc>
        <w:tc>
          <w:tcPr>
            <w:tcW w:w="2484" w:type="dxa"/>
            <w:vAlign w:val="center"/>
          </w:tcPr>
          <w:p w14:paraId="1FA2487E" w14:textId="249561FF" w:rsidR="00B12F41" w:rsidRPr="00535E0D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proofErr w:type="spellStart"/>
            <w:r w:rsidRPr="00B12F41">
              <w:rPr>
                <w:rFonts w:ascii="Times New Roman" w:hAnsi="Times New Roman" w:cs="Times New Roman"/>
                <w:sz w:val="15"/>
              </w:rPr>
              <w:t>articulos_reinsertados</w:t>
            </w:r>
            <w:proofErr w:type="spellEnd"/>
          </w:p>
        </w:tc>
        <w:tc>
          <w:tcPr>
            <w:tcW w:w="2484" w:type="dxa"/>
            <w:vAlign w:val="center"/>
          </w:tcPr>
          <w:p w14:paraId="2FC3D3E1" w14:textId="144A5900" w:rsidR="00B12F41" w:rsidRPr="00535E0D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INT, NN</w:t>
            </w:r>
          </w:p>
        </w:tc>
        <w:tc>
          <w:tcPr>
            <w:tcW w:w="2484" w:type="dxa"/>
            <w:vAlign w:val="center"/>
          </w:tcPr>
          <w:p w14:paraId="06A42ADF" w14:textId="6C5EB10A" w:rsidR="00B12F41" w:rsidRPr="00535E0D" w:rsidRDefault="00B12F41" w:rsidP="00B12F41">
            <w:pPr>
              <w:rPr>
                <w:rFonts w:ascii="Times New Roman" w:hAnsi="Times New Roman" w:cs="Times New Roman"/>
                <w:sz w:val="15"/>
              </w:rPr>
            </w:pPr>
            <w:r w:rsidRPr="00B12F41">
              <w:rPr>
                <w:rFonts w:ascii="Times New Roman" w:hAnsi="Times New Roman" w:cs="Times New Roman"/>
                <w:sz w:val="15"/>
              </w:rPr>
              <w:t>Cantidad de bienes reincorporados al ciclo académico.</w:t>
            </w:r>
          </w:p>
        </w:tc>
      </w:tr>
    </w:tbl>
    <w:p w14:paraId="2B66F7A0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28367950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3.3. Índices y restricciones recomendadas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502D1" w:rsidRPr="00B079F6" w14:paraId="6F5D73D3" w14:textId="77777777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4CD8B0C7" w14:textId="77777777" w:rsidR="00D502D1" w:rsidRPr="00B079F6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79F6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Índice / Restricción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30029D68" w14:textId="77777777" w:rsidR="00D502D1" w:rsidRPr="00B079F6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B079F6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Justificación</w:t>
            </w:r>
          </w:p>
        </w:tc>
      </w:tr>
      <w:tr w:rsidR="00D502D1" w:rsidRPr="00535E0D" w14:paraId="153B818C" w14:textId="77777777">
        <w:trPr>
          <w:jc w:val="center"/>
        </w:trPr>
        <w:tc>
          <w:tcPr>
            <w:tcW w:w="4968" w:type="dxa"/>
            <w:vAlign w:val="center"/>
          </w:tcPr>
          <w:p w14:paraId="6F3145B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UQ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usuario.correo_institucional</w:t>
            </w:r>
            <w:proofErr w:type="spellEnd"/>
          </w:p>
        </w:tc>
        <w:tc>
          <w:tcPr>
            <w:tcW w:w="4968" w:type="dxa"/>
            <w:vAlign w:val="center"/>
          </w:tcPr>
          <w:p w14:paraId="504C2BD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Evita registros duplicados y acelera autenticación.</w:t>
            </w:r>
          </w:p>
        </w:tc>
      </w:tr>
      <w:tr w:rsidR="00D502D1" w:rsidRPr="00535E0D" w14:paraId="27EDF4D5" w14:textId="77777777">
        <w:trPr>
          <w:jc w:val="center"/>
        </w:trPr>
        <w:tc>
          <w:tcPr>
            <w:tcW w:w="4968" w:type="dxa"/>
            <w:vAlign w:val="center"/>
          </w:tcPr>
          <w:p w14:paraId="26E59D8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IDX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publicacion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 xml:space="preserve">(estado,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id_categoria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condicion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)</w:t>
            </w:r>
          </w:p>
        </w:tc>
        <w:tc>
          <w:tcPr>
            <w:tcW w:w="4968" w:type="dxa"/>
            <w:vAlign w:val="center"/>
          </w:tcPr>
          <w:p w14:paraId="51D9B47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Optimiza filtros frecuentes del catálogo.</w:t>
            </w:r>
          </w:p>
        </w:tc>
      </w:tr>
      <w:tr w:rsidR="00D502D1" w:rsidRPr="00535E0D" w14:paraId="35B69E0A" w14:textId="77777777">
        <w:trPr>
          <w:jc w:val="center"/>
        </w:trPr>
        <w:tc>
          <w:tcPr>
            <w:tcW w:w="4968" w:type="dxa"/>
            <w:vAlign w:val="center"/>
          </w:tcPr>
          <w:p w14:paraId="6ED6458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IDX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publicacion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(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id_usuario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, estado)</w:t>
            </w:r>
          </w:p>
        </w:tc>
        <w:tc>
          <w:tcPr>
            <w:tcW w:w="4968" w:type="dxa"/>
            <w:vAlign w:val="center"/>
          </w:tcPr>
          <w:p w14:paraId="2D37189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Agiliza consulta de publicaciones por propietario.</w:t>
            </w:r>
          </w:p>
        </w:tc>
      </w:tr>
      <w:tr w:rsidR="00D502D1" w:rsidRPr="00535E0D" w14:paraId="13A4B6CB" w14:textId="77777777">
        <w:trPr>
          <w:jc w:val="center"/>
        </w:trPr>
        <w:tc>
          <w:tcPr>
            <w:tcW w:w="4968" w:type="dxa"/>
            <w:vAlign w:val="center"/>
          </w:tcPr>
          <w:p w14:paraId="39D9A8E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IDX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transaccion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(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id_publicacion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, estado)</w:t>
            </w:r>
          </w:p>
        </w:tc>
        <w:tc>
          <w:tcPr>
            <w:tcW w:w="4968" w:type="dxa"/>
            <w:vAlign w:val="center"/>
          </w:tcPr>
          <w:p w14:paraId="6E321D8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Controla operaciones activas por artículo.</w:t>
            </w:r>
          </w:p>
        </w:tc>
      </w:tr>
      <w:tr w:rsidR="00D502D1" w:rsidRPr="00535E0D" w14:paraId="11906930" w14:textId="77777777">
        <w:trPr>
          <w:jc w:val="center"/>
        </w:trPr>
        <w:tc>
          <w:tcPr>
            <w:tcW w:w="4968" w:type="dxa"/>
            <w:vAlign w:val="center"/>
          </w:tcPr>
          <w:p w14:paraId="310533E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IDX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transaccion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(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id_solicitante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, estado)</w:t>
            </w:r>
          </w:p>
        </w:tc>
        <w:tc>
          <w:tcPr>
            <w:tcW w:w="4968" w:type="dxa"/>
            <w:vAlign w:val="center"/>
          </w:tcPr>
          <w:p w14:paraId="2FA6156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Historial del usuario.</w:t>
            </w:r>
          </w:p>
        </w:tc>
      </w:tr>
      <w:tr w:rsidR="00D502D1" w:rsidRPr="00535E0D" w14:paraId="1C611674" w14:textId="77777777">
        <w:trPr>
          <w:jc w:val="center"/>
        </w:trPr>
        <w:tc>
          <w:tcPr>
            <w:tcW w:w="4968" w:type="dxa"/>
            <w:vAlign w:val="center"/>
          </w:tcPr>
          <w:p w14:paraId="6C201C9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CHECK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calificacion.puntuacion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 xml:space="preserve"> BETWEEN 1 AND 5</w:t>
            </w:r>
          </w:p>
        </w:tc>
        <w:tc>
          <w:tcPr>
            <w:tcW w:w="4968" w:type="dxa"/>
            <w:vAlign w:val="center"/>
          </w:tcPr>
          <w:p w14:paraId="26F4E77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Asegura rango válido de reputación.</w:t>
            </w:r>
          </w:p>
        </w:tc>
      </w:tr>
      <w:tr w:rsidR="00D502D1" w:rsidRPr="00535E0D" w14:paraId="141C5E8C" w14:textId="77777777">
        <w:trPr>
          <w:jc w:val="center"/>
        </w:trPr>
        <w:tc>
          <w:tcPr>
            <w:tcW w:w="4968" w:type="dxa"/>
            <w:vAlign w:val="center"/>
          </w:tcPr>
          <w:p w14:paraId="53A71F8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FK con política RESTRICT para datos transaccionales</w:t>
            </w:r>
          </w:p>
        </w:tc>
        <w:tc>
          <w:tcPr>
            <w:tcW w:w="4968" w:type="dxa"/>
            <w:vAlign w:val="center"/>
          </w:tcPr>
          <w:p w14:paraId="4D71718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Evita eliminar registros que poseen historial de negocio.</w:t>
            </w:r>
          </w:p>
        </w:tc>
      </w:tr>
      <w:tr w:rsidR="00D502D1" w:rsidRPr="00535E0D" w14:paraId="6C58B466" w14:textId="77777777">
        <w:trPr>
          <w:jc w:val="center"/>
        </w:trPr>
        <w:tc>
          <w:tcPr>
            <w:tcW w:w="4968" w:type="dxa"/>
            <w:vAlign w:val="center"/>
          </w:tcPr>
          <w:p w14:paraId="1F63DDE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UQ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calificacion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(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id_transaccion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, emisor, receptor)</w:t>
            </w:r>
          </w:p>
        </w:tc>
        <w:tc>
          <w:tcPr>
            <w:tcW w:w="4968" w:type="dxa"/>
            <w:vAlign w:val="center"/>
          </w:tcPr>
          <w:p w14:paraId="5545A85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Evita calificaciones duplicadas por participante.</w:t>
            </w:r>
          </w:p>
        </w:tc>
      </w:tr>
    </w:tbl>
    <w:p w14:paraId="220DAB3C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016EF225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4. Contratos de API REST</w:t>
      </w:r>
    </w:p>
    <w:p w14:paraId="184C24A6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 xml:space="preserve">La API se versionará con el prefijo /api/v1. El intercambio de datos utilizará JSON y UTF-8. Los endpoints protegidos exigirán el encabezado </w:t>
      </w:r>
      <w:proofErr w:type="spellStart"/>
      <w:r w:rsidRPr="00535E0D">
        <w:rPr>
          <w:rFonts w:ascii="Times New Roman" w:hAnsi="Times New Roman" w:cs="Times New Roman"/>
        </w:rPr>
        <w:t>Authorization</w:t>
      </w:r>
      <w:proofErr w:type="spellEnd"/>
      <w:r w:rsidRPr="00535E0D">
        <w:rPr>
          <w:rFonts w:ascii="Times New Roman" w:hAnsi="Times New Roman" w:cs="Times New Roman"/>
        </w:rPr>
        <w:t>: Bearer &lt;JWT&gt;. Los recursos se expresan con sustantivos y los métodos HTTP representan la acción.</w:t>
      </w:r>
    </w:p>
    <w:p w14:paraId="3C26B86B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4.1. Convenciones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502D1" w:rsidRPr="00651B44" w14:paraId="5B3F5DCD" w14:textId="77777777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347DA41F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Elemento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530E00BE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Convención</w:t>
            </w:r>
          </w:p>
        </w:tc>
      </w:tr>
      <w:tr w:rsidR="00D502D1" w:rsidRPr="00535E0D" w14:paraId="20D33F86" w14:textId="77777777">
        <w:trPr>
          <w:jc w:val="center"/>
        </w:trPr>
        <w:tc>
          <w:tcPr>
            <w:tcW w:w="4968" w:type="dxa"/>
            <w:vAlign w:val="center"/>
          </w:tcPr>
          <w:p w14:paraId="28FE671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Base URL</w:t>
            </w:r>
          </w:p>
        </w:tc>
        <w:tc>
          <w:tcPr>
            <w:tcW w:w="4968" w:type="dxa"/>
            <w:vAlign w:val="center"/>
          </w:tcPr>
          <w:p w14:paraId="42C5296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/api/v1</w:t>
            </w:r>
          </w:p>
        </w:tc>
      </w:tr>
      <w:tr w:rsidR="00D502D1" w:rsidRPr="00535E0D" w14:paraId="62FC4660" w14:textId="77777777">
        <w:trPr>
          <w:jc w:val="center"/>
        </w:trPr>
        <w:tc>
          <w:tcPr>
            <w:tcW w:w="4968" w:type="dxa"/>
            <w:vAlign w:val="center"/>
          </w:tcPr>
          <w:p w14:paraId="6338B3F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Formato</w:t>
            </w:r>
          </w:p>
        </w:tc>
        <w:tc>
          <w:tcPr>
            <w:tcW w:w="4968" w:type="dxa"/>
            <w:vAlign w:val="center"/>
          </w:tcPr>
          <w:p w14:paraId="115E1FF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application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json</w:t>
            </w:r>
            <w:proofErr w:type="spellEnd"/>
          </w:p>
        </w:tc>
      </w:tr>
      <w:tr w:rsidR="00D502D1" w:rsidRPr="00535E0D" w14:paraId="32D6A000" w14:textId="77777777">
        <w:trPr>
          <w:jc w:val="center"/>
        </w:trPr>
        <w:tc>
          <w:tcPr>
            <w:tcW w:w="4968" w:type="dxa"/>
            <w:vAlign w:val="center"/>
          </w:tcPr>
          <w:p w14:paraId="0324CB5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Autenticación</w:t>
            </w:r>
          </w:p>
        </w:tc>
        <w:tc>
          <w:tcPr>
            <w:tcW w:w="4968" w:type="dxa"/>
            <w:vAlign w:val="center"/>
          </w:tcPr>
          <w:p w14:paraId="359867E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Bearer JWT</w:t>
            </w:r>
          </w:p>
        </w:tc>
      </w:tr>
      <w:tr w:rsidR="00D502D1" w:rsidRPr="00535E0D" w14:paraId="7743113B" w14:textId="77777777">
        <w:trPr>
          <w:jc w:val="center"/>
        </w:trPr>
        <w:tc>
          <w:tcPr>
            <w:tcW w:w="4968" w:type="dxa"/>
            <w:vAlign w:val="center"/>
          </w:tcPr>
          <w:p w14:paraId="6EC4E86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Fechas</w:t>
            </w:r>
          </w:p>
        </w:tc>
        <w:tc>
          <w:tcPr>
            <w:tcW w:w="4968" w:type="dxa"/>
            <w:vAlign w:val="center"/>
          </w:tcPr>
          <w:p w14:paraId="1313BCE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ISO 8601, ejemplo 2026-10-02T17:00:00Z</w:t>
            </w:r>
          </w:p>
        </w:tc>
      </w:tr>
      <w:tr w:rsidR="00D502D1" w:rsidRPr="00535E0D" w14:paraId="168C900D" w14:textId="77777777">
        <w:trPr>
          <w:jc w:val="center"/>
        </w:trPr>
        <w:tc>
          <w:tcPr>
            <w:tcW w:w="4968" w:type="dxa"/>
            <w:vAlign w:val="center"/>
          </w:tcPr>
          <w:p w14:paraId="62F8F56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Paginación</w:t>
            </w:r>
          </w:p>
        </w:tc>
        <w:tc>
          <w:tcPr>
            <w:tcW w:w="4968" w:type="dxa"/>
            <w:vAlign w:val="center"/>
          </w:tcPr>
          <w:p w14:paraId="03EC2D2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page,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size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sort</w:t>
            </w:r>
            <w:proofErr w:type="spellEnd"/>
          </w:p>
        </w:tc>
      </w:tr>
      <w:tr w:rsidR="00D502D1" w:rsidRPr="00535E0D" w14:paraId="7DFFE5E5" w14:textId="77777777">
        <w:trPr>
          <w:jc w:val="center"/>
        </w:trPr>
        <w:tc>
          <w:tcPr>
            <w:tcW w:w="4968" w:type="dxa"/>
            <w:vAlign w:val="center"/>
          </w:tcPr>
          <w:p w14:paraId="297F11A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Éxito</w:t>
            </w:r>
          </w:p>
        </w:tc>
        <w:tc>
          <w:tcPr>
            <w:tcW w:w="4968" w:type="dxa"/>
            <w:vAlign w:val="center"/>
          </w:tcPr>
          <w:p w14:paraId="0AD3E4D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200 OK / 201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Created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 xml:space="preserve"> / 204 No Content</w:t>
            </w:r>
          </w:p>
        </w:tc>
      </w:tr>
      <w:tr w:rsidR="00D502D1" w:rsidRPr="00535E0D" w14:paraId="5096BDB8" w14:textId="77777777">
        <w:trPr>
          <w:jc w:val="center"/>
        </w:trPr>
        <w:tc>
          <w:tcPr>
            <w:tcW w:w="4968" w:type="dxa"/>
            <w:vAlign w:val="center"/>
          </w:tcPr>
          <w:p w14:paraId="5D238CC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Errores cliente</w:t>
            </w:r>
          </w:p>
        </w:tc>
        <w:tc>
          <w:tcPr>
            <w:tcW w:w="4968" w:type="dxa"/>
            <w:vAlign w:val="center"/>
          </w:tcPr>
          <w:p w14:paraId="37DDBC8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400 / 401 / 403 / 404 / 409 / 422</w:t>
            </w:r>
          </w:p>
        </w:tc>
      </w:tr>
      <w:tr w:rsidR="00D502D1" w:rsidRPr="00535E0D" w14:paraId="4D6BDB3E" w14:textId="77777777">
        <w:trPr>
          <w:jc w:val="center"/>
        </w:trPr>
        <w:tc>
          <w:tcPr>
            <w:tcW w:w="4968" w:type="dxa"/>
            <w:vAlign w:val="center"/>
          </w:tcPr>
          <w:p w14:paraId="41F90F8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Error servidor</w:t>
            </w:r>
          </w:p>
        </w:tc>
        <w:tc>
          <w:tcPr>
            <w:tcW w:w="4968" w:type="dxa"/>
            <w:vAlign w:val="center"/>
          </w:tcPr>
          <w:p w14:paraId="0AD5F6D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 xml:space="preserve">500 </w:t>
            </w:r>
            <w:proofErr w:type="spellStart"/>
            <w:r w:rsidRPr="00535E0D">
              <w:rPr>
                <w:rFonts w:ascii="Times New Roman" w:hAnsi="Times New Roman" w:cs="Times New Roman"/>
                <w:sz w:val="17"/>
              </w:rPr>
              <w:t>Internal</w:t>
            </w:r>
            <w:proofErr w:type="spellEnd"/>
            <w:r w:rsidRPr="00535E0D">
              <w:rPr>
                <w:rFonts w:ascii="Times New Roman" w:hAnsi="Times New Roman" w:cs="Times New Roman"/>
                <w:sz w:val="17"/>
              </w:rPr>
              <w:t xml:space="preserve"> Server Error</w:t>
            </w:r>
          </w:p>
        </w:tc>
      </w:tr>
    </w:tbl>
    <w:p w14:paraId="3DC6AF64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4.2. Formato estándar de error</w:t>
      </w:r>
    </w:p>
    <w:p w14:paraId="0A436F51" w14:textId="77777777" w:rsidR="00D502D1" w:rsidRPr="00535E0D" w:rsidRDefault="00000000">
      <w:pPr>
        <w:pStyle w:val="CodeBlock"/>
        <w:rPr>
          <w:rFonts w:ascii="Times New Roman" w:hAnsi="Times New Roman" w:cs="Times New Roman"/>
          <w:lang w:val="es-MX"/>
        </w:rPr>
      </w:pPr>
      <w:r w:rsidRPr="00535E0D">
        <w:rPr>
          <w:rFonts w:ascii="Times New Roman" w:hAnsi="Times New Roman" w:cs="Times New Roman"/>
          <w:lang w:val="es-MX"/>
        </w:rPr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timestamp</w:t>
      </w:r>
      <w:proofErr w:type="spellEnd"/>
      <w:r w:rsidRPr="00535E0D">
        <w:rPr>
          <w:rFonts w:ascii="Times New Roman" w:hAnsi="Times New Roman" w:cs="Times New Roman"/>
          <w:lang w:val="es-MX"/>
        </w:rPr>
        <w:t>": "2026-10-02T17:00:00Z",</w:t>
      </w:r>
      <w:r w:rsidRPr="00535E0D">
        <w:rPr>
          <w:rFonts w:ascii="Times New Roman" w:hAnsi="Times New Roman" w:cs="Times New Roman"/>
          <w:lang w:val="es-MX"/>
        </w:rPr>
        <w:br/>
        <w:t xml:space="preserve">  "status": 400,</w:t>
      </w:r>
      <w:r w:rsidRPr="00535E0D">
        <w:rPr>
          <w:rFonts w:ascii="Times New Roman" w:hAnsi="Times New Roman" w:cs="Times New Roman"/>
          <w:lang w:val="es-MX"/>
        </w:rPr>
        <w:br/>
        <w:t xml:space="preserve">  "error": "VALIDATION_ERROR",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message</w:t>
      </w:r>
      <w:proofErr w:type="spellEnd"/>
      <w:r w:rsidRPr="00535E0D">
        <w:rPr>
          <w:rFonts w:ascii="Times New Roman" w:hAnsi="Times New Roman" w:cs="Times New Roman"/>
          <w:lang w:val="es-MX"/>
        </w:rPr>
        <w:t>": "El correo debe pertenecer al dominio @upn.pe",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path</w:t>
      </w:r>
      <w:proofErr w:type="spellEnd"/>
      <w:r w:rsidRPr="00535E0D">
        <w:rPr>
          <w:rFonts w:ascii="Times New Roman" w:hAnsi="Times New Roman" w:cs="Times New Roman"/>
          <w:lang w:val="es-MX"/>
        </w:rPr>
        <w:t>": "/api/v1/</w:t>
      </w:r>
      <w:proofErr w:type="spellStart"/>
      <w:r w:rsidRPr="00535E0D">
        <w:rPr>
          <w:rFonts w:ascii="Times New Roman" w:hAnsi="Times New Roman" w:cs="Times New Roman"/>
          <w:lang w:val="es-MX"/>
        </w:rPr>
        <w:t>auth</w:t>
      </w:r>
      <w:proofErr w:type="spellEnd"/>
      <w:r w:rsidRPr="00535E0D">
        <w:rPr>
          <w:rFonts w:ascii="Times New Roman" w:hAnsi="Times New Roman" w:cs="Times New Roman"/>
          <w:lang w:val="es-MX"/>
        </w:rPr>
        <w:t>/</w:t>
      </w:r>
      <w:proofErr w:type="spellStart"/>
      <w:r w:rsidRPr="00535E0D">
        <w:rPr>
          <w:rFonts w:ascii="Times New Roman" w:hAnsi="Times New Roman" w:cs="Times New Roman"/>
          <w:lang w:val="es-MX"/>
        </w:rPr>
        <w:t>register</w:t>
      </w:r>
      <w:proofErr w:type="spellEnd"/>
      <w:r w:rsidRPr="00535E0D">
        <w:rPr>
          <w:rFonts w:ascii="Times New Roman" w:hAnsi="Times New Roman" w:cs="Times New Roman"/>
          <w:lang w:val="es-MX"/>
        </w:rPr>
        <w:t>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details</w:t>
      </w:r>
      <w:proofErr w:type="spellEnd"/>
      <w:r w:rsidRPr="00535E0D">
        <w:rPr>
          <w:rFonts w:ascii="Times New Roman" w:hAnsi="Times New Roman" w:cs="Times New Roman"/>
          <w:lang w:val="es-MX"/>
        </w:rPr>
        <w:t>": [{"</w:t>
      </w:r>
      <w:proofErr w:type="spellStart"/>
      <w:r w:rsidRPr="00535E0D">
        <w:rPr>
          <w:rFonts w:ascii="Times New Roman" w:hAnsi="Times New Roman" w:cs="Times New Roman"/>
          <w:lang w:val="es-MX"/>
        </w:rPr>
        <w:t>field</w:t>
      </w:r>
      <w:proofErr w:type="spellEnd"/>
      <w:r w:rsidRPr="00535E0D">
        <w:rPr>
          <w:rFonts w:ascii="Times New Roman" w:hAnsi="Times New Roman" w:cs="Times New Roman"/>
          <w:lang w:val="es-MX"/>
        </w:rPr>
        <w:t>":"email","</w:t>
      </w:r>
      <w:proofErr w:type="spellStart"/>
      <w:r w:rsidRPr="00535E0D">
        <w:rPr>
          <w:rFonts w:ascii="Times New Roman" w:hAnsi="Times New Roman" w:cs="Times New Roman"/>
          <w:lang w:val="es-MX"/>
        </w:rPr>
        <w:t>issue</w:t>
      </w:r>
      <w:proofErr w:type="spellEnd"/>
      <w:r w:rsidRPr="00535E0D">
        <w:rPr>
          <w:rFonts w:ascii="Times New Roman" w:hAnsi="Times New Roman" w:cs="Times New Roman"/>
          <w:lang w:val="es-MX"/>
        </w:rPr>
        <w:t>":"DOMAIN_NOT_ALLOWED"}]</w:t>
      </w:r>
      <w:r w:rsidRPr="00535E0D">
        <w:rPr>
          <w:rFonts w:ascii="Times New Roman" w:hAnsi="Times New Roman" w:cs="Times New Roman"/>
          <w:lang w:val="es-MX"/>
        </w:rPr>
        <w:br/>
        <w:t>}</w:t>
      </w:r>
    </w:p>
    <w:p w14:paraId="58121DB0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4A09C9AB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5. Endpoints de autenticación e identidad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D502D1" w:rsidRPr="00535E0D" w14:paraId="5CA27442" w14:textId="77777777">
        <w:trPr>
          <w:jc w:val="center"/>
        </w:trPr>
        <w:tc>
          <w:tcPr>
            <w:tcW w:w="1987" w:type="dxa"/>
            <w:shd w:val="clear" w:color="auto" w:fill="1F4E79"/>
            <w:vAlign w:val="center"/>
          </w:tcPr>
          <w:p w14:paraId="748A9210" w14:textId="77777777" w:rsidR="00D502D1" w:rsidRPr="002F7F4E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2F7F4E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Método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03127411" w14:textId="77777777" w:rsidR="00D502D1" w:rsidRPr="002F7F4E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2F7F4E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Endpoint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75FB5437" w14:textId="77777777" w:rsidR="00D502D1" w:rsidRPr="002F7F4E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2F7F4E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Rol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45DAA9FC" w14:textId="77777777" w:rsidR="00D502D1" w:rsidRPr="002F7F4E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2F7F4E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Propósito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70B7F798" w14:textId="77777777" w:rsidR="00D502D1" w:rsidRPr="002F7F4E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2F7F4E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Respuestas</w:t>
            </w:r>
          </w:p>
        </w:tc>
      </w:tr>
      <w:tr w:rsidR="00D502D1" w:rsidRPr="00535E0D" w14:paraId="46402D6A" w14:textId="77777777">
        <w:trPr>
          <w:jc w:val="center"/>
        </w:trPr>
        <w:tc>
          <w:tcPr>
            <w:tcW w:w="1987" w:type="dxa"/>
            <w:vAlign w:val="center"/>
          </w:tcPr>
          <w:p w14:paraId="5F52F37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POST</w:t>
            </w:r>
          </w:p>
        </w:tc>
        <w:tc>
          <w:tcPr>
            <w:tcW w:w="1987" w:type="dxa"/>
            <w:vAlign w:val="center"/>
          </w:tcPr>
          <w:p w14:paraId="0C54421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auth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register</w:t>
            </w:r>
            <w:proofErr w:type="spellEnd"/>
          </w:p>
        </w:tc>
        <w:tc>
          <w:tcPr>
            <w:tcW w:w="1987" w:type="dxa"/>
            <w:vAlign w:val="center"/>
          </w:tcPr>
          <w:p w14:paraId="1777C52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Público</w:t>
            </w:r>
          </w:p>
        </w:tc>
        <w:tc>
          <w:tcPr>
            <w:tcW w:w="1987" w:type="dxa"/>
            <w:vAlign w:val="center"/>
          </w:tcPr>
          <w:p w14:paraId="68D3DC8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Registra cuenta institucional y envía token temporal.</w:t>
            </w:r>
          </w:p>
        </w:tc>
        <w:tc>
          <w:tcPr>
            <w:tcW w:w="1987" w:type="dxa"/>
            <w:vAlign w:val="center"/>
          </w:tcPr>
          <w:p w14:paraId="22C04C6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201 / 400 / 409</w:t>
            </w:r>
          </w:p>
        </w:tc>
      </w:tr>
      <w:tr w:rsidR="00D502D1" w:rsidRPr="00535E0D" w14:paraId="24AEE06F" w14:textId="77777777">
        <w:trPr>
          <w:jc w:val="center"/>
        </w:trPr>
        <w:tc>
          <w:tcPr>
            <w:tcW w:w="1987" w:type="dxa"/>
            <w:vAlign w:val="center"/>
          </w:tcPr>
          <w:p w14:paraId="271B0A1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POST</w:t>
            </w:r>
          </w:p>
        </w:tc>
        <w:tc>
          <w:tcPr>
            <w:tcW w:w="1987" w:type="dxa"/>
            <w:vAlign w:val="center"/>
          </w:tcPr>
          <w:p w14:paraId="535F9C6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auth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verify</w:t>
            </w:r>
            <w:proofErr w:type="spellEnd"/>
          </w:p>
        </w:tc>
        <w:tc>
          <w:tcPr>
            <w:tcW w:w="1987" w:type="dxa"/>
            <w:vAlign w:val="center"/>
          </w:tcPr>
          <w:p w14:paraId="15FFF92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Público</w:t>
            </w:r>
          </w:p>
        </w:tc>
        <w:tc>
          <w:tcPr>
            <w:tcW w:w="1987" w:type="dxa"/>
            <w:vAlign w:val="center"/>
          </w:tcPr>
          <w:p w14:paraId="18062FE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Valida token y activa la cuenta.</w:t>
            </w:r>
          </w:p>
        </w:tc>
        <w:tc>
          <w:tcPr>
            <w:tcW w:w="1987" w:type="dxa"/>
            <w:vAlign w:val="center"/>
          </w:tcPr>
          <w:p w14:paraId="40695A0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200 / 400 / 410</w:t>
            </w:r>
          </w:p>
        </w:tc>
      </w:tr>
      <w:tr w:rsidR="00D502D1" w:rsidRPr="00535E0D" w14:paraId="5BB3CE9F" w14:textId="77777777">
        <w:trPr>
          <w:jc w:val="center"/>
        </w:trPr>
        <w:tc>
          <w:tcPr>
            <w:tcW w:w="1987" w:type="dxa"/>
            <w:vAlign w:val="center"/>
          </w:tcPr>
          <w:p w14:paraId="63E4D6C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POST</w:t>
            </w:r>
          </w:p>
        </w:tc>
        <w:tc>
          <w:tcPr>
            <w:tcW w:w="1987" w:type="dxa"/>
            <w:vAlign w:val="center"/>
          </w:tcPr>
          <w:p w14:paraId="5D10123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auth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/login</w:t>
            </w:r>
          </w:p>
        </w:tc>
        <w:tc>
          <w:tcPr>
            <w:tcW w:w="1987" w:type="dxa"/>
            <w:vAlign w:val="center"/>
          </w:tcPr>
          <w:p w14:paraId="4C98A3B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Público</w:t>
            </w:r>
          </w:p>
        </w:tc>
        <w:tc>
          <w:tcPr>
            <w:tcW w:w="1987" w:type="dxa"/>
            <w:vAlign w:val="center"/>
          </w:tcPr>
          <w:p w14:paraId="16CDC9D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Autentica y devuelve JWT.</w:t>
            </w:r>
          </w:p>
        </w:tc>
        <w:tc>
          <w:tcPr>
            <w:tcW w:w="1987" w:type="dxa"/>
            <w:vAlign w:val="center"/>
          </w:tcPr>
          <w:p w14:paraId="6FC4606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200 / 401 / 403</w:t>
            </w:r>
          </w:p>
        </w:tc>
      </w:tr>
      <w:tr w:rsidR="00D502D1" w:rsidRPr="00535E0D" w14:paraId="61D2CA64" w14:textId="77777777">
        <w:trPr>
          <w:jc w:val="center"/>
        </w:trPr>
        <w:tc>
          <w:tcPr>
            <w:tcW w:w="1987" w:type="dxa"/>
            <w:vAlign w:val="center"/>
          </w:tcPr>
          <w:p w14:paraId="1C0A9D6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POST</w:t>
            </w:r>
          </w:p>
        </w:tc>
        <w:tc>
          <w:tcPr>
            <w:tcW w:w="1987" w:type="dxa"/>
            <w:vAlign w:val="center"/>
          </w:tcPr>
          <w:p w14:paraId="5E44502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auth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resend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-token</w:t>
            </w:r>
          </w:p>
        </w:tc>
        <w:tc>
          <w:tcPr>
            <w:tcW w:w="1987" w:type="dxa"/>
            <w:vAlign w:val="center"/>
          </w:tcPr>
          <w:p w14:paraId="7DC2DD2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Público</w:t>
            </w:r>
          </w:p>
        </w:tc>
        <w:tc>
          <w:tcPr>
            <w:tcW w:w="1987" w:type="dxa"/>
            <w:vAlign w:val="center"/>
          </w:tcPr>
          <w:p w14:paraId="37ABE35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Genera un nuevo token de verificación.</w:t>
            </w:r>
          </w:p>
        </w:tc>
        <w:tc>
          <w:tcPr>
            <w:tcW w:w="1987" w:type="dxa"/>
            <w:vAlign w:val="center"/>
          </w:tcPr>
          <w:p w14:paraId="583E1C5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202 / 404 / 429</w:t>
            </w:r>
          </w:p>
        </w:tc>
      </w:tr>
      <w:tr w:rsidR="00D502D1" w:rsidRPr="00535E0D" w14:paraId="5359EBD3" w14:textId="77777777">
        <w:trPr>
          <w:jc w:val="center"/>
        </w:trPr>
        <w:tc>
          <w:tcPr>
            <w:tcW w:w="1987" w:type="dxa"/>
            <w:vAlign w:val="center"/>
          </w:tcPr>
          <w:p w14:paraId="6EAB376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GET</w:t>
            </w:r>
          </w:p>
        </w:tc>
        <w:tc>
          <w:tcPr>
            <w:tcW w:w="1987" w:type="dxa"/>
            <w:vAlign w:val="center"/>
          </w:tcPr>
          <w:p w14:paraId="3979DC9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users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/me</w:t>
            </w:r>
          </w:p>
        </w:tc>
        <w:tc>
          <w:tcPr>
            <w:tcW w:w="1987" w:type="dxa"/>
            <w:vAlign w:val="center"/>
          </w:tcPr>
          <w:p w14:paraId="131042B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USUARIO</w:t>
            </w:r>
          </w:p>
        </w:tc>
        <w:tc>
          <w:tcPr>
            <w:tcW w:w="1987" w:type="dxa"/>
            <w:vAlign w:val="center"/>
          </w:tcPr>
          <w:p w14:paraId="71DCCA6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Consulta perfil autenticado.</w:t>
            </w:r>
          </w:p>
        </w:tc>
        <w:tc>
          <w:tcPr>
            <w:tcW w:w="1987" w:type="dxa"/>
            <w:vAlign w:val="center"/>
          </w:tcPr>
          <w:p w14:paraId="3E4E0D1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200 / 401</w:t>
            </w:r>
          </w:p>
        </w:tc>
      </w:tr>
      <w:tr w:rsidR="00D502D1" w:rsidRPr="00535E0D" w14:paraId="0A35858D" w14:textId="77777777">
        <w:trPr>
          <w:jc w:val="center"/>
        </w:trPr>
        <w:tc>
          <w:tcPr>
            <w:tcW w:w="1987" w:type="dxa"/>
            <w:vAlign w:val="center"/>
          </w:tcPr>
          <w:p w14:paraId="3BB8D2C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PATCH</w:t>
            </w:r>
          </w:p>
        </w:tc>
        <w:tc>
          <w:tcPr>
            <w:tcW w:w="1987" w:type="dxa"/>
            <w:vAlign w:val="center"/>
          </w:tcPr>
          <w:p w14:paraId="3C7AB69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users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/me</w:t>
            </w:r>
          </w:p>
        </w:tc>
        <w:tc>
          <w:tcPr>
            <w:tcW w:w="1987" w:type="dxa"/>
            <w:vAlign w:val="center"/>
          </w:tcPr>
          <w:p w14:paraId="4ABBB5B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USUARIO</w:t>
            </w:r>
          </w:p>
        </w:tc>
        <w:tc>
          <w:tcPr>
            <w:tcW w:w="1987" w:type="dxa"/>
            <w:vAlign w:val="center"/>
          </w:tcPr>
          <w:p w14:paraId="1E36244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Actualiza datos permitidos del perfil.</w:t>
            </w:r>
          </w:p>
        </w:tc>
        <w:tc>
          <w:tcPr>
            <w:tcW w:w="1987" w:type="dxa"/>
            <w:vAlign w:val="center"/>
          </w:tcPr>
          <w:p w14:paraId="1E1AEE5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200 / 400</w:t>
            </w:r>
          </w:p>
        </w:tc>
      </w:tr>
    </w:tbl>
    <w:p w14:paraId="425129D2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5.1. Contrato: registro institucional</w:t>
      </w:r>
    </w:p>
    <w:p w14:paraId="3EBE2E96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POST /api/v1/</w:t>
      </w:r>
      <w:proofErr w:type="spellStart"/>
      <w:r w:rsidRPr="00535E0D">
        <w:rPr>
          <w:rFonts w:ascii="Times New Roman" w:hAnsi="Times New Roman" w:cs="Times New Roman"/>
        </w:rPr>
        <w:t>auth</w:t>
      </w:r>
      <w:proofErr w:type="spellEnd"/>
      <w:r w:rsidRPr="00535E0D">
        <w:rPr>
          <w:rFonts w:ascii="Times New Roman" w:hAnsi="Times New Roman" w:cs="Times New Roman"/>
        </w:rPr>
        <w:t>/</w:t>
      </w:r>
      <w:proofErr w:type="spellStart"/>
      <w:r w:rsidRPr="00535E0D">
        <w:rPr>
          <w:rFonts w:ascii="Times New Roman" w:hAnsi="Times New Roman" w:cs="Times New Roman"/>
        </w:rPr>
        <w:t>register</w:t>
      </w:r>
      <w:proofErr w:type="spellEnd"/>
    </w:p>
    <w:p w14:paraId="210E0D68" w14:textId="77777777" w:rsidR="00D502D1" w:rsidRDefault="00000000">
      <w:pPr>
        <w:pStyle w:val="CodeBlock"/>
        <w:rPr>
          <w:rFonts w:ascii="Times New Roman" w:hAnsi="Times New Roman" w:cs="Times New Roman"/>
          <w:lang w:val="es-MX"/>
        </w:rPr>
      </w:pPr>
      <w:proofErr w:type="spellStart"/>
      <w:r w:rsidRPr="00535E0D">
        <w:rPr>
          <w:rFonts w:ascii="Times New Roman" w:hAnsi="Times New Roman" w:cs="Times New Roman"/>
          <w:lang w:val="es-MX"/>
        </w:rPr>
        <w:t>Request</w:t>
      </w:r>
      <w:proofErr w:type="spellEnd"/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"nombres": "Ana",</w:t>
      </w:r>
      <w:r w:rsidRPr="00535E0D">
        <w:rPr>
          <w:rFonts w:ascii="Times New Roman" w:hAnsi="Times New Roman" w:cs="Times New Roman"/>
          <w:lang w:val="es-MX"/>
        </w:rPr>
        <w:br/>
        <w:t xml:space="preserve">  "apellidos": "Pérez",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codigoAlumno</w:t>
      </w:r>
      <w:proofErr w:type="spellEnd"/>
      <w:r w:rsidRPr="00535E0D">
        <w:rPr>
          <w:rFonts w:ascii="Times New Roman" w:hAnsi="Times New Roman" w:cs="Times New Roman"/>
          <w:lang w:val="es-MX"/>
        </w:rPr>
        <w:t>": "N00123456",</w:t>
      </w:r>
      <w:r w:rsidRPr="00535E0D">
        <w:rPr>
          <w:rFonts w:ascii="Times New Roman" w:hAnsi="Times New Roman" w:cs="Times New Roman"/>
          <w:lang w:val="es-MX"/>
        </w:rPr>
        <w:br/>
        <w:t xml:space="preserve">  "email": "ana.perez@upn.pe",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password</w:t>
      </w:r>
      <w:proofErr w:type="spellEnd"/>
      <w:r w:rsidRPr="00535E0D">
        <w:rPr>
          <w:rFonts w:ascii="Times New Roman" w:hAnsi="Times New Roman" w:cs="Times New Roman"/>
          <w:lang w:val="es-MX"/>
        </w:rPr>
        <w:t>": "********"</w:t>
      </w:r>
      <w:r w:rsidRPr="00535E0D">
        <w:rPr>
          <w:rFonts w:ascii="Times New Roman" w:hAnsi="Times New Roman" w:cs="Times New Roman"/>
          <w:lang w:val="es-MX"/>
        </w:rPr>
        <w:br/>
        <w:t>}</w:t>
      </w:r>
      <w:r w:rsidRPr="00535E0D">
        <w:rPr>
          <w:rFonts w:ascii="Times New Roman" w:hAnsi="Times New Roman" w:cs="Times New Roman"/>
          <w:lang w:val="es-MX"/>
        </w:rPr>
        <w:br/>
      </w:r>
      <w:r w:rsidRPr="00535E0D">
        <w:rPr>
          <w:rFonts w:ascii="Times New Roman" w:hAnsi="Times New Roman" w:cs="Times New Roman"/>
          <w:lang w:val="es-MX"/>
        </w:rPr>
        <w:br/>
        <w:t>Response 201</w:t>
      </w:r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userId</w:t>
      </w:r>
      <w:proofErr w:type="spellEnd"/>
      <w:r w:rsidRPr="00535E0D">
        <w:rPr>
          <w:rFonts w:ascii="Times New Roman" w:hAnsi="Times New Roman" w:cs="Times New Roman"/>
          <w:lang w:val="es-MX"/>
        </w:rPr>
        <w:t>": 105,</w:t>
      </w:r>
      <w:r w:rsidRPr="00535E0D">
        <w:rPr>
          <w:rFonts w:ascii="Times New Roman" w:hAnsi="Times New Roman" w:cs="Times New Roman"/>
          <w:lang w:val="es-MX"/>
        </w:rPr>
        <w:br/>
        <w:t xml:space="preserve">  "email": "ana.perez@upn.pe",</w:t>
      </w:r>
      <w:r w:rsidRPr="00535E0D">
        <w:rPr>
          <w:rFonts w:ascii="Times New Roman" w:hAnsi="Times New Roman" w:cs="Times New Roman"/>
          <w:lang w:val="es-MX"/>
        </w:rPr>
        <w:br/>
        <w:t xml:space="preserve">  "estado": "INACTIVO",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message</w:t>
      </w:r>
      <w:proofErr w:type="spellEnd"/>
      <w:r w:rsidRPr="00535E0D">
        <w:rPr>
          <w:rFonts w:ascii="Times New Roman" w:hAnsi="Times New Roman" w:cs="Times New Roman"/>
          <w:lang w:val="es-MX"/>
        </w:rPr>
        <w:t>": "Token de verificación enviado"</w:t>
      </w:r>
      <w:r w:rsidRPr="00535E0D">
        <w:rPr>
          <w:rFonts w:ascii="Times New Roman" w:hAnsi="Times New Roman" w:cs="Times New Roman"/>
          <w:lang w:val="es-MX"/>
        </w:rPr>
        <w:br/>
        <w:t>}</w:t>
      </w:r>
    </w:p>
    <w:p w14:paraId="7E91A4DD" w14:textId="1DBB0DA0" w:rsidR="002F7F4E" w:rsidRDefault="002F7F4E" w:rsidP="002F7F4E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 xml:space="preserve">5.2. Contrato: </w:t>
      </w:r>
      <w:r w:rsidRPr="002F7F4E">
        <w:rPr>
          <w:rFonts w:ascii="Times New Roman" w:hAnsi="Times New Roman" w:cs="Times New Roman"/>
          <w:color w:val="auto"/>
        </w:rPr>
        <w:t>verificación de token y activación de cuenta</w:t>
      </w:r>
    </w:p>
    <w:p w14:paraId="3B886A65" w14:textId="77777777" w:rsidR="002F7F4E" w:rsidRDefault="002F7F4E" w:rsidP="002F7F4E">
      <w:pPr>
        <w:rPr>
          <w:rFonts w:ascii="Times New Roman" w:hAnsi="Times New Roman" w:cs="Times New Roman"/>
        </w:rPr>
      </w:pPr>
      <w:r w:rsidRPr="002F7F4E">
        <w:rPr>
          <w:rFonts w:ascii="Times New Roman" w:hAnsi="Times New Roman" w:cs="Times New Roman"/>
        </w:rPr>
        <w:t>POST /api/v1/</w:t>
      </w:r>
      <w:proofErr w:type="spellStart"/>
      <w:r w:rsidRPr="002F7F4E">
        <w:rPr>
          <w:rFonts w:ascii="Times New Roman" w:hAnsi="Times New Roman" w:cs="Times New Roman"/>
        </w:rPr>
        <w:t>auth</w:t>
      </w:r>
      <w:proofErr w:type="spellEnd"/>
      <w:r w:rsidRPr="002F7F4E">
        <w:rPr>
          <w:rFonts w:ascii="Times New Roman" w:hAnsi="Times New Roman" w:cs="Times New Roman"/>
        </w:rPr>
        <w:t>/</w:t>
      </w:r>
      <w:proofErr w:type="spellStart"/>
      <w:r w:rsidRPr="002F7F4E">
        <w:rPr>
          <w:rFonts w:ascii="Times New Roman" w:hAnsi="Times New Roman" w:cs="Times New Roman"/>
        </w:rPr>
        <w:t>verify</w:t>
      </w:r>
      <w:proofErr w:type="spellEnd"/>
    </w:p>
    <w:p w14:paraId="3BAA23EF" w14:textId="109BA994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proofErr w:type="spellStart"/>
      <w:r w:rsidRPr="002F7F4E">
        <w:rPr>
          <w:rFonts w:ascii="Times New Roman" w:hAnsi="Times New Roman" w:cs="Times New Roman"/>
          <w:sz w:val="17"/>
        </w:rPr>
        <w:t>Request</w:t>
      </w:r>
      <w:proofErr w:type="spellEnd"/>
    </w:p>
    <w:p w14:paraId="43A85217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{</w:t>
      </w:r>
    </w:p>
    <w:p w14:paraId="0761D09F" w14:textId="620A63EC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  "email": "ana.perez@upn.pe",</w:t>
      </w:r>
    </w:p>
    <w:p w14:paraId="4E8D130A" w14:textId="171A42A2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  "token":</w:t>
      </w:r>
      <w:r w:rsidR="00651B44">
        <w:rPr>
          <w:rFonts w:ascii="Times New Roman" w:hAnsi="Times New Roman" w:cs="Times New Roman"/>
          <w:sz w:val="17"/>
        </w:rPr>
        <w:t xml:space="preserve"> </w:t>
      </w:r>
      <w:r w:rsidRPr="002F7F4E">
        <w:rPr>
          <w:rFonts w:ascii="Times New Roman" w:hAnsi="Times New Roman" w:cs="Times New Roman"/>
          <w:sz w:val="17"/>
        </w:rPr>
        <w:t>"849201"</w:t>
      </w:r>
    </w:p>
    <w:p w14:paraId="16B032C1" w14:textId="15205814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}</w:t>
      </w:r>
    </w:p>
    <w:p w14:paraId="7C2B1EA3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</w:p>
    <w:p w14:paraId="6C50B577" w14:textId="5C96C020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Response 200</w:t>
      </w:r>
    </w:p>
    <w:p w14:paraId="2C8388FA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{ </w:t>
      </w:r>
    </w:p>
    <w:p w14:paraId="7A8DC1FA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"</w:t>
      </w:r>
      <w:proofErr w:type="spellStart"/>
      <w:r w:rsidRPr="002F7F4E">
        <w:rPr>
          <w:rFonts w:ascii="Times New Roman" w:hAnsi="Times New Roman" w:cs="Times New Roman"/>
          <w:sz w:val="17"/>
        </w:rPr>
        <w:t>userId</w:t>
      </w:r>
      <w:proofErr w:type="spellEnd"/>
      <w:r w:rsidRPr="002F7F4E">
        <w:rPr>
          <w:rFonts w:ascii="Times New Roman" w:hAnsi="Times New Roman" w:cs="Times New Roman"/>
          <w:sz w:val="17"/>
        </w:rPr>
        <w:t xml:space="preserve">": 105, </w:t>
      </w:r>
    </w:p>
    <w:p w14:paraId="5A3DF745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"email": "ana.perez@upn.pe", </w:t>
      </w:r>
    </w:p>
    <w:p w14:paraId="38CD311D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"estado": "ACTIVO", </w:t>
      </w:r>
    </w:p>
    <w:p w14:paraId="23EF0D76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"</w:t>
      </w:r>
      <w:proofErr w:type="spellStart"/>
      <w:r w:rsidRPr="002F7F4E">
        <w:rPr>
          <w:rFonts w:ascii="Times New Roman" w:hAnsi="Times New Roman" w:cs="Times New Roman"/>
          <w:sz w:val="17"/>
        </w:rPr>
        <w:t>message</w:t>
      </w:r>
      <w:proofErr w:type="spellEnd"/>
      <w:r w:rsidRPr="002F7F4E">
        <w:rPr>
          <w:rFonts w:ascii="Times New Roman" w:hAnsi="Times New Roman" w:cs="Times New Roman"/>
          <w:sz w:val="17"/>
        </w:rPr>
        <w:t xml:space="preserve">": "Cuenta verificada y activada exitosamente" </w:t>
      </w:r>
    </w:p>
    <w:p w14:paraId="4F8553EB" w14:textId="641AF402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}</w:t>
      </w:r>
    </w:p>
    <w:p w14:paraId="16F800C1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</w:p>
    <w:p w14:paraId="24165215" w14:textId="77777777" w:rsid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Response 400</w:t>
      </w:r>
    </w:p>
    <w:p w14:paraId="5C34B70A" w14:textId="77777777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{</w:t>
      </w:r>
    </w:p>
    <w:p w14:paraId="6D5EE2DB" w14:textId="77777777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  "</w:t>
      </w:r>
      <w:proofErr w:type="spellStart"/>
      <w:r w:rsidRPr="002F7F4E">
        <w:rPr>
          <w:rFonts w:ascii="Times New Roman" w:hAnsi="Times New Roman" w:cs="Times New Roman"/>
          <w:sz w:val="17"/>
        </w:rPr>
        <w:t>timestamp</w:t>
      </w:r>
      <w:proofErr w:type="spellEnd"/>
      <w:r w:rsidRPr="002F7F4E">
        <w:rPr>
          <w:rFonts w:ascii="Times New Roman" w:hAnsi="Times New Roman" w:cs="Times New Roman"/>
          <w:sz w:val="17"/>
        </w:rPr>
        <w:t>": "2026-10-02T17:05:00Z",</w:t>
      </w:r>
    </w:p>
    <w:p w14:paraId="6C31DECC" w14:textId="77777777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  "status": 400,</w:t>
      </w:r>
    </w:p>
    <w:p w14:paraId="503D2009" w14:textId="77777777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  "error": "INVALID_TOKEN",</w:t>
      </w:r>
    </w:p>
    <w:p w14:paraId="5402D0B6" w14:textId="77777777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  "</w:t>
      </w:r>
      <w:proofErr w:type="spellStart"/>
      <w:r w:rsidRPr="002F7F4E">
        <w:rPr>
          <w:rFonts w:ascii="Times New Roman" w:hAnsi="Times New Roman" w:cs="Times New Roman"/>
          <w:sz w:val="17"/>
        </w:rPr>
        <w:t>message</w:t>
      </w:r>
      <w:proofErr w:type="spellEnd"/>
      <w:r w:rsidRPr="002F7F4E">
        <w:rPr>
          <w:rFonts w:ascii="Times New Roman" w:hAnsi="Times New Roman" w:cs="Times New Roman"/>
          <w:sz w:val="17"/>
        </w:rPr>
        <w:t>": "Token incorrecto o expirado",</w:t>
      </w:r>
    </w:p>
    <w:p w14:paraId="0B0DAEFC" w14:textId="77777777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 xml:space="preserve">  "</w:t>
      </w:r>
      <w:proofErr w:type="spellStart"/>
      <w:r w:rsidRPr="002F7F4E">
        <w:rPr>
          <w:rFonts w:ascii="Times New Roman" w:hAnsi="Times New Roman" w:cs="Times New Roman"/>
          <w:sz w:val="17"/>
        </w:rPr>
        <w:t>path</w:t>
      </w:r>
      <w:proofErr w:type="spellEnd"/>
      <w:r w:rsidRPr="002F7F4E">
        <w:rPr>
          <w:rFonts w:ascii="Times New Roman" w:hAnsi="Times New Roman" w:cs="Times New Roman"/>
          <w:sz w:val="17"/>
        </w:rPr>
        <w:t>": "/api/v1/</w:t>
      </w:r>
      <w:proofErr w:type="spellStart"/>
      <w:r w:rsidRPr="002F7F4E">
        <w:rPr>
          <w:rFonts w:ascii="Times New Roman" w:hAnsi="Times New Roman" w:cs="Times New Roman"/>
          <w:sz w:val="17"/>
        </w:rPr>
        <w:t>auth</w:t>
      </w:r>
      <w:proofErr w:type="spellEnd"/>
      <w:r w:rsidRPr="002F7F4E">
        <w:rPr>
          <w:rFonts w:ascii="Times New Roman" w:hAnsi="Times New Roman" w:cs="Times New Roman"/>
          <w:sz w:val="17"/>
        </w:rPr>
        <w:t>/</w:t>
      </w:r>
      <w:proofErr w:type="spellStart"/>
      <w:r w:rsidRPr="002F7F4E">
        <w:rPr>
          <w:rFonts w:ascii="Times New Roman" w:hAnsi="Times New Roman" w:cs="Times New Roman"/>
          <w:sz w:val="17"/>
        </w:rPr>
        <w:t>verify</w:t>
      </w:r>
      <w:proofErr w:type="spellEnd"/>
      <w:r w:rsidRPr="002F7F4E">
        <w:rPr>
          <w:rFonts w:ascii="Times New Roman" w:hAnsi="Times New Roman" w:cs="Times New Roman"/>
          <w:sz w:val="17"/>
        </w:rPr>
        <w:t>"</w:t>
      </w:r>
    </w:p>
    <w:p w14:paraId="4D8AFB2A" w14:textId="26FEBD5C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  <w:r w:rsidRPr="002F7F4E">
        <w:rPr>
          <w:rFonts w:ascii="Times New Roman" w:hAnsi="Times New Roman" w:cs="Times New Roman"/>
          <w:sz w:val="17"/>
        </w:rPr>
        <w:t>}</w:t>
      </w:r>
    </w:p>
    <w:p w14:paraId="4798C2D9" w14:textId="77777777" w:rsidR="002F7F4E" w:rsidRPr="002F7F4E" w:rsidRDefault="002F7F4E" w:rsidP="002F7F4E">
      <w:pPr>
        <w:spacing w:after="0"/>
        <w:ind w:left="284"/>
        <w:rPr>
          <w:rFonts w:ascii="Times New Roman" w:hAnsi="Times New Roman" w:cs="Times New Roman"/>
          <w:sz w:val="17"/>
        </w:rPr>
      </w:pPr>
    </w:p>
    <w:p w14:paraId="33250B40" w14:textId="53211F10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5.</w:t>
      </w:r>
      <w:r w:rsidR="002F7F4E">
        <w:rPr>
          <w:rFonts w:ascii="Times New Roman" w:hAnsi="Times New Roman" w:cs="Times New Roman"/>
          <w:color w:val="auto"/>
        </w:rPr>
        <w:t>3</w:t>
      </w:r>
      <w:r w:rsidRPr="00535E0D">
        <w:rPr>
          <w:rFonts w:ascii="Times New Roman" w:hAnsi="Times New Roman" w:cs="Times New Roman"/>
          <w:color w:val="auto"/>
        </w:rPr>
        <w:t>. Contrato: inicio de sesión</w:t>
      </w:r>
    </w:p>
    <w:p w14:paraId="2F2D6021" w14:textId="77777777" w:rsidR="00D502D1" w:rsidRPr="00535E0D" w:rsidRDefault="00000000">
      <w:pPr>
        <w:pStyle w:val="CodeBlock"/>
        <w:rPr>
          <w:rFonts w:ascii="Times New Roman" w:hAnsi="Times New Roman" w:cs="Times New Roman"/>
          <w:lang w:val="es-MX"/>
        </w:rPr>
      </w:pPr>
      <w:r w:rsidRPr="00535E0D">
        <w:rPr>
          <w:rFonts w:ascii="Times New Roman" w:hAnsi="Times New Roman" w:cs="Times New Roman"/>
          <w:lang w:val="es-MX"/>
        </w:rPr>
        <w:t>POST /api/v1/</w:t>
      </w:r>
      <w:proofErr w:type="spellStart"/>
      <w:r w:rsidRPr="00535E0D">
        <w:rPr>
          <w:rFonts w:ascii="Times New Roman" w:hAnsi="Times New Roman" w:cs="Times New Roman"/>
          <w:lang w:val="es-MX"/>
        </w:rPr>
        <w:t>auth</w:t>
      </w:r>
      <w:proofErr w:type="spellEnd"/>
      <w:r w:rsidRPr="00535E0D">
        <w:rPr>
          <w:rFonts w:ascii="Times New Roman" w:hAnsi="Times New Roman" w:cs="Times New Roman"/>
          <w:lang w:val="es-MX"/>
        </w:rPr>
        <w:t>/login</w:t>
      </w:r>
      <w:r w:rsidRPr="00535E0D">
        <w:rPr>
          <w:rFonts w:ascii="Times New Roman" w:hAnsi="Times New Roman" w:cs="Times New Roman"/>
          <w:lang w:val="es-MX"/>
        </w:rPr>
        <w:br/>
      </w:r>
      <w:proofErr w:type="spellStart"/>
      <w:r w:rsidRPr="00535E0D">
        <w:rPr>
          <w:rFonts w:ascii="Times New Roman" w:hAnsi="Times New Roman" w:cs="Times New Roman"/>
          <w:lang w:val="es-MX"/>
        </w:rPr>
        <w:t>Request</w:t>
      </w:r>
      <w:proofErr w:type="spellEnd"/>
      <w:r w:rsidRPr="00535E0D">
        <w:rPr>
          <w:rFonts w:ascii="Times New Roman" w:hAnsi="Times New Roman" w:cs="Times New Roman"/>
          <w:lang w:val="es-MX"/>
        </w:rPr>
        <w:t>: {"email":"ana.perez@upn.pe","</w:t>
      </w:r>
      <w:proofErr w:type="spellStart"/>
      <w:r w:rsidRPr="00535E0D">
        <w:rPr>
          <w:rFonts w:ascii="Times New Roman" w:hAnsi="Times New Roman" w:cs="Times New Roman"/>
          <w:lang w:val="es-MX"/>
        </w:rPr>
        <w:t>password</w:t>
      </w:r>
      <w:proofErr w:type="spellEnd"/>
      <w:r w:rsidRPr="00535E0D">
        <w:rPr>
          <w:rFonts w:ascii="Times New Roman" w:hAnsi="Times New Roman" w:cs="Times New Roman"/>
          <w:lang w:val="es-MX"/>
        </w:rPr>
        <w:t>":"********"}</w:t>
      </w:r>
      <w:r w:rsidRPr="00535E0D">
        <w:rPr>
          <w:rFonts w:ascii="Times New Roman" w:hAnsi="Times New Roman" w:cs="Times New Roman"/>
          <w:lang w:val="es-MX"/>
        </w:rPr>
        <w:br/>
        <w:t>Response 200:</w:t>
      </w:r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accessToken</w:t>
      </w:r>
      <w:proofErr w:type="spellEnd"/>
      <w:r w:rsidRPr="00535E0D">
        <w:rPr>
          <w:rFonts w:ascii="Times New Roman" w:hAnsi="Times New Roman" w:cs="Times New Roman"/>
          <w:lang w:val="es-MX"/>
        </w:rPr>
        <w:t>": "&lt;</w:t>
      </w:r>
      <w:proofErr w:type="spellStart"/>
      <w:r w:rsidRPr="00535E0D">
        <w:rPr>
          <w:rFonts w:ascii="Times New Roman" w:hAnsi="Times New Roman" w:cs="Times New Roman"/>
          <w:lang w:val="es-MX"/>
        </w:rPr>
        <w:t>jwt</w:t>
      </w:r>
      <w:proofErr w:type="spellEnd"/>
      <w:r w:rsidRPr="00535E0D">
        <w:rPr>
          <w:rFonts w:ascii="Times New Roman" w:hAnsi="Times New Roman" w:cs="Times New Roman"/>
          <w:lang w:val="es-MX"/>
        </w:rPr>
        <w:t>&gt;",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tokenType</w:t>
      </w:r>
      <w:proofErr w:type="spellEnd"/>
      <w:r w:rsidRPr="00535E0D">
        <w:rPr>
          <w:rFonts w:ascii="Times New Roman" w:hAnsi="Times New Roman" w:cs="Times New Roman"/>
          <w:lang w:val="es-MX"/>
        </w:rPr>
        <w:t>": "Bearer",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expiresIn</w:t>
      </w:r>
      <w:proofErr w:type="spellEnd"/>
      <w:r w:rsidRPr="00535E0D">
        <w:rPr>
          <w:rFonts w:ascii="Times New Roman" w:hAnsi="Times New Roman" w:cs="Times New Roman"/>
          <w:lang w:val="es-MX"/>
        </w:rPr>
        <w:t>": 3600,</w:t>
      </w:r>
      <w:r w:rsidRPr="00535E0D">
        <w:rPr>
          <w:rFonts w:ascii="Times New Roman" w:hAnsi="Times New Roman" w:cs="Times New Roman"/>
          <w:lang w:val="es-MX"/>
        </w:rPr>
        <w:br/>
        <w:t xml:space="preserve">  "user": {"id":105,"rol":"USUARIO","reputacion":4.75}</w:t>
      </w:r>
      <w:r w:rsidRPr="00535E0D">
        <w:rPr>
          <w:rFonts w:ascii="Times New Roman" w:hAnsi="Times New Roman" w:cs="Times New Roman"/>
          <w:lang w:val="es-MX"/>
        </w:rPr>
        <w:br/>
        <w:t>}</w:t>
      </w:r>
    </w:p>
    <w:p w14:paraId="7ACDAF92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3FD56F39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6. Endpoints de catálogo y publicaciones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D502D1" w:rsidRPr="00651B44" w14:paraId="727E185B" w14:textId="77777777">
        <w:trPr>
          <w:jc w:val="center"/>
        </w:trPr>
        <w:tc>
          <w:tcPr>
            <w:tcW w:w="1987" w:type="dxa"/>
            <w:shd w:val="clear" w:color="auto" w:fill="1F4E79"/>
            <w:vAlign w:val="center"/>
          </w:tcPr>
          <w:p w14:paraId="7A18A8DB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Método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1F12E0E2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Endpoint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3249F360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Rol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5A0A8955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Propósito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61436B73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Respuestas</w:t>
            </w:r>
          </w:p>
        </w:tc>
      </w:tr>
      <w:tr w:rsidR="00D502D1" w:rsidRPr="00535E0D" w14:paraId="0B412CB9" w14:textId="77777777">
        <w:trPr>
          <w:jc w:val="center"/>
        </w:trPr>
        <w:tc>
          <w:tcPr>
            <w:tcW w:w="1987" w:type="dxa"/>
            <w:vAlign w:val="center"/>
          </w:tcPr>
          <w:p w14:paraId="6A79456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GET</w:t>
            </w:r>
          </w:p>
        </w:tc>
        <w:tc>
          <w:tcPr>
            <w:tcW w:w="1987" w:type="dxa"/>
            <w:vAlign w:val="center"/>
          </w:tcPr>
          <w:p w14:paraId="496790D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publications</w:t>
            </w:r>
            <w:proofErr w:type="spellEnd"/>
          </w:p>
        </w:tc>
        <w:tc>
          <w:tcPr>
            <w:tcW w:w="1987" w:type="dxa"/>
            <w:vAlign w:val="center"/>
          </w:tcPr>
          <w:p w14:paraId="252CC34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Público/USUARIO</w:t>
            </w:r>
          </w:p>
        </w:tc>
        <w:tc>
          <w:tcPr>
            <w:tcW w:w="1987" w:type="dxa"/>
            <w:vAlign w:val="center"/>
          </w:tcPr>
          <w:p w14:paraId="414C4A9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 xml:space="preserve">Lista catálogo con filtros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category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carrera,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condition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modality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q, page,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size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.</w:t>
            </w:r>
          </w:p>
        </w:tc>
        <w:tc>
          <w:tcPr>
            <w:tcW w:w="1987" w:type="dxa"/>
            <w:vAlign w:val="center"/>
          </w:tcPr>
          <w:p w14:paraId="26D66DD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</w:t>
            </w:r>
          </w:p>
        </w:tc>
      </w:tr>
      <w:tr w:rsidR="00D502D1" w:rsidRPr="00535E0D" w14:paraId="30266566" w14:textId="77777777">
        <w:trPr>
          <w:jc w:val="center"/>
        </w:trPr>
        <w:tc>
          <w:tcPr>
            <w:tcW w:w="1987" w:type="dxa"/>
            <w:vAlign w:val="center"/>
          </w:tcPr>
          <w:p w14:paraId="5E5D779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GET</w:t>
            </w:r>
          </w:p>
        </w:tc>
        <w:tc>
          <w:tcPr>
            <w:tcW w:w="1987" w:type="dxa"/>
            <w:vAlign w:val="center"/>
          </w:tcPr>
          <w:p w14:paraId="42C1D98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</w:t>
            </w:r>
          </w:p>
        </w:tc>
        <w:tc>
          <w:tcPr>
            <w:tcW w:w="1987" w:type="dxa"/>
            <w:vAlign w:val="center"/>
          </w:tcPr>
          <w:p w14:paraId="21C2418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Público/USUARIO</w:t>
            </w:r>
          </w:p>
        </w:tc>
        <w:tc>
          <w:tcPr>
            <w:tcW w:w="1987" w:type="dxa"/>
            <w:vAlign w:val="center"/>
          </w:tcPr>
          <w:p w14:paraId="3458575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Detalle de publicación.</w:t>
            </w:r>
          </w:p>
        </w:tc>
        <w:tc>
          <w:tcPr>
            <w:tcW w:w="1987" w:type="dxa"/>
            <w:vAlign w:val="center"/>
          </w:tcPr>
          <w:p w14:paraId="3C1C990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 / 404</w:t>
            </w:r>
          </w:p>
        </w:tc>
      </w:tr>
      <w:tr w:rsidR="00D502D1" w:rsidRPr="00535E0D" w14:paraId="6F1EF7C7" w14:textId="77777777">
        <w:trPr>
          <w:jc w:val="center"/>
        </w:trPr>
        <w:tc>
          <w:tcPr>
            <w:tcW w:w="1987" w:type="dxa"/>
            <w:vAlign w:val="center"/>
          </w:tcPr>
          <w:p w14:paraId="4C0CD01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2297307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publications</w:t>
            </w:r>
            <w:proofErr w:type="spellEnd"/>
          </w:p>
        </w:tc>
        <w:tc>
          <w:tcPr>
            <w:tcW w:w="1987" w:type="dxa"/>
            <w:vAlign w:val="center"/>
          </w:tcPr>
          <w:p w14:paraId="1D2AE44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</w:t>
            </w:r>
          </w:p>
        </w:tc>
        <w:tc>
          <w:tcPr>
            <w:tcW w:w="1987" w:type="dxa"/>
            <w:vAlign w:val="center"/>
          </w:tcPr>
          <w:p w14:paraId="11834CB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Crea una publicación.</w:t>
            </w:r>
          </w:p>
        </w:tc>
        <w:tc>
          <w:tcPr>
            <w:tcW w:w="1987" w:type="dxa"/>
            <w:vAlign w:val="center"/>
          </w:tcPr>
          <w:p w14:paraId="752387D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201 / 400</w:t>
            </w:r>
          </w:p>
        </w:tc>
      </w:tr>
      <w:tr w:rsidR="00D502D1" w:rsidRPr="00535E0D" w14:paraId="05EE498C" w14:textId="77777777">
        <w:trPr>
          <w:jc w:val="center"/>
        </w:trPr>
        <w:tc>
          <w:tcPr>
            <w:tcW w:w="1987" w:type="dxa"/>
            <w:vAlign w:val="center"/>
          </w:tcPr>
          <w:p w14:paraId="121481C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PUT</w:t>
            </w:r>
          </w:p>
        </w:tc>
        <w:tc>
          <w:tcPr>
            <w:tcW w:w="1987" w:type="dxa"/>
            <w:vAlign w:val="center"/>
          </w:tcPr>
          <w:p w14:paraId="37C4A70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</w:t>
            </w:r>
          </w:p>
        </w:tc>
        <w:tc>
          <w:tcPr>
            <w:tcW w:w="1987" w:type="dxa"/>
            <w:vAlign w:val="center"/>
          </w:tcPr>
          <w:p w14:paraId="0E49C18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PROPIETARIO</w:t>
            </w:r>
          </w:p>
        </w:tc>
        <w:tc>
          <w:tcPr>
            <w:tcW w:w="1987" w:type="dxa"/>
            <w:vAlign w:val="center"/>
          </w:tcPr>
          <w:p w14:paraId="3E91C15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Actualiza datos editables.</w:t>
            </w:r>
          </w:p>
        </w:tc>
        <w:tc>
          <w:tcPr>
            <w:tcW w:w="1987" w:type="dxa"/>
            <w:vAlign w:val="center"/>
          </w:tcPr>
          <w:p w14:paraId="78B2FF0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 / 403 / 409</w:t>
            </w:r>
          </w:p>
        </w:tc>
      </w:tr>
      <w:tr w:rsidR="00D502D1" w:rsidRPr="00535E0D" w14:paraId="30B80E63" w14:textId="77777777">
        <w:trPr>
          <w:jc w:val="center"/>
        </w:trPr>
        <w:tc>
          <w:tcPr>
            <w:tcW w:w="1987" w:type="dxa"/>
            <w:vAlign w:val="center"/>
          </w:tcPr>
          <w:p w14:paraId="2188348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DELETE</w:t>
            </w:r>
          </w:p>
        </w:tc>
        <w:tc>
          <w:tcPr>
            <w:tcW w:w="1987" w:type="dxa"/>
            <w:vAlign w:val="center"/>
          </w:tcPr>
          <w:p w14:paraId="015439D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</w:t>
            </w:r>
          </w:p>
        </w:tc>
        <w:tc>
          <w:tcPr>
            <w:tcW w:w="1987" w:type="dxa"/>
            <w:vAlign w:val="center"/>
          </w:tcPr>
          <w:p w14:paraId="173BF7A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PROPIETARIO/ADMIN</w:t>
            </w:r>
          </w:p>
        </w:tc>
        <w:tc>
          <w:tcPr>
            <w:tcW w:w="1987" w:type="dxa"/>
            <w:vAlign w:val="center"/>
          </w:tcPr>
          <w:p w14:paraId="72986F8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Retiro lógico cuando la regla de negocio lo permite.</w:t>
            </w:r>
          </w:p>
        </w:tc>
        <w:tc>
          <w:tcPr>
            <w:tcW w:w="1987" w:type="dxa"/>
            <w:vAlign w:val="center"/>
          </w:tcPr>
          <w:p w14:paraId="5CFB535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204 / 409</w:t>
            </w:r>
          </w:p>
        </w:tc>
      </w:tr>
      <w:tr w:rsidR="00D502D1" w:rsidRPr="00535E0D" w14:paraId="2EF185BB" w14:textId="77777777">
        <w:trPr>
          <w:jc w:val="center"/>
        </w:trPr>
        <w:tc>
          <w:tcPr>
            <w:tcW w:w="1987" w:type="dxa"/>
            <w:vAlign w:val="center"/>
          </w:tcPr>
          <w:p w14:paraId="200CBC2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239A723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images</w:t>
            </w:r>
            <w:proofErr w:type="spellEnd"/>
          </w:p>
        </w:tc>
        <w:tc>
          <w:tcPr>
            <w:tcW w:w="1987" w:type="dxa"/>
            <w:vAlign w:val="center"/>
          </w:tcPr>
          <w:p w14:paraId="771B95B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PROPIETARIO</w:t>
            </w:r>
          </w:p>
        </w:tc>
        <w:tc>
          <w:tcPr>
            <w:tcW w:w="1987" w:type="dxa"/>
            <w:vAlign w:val="center"/>
          </w:tcPr>
          <w:p w14:paraId="784B9E7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Adjunta imagen JPG/PNG, máximo 3 y 5 MB c/u.</w:t>
            </w:r>
          </w:p>
        </w:tc>
        <w:tc>
          <w:tcPr>
            <w:tcW w:w="1987" w:type="dxa"/>
            <w:vAlign w:val="center"/>
          </w:tcPr>
          <w:p w14:paraId="080B275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201 / 413 / 415</w:t>
            </w:r>
          </w:p>
        </w:tc>
      </w:tr>
      <w:tr w:rsidR="00D502D1" w:rsidRPr="00535E0D" w14:paraId="0C166D9A" w14:textId="77777777">
        <w:trPr>
          <w:jc w:val="center"/>
        </w:trPr>
        <w:tc>
          <w:tcPr>
            <w:tcW w:w="1987" w:type="dxa"/>
            <w:vAlign w:val="center"/>
          </w:tcPr>
          <w:p w14:paraId="02A42F3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GET</w:t>
            </w:r>
          </w:p>
        </w:tc>
        <w:tc>
          <w:tcPr>
            <w:tcW w:w="1987" w:type="dxa"/>
            <w:vAlign w:val="center"/>
          </w:tcPr>
          <w:p w14:paraId="6FB3905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categories</w:t>
            </w:r>
            <w:proofErr w:type="spellEnd"/>
          </w:p>
        </w:tc>
        <w:tc>
          <w:tcPr>
            <w:tcW w:w="1987" w:type="dxa"/>
            <w:vAlign w:val="center"/>
          </w:tcPr>
          <w:p w14:paraId="56B456A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Público</w:t>
            </w:r>
          </w:p>
        </w:tc>
        <w:tc>
          <w:tcPr>
            <w:tcW w:w="1987" w:type="dxa"/>
            <w:vAlign w:val="center"/>
          </w:tcPr>
          <w:p w14:paraId="5F6C624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Lista categorías disponibles.</w:t>
            </w:r>
          </w:p>
        </w:tc>
        <w:tc>
          <w:tcPr>
            <w:tcW w:w="1987" w:type="dxa"/>
            <w:vAlign w:val="center"/>
          </w:tcPr>
          <w:p w14:paraId="5C0377C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</w:t>
            </w:r>
          </w:p>
        </w:tc>
      </w:tr>
    </w:tbl>
    <w:p w14:paraId="537766CA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6.1. Contrato: crear publicación</w:t>
      </w:r>
    </w:p>
    <w:p w14:paraId="26AF35EA" w14:textId="77777777" w:rsidR="00D502D1" w:rsidRPr="00535E0D" w:rsidRDefault="00000000">
      <w:pPr>
        <w:pStyle w:val="CodeBlock"/>
        <w:rPr>
          <w:rFonts w:ascii="Times New Roman" w:hAnsi="Times New Roman" w:cs="Times New Roman"/>
          <w:lang w:val="es-MX"/>
        </w:rPr>
      </w:pPr>
      <w:r w:rsidRPr="00535E0D">
        <w:rPr>
          <w:rFonts w:ascii="Times New Roman" w:hAnsi="Times New Roman" w:cs="Times New Roman"/>
          <w:lang w:val="es-MX"/>
        </w:rPr>
        <w:t>POST /api/v1/</w:t>
      </w:r>
      <w:proofErr w:type="spellStart"/>
      <w:r w:rsidRPr="00535E0D">
        <w:rPr>
          <w:rFonts w:ascii="Times New Roman" w:hAnsi="Times New Roman" w:cs="Times New Roman"/>
          <w:lang w:val="es-MX"/>
        </w:rPr>
        <w:t>publications</w:t>
      </w:r>
      <w:proofErr w:type="spellEnd"/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categoryId</w:t>
      </w:r>
      <w:proofErr w:type="spellEnd"/>
      <w:r w:rsidRPr="00535E0D">
        <w:rPr>
          <w:rFonts w:ascii="Times New Roman" w:hAnsi="Times New Roman" w:cs="Times New Roman"/>
          <w:lang w:val="es-MX"/>
        </w:rPr>
        <w:t>": 3,</w:t>
      </w:r>
      <w:r w:rsidRPr="00535E0D">
        <w:rPr>
          <w:rFonts w:ascii="Times New Roman" w:hAnsi="Times New Roman" w:cs="Times New Roman"/>
          <w:lang w:val="es-MX"/>
        </w:rPr>
        <w:br/>
        <w:t xml:space="preserve">  "titulo": "Kit Arduino UNO",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descripcion</w:t>
      </w:r>
      <w:proofErr w:type="spellEnd"/>
      <w:r w:rsidRPr="00535E0D">
        <w:rPr>
          <w:rFonts w:ascii="Times New Roman" w:hAnsi="Times New Roman" w:cs="Times New Roman"/>
          <w:lang w:val="es-MX"/>
        </w:rPr>
        <w:t>": "Operativo, incluye cable USB",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condicion</w:t>
      </w:r>
      <w:proofErr w:type="spellEnd"/>
      <w:r w:rsidRPr="00535E0D">
        <w:rPr>
          <w:rFonts w:ascii="Times New Roman" w:hAnsi="Times New Roman" w:cs="Times New Roman"/>
          <w:lang w:val="es-MX"/>
        </w:rPr>
        <w:t>": "SEMINUEVO",</w:t>
      </w:r>
      <w:r w:rsidRPr="00535E0D">
        <w:rPr>
          <w:rFonts w:ascii="Times New Roman" w:hAnsi="Times New Roman" w:cs="Times New Roman"/>
          <w:lang w:val="es-MX"/>
        </w:rPr>
        <w:br/>
        <w:t xml:space="preserve">  "modalidad": "TRUEQUE",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precioSolidario</w:t>
      </w:r>
      <w:proofErr w:type="spellEnd"/>
      <w:r w:rsidRPr="00535E0D">
        <w:rPr>
          <w:rFonts w:ascii="Times New Roman" w:hAnsi="Times New Roman" w:cs="Times New Roman"/>
          <w:lang w:val="es-MX"/>
        </w:rPr>
        <w:t xml:space="preserve">": </w:t>
      </w:r>
      <w:proofErr w:type="spellStart"/>
      <w:r w:rsidRPr="00535E0D">
        <w:rPr>
          <w:rFonts w:ascii="Times New Roman" w:hAnsi="Times New Roman" w:cs="Times New Roman"/>
          <w:lang w:val="es-MX"/>
        </w:rPr>
        <w:t>null</w:t>
      </w:r>
      <w:proofErr w:type="spellEnd"/>
      <w:r w:rsidRPr="00535E0D">
        <w:rPr>
          <w:rFonts w:ascii="Times New Roman" w:hAnsi="Times New Roman" w:cs="Times New Roman"/>
          <w:lang w:val="es-MX"/>
        </w:rPr>
        <w:br/>
        <w:t>}</w:t>
      </w:r>
      <w:r w:rsidRPr="00535E0D">
        <w:rPr>
          <w:rFonts w:ascii="Times New Roman" w:hAnsi="Times New Roman" w:cs="Times New Roman"/>
          <w:lang w:val="es-MX"/>
        </w:rPr>
        <w:br/>
      </w:r>
      <w:r w:rsidRPr="00535E0D">
        <w:rPr>
          <w:rFonts w:ascii="Times New Roman" w:hAnsi="Times New Roman" w:cs="Times New Roman"/>
          <w:lang w:val="es-MX"/>
        </w:rPr>
        <w:br/>
        <w:t>Response 201</w:t>
      </w:r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"id": 884,</w:t>
      </w:r>
      <w:r w:rsidRPr="00535E0D">
        <w:rPr>
          <w:rFonts w:ascii="Times New Roman" w:hAnsi="Times New Roman" w:cs="Times New Roman"/>
          <w:lang w:val="es-MX"/>
        </w:rPr>
        <w:br/>
        <w:t xml:space="preserve">  "estado": "DISPONIBLE",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createdAt</w:t>
      </w:r>
      <w:proofErr w:type="spellEnd"/>
      <w:r w:rsidRPr="00535E0D">
        <w:rPr>
          <w:rFonts w:ascii="Times New Roman" w:hAnsi="Times New Roman" w:cs="Times New Roman"/>
          <w:lang w:val="es-MX"/>
        </w:rPr>
        <w:t>": "2026-10-02T17:00:00Z"</w:t>
      </w:r>
      <w:r w:rsidRPr="00535E0D">
        <w:rPr>
          <w:rFonts w:ascii="Times New Roman" w:hAnsi="Times New Roman" w:cs="Times New Roman"/>
          <w:lang w:val="es-MX"/>
        </w:rPr>
        <w:br/>
        <w:t>}</w:t>
      </w:r>
    </w:p>
    <w:p w14:paraId="2AB42661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6.2. Contrato: búsqueda filtrada</w:t>
      </w:r>
    </w:p>
    <w:p w14:paraId="5C311EF1" w14:textId="77777777" w:rsidR="00D502D1" w:rsidRPr="00535E0D" w:rsidRDefault="00000000">
      <w:pPr>
        <w:pStyle w:val="CodeBlock"/>
        <w:rPr>
          <w:rFonts w:ascii="Times New Roman" w:hAnsi="Times New Roman" w:cs="Times New Roman"/>
          <w:lang w:val="es-MX"/>
        </w:rPr>
      </w:pPr>
      <w:r w:rsidRPr="00535E0D">
        <w:rPr>
          <w:rFonts w:ascii="Times New Roman" w:hAnsi="Times New Roman" w:cs="Times New Roman"/>
          <w:lang w:val="es-MX"/>
        </w:rPr>
        <w:t>GET /api/v1/publications?carrera=Ingenieria&amp;condition=SEMINUEVO&amp;q=electronica&amp;page=0&amp;size=20</w:t>
      </w:r>
      <w:r w:rsidRPr="00535E0D">
        <w:rPr>
          <w:rFonts w:ascii="Times New Roman" w:hAnsi="Times New Roman" w:cs="Times New Roman"/>
          <w:lang w:val="es-MX"/>
        </w:rPr>
        <w:br/>
      </w:r>
      <w:r w:rsidRPr="00535E0D">
        <w:rPr>
          <w:rFonts w:ascii="Times New Roman" w:hAnsi="Times New Roman" w:cs="Times New Roman"/>
          <w:lang w:val="es-MX"/>
        </w:rPr>
        <w:br/>
        <w:t>Response 200</w:t>
      </w:r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content</w:t>
      </w:r>
      <w:proofErr w:type="spellEnd"/>
      <w:r w:rsidRPr="00535E0D">
        <w:rPr>
          <w:rFonts w:ascii="Times New Roman" w:hAnsi="Times New Roman" w:cs="Times New Roman"/>
          <w:lang w:val="es-MX"/>
        </w:rPr>
        <w:t>": [ ... ],</w:t>
      </w:r>
      <w:r w:rsidRPr="00535E0D">
        <w:rPr>
          <w:rFonts w:ascii="Times New Roman" w:hAnsi="Times New Roman" w:cs="Times New Roman"/>
          <w:lang w:val="es-MX"/>
        </w:rPr>
        <w:br/>
        <w:t xml:space="preserve">  "page": 0,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size</w:t>
      </w:r>
      <w:proofErr w:type="spellEnd"/>
      <w:r w:rsidRPr="00535E0D">
        <w:rPr>
          <w:rFonts w:ascii="Times New Roman" w:hAnsi="Times New Roman" w:cs="Times New Roman"/>
          <w:lang w:val="es-MX"/>
        </w:rPr>
        <w:t>": 20,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totalElements</w:t>
      </w:r>
      <w:proofErr w:type="spellEnd"/>
      <w:r w:rsidRPr="00535E0D">
        <w:rPr>
          <w:rFonts w:ascii="Times New Roman" w:hAnsi="Times New Roman" w:cs="Times New Roman"/>
          <w:lang w:val="es-MX"/>
        </w:rPr>
        <w:t>": 14,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totalPages</w:t>
      </w:r>
      <w:proofErr w:type="spellEnd"/>
      <w:r w:rsidRPr="00535E0D">
        <w:rPr>
          <w:rFonts w:ascii="Times New Roman" w:hAnsi="Times New Roman" w:cs="Times New Roman"/>
          <w:lang w:val="es-MX"/>
        </w:rPr>
        <w:t>": 1</w:t>
      </w:r>
      <w:r w:rsidRPr="00535E0D">
        <w:rPr>
          <w:rFonts w:ascii="Times New Roman" w:hAnsi="Times New Roman" w:cs="Times New Roman"/>
          <w:lang w:val="es-MX"/>
        </w:rPr>
        <w:br/>
        <w:t>}</w:t>
      </w:r>
    </w:p>
    <w:p w14:paraId="637CFD3C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4D0BC009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7. Endpoints transaccionales y confirmación presencial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2060"/>
        <w:gridCol w:w="1987"/>
        <w:gridCol w:w="1987"/>
        <w:gridCol w:w="1987"/>
      </w:tblGrid>
      <w:tr w:rsidR="00D502D1" w:rsidRPr="00651B44" w14:paraId="5E8646ED" w14:textId="77777777">
        <w:trPr>
          <w:jc w:val="center"/>
        </w:trPr>
        <w:tc>
          <w:tcPr>
            <w:tcW w:w="1987" w:type="dxa"/>
            <w:shd w:val="clear" w:color="auto" w:fill="1F4E79"/>
            <w:vAlign w:val="center"/>
          </w:tcPr>
          <w:p w14:paraId="56D2FFEC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Método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77B0D4BA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Endpoint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55DDD529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Rol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3A476DD2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Propósito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614CE8A7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Respuestas</w:t>
            </w:r>
          </w:p>
        </w:tc>
      </w:tr>
      <w:tr w:rsidR="00D502D1" w:rsidRPr="00535E0D" w14:paraId="3E495BA7" w14:textId="77777777">
        <w:trPr>
          <w:jc w:val="center"/>
        </w:trPr>
        <w:tc>
          <w:tcPr>
            <w:tcW w:w="1987" w:type="dxa"/>
            <w:vAlign w:val="center"/>
          </w:tcPr>
          <w:p w14:paraId="605BE06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3FBC448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</w:p>
        </w:tc>
        <w:tc>
          <w:tcPr>
            <w:tcW w:w="1987" w:type="dxa"/>
            <w:vAlign w:val="center"/>
          </w:tcPr>
          <w:p w14:paraId="349EC87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USUARIO</w:t>
            </w:r>
          </w:p>
        </w:tc>
        <w:tc>
          <w:tcPr>
            <w:tcW w:w="1987" w:type="dxa"/>
            <w:vAlign w:val="center"/>
          </w:tcPr>
          <w:p w14:paraId="4A7D3EA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Crea solicitud de trueque, donación o venta solidaria.</w:t>
            </w:r>
          </w:p>
        </w:tc>
        <w:tc>
          <w:tcPr>
            <w:tcW w:w="1987" w:type="dxa"/>
            <w:vAlign w:val="center"/>
          </w:tcPr>
          <w:p w14:paraId="41D9095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201 / 409</w:t>
            </w:r>
          </w:p>
        </w:tc>
      </w:tr>
      <w:tr w:rsidR="00D502D1" w:rsidRPr="00535E0D" w14:paraId="754DF485" w14:textId="77777777">
        <w:trPr>
          <w:jc w:val="center"/>
        </w:trPr>
        <w:tc>
          <w:tcPr>
            <w:tcW w:w="1987" w:type="dxa"/>
            <w:vAlign w:val="center"/>
          </w:tcPr>
          <w:p w14:paraId="1F4DDCD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GET</w:t>
            </w:r>
          </w:p>
        </w:tc>
        <w:tc>
          <w:tcPr>
            <w:tcW w:w="1987" w:type="dxa"/>
            <w:vAlign w:val="center"/>
          </w:tcPr>
          <w:p w14:paraId="091E601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</w:t>
            </w:r>
          </w:p>
        </w:tc>
        <w:tc>
          <w:tcPr>
            <w:tcW w:w="1987" w:type="dxa"/>
            <w:vAlign w:val="center"/>
          </w:tcPr>
          <w:p w14:paraId="6D59952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PARTICIPANTE</w:t>
            </w:r>
          </w:p>
        </w:tc>
        <w:tc>
          <w:tcPr>
            <w:tcW w:w="1987" w:type="dxa"/>
            <w:vAlign w:val="center"/>
          </w:tcPr>
          <w:p w14:paraId="20BC76A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Consulta detalle e historial.</w:t>
            </w:r>
          </w:p>
        </w:tc>
        <w:tc>
          <w:tcPr>
            <w:tcW w:w="1987" w:type="dxa"/>
            <w:vAlign w:val="center"/>
          </w:tcPr>
          <w:p w14:paraId="7920AB0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 / 403 / 404</w:t>
            </w:r>
          </w:p>
        </w:tc>
      </w:tr>
      <w:tr w:rsidR="00D502D1" w:rsidRPr="00535E0D" w14:paraId="52EBA93E" w14:textId="77777777">
        <w:trPr>
          <w:jc w:val="center"/>
        </w:trPr>
        <w:tc>
          <w:tcPr>
            <w:tcW w:w="1987" w:type="dxa"/>
            <w:vAlign w:val="center"/>
          </w:tcPr>
          <w:p w14:paraId="4AAA8F8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0C50CF3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accept</w:t>
            </w:r>
            <w:proofErr w:type="spellEnd"/>
          </w:p>
        </w:tc>
        <w:tc>
          <w:tcPr>
            <w:tcW w:w="1987" w:type="dxa"/>
            <w:vAlign w:val="center"/>
          </w:tcPr>
          <w:p w14:paraId="132B1C8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PROPIETARIO</w:t>
            </w:r>
          </w:p>
        </w:tc>
        <w:tc>
          <w:tcPr>
            <w:tcW w:w="1987" w:type="dxa"/>
            <w:vAlign w:val="center"/>
          </w:tcPr>
          <w:p w14:paraId="77F2E1F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Acepta propuesta y cambia a EN_NEGOCIACION.</w:t>
            </w:r>
          </w:p>
        </w:tc>
        <w:tc>
          <w:tcPr>
            <w:tcW w:w="1987" w:type="dxa"/>
            <w:vAlign w:val="center"/>
          </w:tcPr>
          <w:p w14:paraId="3BD419B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 / 409</w:t>
            </w:r>
          </w:p>
        </w:tc>
      </w:tr>
      <w:tr w:rsidR="00D502D1" w:rsidRPr="00535E0D" w14:paraId="4CE833E3" w14:textId="77777777">
        <w:trPr>
          <w:jc w:val="center"/>
        </w:trPr>
        <w:tc>
          <w:tcPr>
            <w:tcW w:w="1987" w:type="dxa"/>
            <w:vAlign w:val="center"/>
          </w:tcPr>
          <w:p w14:paraId="35C8A3F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6D46F88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reject</w:t>
            </w:r>
            <w:proofErr w:type="spellEnd"/>
          </w:p>
        </w:tc>
        <w:tc>
          <w:tcPr>
            <w:tcW w:w="1987" w:type="dxa"/>
            <w:vAlign w:val="center"/>
          </w:tcPr>
          <w:p w14:paraId="56B9E71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PROPIETARIO</w:t>
            </w:r>
          </w:p>
        </w:tc>
        <w:tc>
          <w:tcPr>
            <w:tcW w:w="1987" w:type="dxa"/>
            <w:vAlign w:val="center"/>
          </w:tcPr>
          <w:p w14:paraId="34E2CA6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Rechaza propuesta.</w:t>
            </w:r>
          </w:p>
        </w:tc>
        <w:tc>
          <w:tcPr>
            <w:tcW w:w="1987" w:type="dxa"/>
            <w:vAlign w:val="center"/>
          </w:tcPr>
          <w:p w14:paraId="7B7B869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 / 409</w:t>
            </w:r>
          </w:p>
        </w:tc>
      </w:tr>
      <w:tr w:rsidR="00D502D1" w:rsidRPr="00535E0D" w14:paraId="7DD487C2" w14:textId="77777777">
        <w:trPr>
          <w:jc w:val="center"/>
        </w:trPr>
        <w:tc>
          <w:tcPr>
            <w:tcW w:w="1987" w:type="dxa"/>
            <w:vAlign w:val="center"/>
          </w:tcPr>
          <w:p w14:paraId="031B793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5006D09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counteroffer</w:t>
            </w:r>
            <w:proofErr w:type="spellEnd"/>
          </w:p>
        </w:tc>
        <w:tc>
          <w:tcPr>
            <w:tcW w:w="1987" w:type="dxa"/>
            <w:vAlign w:val="center"/>
          </w:tcPr>
          <w:p w14:paraId="307DB40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PROPIETARIO</w:t>
            </w:r>
          </w:p>
        </w:tc>
        <w:tc>
          <w:tcPr>
            <w:tcW w:w="1987" w:type="dxa"/>
            <w:vAlign w:val="center"/>
          </w:tcPr>
          <w:p w14:paraId="6170931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Propone otra publicación para trueque.</w:t>
            </w:r>
          </w:p>
        </w:tc>
        <w:tc>
          <w:tcPr>
            <w:tcW w:w="1987" w:type="dxa"/>
            <w:vAlign w:val="center"/>
          </w:tcPr>
          <w:p w14:paraId="36C6A5D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 / 409</w:t>
            </w:r>
          </w:p>
        </w:tc>
      </w:tr>
      <w:tr w:rsidR="00D502D1" w:rsidRPr="00535E0D" w14:paraId="0BBEA2B1" w14:textId="77777777">
        <w:trPr>
          <w:jc w:val="center"/>
        </w:trPr>
        <w:tc>
          <w:tcPr>
            <w:tcW w:w="1987" w:type="dxa"/>
            <w:vAlign w:val="center"/>
          </w:tcPr>
          <w:p w14:paraId="5D69243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259E82C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/{id}/cancel</w:t>
            </w:r>
          </w:p>
        </w:tc>
        <w:tc>
          <w:tcPr>
            <w:tcW w:w="1987" w:type="dxa"/>
            <w:vAlign w:val="center"/>
          </w:tcPr>
          <w:p w14:paraId="4D0C0CB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PARTICIPANTE</w:t>
            </w:r>
          </w:p>
        </w:tc>
        <w:tc>
          <w:tcPr>
            <w:tcW w:w="1987" w:type="dxa"/>
            <w:vAlign w:val="center"/>
          </w:tcPr>
          <w:p w14:paraId="6250D56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Cancela según estado permitido.</w:t>
            </w:r>
          </w:p>
        </w:tc>
        <w:tc>
          <w:tcPr>
            <w:tcW w:w="1987" w:type="dxa"/>
            <w:vAlign w:val="center"/>
          </w:tcPr>
          <w:p w14:paraId="52185D4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 / 409</w:t>
            </w:r>
          </w:p>
        </w:tc>
      </w:tr>
      <w:tr w:rsidR="00D502D1" w:rsidRPr="00535E0D" w14:paraId="0FB43C1E" w14:textId="77777777">
        <w:trPr>
          <w:jc w:val="center"/>
        </w:trPr>
        <w:tc>
          <w:tcPr>
            <w:tcW w:w="1987" w:type="dxa"/>
            <w:vAlign w:val="center"/>
          </w:tcPr>
          <w:p w14:paraId="2B74217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2135934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delivery-code</w:t>
            </w:r>
            <w:proofErr w:type="spellEnd"/>
          </w:p>
        </w:tc>
        <w:tc>
          <w:tcPr>
            <w:tcW w:w="1987" w:type="dxa"/>
            <w:vAlign w:val="center"/>
          </w:tcPr>
          <w:p w14:paraId="1F60B11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PARTICIPANTE</w:t>
            </w:r>
          </w:p>
        </w:tc>
        <w:tc>
          <w:tcPr>
            <w:tcW w:w="1987" w:type="dxa"/>
            <w:vAlign w:val="center"/>
          </w:tcPr>
          <w:p w14:paraId="5B776B9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Genera/reemite código temporal para validación presencial.</w:t>
            </w:r>
          </w:p>
        </w:tc>
        <w:tc>
          <w:tcPr>
            <w:tcW w:w="1987" w:type="dxa"/>
            <w:vAlign w:val="center"/>
          </w:tcPr>
          <w:p w14:paraId="0F6779B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201 / 429</w:t>
            </w:r>
          </w:p>
        </w:tc>
      </w:tr>
      <w:tr w:rsidR="00D502D1" w:rsidRPr="00535E0D" w14:paraId="103DE52D" w14:textId="77777777">
        <w:trPr>
          <w:jc w:val="center"/>
        </w:trPr>
        <w:tc>
          <w:tcPr>
            <w:tcW w:w="1987" w:type="dxa"/>
            <w:vAlign w:val="center"/>
          </w:tcPr>
          <w:p w14:paraId="107302F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POST</w:t>
            </w:r>
          </w:p>
        </w:tc>
        <w:tc>
          <w:tcPr>
            <w:tcW w:w="1987" w:type="dxa"/>
            <w:vAlign w:val="center"/>
          </w:tcPr>
          <w:p w14:paraId="2744D2A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/{id}/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confirm-delivery</w:t>
            </w:r>
            <w:proofErr w:type="spellEnd"/>
          </w:p>
        </w:tc>
        <w:tc>
          <w:tcPr>
            <w:tcW w:w="1987" w:type="dxa"/>
            <w:vAlign w:val="center"/>
          </w:tcPr>
          <w:p w14:paraId="1652619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RECEPTOR</w:t>
            </w:r>
          </w:p>
        </w:tc>
        <w:tc>
          <w:tcPr>
            <w:tcW w:w="1987" w:type="dxa"/>
            <w:vAlign w:val="center"/>
          </w:tcPr>
          <w:p w14:paraId="71764FD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Valida el código, completa transacción y transfiere el bien.</w:t>
            </w:r>
          </w:p>
        </w:tc>
        <w:tc>
          <w:tcPr>
            <w:tcW w:w="1987" w:type="dxa"/>
            <w:vAlign w:val="center"/>
          </w:tcPr>
          <w:p w14:paraId="62E1EC9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200 / 400 / 410</w:t>
            </w:r>
          </w:p>
        </w:tc>
      </w:tr>
    </w:tbl>
    <w:p w14:paraId="318DA90B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7.1. Máquina de estados de la transacción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502D1" w:rsidRPr="00651B44" w14:paraId="437EF596" w14:textId="77777777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229ADF98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Estado origen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2A808078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Estado destino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ECD428E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Condición</w:t>
            </w:r>
          </w:p>
        </w:tc>
      </w:tr>
      <w:tr w:rsidR="00D502D1" w:rsidRPr="00535E0D" w14:paraId="27F9B458" w14:textId="77777777">
        <w:trPr>
          <w:jc w:val="center"/>
        </w:trPr>
        <w:tc>
          <w:tcPr>
            <w:tcW w:w="3312" w:type="dxa"/>
            <w:vAlign w:val="center"/>
          </w:tcPr>
          <w:p w14:paraId="78A0579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PENDIENTE</w:t>
            </w:r>
          </w:p>
        </w:tc>
        <w:tc>
          <w:tcPr>
            <w:tcW w:w="3312" w:type="dxa"/>
            <w:vAlign w:val="center"/>
          </w:tcPr>
          <w:p w14:paraId="3A4CABA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EN_NEGOCIACION</w:t>
            </w:r>
          </w:p>
        </w:tc>
        <w:tc>
          <w:tcPr>
            <w:tcW w:w="3312" w:type="dxa"/>
            <w:vAlign w:val="center"/>
          </w:tcPr>
          <w:p w14:paraId="2A62B65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Propietario acepta.</w:t>
            </w:r>
          </w:p>
        </w:tc>
      </w:tr>
      <w:tr w:rsidR="00D502D1" w:rsidRPr="00535E0D" w14:paraId="4CC2AC12" w14:textId="77777777">
        <w:trPr>
          <w:jc w:val="center"/>
        </w:trPr>
        <w:tc>
          <w:tcPr>
            <w:tcW w:w="3312" w:type="dxa"/>
            <w:vAlign w:val="center"/>
          </w:tcPr>
          <w:p w14:paraId="3188692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PENDIENTE</w:t>
            </w:r>
          </w:p>
        </w:tc>
        <w:tc>
          <w:tcPr>
            <w:tcW w:w="3312" w:type="dxa"/>
            <w:vAlign w:val="center"/>
          </w:tcPr>
          <w:p w14:paraId="593737E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RECHAZADA</w:t>
            </w:r>
          </w:p>
        </w:tc>
        <w:tc>
          <w:tcPr>
            <w:tcW w:w="3312" w:type="dxa"/>
            <w:vAlign w:val="center"/>
          </w:tcPr>
          <w:p w14:paraId="3667F22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Propietario rechaza.</w:t>
            </w:r>
          </w:p>
        </w:tc>
      </w:tr>
      <w:tr w:rsidR="00D502D1" w:rsidRPr="00535E0D" w14:paraId="64B82F27" w14:textId="77777777">
        <w:trPr>
          <w:jc w:val="center"/>
        </w:trPr>
        <w:tc>
          <w:tcPr>
            <w:tcW w:w="3312" w:type="dxa"/>
            <w:vAlign w:val="center"/>
          </w:tcPr>
          <w:p w14:paraId="635014D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PENDIENTE</w:t>
            </w:r>
          </w:p>
        </w:tc>
        <w:tc>
          <w:tcPr>
            <w:tcW w:w="3312" w:type="dxa"/>
            <w:vAlign w:val="center"/>
          </w:tcPr>
          <w:p w14:paraId="123B6D7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CANCELADA</w:t>
            </w:r>
          </w:p>
        </w:tc>
        <w:tc>
          <w:tcPr>
            <w:tcW w:w="3312" w:type="dxa"/>
            <w:vAlign w:val="center"/>
          </w:tcPr>
          <w:p w14:paraId="0CE267E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Solicitante cancela antes de aceptación.</w:t>
            </w:r>
          </w:p>
        </w:tc>
      </w:tr>
      <w:tr w:rsidR="00D502D1" w:rsidRPr="00535E0D" w14:paraId="17C0ED9A" w14:textId="77777777">
        <w:trPr>
          <w:jc w:val="center"/>
        </w:trPr>
        <w:tc>
          <w:tcPr>
            <w:tcW w:w="3312" w:type="dxa"/>
            <w:vAlign w:val="center"/>
          </w:tcPr>
          <w:p w14:paraId="08F5D42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EN_NEGOCIACION</w:t>
            </w:r>
          </w:p>
        </w:tc>
        <w:tc>
          <w:tcPr>
            <w:tcW w:w="3312" w:type="dxa"/>
            <w:vAlign w:val="center"/>
          </w:tcPr>
          <w:p w14:paraId="59D8554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COMPLETADA</w:t>
            </w:r>
          </w:p>
        </w:tc>
        <w:tc>
          <w:tcPr>
            <w:tcW w:w="3312" w:type="dxa"/>
            <w:vAlign w:val="center"/>
          </w:tcPr>
          <w:p w14:paraId="5B4C435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Código presencial válido y entrega confirmada.</w:t>
            </w:r>
          </w:p>
        </w:tc>
      </w:tr>
      <w:tr w:rsidR="00D502D1" w:rsidRPr="00535E0D" w14:paraId="7B436709" w14:textId="77777777">
        <w:trPr>
          <w:jc w:val="center"/>
        </w:trPr>
        <w:tc>
          <w:tcPr>
            <w:tcW w:w="3312" w:type="dxa"/>
            <w:vAlign w:val="center"/>
          </w:tcPr>
          <w:p w14:paraId="5F67E3D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EN_NEGOCIACION</w:t>
            </w:r>
          </w:p>
        </w:tc>
        <w:tc>
          <w:tcPr>
            <w:tcW w:w="3312" w:type="dxa"/>
            <w:vAlign w:val="center"/>
          </w:tcPr>
          <w:p w14:paraId="2F9D9AF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CANCELADA</w:t>
            </w:r>
          </w:p>
        </w:tc>
        <w:tc>
          <w:tcPr>
            <w:tcW w:w="3312" w:type="dxa"/>
            <w:vAlign w:val="center"/>
          </w:tcPr>
          <w:p w14:paraId="4C4E84A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7"/>
              </w:rPr>
              <w:t>Existe discrepancia física o cancelación permitida.</w:t>
            </w:r>
          </w:p>
        </w:tc>
      </w:tr>
    </w:tbl>
    <w:p w14:paraId="63D4ADD7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7.2. Contrato: solicitud de trueque</w:t>
      </w:r>
    </w:p>
    <w:p w14:paraId="711E0EC2" w14:textId="77777777" w:rsidR="00D502D1" w:rsidRPr="00535E0D" w:rsidRDefault="00000000">
      <w:pPr>
        <w:pStyle w:val="CodeBlock"/>
        <w:rPr>
          <w:rFonts w:ascii="Times New Roman" w:hAnsi="Times New Roman" w:cs="Times New Roman"/>
          <w:lang w:val="es-MX"/>
        </w:rPr>
      </w:pPr>
      <w:r w:rsidRPr="00535E0D">
        <w:rPr>
          <w:rFonts w:ascii="Times New Roman" w:hAnsi="Times New Roman" w:cs="Times New Roman"/>
          <w:lang w:val="es-MX"/>
        </w:rPr>
        <w:t>POST /api/v1/</w:t>
      </w:r>
      <w:proofErr w:type="spellStart"/>
      <w:r w:rsidRPr="00535E0D">
        <w:rPr>
          <w:rFonts w:ascii="Times New Roman" w:hAnsi="Times New Roman" w:cs="Times New Roman"/>
          <w:lang w:val="es-MX"/>
        </w:rPr>
        <w:t>transactions</w:t>
      </w:r>
      <w:proofErr w:type="spellEnd"/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publicationId</w:t>
      </w:r>
      <w:proofErr w:type="spellEnd"/>
      <w:r w:rsidRPr="00535E0D">
        <w:rPr>
          <w:rFonts w:ascii="Times New Roman" w:hAnsi="Times New Roman" w:cs="Times New Roman"/>
          <w:lang w:val="es-MX"/>
        </w:rPr>
        <w:t>": 884,</w:t>
      </w:r>
      <w:r w:rsidRPr="00535E0D">
        <w:rPr>
          <w:rFonts w:ascii="Times New Roman" w:hAnsi="Times New Roman" w:cs="Times New Roman"/>
          <w:lang w:val="es-MX"/>
        </w:rPr>
        <w:br/>
        <w:t xml:space="preserve">  "type": "TRUEQUE",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offeredPublicationId</w:t>
      </w:r>
      <w:proofErr w:type="spellEnd"/>
      <w:r w:rsidRPr="00535E0D">
        <w:rPr>
          <w:rFonts w:ascii="Times New Roman" w:hAnsi="Times New Roman" w:cs="Times New Roman"/>
          <w:lang w:val="es-MX"/>
        </w:rPr>
        <w:t>": 771</w:t>
      </w:r>
      <w:r w:rsidRPr="00535E0D">
        <w:rPr>
          <w:rFonts w:ascii="Times New Roman" w:hAnsi="Times New Roman" w:cs="Times New Roman"/>
          <w:lang w:val="es-MX"/>
        </w:rPr>
        <w:br/>
        <w:t>}</w:t>
      </w:r>
      <w:r w:rsidRPr="00535E0D">
        <w:rPr>
          <w:rFonts w:ascii="Times New Roman" w:hAnsi="Times New Roman" w:cs="Times New Roman"/>
          <w:lang w:val="es-MX"/>
        </w:rPr>
        <w:br/>
      </w:r>
      <w:r w:rsidRPr="00535E0D">
        <w:rPr>
          <w:rFonts w:ascii="Times New Roman" w:hAnsi="Times New Roman" w:cs="Times New Roman"/>
          <w:lang w:val="es-MX"/>
        </w:rPr>
        <w:br/>
        <w:t>Response 201</w:t>
      </w:r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transactionId</w:t>
      </w:r>
      <w:proofErr w:type="spellEnd"/>
      <w:r w:rsidRPr="00535E0D">
        <w:rPr>
          <w:rFonts w:ascii="Times New Roman" w:hAnsi="Times New Roman" w:cs="Times New Roman"/>
          <w:lang w:val="es-MX"/>
        </w:rPr>
        <w:t>": 5002,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state</w:t>
      </w:r>
      <w:proofErr w:type="spellEnd"/>
      <w:r w:rsidRPr="00535E0D">
        <w:rPr>
          <w:rFonts w:ascii="Times New Roman" w:hAnsi="Times New Roman" w:cs="Times New Roman"/>
          <w:lang w:val="es-MX"/>
        </w:rPr>
        <w:t>": "PENDIENTE",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ownerNotified</w:t>
      </w:r>
      <w:proofErr w:type="spellEnd"/>
      <w:r w:rsidRPr="00535E0D">
        <w:rPr>
          <w:rFonts w:ascii="Times New Roman" w:hAnsi="Times New Roman" w:cs="Times New Roman"/>
          <w:lang w:val="es-MX"/>
        </w:rPr>
        <w:t>": true</w:t>
      </w:r>
      <w:r w:rsidRPr="00535E0D">
        <w:rPr>
          <w:rFonts w:ascii="Times New Roman" w:hAnsi="Times New Roman" w:cs="Times New Roman"/>
          <w:lang w:val="es-MX"/>
        </w:rPr>
        <w:br/>
        <w:t>}</w:t>
      </w:r>
    </w:p>
    <w:p w14:paraId="292919C5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28CE669F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8. Reputación, moderación y métricas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88"/>
        <w:gridCol w:w="2370"/>
        <w:gridCol w:w="2057"/>
        <w:gridCol w:w="1929"/>
        <w:gridCol w:w="1908"/>
      </w:tblGrid>
      <w:tr w:rsidR="00D502D1" w:rsidRPr="00651B44" w14:paraId="49AEC9FB" w14:textId="77777777">
        <w:trPr>
          <w:jc w:val="center"/>
        </w:trPr>
        <w:tc>
          <w:tcPr>
            <w:tcW w:w="1987" w:type="dxa"/>
            <w:shd w:val="clear" w:color="auto" w:fill="1F4E79"/>
            <w:vAlign w:val="center"/>
          </w:tcPr>
          <w:p w14:paraId="1143A341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Método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6ADA9EA5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Endpoint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60051C52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Rol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3F1C63B6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Propósito</w:t>
            </w:r>
          </w:p>
        </w:tc>
        <w:tc>
          <w:tcPr>
            <w:tcW w:w="1987" w:type="dxa"/>
            <w:shd w:val="clear" w:color="auto" w:fill="1F4E79"/>
            <w:vAlign w:val="center"/>
          </w:tcPr>
          <w:p w14:paraId="3F2A0280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Respuestas</w:t>
            </w:r>
          </w:p>
        </w:tc>
      </w:tr>
      <w:tr w:rsidR="00D502D1" w:rsidRPr="00535E0D" w14:paraId="3142427F" w14:textId="77777777">
        <w:trPr>
          <w:jc w:val="center"/>
        </w:trPr>
        <w:tc>
          <w:tcPr>
            <w:tcW w:w="1987" w:type="dxa"/>
            <w:vAlign w:val="center"/>
          </w:tcPr>
          <w:p w14:paraId="5187881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POST</w:t>
            </w:r>
          </w:p>
        </w:tc>
        <w:tc>
          <w:tcPr>
            <w:tcW w:w="1987" w:type="dxa"/>
            <w:vAlign w:val="center"/>
          </w:tcPr>
          <w:p w14:paraId="577C8F0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/{id}/ratings</w:t>
            </w:r>
          </w:p>
        </w:tc>
        <w:tc>
          <w:tcPr>
            <w:tcW w:w="1987" w:type="dxa"/>
            <w:vAlign w:val="center"/>
          </w:tcPr>
          <w:p w14:paraId="6087F3F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PARTICIPANTE</w:t>
            </w:r>
          </w:p>
        </w:tc>
        <w:tc>
          <w:tcPr>
            <w:tcW w:w="1987" w:type="dxa"/>
            <w:vAlign w:val="center"/>
          </w:tcPr>
          <w:p w14:paraId="5AA7C85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Registra 1–5 estrellas y comentario después de completar.</w:t>
            </w:r>
          </w:p>
        </w:tc>
        <w:tc>
          <w:tcPr>
            <w:tcW w:w="1987" w:type="dxa"/>
            <w:vAlign w:val="center"/>
          </w:tcPr>
          <w:p w14:paraId="71BE6C0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201 / 409 / 422</w:t>
            </w:r>
          </w:p>
        </w:tc>
      </w:tr>
      <w:tr w:rsidR="00D502D1" w:rsidRPr="00535E0D" w14:paraId="2E6E7935" w14:textId="77777777">
        <w:trPr>
          <w:jc w:val="center"/>
        </w:trPr>
        <w:tc>
          <w:tcPr>
            <w:tcW w:w="1987" w:type="dxa"/>
            <w:vAlign w:val="center"/>
          </w:tcPr>
          <w:p w14:paraId="55FDDDC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POST</w:t>
            </w:r>
          </w:p>
        </w:tc>
        <w:tc>
          <w:tcPr>
            <w:tcW w:w="1987" w:type="dxa"/>
            <w:vAlign w:val="center"/>
          </w:tcPr>
          <w:p w14:paraId="0731D46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publications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/{id}/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reports</w:t>
            </w:r>
            <w:proofErr w:type="spellEnd"/>
          </w:p>
        </w:tc>
        <w:tc>
          <w:tcPr>
            <w:tcW w:w="1987" w:type="dxa"/>
            <w:vAlign w:val="center"/>
          </w:tcPr>
          <w:p w14:paraId="1DADC38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USUARIO</w:t>
            </w:r>
          </w:p>
        </w:tc>
        <w:tc>
          <w:tcPr>
            <w:tcW w:w="1987" w:type="dxa"/>
            <w:vAlign w:val="center"/>
          </w:tcPr>
          <w:p w14:paraId="2E335C5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Reporta publicación por incumplimiento.</w:t>
            </w:r>
          </w:p>
        </w:tc>
        <w:tc>
          <w:tcPr>
            <w:tcW w:w="1987" w:type="dxa"/>
            <w:vAlign w:val="center"/>
          </w:tcPr>
          <w:p w14:paraId="036AACA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201 / 409</w:t>
            </w:r>
          </w:p>
        </w:tc>
      </w:tr>
      <w:tr w:rsidR="00D502D1" w:rsidRPr="00535E0D" w14:paraId="2B592C19" w14:textId="77777777">
        <w:trPr>
          <w:jc w:val="center"/>
        </w:trPr>
        <w:tc>
          <w:tcPr>
            <w:tcW w:w="1987" w:type="dxa"/>
            <w:vAlign w:val="center"/>
          </w:tcPr>
          <w:p w14:paraId="5F2CA75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GET</w:t>
            </w:r>
          </w:p>
        </w:tc>
        <w:tc>
          <w:tcPr>
            <w:tcW w:w="1987" w:type="dxa"/>
            <w:vAlign w:val="center"/>
          </w:tcPr>
          <w:p w14:paraId="4F1D951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admin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reports</w:t>
            </w:r>
            <w:proofErr w:type="spellEnd"/>
          </w:p>
        </w:tc>
        <w:tc>
          <w:tcPr>
            <w:tcW w:w="1987" w:type="dxa"/>
            <w:vAlign w:val="center"/>
          </w:tcPr>
          <w:p w14:paraId="3CEC97C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ADMIN</w:t>
            </w:r>
          </w:p>
        </w:tc>
        <w:tc>
          <w:tcPr>
            <w:tcW w:w="1987" w:type="dxa"/>
            <w:vAlign w:val="center"/>
          </w:tcPr>
          <w:p w14:paraId="5B88592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Lista reportes pendientes.</w:t>
            </w:r>
          </w:p>
        </w:tc>
        <w:tc>
          <w:tcPr>
            <w:tcW w:w="1987" w:type="dxa"/>
            <w:vAlign w:val="center"/>
          </w:tcPr>
          <w:p w14:paraId="18D12A8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200</w:t>
            </w:r>
          </w:p>
        </w:tc>
      </w:tr>
      <w:tr w:rsidR="00D502D1" w:rsidRPr="00535E0D" w14:paraId="32458C1F" w14:textId="77777777">
        <w:trPr>
          <w:jc w:val="center"/>
        </w:trPr>
        <w:tc>
          <w:tcPr>
            <w:tcW w:w="1987" w:type="dxa"/>
            <w:vAlign w:val="center"/>
          </w:tcPr>
          <w:p w14:paraId="16FD979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POST</w:t>
            </w:r>
          </w:p>
        </w:tc>
        <w:tc>
          <w:tcPr>
            <w:tcW w:w="1987" w:type="dxa"/>
            <w:vAlign w:val="center"/>
          </w:tcPr>
          <w:p w14:paraId="19AE6EC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admin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publications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/{id}/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suspend</w:t>
            </w:r>
            <w:proofErr w:type="spellEnd"/>
          </w:p>
        </w:tc>
        <w:tc>
          <w:tcPr>
            <w:tcW w:w="1987" w:type="dxa"/>
            <w:vAlign w:val="center"/>
          </w:tcPr>
          <w:p w14:paraId="53DB9A3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ADMIN</w:t>
            </w:r>
          </w:p>
        </w:tc>
        <w:tc>
          <w:tcPr>
            <w:tcW w:w="1987" w:type="dxa"/>
            <w:vAlign w:val="center"/>
          </w:tcPr>
          <w:p w14:paraId="2AB8CB8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Suspende publicación reportada.</w:t>
            </w:r>
          </w:p>
        </w:tc>
        <w:tc>
          <w:tcPr>
            <w:tcW w:w="1987" w:type="dxa"/>
            <w:vAlign w:val="center"/>
          </w:tcPr>
          <w:p w14:paraId="0E6420A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200 / 404</w:t>
            </w:r>
          </w:p>
        </w:tc>
      </w:tr>
      <w:tr w:rsidR="00D502D1" w:rsidRPr="00535E0D" w14:paraId="6E208CE1" w14:textId="77777777">
        <w:trPr>
          <w:jc w:val="center"/>
        </w:trPr>
        <w:tc>
          <w:tcPr>
            <w:tcW w:w="1987" w:type="dxa"/>
            <w:vAlign w:val="center"/>
          </w:tcPr>
          <w:p w14:paraId="311D58D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GET</w:t>
            </w:r>
          </w:p>
        </w:tc>
        <w:tc>
          <w:tcPr>
            <w:tcW w:w="1987" w:type="dxa"/>
            <w:vAlign w:val="center"/>
          </w:tcPr>
          <w:p w14:paraId="4DE689F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metrics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impact</w:t>
            </w:r>
            <w:proofErr w:type="spellEnd"/>
          </w:p>
        </w:tc>
        <w:tc>
          <w:tcPr>
            <w:tcW w:w="1987" w:type="dxa"/>
            <w:vAlign w:val="center"/>
          </w:tcPr>
          <w:p w14:paraId="2048DD9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ADMIN/PATROCINADOR</w:t>
            </w:r>
          </w:p>
        </w:tc>
        <w:tc>
          <w:tcPr>
            <w:tcW w:w="1987" w:type="dxa"/>
            <w:vAlign w:val="center"/>
          </w:tcPr>
          <w:p w14:paraId="2668ED0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Retorna ahorro PEN, artículos reinsertados y RAEE evitado.</w:t>
            </w:r>
          </w:p>
        </w:tc>
        <w:tc>
          <w:tcPr>
            <w:tcW w:w="1987" w:type="dxa"/>
            <w:vAlign w:val="center"/>
          </w:tcPr>
          <w:p w14:paraId="2259E7D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200</w:t>
            </w:r>
          </w:p>
        </w:tc>
      </w:tr>
    </w:tbl>
    <w:p w14:paraId="71C98926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8.1. Contrato: calificación</w:t>
      </w:r>
    </w:p>
    <w:p w14:paraId="5B9F68EB" w14:textId="77777777" w:rsidR="00D502D1" w:rsidRPr="00535E0D" w:rsidRDefault="00000000">
      <w:pPr>
        <w:pStyle w:val="CodeBlock"/>
        <w:rPr>
          <w:rFonts w:ascii="Times New Roman" w:hAnsi="Times New Roman" w:cs="Times New Roman"/>
          <w:lang w:val="es-MX"/>
        </w:rPr>
      </w:pPr>
      <w:r w:rsidRPr="00535E0D">
        <w:rPr>
          <w:rFonts w:ascii="Times New Roman" w:hAnsi="Times New Roman" w:cs="Times New Roman"/>
          <w:lang w:val="es-MX"/>
        </w:rPr>
        <w:t>POST /api/v1/</w:t>
      </w:r>
      <w:proofErr w:type="spellStart"/>
      <w:r w:rsidRPr="00535E0D">
        <w:rPr>
          <w:rFonts w:ascii="Times New Roman" w:hAnsi="Times New Roman" w:cs="Times New Roman"/>
          <w:lang w:val="es-MX"/>
        </w:rPr>
        <w:t>transactions</w:t>
      </w:r>
      <w:proofErr w:type="spellEnd"/>
      <w:r w:rsidRPr="00535E0D">
        <w:rPr>
          <w:rFonts w:ascii="Times New Roman" w:hAnsi="Times New Roman" w:cs="Times New Roman"/>
          <w:lang w:val="es-MX"/>
        </w:rPr>
        <w:t>/5002/ratings</w:t>
      </w:r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"score": 5,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comment</w:t>
      </w:r>
      <w:proofErr w:type="spellEnd"/>
      <w:r w:rsidRPr="00535E0D">
        <w:rPr>
          <w:rFonts w:ascii="Times New Roman" w:hAnsi="Times New Roman" w:cs="Times New Roman"/>
          <w:lang w:val="es-MX"/>
        </w:rPr>
        <w:t>": "Entrega puntual y artículo conforme."</w:t>
      </w:r>
      <w:r w:rsidRPr="00535E0D">
        <w:rPr>
          <w:rFonts w:ascii="Times New Roman" w:hAnsi="Times New Roman" w:cs="Times New Roman"/>
          <w:lang w:val="es-MX"/>
        </w:rPr>
        <w:br/>
        <w:t>}</w:t>
      </w:r>
      <w:r w:rsidRPr="00535E0D">
        <w:rPr>
          <w:rFonts w:ascii="Times New Roman" w:hAnsi="Times New Roman" w:cs="Times New Roman"/>
          <w:lang w:val="es-MX"/>
        </w:rPr>
        <w:br/>
      </w:r>
      <w:r w:rsidRPr="00535E0D">
        <w:rPr>
          <w:rFonts w:ascii="Times New Roman" w:hAnsi="Times New Roman" w:cs="Times New Roman"/>
          <w:lang w:val="es-MX"/>
        </w:rPr>
        <w:br/>
        <w:t>Response 201</w:t>
      </w:r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ratingId</w:t>
      </w:r>
      <w:proofErr w:type="spellEnd"/>
      <w:r w:rsidRPr="00535E0D">
        <w:rPr>
          <w:rFonts w:ascii="Times New Roman" w:hAnsi="Times New Roman" w:cs="Times New Roman"/>
          <w:lang w:val="es-MX"/>
        </w:rPr>
        <w:t>": 921,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receiverReputation</w:t>
      </w:r>
      <w:proofErr w:type="spellEnd"/>
      <w:r w:rsidRPr="00535E0D">
        <w:rPr>
          <w:rFonts w:ascii="Times New Roman" w:hAnsi="Times New Roman" w:cs="Times New Roman"/>
          <w:lang w:val="es-MX"/>
        </w:rPr>
        <w:t>": 4.82</w:t>
      </w:r>
      <w:r w:rsidRPr="00535E0D">
        <w:rPr>
          <w:rFonts w:ascii="Times New Roman" w:hAnsi="Times New Roman" w:cs="Times New Roman"/>
          <w:lang w:val="es-MX"/>
        </w:rPr>
        <w:br/>
        <w:t>}</w:t>
      </w:r>
    </w:p>
    <w:p w14:paraId="0D88F1CA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 xml:space="preserve">8.2. Contrato: </w:t>
      </w:r>
      <w:proofErr w:type="spellStart"/>
      <w:r w:rsidRPr="00535E0D">
        <w:rPr>
          <w:rFonts w:ascii="Times New Roman" w:hAnsi="Times New Roman" w:cs="Times New Roman"/>
          <w:color w:val="auto"/>
        </w:rPr>
        <w:t>dashboard</w:t>
      </w:r>
      <w:proofErr w:type="spellEnd"/>
      <w:r w:rsidRPr="00535E0D">
        <w:rPr>
          <w:rFonts w:ascii="Times New Roman" w:hAnsi="Times New Roman" w:cs="Times New Roman"/>
          <w:color w:val="auto"/>
        </w:rPr>
        <w:t xml:space="preserve"> de impacto</w:t>
      </w:r>
    </w:p>
    <w:p w14:paraId="59B093DE" w14:textId="77777777" w:rsidR="00D502D1" w:rsidRPr="00535E0D" w:rsidRDefault="00000000">
      <w:pPr>
        <w:pStyle w:val="CodeBlock"/>
        <w:rPr>
          <w:rFonts w:ascii="Times New Roman" w:hAnsi="Times New Roman" w:cs="Times New Roman"/>
          <w:lang w:val="es-MX"/>
        </w:rPr>
      </w:pPr>
      <w:r w:rsidRPr="00535E0D">
        <w:rPr>
          <w:rFonts w:ascii="Times New Roman" w:hAnsi="Times New Roman" w:cs="Times New Roman"/>
          <w:lang w:val="es-MX"/>
        </w:rPr>
        <w:t>GET /api/v1/</w:t>
      </w:r>
      <w:proofErr w:type="spellStart"/>
      <w:r w:rsidRPr="00535E0D">
        <w:rPr>
          <w:rFonts w:ascii="Times New Roman" w:hAnsi="Times New Roman" w:cs="Times New Roman"/>
          <w:lang w:val="es-MX"/>
        </w:rPr>
        <w:t>metrics</w:t>
      </w:r>
      <w:proofErr w:type="spellEnd"/>
      <w:r w:rsidRPr="00535E0D">
        <w:rPr>
          <w:rFonts w:ascii="Times New Roman" w:hAnsi="Times New Roman" w:cs="Times New Roman"/>
          <w:lang w:val="es-MX"/>
        </w:rPr>
        <w:t>/</w:t>
      </w:r>
      <w:proofErr w:type="spellStart"/>
      <w:r w:rsidRPr="00535E0D">
        <w:rPr>
          <w:rFonts w:ascii="Times New Roman" w:hAnsi="Times New Roman" w:cs="Times New Roman"/>
          <w:lang w:val="es-MX"/>
        </w:rPr>
        <w:t>impact</w:t>
      </w:r>
      <w:proofErr w:type="spellEnd"/>
      <w:r w:rsidRPr="00535E0D">
        <w:rPr>
          <w:rFonts w:ascii="Times New Roman" w:hAnsi="Times New Roman" w:cs="Times New Roman"/>
          <w:lang w:val="es-MX"/>
        </w:rPr>
        <w:br/>
        <w:t>Response 200</w:t>
      </w:r>
      <w:r w:rsidRPr="00535E0D">
        <w:rPr>
          <w:rFonts w:ascii="Times New Roman" w:hAnsi="Times New Roman" w:cs="Times New Roman"/>
          <w:lang w:val="es-MX"/>
        </w:rPr>
        <w:br/>
        <w:t>{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completedTransactions</w:t>
      </w:r>
      <w:proofErr w:type="spellEnd"/>
      <w:r w:rsidRPr="00535E0D">
        <w:rPr>
          <w:rFonts w:ascii="Times New Roman" w:hAnsi="Times New Roman" w:cs="Times New Roman"/>
          <w:lang w:val="es-MX"/>
        </w:rPr>
        <w:t>": 125,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articlesReinserted</w:t>
      </w:r>
      <w:proofErr w:type="spellEnd"/>
      <w:r w:rsidRPr="00535E0D">
        <w:rPr>
          <w:rFonts w:ascii="Times New Roman" w:hAnsi="Times New Roman" w:cs="Times New Roman"/>
          <w:lang w:val="es-MX"/>
        </w:rPr>
        <w:t>": 125,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avoidedRaeeKg</w:t>
      </w:r>
      <w:proofErr w:type="spellEnd"/>
      <w:r w:rsidRPr="00535E0D">
        <w:rPr>
          <w:rFonts w:ascii="Times New Roman" w:hAnsi="Times New Roman" w:cs="Times New Roman"/>
          <w:lang w:val="es-MX"/>
        </w:rPr>
        <w:t>": 86.450,</w:t>
      </w:r>
      <w:r w:rsidRPr="00535E0D">
        <w:rPr>
          <w:rFonts w:ascii="Times New Roman" w:hAnsi="Times New Roman" w:cs="Times New Roman"/>
          <w:lang w:val="es-MX"/>
        </w:rPr>
        <w:br/>
        <w:t xml:space="preserve">  "</w:t>
      </w:r>
      <w:proofErr w:type="spellStart"/>
      <w:r w:rsidRPr="00535E0D">
        <w:rPr>
          <w:rFonts w:ascii="Times New Roman" w:hAnsi="Times New Roman" w:cs="Times New Roman"/>
          <w:lang w:val="es-MX"/>
        </w:rPr>
        <w:t>estimatedSavingsPen</w:t>
      </w:r>
      <w:proofErr w:type="spellEnd"/>
      <w:r w:rsidRPr="00535E0D">
        <w:rPr>
          <w:rFonts w:ascii="Times New Roman" w:hAnsi="Times New Roman" w:cs="Times New Roman"/>
          <w:lang w:val="es-MX"/>
        </w:rPr>
        <w:t>": 18420.00</w:t>
      </w:r>
      <w:r w:rsidRPr="00535E0D">
        <w:rPr>
          <w:rFonts w:ascii="Times New Roman" w:hAnsi="Times New Roman" w:cs="Times New Roman"/>
          <w:lang w:val="es-MX"/>
        </w:rPr>
        <w:br/>
        <w:t>}</w:t>
      </w:r>
    </w:p>
    <w:p w14:paraId="6625A268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4CD46C29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9. Seguridad y protección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502D1" w:rsidRPr="00651B44" w14:paraId="4250512E" w14:textId="77777777">
        <w:trPr>
          <w:jc w:val="center"/>
        </w:trPr>
        <w:tc>
          <w:tcPr>
            <w:tcW w:w="4968" w:type="dxa"/>
            <w:shd w:val="clear" w:color="auto" w:fill="1F4E79"/>
            <w:vAlign w:val="center"/>
          </w:tcPr>
          <w:p w14:paraId="0C464ED1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Control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004A6D50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Implementación propuesta</w:t>
            </w:r>
          </w:p>
        </w:tc>
      </w:tr>
      <w:tr w:rsidR="00D502D1" w:rsidRPr="00535E0D" w14:paraId="42805726" w14:textId="77777777">
        <w:trPr>
          <w:jc w:val="center"/>
        </w:trPr>
        <w:tc>
          <w:tcPr>
            <w:tcW w:w="4968" w:type="dxa"/>
            <w:vAlign w:val="center"/>
          </w:tcPr>
          <w:p w14:paraId="1E47379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Autenticación</w:t>
            </w:r>
          </w:p>
        </w:tc>
        <w:tc>
          <w:tcPr>
            <w:tcW w:w="4968" w:type="dxa"/>
            <w:vAlign w:val="center"/>
          </w:tcPr>
          <w:p w14:paraId="2D2D6B7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Solo @upn.pe; cuenta inactiva hasta validar token.</w:t>
            </w:r>
          </w:p>
        </w:tc>
      </w:tr>
      <w:tr w:rsidR="00D502D1" w:rsidRPr="00535E0D" w14:paraId="11026D54" w14:textId="77777777">
        <w:trPr>
          <w:jc w:val="center"/>
        </w:trPr>
        <w:tc>
          <w:tcPr>
            <w:tcW w:w="4968" w:type="dxa"/>
            <w:vAlign w:val="center"/>
          </w:tcPr>
          <w:p w14:paraId="509C190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Contraseñas</w:t>
            </w:r>
          </w:p>
        </w:tc>
        <w:tc>
          <w:tcPr>
            <w:tcW w:w="4968" w:type="dxa"/>
            <w:vAlign w:val="center"/>
          </w:tcPr>
          <w:p w14:paraId="0F78312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BCrypt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 xml:space="preserve">; nunca se almacena 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password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 xml:space="preserve"> en claro.</w:t>
            </w:r>
          </w:p>
        </w:tc>
      </w:tr>
      <w:tr w:rsidR="00D502D1" w:rsidRPr="00535E0D" w14:paraId="5ABF56C9" w14:textId="77777777">
        <w:trPr>
          <w:jc w:val="center"/>
        </w:trPr>
        <w:tc>
          <w:tcPr>
            <w:tcW w:w="4968" w:type="dxa"/>
            <w:vAlign w:val="center"/>
          </w:tcPr>
          <w:p w14:paraId="2528DFE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JWT</w:t>
            </w:r>
          </w:p>
        </w:tc>
        <w:tc>
          <w:tcPr>
            <w:tcW w:w="4968" w:type="dxa"/>
            <w:vAlign w:val="center"/>
          </w:tcPr>
          <w:p w14:paraId="2C23214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Expiración configurable; validación de firma; autorización por rol.</w:t>
            </w:r>
          </w:p>
        </w:tc>
      </w:tr>
      <w:tr w:rsidR="00D502D1" w:rsidRPr="00535E0D" w14:paraId="792BEB23" w14:textId="77777777">
        <w:trPr>
          <w:jc w:val="center"/>
        </w:trPr>
        <w:tc>
          <w:tcPr>
            <w:tcW w:w="4968" w:type="dxa"/>
            <w:vAlign w:val="center"/>
          </w:tcPr>
          <w:p w14:paraId="7971423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Entrada de datos</w:t>
            </w:r>
          </w:p>
        </w:tc>
        <w:tc>
          <w:tcPr>
            <w:tcW w:w="4968" w:type="dxa"/>
            <w:vAlign w:val="center"/>
          </w:tcPr>
          <w:p w14:paraId="090753F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 xml:space="preserve">Validación de 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DTOs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>, límites de longitud y sanitización frente a SQL Injection/XSS.</w:t>
            </w:r>
          </w:p>
        </w:tc>
      </w:tr>
      <w:tr w:rsidR="00D502D1" w:rsidRPr="00535E0D" w14:paraId="1853689B" w14:textId="77777777">
        <w:trPr>
          <w:jc w:val="center"/>
        </w:trPr>
        <w:tc>
          <w:tcPr>
            <w:tcW w:w="4968" w:type="dxa"/>
            <w:vAlign w:val="center"/>
          </w:tcPr>
          <w:p w14:paraId="24E88C7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Objetos propios</w:t>
            </w:r>
          </w:p>
        </w:tc>
        <w:tc>
          <w:tcPr>
            <w:tcW w:w="4968" w:type="dxa"/>
            <w:vAlign w:val="center"/>
          </w:tcPr>
          <w:p w14:paraId="0861505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 xml:space="preserve">Comprobación de 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ownership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 xml:space="preserve"> en edición/eliminación de publicaciones.</w:t>
            </w:r>
          </w:p>
        </w:tc>
      </w:tr>
      <w:tr w:rsidR="00D502D1" w:rsidRPr="00535E0D" w14:paraId="0597851B" w14:textId="77777777">
        <w:trPr>
          <w:jc w:val="center"/>
        </w:trPr>
        <w:tc>
          <w:tcPr>
            <w:tcW w:w="4968" w:type="dxa"/>
            <w:vAlign w:val="center"/>
          </w:tcPr>
          <w:p w14:paraId="52E0BDB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OTP presencial</w:t>
            </w:r>
          </w:p>
        </w:tc>
        <w:tc>
          <w:tcPr>
            <w:tcW w:w="4968" w:type="dxa"/>
            <w:vAlign w:val="center"/>
          </w:tcPr>
          <w:p w14:paraId="12DB63F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Código temporal; almacenar hash y expiración, no el valor plano.</w:t>
            </w:r>
          </w:p>
        </w:tc>
      </w:tr>
      <w:tr w:rsidR="00D502D1" w:rsidRPr="00535E0D" w14:paraId="2ED9902C" w14:textId="77777777">
        <w:trPr>
          <w:jc w:val="center"/>
        </w:trPr>
        <w:tc>
          <w:tcPr>
            <w:tcW w:w="4968" w:type="dxa"/>
            <w:vAlign w:val="center"/>
          </w:tcPr>
          <w:p w14:paraId="20DA060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Privacidad</w:t>
            </w:r>
          </w:p>
        </w:tc>
        <w:tc>
          <w:tcPr>
            <w:tcW w:w="4968" w:type="dxa"/>
            <w:vAlign w:val="center"/>
          </w:tcPr>
          <w:p w14:paraId="6725C3E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 xml:space="preserve">Minimización de datos personales y consentimiento acorde con Ley 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N.°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 xml:space="preserve"> 29733.</w:t>
            </w:r>
          </w:p>
        </w:tc>
      </w:tr>
      <w:tr w:rsidR="00D502D1" w:rsidRPr="00535E0D" w14:paraId="4716D68E" w14:textId="77777777">
        <w:trPr>
          <w:jc w:val="center"/>
        </w:trPr>
        <w:tc>
          <w:tcPr>
            <w:tcW w:w="4968" w:type="dxa"/>
            <w:vAlign w:val="center"/>
          </w:tcPr>
          <w:p w14:paraId="6B7CA93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Auditoría</w:t>
            </w:r>
          </w:p>
        </w:tc>
        <w:tc>
          <w:tcPr>
            <w:tcW w:w="4968" w:type="dxa"/>
            <w:vAlign w:val="center"/>
          </w:tcPr>
          <w:p w14:paraId="2875B7B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created_at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updated_at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 xml:space="preserve"> y actor de acciones administrativas cuando aplique.</w:t>
            </w:r>
          </w:p>
        </w:tc>
      </w:tr>
    </w:tbl>
    <w:p w14:paraId="5231D9F4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9.1. Reglas de autorización</w:t>
      </w:r>
    </w:p>
    <w:p w14:paraId="5D8353B5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Los usuarios no pueden modificar publicaciones de terceros.</w:t>
      </w:r>
    </w:p>
    <w:p w14:paraId="122F4071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Solo participantes de una transacción pueden consultar su detalle privado.</w:t>
      </w:r>
    </w:p>
    <w:p w14:paraId="39C7E1EE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Solo el propietario puede aceptar/rechazar una solicitud recibida.</w:t>
      </w:r>
    </w:p>
    <w:p w14:paraId="443327C0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La calificación se habilita únicamente si la transacción está COMPLETADA.</w:t>
      </w:r>
    </w:p>
    <w:p w14:paraId="7988C4BE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Las operaciones de moderación requieren rol ADMIN.</w:t>
      </w:r>
    </w:p>
    <w:p w14:paraId="0EF09E9E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 xml:space="preserve">El </w:t>
      </w:r>
      <w:proofErr w:type="spellStart"/>
      <w:r w:rsidRPr="00535E0D">
        <w:rPr>
          <w:rFonts w:ascii="Times New Roman" w:hAnsi="Times New Roman" w:cs="Times New Roman"/>
        </w:rPr>
        <w:t>dashboard</w:t>
      </w:r>
      <w:proofErr w:type="spellEnd"/>
      <w:r w:rsidRPr="00535E0D">
        <w:rPr>
          <w:rFonts w:ascii="Times New Roman" w:hAnsi="Times New Roman" w:cs="Times New Roman"/>
        </w:rPr>
        <w:t xml:space="preserve"> puede exponer métricas agregadas sin revelar datos personales.</w:t>
      </w:r>
    </w:p>
    <w:p w14:paraId="4001D4F6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2153B8BC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10. Matriz de trazabilidad requisito → datos → API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D502D1" w:rsidRPr="00651B44" w14:paraId="13329129" w14:textId="77777777">
        <w:trPr>
          <w:jc w:val="center"/>
        </w:trPr>
        <w:tc>
          <w:tcPr>
            <w:tcW w:w="2484" w:type="dxa"/>
            <w:shd w:val="clear" w:color="auto" w:fill="1F4E79"/>
            <w:vAlign w:val="center"/>
          </w:tcPr>
          <w:p w14:paraId="23E2D632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Requisito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50400418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Entidades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42E9F4F2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API principal</w:t>
            </w:r>
          </w:p>
        </w:tc>
        <w:tc>
          <w:tcPr>
            <w:tcW w:w="2484" w:type="dxa"/>
            <w:shd w:val="clear" w:color="auto" w:fill="1F4E79"/>
            <w:vAlign w:val="center"/>
          </w:tcPr>
          <w:p w14:paraId="2466B4CB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Cobertura</w:t>
            </w:r>
          </w:p>
        </w:tc>
      </w:tr>
      <w:tr w:rsidR="00D502D1" w:rsidRPr="00535E0D" w14:paraId="7F87E95E" w14:textId="77777777">
        <w:trPr>
          <w:jc w:val="center"/>
        </w:trPr>
        <w:tc>
          <w:tcPr>
            <w:tcW w:w="2484" w:type="dxa"/>
            <w:vAlign w:val="center"/>
          </w:tcPr>
          <w:p w14:paraId="15F79B5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RF01 / HU01 / CU01</w:t>
            </w:r>
          </w:p>
        </w:tc>
        <w:tc>
          <w:tcPr>
            <w:tcW w:w="2484" w:type="dxa"/>
            <w:vAlign w:val="center"/>
          </w:tcPr>
          <w:p w14:paraId="570E994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 xml:space="preserve">usuario,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token_verificacion</w:t>
            </w:r>
            <w:proofErr w:type="spellEnd"/>
          </w:p>
        </w:tc>
        <w:tc>
          <w:tcPr>
            <w:tcW w:w="2484" w:type="dxa"/>
            <w:vAlign w:val="center"/>
          </w:tcPr>
          <w:p w14:paraId="661B996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auth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register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, 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auth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verify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, 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auth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/login</w:t>
            </w:r>
          </w:p>
        </w:tc>
        <w:tc>
          <w:tcPr>
            <w:tcW w:w="2484" w:type="dxa"/>
            <w:vAlign w:val="center"/>
          </w:tcPr>
          <w:p w14:paraId="4BD9D9D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Registro exclusivo @upn.pe, token temporal y JWT.</w:t>
            </w:r>
          </w:p>
        </w:tc>
      </w:tr>
      <w:tr w:rsidR="00D502D1" w:rsidRPr="00535E0D" w14:paraId="565D338F" w14:textId="77777777">
        <w:trPr>
          <w:jc w:val="center"/>
        </w:trPr>
        <w:tc>
          <w:tcPr>
            <w:tcW w:w="2484" w:type="dxa"/>
            <w:vAlign w:val="center"/>
          </w:tcPr>
          <w:p w14:paraId="1C10C58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RF02 / HU02 / CU02</w:t>
            </w:r>
          </w:p>
        </w:tc>
        <w:tc>
          <w:tcPr>
            <w:tcW w:w="2484" w:type="dxa"/>
            <w:vAlign w:val="center"/>
          </w:tcPr>
          <w:p w14:paraId="4A772BD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categoria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imagen_publicacion</w:t>
            </w:r>
            <w:proofErr w:type="spellEnd"/>
          </w:p>
        </w:tc>
        <w:tc>
          <w:tcPr>
            <w:tcW w:w="2484" w:type="dxa"/>
            <w:vAlign w:val="center"/>
          </w:tcPr>
          <w:p w14:paraId="58DA398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, 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categories</w:t>
            </w:r>
            <w:proofErr w:type="spellEnd"/>
          </w:p>
        </w:tc>
        <w:tc>
          <w:tcPr>
            <w:tcW w:w="2484" w:type="dxa"/>
            <w:vAlign w:val="center"/>
          </w:tcPr>
          <w:p w14:paraId="46DE39D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Publicar, categorizar y consultar bienes.</w:t>
            </w:r>
          </w:p>
        </w:tc>
      </w:tr>
      <w:tr w:rsidR="00D502D1" w:rsidRPr="00535E0D" w14:paraId="1106C614" w14:textId="77777777">
        <w:trPr>
          <w:jc w:val="center"/>
        </w:trPr>
        <w:tc>
          <w:tcPr>
            <w:tcW w:w="2484" w:type="dxa"/>
            <w:vAlign w:val="center"/>
          </w:tcPr>
          <w:p w14:paraId="508FE1F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HU03</w:t>
            </w:r>
          </w:p>
        </w:tc>
        <w:tc>
          <w:tcPr>
            <w:tcW w:w="2484" w:type="dxa"/>
            <w:vAlign w:val="center"/>
          </w:tcPr>
          <w:p w14:paraId="3ADCCBF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categoria</w:t>
            </w:r>
            <w:proofErr w:type="spellEnd"/>
          </w:p>
        </w:tc>
        <w:tc>
          <w:tcPr>
            <w:tcW w:w="2484" w:type="dxa"/>
            <w:vAlign w:val="center"/>
          </w:tcPr>
          <w:p w14:paraId="4388EF7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GET 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publications?filtros</w:t>
            </w:r>
            <w:proofErr w:type="spellEnd"/>
          </w:p>
        </w:tc>
        <w:tc>
          <w:tcPr>
            <w:tcW w:w="2484" w:type="dxa"/>
            <w:vAlign w:val="center"/>
          </w:tcPr>
          <w:p w14:paraId="7758497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Búsqueda por carrera, tipo y condición.</w:t>
            </w:r>
          </w:p>
        </w:tc>
      </w:tr>
      <w:tr w:rsidR="00D502D1" w:rsidRPr="00535E0D" w14:paraId="3DB98E62" w14:textId="77777777">
        <w:trPr>
          <w:jc w:val="center"/>
        </w:trPr>
        <w:tc>
          <w:tcPr>
            <w:tcW w:w="2484" w:type="dxa"/>
            <w:vAlign w:val="center"/>
          </w:tcPr>
          <w:p w14:paraId="4BE9A62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RF03 / HU04 / CU03</w:t>
            </w:r>
          </w:p>
        </w:tc>
        <w:tc>
          <w:tcPr>
            <w:tcW w:w="2484" w:type="dxa"/>
            <w:vAlign w:val="center"/>
          </w:tcPr>
          <w:p w14:paraId="5D976162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oferta_trueque</w:t>
            </w:r>
            <w:proofErr w:type="spellEnd"/>
          </w:p>
        </w:tc>
        <w:tc>
          <w:tcPr>
            <w:tcW w:w="2484" w:type="dxa"/>
            <w:vAlign w:val="center"/>
          </w:tcPr>
          <w:p w14:paraId="137FD02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transactions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/*</w:t>
            </w:r>
          </w:p>
        </w:tc>
        <w:tc>
          <w:tcPr>
            <w:tcW w:w="2484" w:type="dxa"/>
            <w:vAlign w:val="center"/>
          </w:tcPr>
          <w:p w14:paraId="29625DE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Oferta, aceptación, contraoferta y cancelación.</w:t>
            </w:r>
          </w:p>
        </w:tc>
      </w:tr>
      <w:tr w:rsidR="00D502D1" w:rsidRPr="00535E0D" w14:paraId="511E23AE" w14:textId="77777777">
        <w:trPr>
          <w:jc w:val="center"/>
        </w:trPr>
        <w:tc>
          <w:tcPr>
            <w:tcW w:w="2484" w:type="dxa"/>
            <w:vAlign w:val="center"/>
          </w:tcPr>
          <w:p w14:paraId="12981E2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RF04 / HU05</w:t>
            </w:r>
          </w:p>
        </w:tc>
        <w:tc>
          <w:tcPr>
            <w:tcW w:w="2484" w:type="dxa"/>
            <w:vAlign w:val="center"/>
          </w:tcPr>
          <w:p w14:paraId="70CA25E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calificacion</w:t>
            </w:r>
            <w:proofErr w:type="spellEnd"/>
          </w:p>
        </w:tc>
        <w:tc>
          <w:tcPr>
            <w:tcW w:w="2484" w:type="dxa"/>
            <w:vAlign w:val="center"/>
          </w:tcPr>
          <w:p w14:paraId="161DA17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confirm-delivery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, /ratings</w:t>
            </w:r>
          </w:p>
        </w:tc>
        <w:tc>
          <w:tcPr>
            <w:tcW w:w="2484" w:type="dxa"/>
            <w:vAlign w:val="center"/>
          </w:tcPr>
          <w:p w14:paraId="09C7CD5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Confirmación presencial y reputación.</w:t>
            </w:r>
          </w:p>
        </w:tc>
      </w:tr>
      <w:tr w:rsidR="00D502D1" w:rsidRPr="00535E0D" w14:paraId="4B1332C5" w14:textId="77777777">
        <w:trPr>
          <w:jc w:val="center"/>
        </w:trPr>
        <w:tc>
          <w:tcPr>
            <w:tcW w:w="2484" w:type="dxa"/>
            <w:vAlign w:val="center"/>
          </w:tcPr>
          <w:p w14:paraId="0C4B9B3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RF05 / HU06</w:t>
            </w:r>
          </w:p>
        </w:tc>
        <w:tc>
          <w:tcPr>
            <w:tcW w:w="2484" w:type="dxa"/>
            <w:vAlign w:val="center"/>
          </w:tcPr>
          <w:p w14:paraId="4B8E27A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 xml:space="preserve">reporte,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publicacion</w:t>
            </w:r>
            <w:proofErr w:type="spellEnd"/>
          </w:p>
        </w:tc>
        <w:tc>
          <w:tcPr>
            <w:tcW w:w="2484" w:type="dxa"/>
            <w:vAlign w:val="center"/>
          </w:tcPr>
          <w:p w14:paraId="279424FC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reports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, 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admin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/*</w:t>
            </w:r>
          </w:p>
        </w:tc>
        <w:tc>
          <w:tcPr>
            <w:tcW w:w="2484" w:type="dxa"/>
            <w:vAlign w:val="center"/>
          </w:tcPr>
          <w:p w14:paraId="795B9FE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Moderación y suspensión.</w:t>
            </w:r>
          </w:p>
        </w:tc>
      </w:tr>
      <w:tr w:rsidR="00D502D1" w:rsidRPr="00535E0D" w14:paraId="1314BE4C" w14:textId="77777777">
        <w:trPr>
          <w:jc w:val="center"/>
        </w:trPr>
        <w:tc>
          <w:tcPr>
            <w:tcW w:w="2484" w:type="dxa"/>
            <w:vAlign w:val="center"/>
          </w:tcPr>
          <w:p w14:paraId="3A8F8A2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RF06 / HU07</w:t>
            </w:r>
          </w:p>
        </w:tc>
        <w:tc>
          <w:tcPr>
            <w:tcW w:w="2484" w:type="dxa"/>
            <w:vAlign w:val="center"/>
          </w:tcPr>
          <w:p w14:paraId="2FB3EB29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metrica_impacto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 xml:space="preserve">, 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transaccion</w:t>
            </w:r>
            <w:proofErr w:type="spellEnd"/>
          </w:p>
        </w:tc>
        <w:tc>
          <w:tcPr>
            <w:tcW w:w="2484" w:type="dxa"/>
            <w:vAlign w:val="center"/>
          </w:tcPr>
          <w:p w14:paraId="24515A7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metrics</w:t>
            </w:r>
            <w:proofErr w:type="spellEnd"/>
            <w:r w:rsidRPr="00535E0D">
              <w:rPr>
                <w:rFonts w:ascii="Times New Roman" w:hAnsi="Times New Roman" w:cs="Times New Roman"/>
                <w:sz w:val="15"/>
              </w:rPr>
              <w:t>/</w:t>
            </w:r>
            <w:proofErr w:type="spellStart"/>
            <w:r w:rsidRPr="00535E0D">
              <w:rPr>
                <w:rFonts w:ascii="Times New Roman" w:hAnsi="Times New Roman" w:cs="Times New Roman"/>
                <w:sz w:val="15"/>
              </w:rPr>
              <w:t>impact</w:t>
            </w:r>
            <w:proofErr w:type="spellEnd"/>
          </w:p>
        </w:tc>
        <w:tc>
          <w:tcPr>
            <w:tcW w:w="2484" w:type="dxa"/>
            <w:vAlign w:val="center"/>
          </w:tcPr>
          <w:p w14:paraId="60074CA8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5"/>
              </w:rPr>
              <w:t>Indicadores sociales y ambientales.</w:t>
            </w:r>
          </w:p>
        </w:tc>
      </w:tr>
    </w:tbl>
    <w:p w14:paraId="1DD5275A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155374F3" w14:textId="77777777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>11. Criterios de validación técnica del paquete 1.2.2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502D1" w:rsidRPr="00651B44" w14:paraId="16B1D88F" w14:textId="77777777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3DBA4C2B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Aspecto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2F08E8CF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Criterio de aceptación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03D82937" w14:textId="77777777" w:rsidR="00D502D1" w:rsidRPr="00651B44" w:rsidRDefault="00000000">
            <w:pPr>
              <w:rPr>
                <w:rFonts w:ascii="Times New Roman" w:hAnsi="Times New Roman" w:cs="Times New Roman"/>
                <w:color w:val="FFFFFF" w:themeColor="background1"/>
              </w:rPr>
            </w:pPr>
            <w:r w:rsidRPr="00651B44">
              <w:rPr>
                <w:rFonts w:ascii="Times New Roman" w:hAnsi="Times New Roman" w:cs="Times New Roman"/>
                <w:b/>
                <w:color w:val="FFFFFF" w:themeColor="background1"/>
                <w:sz w:val="17"/>
              </w:rPr>
              <w:t>Evidencia</w:t>
            </w:r>
          </w:p>
        </w:tc>
      </w:tr>
      <w:tr w:rsidR="00D502D1" w:rsidRPr="00535E0D" w14:paraId="6F85058C" w14:textId="77777777">
        <w:trPr>
          <w:jc w:val="center"/>
        </w:trPr>
        <w:tc>
          <w:tcPr>
            <w:tcW w:w="3312" w:type="dxa"/>
            <w:vAlign w:val="center"/>
          </w:tcPr>
          <w:p w14:paraId="3FCD948E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Arquitectura</w:t>
            </w:r>
          </w:p>
        </w:tc>
        <w:tc>
          <w:tcPr>
            <w:tcW w:w="3312" w:type="dxa"/>
            <w:vAlign w:val="center"/>
          </w:tcPr>
          <w:p w14:paraId="4CC8E4A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Existe separación frontend / API / dominio / persistencia.</w:t>
            </w:r>
          </w:p>
        </w:tc>
        <w:tc>
          <w:tcPr>
            <w:tcW w:w="3312" w:type="dxa"/>
            <w:vAlign w:val="center"/>
          </w:tcPr>
          <w:p w14:paraId="51F9999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Revisión de Figura 1 y estructura del repositorio.</w:t>
            </w:r>
          </w:p>
        </w:tc>
      </w:tr>
      <w:tr w:rsidR="00D502D1" w:rsidRPr="00535E0D" w14:paraId="01385248" w14:textId="77777777">
        <w:trPr>
          <w:jc w:val="center"/>
        </w:trPr>
        <w:tc>
          <w:tcPr>
            <w:tcW w:w="3312" w:type="dxa"/>
            <w:vAlign w:val="center"/>
          </w:tcPr>
          <w:p w14:paraId="5D32BCB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DER</w:t>
            </w:r>
          </w:p>
        </w:tc>
        <w:tc>
          <w:tcPr>
            <w:tcW w:w="3312" w:type="dxa"/>
            <w:vAlign w:val="center"/>
          </w:tcPr>
          <w:p w14:paraId="7E7E0E2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Todas las entidades críticas tienen PK; relaciones poseen FK.</w:t>
            </w:r>
          </w:p>
        </w:tc>
        <w:tc>
          <w:tcPr>
            <w:tcW w:w="3312" w:type="dxa"/>
            <w:vAlign w:val="center"/>
          </w:tcPr>
          <w:p w14:paraId="44F1899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Revisión de Figura 3 y scripts DDL.</w:t>
            </w:r>
          </w:p>
        </w:tc>
      </w:tr>
      <w:tr w:rsidR="00D502D1" w:rsidRPr="00535E0D" w14:paraId="2DA95CBE" w14:textId="77777777">
        <w:trPr>
          <w:jc w:val="center"/>
        </w:trPr>
        <w:tc>
          <w:tcPr>
            <w:tcW w:w="3312" w:type="dxa"/>
            <w:vAlign w:val="center"/>
          </w:tcPr>
          <w:p w14:paraId="68B9414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Integridad</w:t>
            </w:r>
          </w:p>
        </w:tc>
        <w:tc>
          <w:tcPr>
            <w:tcW w:w="3312" w:type="dxa"/>
            <w:vAlign w:val="center"/>
          </w:tcPr>
          <w:p w14:paraId="26098E8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Estados y rangos sensibles están restringidos.</w:t>
            </w:r>
          </w:p>
        </w:tc>
        <w:tc>
          <w:tcPr>
            <w:tcW w:w="3312" w:type="dxa"/>
            <w:vAlign w:val="center"/>
          </w:tcPr>
          <w:p w14:paraId="57AD47D3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Pruebas de base de datos y API.</w:t>
            </w:r>
          </w:p>
        </w:tc>
      </w:tr>
      <w:tr w:rsidR="00D502D1" w:rsidRPr="00535E0D" w14:paraId="3A279DEB" w14:textId="77777777">
        <w:trPr>
          <w:jc w:val="center"/>
        </w:trPr>
        <w:tc>
          <w:tcPr>
            <w:tcW w:w="3312" w:type="dxa"/>
            <w:vAlign w:val="center"/>
          </w:tcPr>
          <w:p w14:paraId="5557BEDD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Seguridad</w:t>
            </w:r>
          </w:p>
        </w:tc>
        <w:tc>
          <w:tcPr>
            <w:tcW w:w="3312" w:type="dxa"/>
            <w:vAlign w:val="center"/>
          </w:tcPr>
          <w:p w14:paraId="2241F5F6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 xml:space="preserve">JWT, </w:t>
            </w:r>
            <w:proofErr w:type="spellStart"/>
            <w:r w:rsidRPr="00535E0D">
              <w:rPr>
                <w:rFonts w:ascii="Times New Roman" w:hAnsi="Times New Roman" w:cs="Times New Roman"/>
                <w:sz w:val="16"/>
              </w:rPr>
              <w:t>BCrypt</w:t>
            </w:r>
            <w:proofErr w:type="spellEnd"/>
            <w:r w:rsidRPr="00535E0D">
              <w:rPr>
                <w:rFonts w:ascii="Times New Roman" w:hAnsi="Times New Roman" w:cs="Times New Roman"/>
                <w:sz w:val="16"/>
              </w:rPr>
              <w:t xml:space="preserve"> y dominio institucional están definidos.</w:t>
            </w:r>
          </w:p>
        </w:tc>
        <w:tc>
          <w:tcPr>
            <w:tcW w:w="3312" w:type="dxa"/>
            <w:vAlign w:val="center"/>
          </w:tcPr>
          <w:p w14:paraId="57859164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Pruebas de autenticación / autorización.</w:t>
            </w:r>
          </w:p>
        </w:tc>
      </w:tr>
      <w:tr w:rsidR="00D502D1" w:rsidRPr="00535E0D" w14:paraId="41890889" w14:textId="77777777">
        <w:trPr>
          <w:jc w:val="center"/>
        </w:trPr>
        <w:tc>
          <w:tcPr>
            <w:tcW w:w="3312" w:type="dxa"/>
            <w:vAlign w:val="center"/>
          </w:tcPr>
          <w:p w14:paraId="1CE20C20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Contratos REST</w:t>
            </w:r>
          </w:p>
        </w:tc>
        <w:tc>
          <w:tcPr>
            <w:tcW w:w="3312" w:type="dxa"/>
            <w:vAlign w:val="center"/>
          </w:tcPr>
          <w:p w14:paraId="26F7F39B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Endpoints principales tienen método, ruta, rol y respuestas.</w:t>
            </w:r>
          </w:p>
        </w:tc>
        <w:tc>
          <w:tcPr>
            <w:tcW w:w="3312" w:type="dxa"/>
            <w:vAlign w:val="center"/>
          </w:tcPr>
          <w:p w14:paraId="11493BD5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Pruebas con Postman/OpenAPI.</w:t>
            </w:r>
          </w:p>
        </w:tc>
      </w:tr>
      <w:tr w:rsidR="00D502D1" w:rsidRPr="00535E0D" w14:paraId="2010004C" w14:textId="77777777">
        <w:trPr>
          <w:jc w:val="center"/>
        </w:trPr>
        <w:tc>
          <w:tcPr>
            <w:tcW w:w="3312" w:type="dxa"/>
            <w:vAlign w:val="center"/>
          </w:tcPr>
          <w:p w14:paraId="4119456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Rendimiento</w:t>
            </w:r>
          </w:p>
        </w:tc>
        <w:tc>
          <w:tcPr>
            <w:tcW w:w="3312" w:type="dxa"/>
            <w:vAlign w:val="center"/>
          </w:tcPr>
          <w:p w14:paraId="0188BE97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Búsquedas usan índices y paginación.</w:t>
            </w:r>
          </w:p>
        </w:tc>
        <w:tc>
          <w:tcPr>
            <w:tcW w:w="3312" w:type="dxa"/>
            <w:vAlign w:val="center"/>
          </w:tcPr>
          <w:p w14:paraId="76045A7A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Prueba de carga con objetivo &lt;2 s en 95%.</w:t>
            </w:r>
          </w:p>
        </w:tc>
      </w:tr>
      <w:tr w:rsidR="00D502D1" w:rsidRPr="00535E0D" w14:paraId="5934C6BC" w14:textId="77777777">
        <w:trPr>
          <w:jc w:val="center"/>
        </w:trPr>
        <w:tc>
          <w:tcPr>
            <w:tcW w:w="3312" w:type="dxa"/>
            <w:vAlign w:val="center"/>
          </w:tcPr>
          <w:p w14:paraId="20E819E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Trazabilidad</w:t>
            </w:r>
          </w:p>
        </w:tc>
        <w:tc>
          <w:tcPr>
            <w:tcW w:w="3312" w:type="dxa"/>
            <w:vAlign w:val="center"/>
          </w:tcPr>
          <w:p w14:paraId="0337B3C1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Cada requisito funcional principal mapea a datos y endpoints.</w:t>
            </w:r>
          </w:p>
        </w:tc>
        <w:tc>
          <w:tcPr>
            <w:tcW w:w="3312" w:type="dxa"/>
            <w:vAlign w:val="center"/>
          </w:tcPr>
          <w:p w14:paraId="0AF7A2FF" w14:textId="77777777" w:rsidR="00D502D1" w:rsidRPr="00535E0D" w:rsidRDefault="00000000">
            <w:pPr>
              <w:rPr>
                <w:rFonts w:ascii="Times New Roman" w:hAnsi="Times New Roman" w:cs="Times New Roman"/>
              </w:rPr>
            </w:pPr>
            <w:r w:rsidRPr="00535E0D">
              <w:rPr>
                <w:rFonts w:ascii="Times New Roman" w:hAnsi="Times New Roman" w:cs="Times New Roman"/>
                <w:sz w:val="16"/>
              </w:rPr>
              <w:t>Matriz del capítulo 10.</w:t>
            </w:r>
          </w:p>
        </w:tc>
      </w:tr>
    </w:tbl>
    <w:p w14:paraId="58B910AC" w14:textId="77777777" w:rsidR="00D502D1" w:rsidRPr="00535E0D" w:rsidRDefault="00000000">
      <w:pPr>
        <w:pStyle w:val="Ttulo2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11.1. Evidencias sugeridas para la siguiente entrega</w:t>
      </w:r>
    </w:p>
    <w:p w14:paraId="4EC1871A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Archivo SQL con creación de tablas, claves foráneas, índices y restricciones.</w:t>
      </w:r>
    </w:p>
    <w:p w14:paraId="7168CA82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Colección Postman o especificación OpenAPI/Swagger con los contratos definidos.</w:t>
      </w:r>
    </w:p>
    <w:p w14:paraId="5C2DC3CD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Capturas del prototipo Angular consumiendo al menos autenticación, catálogo y creación de transacción.</w:t>
      </w:r>
    </w:p>
    <w:p w14:paraId="62BD82EF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Pruebas de autorización para usuario propietario, usuario tercero y administrador.</w:t>
      </w:r>
    </w:p>
    <w:p w14:paraId="1B550782" w14:textId="77777777" w:rsidR="00D502D1" w:rsidRPr="00535E0D" w:rsidRDefault="00000000">
      <w:pPr>
        <w:pStyle w:val="Listaconvietas"/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t>Prueba básica de rendimiento del endpoint de búsqueda con datos simulados.</w:t>
      </w:r>
    </w:p>
    <w:p w14:paraId="280DC34B" w14:textId="77777777" w:rsidR="00D502D1" w:rsidRPr="00535E0D" w:rsidRDefault="00000000">
      <w:pPr>
        <w:rPr>
          <w:rFonts w:ascii="Times New Roman" w:hAnsi="Times New Roman" w:cs="Times New Roman"/>
        </w:rPr>
      </w:pPr>
      <w:r w:rsidRPr="00535E0D">
        <w:rPr>
          <w:rFonts w:ascii="Times New Roman" w:hAnsi="Times New Roman" w:cs="Times New Roman"/>
        </w:rPr>
        <w:br w:type="page"/>
      </w:r>
    </w:p>
    <w:p w14:paraId="3309EF83" w14:textId="5D95B2BE" w:rsidR="00D502D1" w:rsidRPr="00535E0D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lastRenderedPageBreak/>
        <w:t xml:space="preserve">12. </w:t>
      </w:r>
      <w:r w:rsidR="009D5C3F" w:rsidRPr="009D5C3F">
        <w:rPr>
          <w:rFonts w:ascii="Times New Roman" w:hAnsi="Times New Roman" w:cs="Times New Roman"/>
          <w:color w:val="auto"/>
        </w:rPr>
        <w:t>Parámetros Técnicos y Reglas de Negocio Consolidadas</w:t>
      </w:r>
    </w:p>
    <w:p w14:paraId="0BCB7ADE" w14:textId="77777777" w:rsidR="009D5C3F" w:rsidRPr="009D5C3F" w:rsidRDefault="009D5C3F" w:rsidP="009D5C3F">
      <w:p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Habiendo revisado los requerimientos del sistema con los interesados, se establecen y congelan formalmente las siguientes definiciones arquitectónicas y de negocio para la fase de construcción del MVP:</w:t>
      </w:r>
    </w:p>
    <w:p w14:paraId="18354BED" w14:textId="77777777" w:rsidR="009D5C3F" w:rsidRPr="009D5C3F" w:rsidRDefault="009D5C3F" w:rsidP="009D5C3F">
      <w:pPr>
        <w:pStyle w:val="Ttulo2"/>
        <w:rPr>
          <w:rFonts w:ascii="Times New Roman" w:hAnsi="Times New Roman" w:cs="Times New Roman"/>
          <w:color w:val="auto"/>
        </w:rPr>
      </w:pPr>
      <w:r w:rsidRPr="009D5C3F">
        <w:rPr>
          <w:rFonts w:ascii="Times New Roman" w:hAnsi="Times New Roman" w:cs="Times New Roman"/>
          <w:color w:val="auto"/>
        </w:rPr>
        <w:t>12.1. Límite y Regla de Validación de "Venta Solidaria"</w:t>
      </w:r>
    </w:p>
    <w:p w14:paraId="4FAE7C31" w14:textId="77777777" w:rsidR="009D5C3F" w:rsidRPr="009D5C3F" w:rsidRDefault="009D5C3F" w:rsidP="009D5C3F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Regla de negocio: Para preservar el enfoque colaborativo y sin fines de lucro de la plataforma, el precio establecido no podrá superar el 50% del valor comercial de mercado y tendrá un tope máximo estricto de S/ 80.00 PEN.</w:t>
      </w:r>
    </w:p>
    <w:p w14:paraId="73DF4D5F" w14:textId="77777777" w:rsidR="009D5C3F" w:rsidRPr="009D5C3F" w:rsidRDefault="009D5C3F" w:rsidP="009D5C3F">
      <w:pPr>
        <w:pStyle w:val="Prrafodelista"/>
        <w:numPr>
          <w:ilvl w:val="0"/>
          <w:numId w:val="17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Implementación: Validación en backend a nivel de DTO (@DecimalMax(value = "80.00")) en el servicio de creación de publicaciones (/api/v1/</w:t>
      </w:r>
      <w:proofErr w:type="spellStart"/>
      <w:r w:rsidRPr="009D5C3F">
        <w:rPr>
          <w:rFonts w:ascii="Times New Roman" w:hAnsi="Times New Roman" w:cs="Times New Roman"/>
        </w:rPr>
        <w:t>publications</w:t>
      </w:r>
      <w:proofErr w:type="spellEnd"/>
      <w:r w:rsidRPr="009D5C3F">
        <w:rPr>
          <w:rFonts w:ascii="Times New Roman" w:hAnsi="Times New Roman" w:cs="Times New Roman"/>
        </w:rPr>
        <w:t xml:space="preserve">). </w:t>
      </w:r>
    </w:p>
    <w:p w14:paraId="58A83317" w14:textId="77777777" w:rsidR="009D5C3F" w:rsidRPr="009D5C3F" w:rsidRDefault="009D5C3F" w:rsidP="009D5C3F">
      <w:pPr>
        <w:pStyle w:val="Ttulo2"/>
        <w:rPr>
          <w:rFonts w:ascii="Times New Roman" w:hAnsi="Times New Roman" w:cs="Times New Roman"/>
          <w:color w:val="auto"/>
        </w:rPr>
      </w:pPr>
      <w:r w:rsidRPr="009D5C3F">
        <w:rPr>
          <w:rFonts w:ascii="Times New Roman" w:hAnsi="Times New Roman" w:cs="Times New Roman"/>
          <w:color w:val="auto"/>
        </w:rPr>
        <w:t>12.2. Algoritmo Oficial de Métricas de Impacto (Económico y Ambiental)</w:t>
      </w:r>
    </w:p>
    <w:p w14:paraId="47BCE3AE" w14:textId="77777777" w:rsidR="009D5C3F" w:rsidRPr="009D5C3F" w:rsidRDefault="009D5C3F" w:rsidP="009D5C3F">
      <w:p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 xml:space="preserve">Las métricas del </w:t>
      </w:r>
      <w:proofErr w:type="spellStart"/>
      <w:r w:rsidRPr="009D5C3F">
        <w:rPr>
          <w:rFonts w:ascii="Times New Roman" w:hAnsi="Times New Roman" w:cs="Times New Roman"/>
        </w:rPr>
        <w:t>dashboard</w:t>
      </w:r>
      <w:proofErr w:type="spellEnd"/>
      <w:r w:rsidRPr="009D5C3F">
        <w:rPr>
          <w:rFonts w:ascii="Times New Roman" w:hAnsi="Times New Roman" w:cs="Times New Roman"/>
        </w:rPr>
        <w:t xml:space="preserve"> (RF06 / HU07) se calculan automáticamente al pasar una transacción al estado COMPLETADA mediante los siguientes estándares:</w:t>
      </w:r>
    </w:p>
    <w:p w14:paraId="34775A63" w14:textId="77777777" w:rsidR="009D5C3F" w:rsidRPr="009D5C3F" w:rsidRDefault="009D5C3F" w:rsidP="009D5C3F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Ahorro Económico Estimado (PEN):</w:t>
      </w:r>
    </w:p>
    <w:p w14:paraId="61D34913" w14:textId="63B11097" w:rsidR="009D5C3F" w:rsidRPr="009D5C3F" w:rsidRDefault="009D5C3F" w:rsidP="009D5C3F">
      <w:pPr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Ahorro</m:t>
          </m:r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Precio_Mercado_Referencial</m:t>
          </m:r>
          <m:r>
            <m:rPr>
              <m:sty m:val="p"/>
            </m:rP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Precio_Solidario</m:t>
          </m:r>
        </m:oMath>
      </m:oMathPara>
    </w:p>
    <w:p w14:paraId="01A75830" w14:textId="77777777" w:rsidR="009D5C3F" w:rsidRPr="009D5C3F" w:rsidRDefault="009D5C3F" w:rsidP="009D5C3F">
      <w:p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 xml:space="preserve">(En modalidades de Donación y Trueque, donde </w:t>
      </w:r>
      <w:proofErr w:type="spellStart"/>
      <w:r w:rsidRPr="009D5C3F">
        <w:rPr>
          <w:rFonts w:ascii="Times New Roman" w:hAnsi="Times New Roman" w:cs="Times New Roman"/>
        </w:rPr>
        <w:t>Precio_Solidario</w:t>
      </w:r>
      <w:proofErr w:type="spellEnd"/>
      <w:r w:rsidRPr="009D5C3F">
        <w:rPr>
          <w:rFonts w:ascii="Times New Roman" w:hAnsi="Times New Roman" w:cs="Times New Roman"/>
        </w:rPr>
        <w:t xml:space="preserve"> = 0, el ahorro equivale al 100% del valor de mercado).</w:t>
      </w:r>
    </w:p>
    <w:p w14:paraId="0BEEEDB3" w14:textId="77777777" w:rsidR="009D5C3F" w:rsidRPr="009D5C3F" w:rsidRDefault="009D5C3F" w:rsidP="009D5C3F">
      <w:p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Masa de RAEE Evitada (kg): Se calcula a partir de una tabulación técnica estandarizada por categoría en el catálogo:</w:t>
      </w:r>
    </w:p>
    <w:p w14:paraId="6821B1B6" w14:textId="77777777" w:rsidR="009D5C3F" w:rsidRPr="009D5C3F" w:rsidRDefault="009D5C3F" w:rsidP="009D5C3F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Placas microcontroladoras (tipo Arduino / ESP32 / Raspberry Pi): 0.050 kg</w:t>
      </w:r>
    </w:p>
    <w:p w14:paraId="6FAB759C" w14:textId="77777777" w:rsidR="009D5C3F" w:rsidRPr="009D5C3F" w:rsidRDefault="009D5C3F" w:rsidP="009D5C3F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Equipamiento de conectividad y redes (Switch, Router, Patch Cords): 0.800 kg</w:t>
      </w:r>
    </w:p>
    <w:p w14:paraId="1FCBC5C7" w14:textId="77777777" w:rsidR="009D5C3F" w:rsidRPr="009D5C3F" w:rsidRDefault="009D5C3F" w:rsidP="009D5C3F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Instrumentación y herramientas de laboratorio (Multímetros, cautines): 0.350 kg</w:t>
      </w:r>
    </w:p>
    <w:p w14:paraId="676F308B" w14:textId="77777777" w:rsidR="009D5C3F" w:rsidRPr="009D5C3F" w:rsidRDefault="009D5C3F" w:rsidP="009D5C3F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Accesorios y periféricos de cómputo menores: 0.150 kg</w:t>
      </w:r>
    </w:p>
    <w:p w14:paraId="2FA628C0" w14:textId="77777777" w:rsidR="009D5C3F" w:rsidRPr="009D5C3F" w:rsidRDefault="009D5C3F" w:rsidP="009D5C3F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Libros, manuales e indumentaria textil de laboratorio: 0.000 kg RAEE (computan únicamente en métrica de recursos reinsertados).</w:t>
      </w:r>
    </w:p>
    <w:p w14:paraId="147628F1" w14:textId="77777777" w:rsidR="009D5C3F" w:rsidRPr="009D5C3F" w:rsidRDefault="009D5C3F" w:rsidP="009D5C3F">
      <w:pPr>
        <w:pStyle w:val="Ttulo2"/>
        <w:rPr>
          <w:rFonts w:ascii="Times New Roman" w:hAnsi="Times New Roman" w:cs="Times New Roman"/>
          <w:color w:val="auto"/>
        </w:rPr>
      </w:pPr>
      <w:r w:rsidRPr="009D5C3F">
        <w:rPr>
          <w:rFonts w:ascii="Times New Roman" w:hAnsi="Times New Roman" w:cs="Times New Roman"/>
          <w:color w:val="auto"/>
        </w:rPr>
        <w:t>12.3. Proveedor y Estrategia de Envío de Correos (Tokens @upn.pe)</w:t>
      </w:r>
    </w:p>
    <w:p w14:paraId="140D5B34" w14:textId="77777777" w:rsidR="009D5C3F" w:rsidRPr="009D5C3F" w:rsidRDefault="009D5C3F" w:rsidP="009D5C3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 xml:space="preserve">Entorno de Producción / </w:t>
      </w:r>
      <w:proofErr w:type="spellStart"/>
      <w:r w:rsidRPr="009D5C3F">
        <w:rPr>
          <w:rFonts w:ascii="Times New Roman" w:hAnsi="Times New Roman" w:cs="Times New Roman"/>
        </w:rPr>
        <w:t>Staging</w:t>
      </w:r>
      <w:proofErr w:type="spellEnd"/>
      <w:r w:rsidRPr="009D5C3F">
        <w:rPr>
          <w:rFonts w:ascii="Times New Roman" w:hAnsi="Times New Roman" w:cs="Times New Roman"/>
        </w:rPr>
        <w:t>: Se integrará Spring Boot Starter Mail (</w:t>
      </w:r>
      <w:proofErr w:type="spellStart"/>
      <w:r w:rsidRPr="009D5C3F">
        <w:rPr>
          <w:rFonts w:ascii="Times New Roman" w:hAnsi="Times New Roman" w:cs="Times New Roman"/>
        </w:rPr>
        <w:t>JavaMailSender</w:t>
      </w:r>
      <w:proofErr w:type="spellEnd"/>
      <w:r w:rsidRPr="009D5C3F">
        <w:rPr>
          <w:rFonts w:ascii="Times New Roman" w:hAnsi="Times New Roman" w:cs="Times New Roman"/>
        </w:rPr>
        <w:t xml:space="preserve">) configurado con las credenciales del servidor SMTP institucional de la UPN vía TLS/SSL sobre el puerto 587. </w:t>
      </w:r>
    </w:p>
    <w:p w14:paraId="5F708F76" w14:textId="77777777" w:rsidR="009D5C3F" w:rsidRPr="009D5C3F" w:rsidRDefault="009D5C3F" w:rsidP="009D5C3F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 xml:space="preserve">Entorno de Desarrollo y Pruebas Locales: Se utilizará un contenedor Docker con </w:t>
      </w:r>
      <w:proofErr w:type="spellStart"/>
      <w:r w:rsidRPr="009D5C3F">
        <w:rPr>
          <w:rFonts w:ascii="Times New Roman" w:hAnsi="Times New Roman" w:cs="Times New Roman"/>
        </w:rPr>
        <w:t>MailHog</w:t>
      </w:r>
      <w:proofErr w:type="spellEnd"/>
      <w:r w:rsidRPr="009D5C3F">
        <w:rPr>
          <w:rFonts w:ascii="Times New Roman" w:hAnsi="Times New Roman" w:cs="Times New Roman"/>
        </w:rPr>
        <w:t xml:space="preserve"> (</w:t>
      </w:r>
      <w:proofErr w:type="spellStart"/>
      <w:r w:rsidRPr="009D5C3F">
        <w:rPr>
          <w:rFonts w:ascii="Times New Roman" w:hAnsi="Times New Roman" w:cs="Times New Roman"/>
        </w:rPr>
        <w:t>mock</w:t>
      </w:r>
      <w:proofErr w:type="spellEnd"/>
      <w:r w:rsidRPr="009D5C3F">
        <w:rPr>
          <w:rFonts w:ascii="Times New Roman" w:hAnsi="Times New Roman" w:cs="Times New Roman"/>
        </w:rPr>
        <w:t xml:space="preserve"> SMTP) que interceptará el despacho de tokens en local, permitiendo que el equipo frontend y QA valide el registro y activación sin saturar ni depender de servidores externos. </w:t>
      </w:r>
    </w:p>
    <w:p w14:paraId="7C3C9D32" w14:textId="77777777" w:rsidR="009D5C3F" w:rsidRPr="009D5C3F" w:rsidRDefault="009D5C3F" w:rsidP="009D5C3F">
      <w:pPr>
        <w:pStyle w:val="Ttulo2"/>
        <w:rPr>
          <w:rFonts w:ascii="Times New Roman" w:hAnsi="Times New Roman" w:cs="Times New Roman"/>
          <w:color w:val="auto"/>
        </w:rPr>
      </w:pPr>
      <w:r w:rsidRPr="009D5C3F">
        <w:rPr>
          <w:rFonts w:ascii="Times New Roman" w:hAnsi="Times New Roman" w:cs="Times New Roman"/>
          <w:color w:val="auto"/>
        </w:rPr>
        <w:t>12.4. Vigencia de Tokens y Sesiones de Seguridad</w:t>
      </w:r>
    </w:p>
    <w:p w14:paraId="3C67869E" w14:textId="77777777" w:rsidR="009D5C3F" w:rsidRPr="009D5C3F" w:rsidRDefault="009D5C3F" w:rsidP="009D5C3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 xml:space="preserve">Token de Activación Institucional: Formato numérico de 6 dígitos con ventana de expiración estricta de 15 minutos y un límite de reintento de 3 solicitudes por hora (HTTP 429 </w:t>
      </w:r>
      <w:proofErr w:type="spellStart"/>
      <w:r w:rsidRPr="009D5C3F">
        <w:rPr>
          <w:rFonts w:ascii="Times New Roman" w:hAnsi="Times New Roman" w:cs="Times New Roman"/>
        </w:rPr>
        <w:t>Too</w:t>
      </w:r>
      <w:proofErr w:type="spellEnd"/>
      <w:r w:rsidRPr="009D5C3F">
        <w:rPr>
          <w:rFonts w:ascii="Times New Roman" w:hAnsi="Times New Roman" w:cs="Times New Roman"/>
        </w:rPr>
        <w:t xml:space="preserve"> Many Requests). </w:t>
      </w:r>
    </w:p>
    <w:p w14:paraId="6AA43430" w14:textId="77777777" w:rsidR="009D5C3F" w:rsidRPr="009D5C3F" w:rsidRDefault="009D5C3F" w:rsidP="009D5C3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 xml:space="preserve">Código OTP de Entrega Presencial: Código alfanumérico temporal generado al acordar la entrega, con vigencia máxima de 24 horas o hasta la confirmación de la cita en campus. </w:t>
      </w:r>
    </w:p>
    <w:p w14:paraId="3872F8A5" w14:textId="77777777" w:rsidR="009D5C3F" w:rsidRPr="009D5C3F" w:rsidRDefault="009D5C3F" w:rsidP="009D5C3F">
      <w:pPr>
        <w:pStyle w:val="Prrafodelista"/>
        <w:numPr>
          <w:ilvl w:val="0"/>
          <w:numId w:val="20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 xml:space="preserve">Expiración de Tokens JWT: Duración de sesión de 3600 segundos (1 hora) para tokens de acceso, requiriendo </w:t>
      </w:r>
      <w:proofErr w:type="spellStart"/>
      <w:r w:rsidRPr="009D5C3F">
        <w:rPr>
          <w:rFonts w:ascii="Times New Roman" w:hAnsi="Times New Roman" w:cs="Times New Roman"/>
        </w:rPr>
        <w:t>reautenticación</w:t>
      </w:r>
      <w:proofErr w:type="spellEnd"/>
      <w:r w:rsidRPr="009D5C3F">
        <w:rPr>
          <w:rFonts w:ascii="Times New Roman" w:hAnsi="Times New Roman" w:cs="Times New Roman"/>
        </w:rPr>
        <w:t xml:space="preserve"> o </w:t>
      </w:r>
      <w:proofErr w:type="spellStart"/>
      <w:r w:rsidRPr="009D5C3F">
        <w:rPr>
          <w:rFonts w:ascii="Times New Roman" w:hAnsi="Times New Roman" w:cs="Times New Roman"/>
        </w:rPr>
        <w:t>refresh</w:t>
      </w:r>
      <w:proofErr w:type="spellEnd"/>
      <w:r w:rsidRPr="009D5C3F">
        <w:rPr>
          <w:rFonts w:ascii="Times New Roman" w:hAnsi="Times New Roman" w:cs="Times New Roman"/>
        </w:rPr>
        <w:t xml:space="preserve"> token para sesiones prolongadas. </w:t>
      </w:r>
    </w:p>
    <w:p w14:paraId="2DB9984D" w14:textId="77777777" w:rsidR="009D5C3F" w:rsidRPr="009D5C3F" w:rsidRDefault="009D5C3F" w:rsidP="009D5C3F">
      <w:pPr>
        <w:pStyle w:val="Ttulo2"/>
        <w:rPr>
          <w:rFonts w:ascii="Times New Roman" w:hAnsi="Times New Roman" w:cs="Times New Roman"/>
          <w:color w:val="auto"/>
        </w:rPr>
      </w:pPr>
      <w:r w:rsidRPr="009D5C3F">
        <w:rPr>
          <w:rFonts w:ascii="Times New Roman" w:hAnsi="Times New Roman" w:cs="Times New Roman"/>
          <w:color w:val="auto"/>
        </w:rPr>
        <w:t>12.5. Gestión y Retención de Archivos Multimedia</w:t>
      </w:r>
    </w:p>
    <w:p w14:paraId="44148AF4" w14:textId="77777777" w:rsidR="009D5C3F" w:rsidRPr="009D5C3F" w:rsidRDefault="009D5C3F" w:rsidP="009D5C3F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Carga de imágenes limitada a un máximo de 3 fotografías por publicación con un peso no mayor a 5 MB por archivo en formato .</w:t>
      </w:r>
      <w:proofErr w:type="spellStart"/>
      <w:r w:rsidRPr="009D5C3F">
        <w:rPr>
          <w:rFonts w:ascii="Times New Roman" w:hAnsi="Times New Roman" w:cs="Times New Roman"/>
        </w:rPr>
        <w:t>jpg</w:t>
      </w:r>
      <w:proofErr w:type="spellEnd"/>
      <w:r w:rsidRPr="009D5C3F">
        <w:rPr>
          <w:rFonts w:ascii="Times New Roman" w:hAnsi="Times New Roman" w:cs="Times New Roman"/>
        </w:rPr>
        <w:t xml:space="preserve"> o .png. </w:t>
      </w:r>
    </w:p>
    <w:p w14:paraId="63238955" w14:textId="77777777" w:rsidR="009D5C3F" w:rsidRPr="009D5C3F" w:rsidRDefault="009D5C3F" w:rsidP="009D5C3F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lastRenderedPageBreak/>
        <w:t xml:space="preserve">Almacenamiento desacoplado mediante almacenamiento de objetos (Amazon S3 / </w:t>
      </w:r>
      <w:proofErr w:type="spellStart"/>
      <w:r w:rsidRPr="009D5C3F">
        <w:rPr>
          <w:rFonts w:ascii="Times New Roman" w:hAnsi="Times New Roman" w:cs="Times New Roman"/>
        </w:rPr>
        <w:t>Supabase</w:t>
      </w:r>
      <w:proofErr w:type="spellEnd"/>
      <w:r w:rsidRPr="009D5C3F">
        <w:rPr>
          <w:rFonts w:ascii="Times New Roman" w:hAnsi="Times New Roman" w:cs="Times New Roman"/>
        </w:rPr>
        <w:t xml:space="preserve"> Storage), guardando únicamente en la tabla </w:t>
      </w:r>
      <w:proofErr w:type="spellStart"/>
      <w:r w:rsidRPr="009D5C3F">
        <w:rPr>
          <w:rFonts w:ascii="Times New Roman" w:hAnsi="Times New Roman" w:cs="Times New Roman"/>
        </w:rPr>
        <w:t>imagen_publicacion</w:t>
      </w:r>
      <w:proofErr w:type="spellEnd"/>
      <w:r w:rsidRPr="009D5C3F">
        <w:rPr>
          <w:rFonts w:ascii="Times New Roman" w:hAnsi="Times New Roman" w:cs="Times New Roman"/>
        </w:rPr>
        <w:t xml:space="preserve"> la URL pública con prefijo HTTPS. </w:t>
      </w:r>
    </w:p>
    <w:p w14:paraId="655861C9" w14:textId="77777777" w:rsidR="009D5C3F" w:rsidRPr="009D5C3F" w:rsidRDefault="009D5C3F" w:rsidP="009D5C3F">
      <w:pPr>
        <w:pStyle w:val="Ttulo2"/>
        <w:rPr>
          <w:rFonts w:ascii="Times New Roman" w:hAnsi="Times New Roman" w:cs="Times New Roman"/>
          <w:color w:val="auto"/>
        </w:rPr>
      </w:pPr>
      <w:r w:rsidRPr="009D5C3F">
        <w:rPr>
          <w:rFonts w:ascii="Times New Roman" w:hAnsi="Times New Roman" w:cs="Times New Roman"/>
          <w:color w:val="auto"/>
        </w:rPr>
        <w:t>12.6. Acceso para Auditoría y Patrocinio</w:t>
      </w:r>
    </w:p>
    <w:p w14:paraId="2D57F5CA" w14:textId="251A01F8" w:rsidR="00D502D1" w:rsidRPr="00535E0D" w:rsidRDefault="009D5C3F" w:rsidP="009D5C3F">
      <w:pPr>
        <w:rPr>
          <w:rFonts w:ascii="Times New Roman" w:hAnsi="Times New Roman" w:cs="Times New Roman"/>
        </w:rPr>
      </w:pPr>
      <w:r w:rsidRPr="009D5C3F">
        <w:rPr>
          <w:rFonts w:ascii="Times New Roman" w:hAnsi="Times New Roman" w:cs="Times New Roman"/>
        </w:rPr>
        <w:t>El Patrocinador del Proyecto y los coordinadores de Responsabilidad Social Universitaria (RSU) accederán al panel de métricas consolidado (/api/v1/</w:t>
      </w:r>
      <w:proofErr w:type="spellStart"/>
      <w:r w:rsidRPr="009D5C3F">
        <w:rPr>
          <w:rFonts w:ascii="Times New Roman" w:hAnsi="Times New Roman" w:cs="Times New Roman"/>
        </w:rPr>
        <w:t>metrics</w:t>
      </w:r>
      <w:proofErr w:type="spellEnd"/>
      <w:r w:rsidRPr="009D5C3F">
        <w:rPr>
          <w:rFonts w:ascii="Times New Roman" w:hAnsi="Times New Roman" w:cs="Times New Roman"/>
        </w:rPr>
        <w:t>/</w:t>
      </w:r>
      <w:proofErr w:type="spellStart"/>
      <w:r w:rsidRPr="009D5C3F">
        <w:rPr>
          <w:rFonts w:ascii="Times New Roman" w:hAnsi="Times New Roman" w:cs="Times New Roman"/>
        </w:rPr>
        <w:t>impact</w:t>
      </w:r>
      <w:proofErr w:type="spellEnd"/>
      <w:r w:rsidRPr="009D5C3F">
        <w:rPr>
          <w:rFonts w:ascii="Times New Roman" w:hAnsi="Times New Roman" w:cs="Times New Roman"/>
        </w:rPr>
        <w:t>) mediante un rol específico ADMIN_AUDITOR, el cual cuenta con permisos de solo lectura sobre las métricas agregadas sin acceso a datos personales de los estudiantes.</w:t>
      </w:r>
    </w:p>
    <w:p w14:paraId="227D155C" w14:textId="77777777" w:rsidR="00D502D1" w:rsidRDefault="00000000">
      <w:pPr>
        <w:pStyle w:val="Ttulo1"/>
        <w:rPr>
          <w:rFonts w:ascii="Times New Roman" w:hAnsi="Times New Roman" w:cs="Times New Roman"/>
          <w:color w:val="auto"/>
        </w:rPr>
      </w:pPr>
      <w:r w:rsidRPr="00535E0D">
        <w:rPr>
          <w:rFonts w:ascii="Times New Roman" w:hAnsi="Times New Roman" w:cs="Times New Roman"/>
          <w:color w:val="auto"/>
        </w:rPr>
        <w:t>13. Aprobación técnica del artefacto (Paquete 1.2.2)</w:t>
      </w:r>
    </w:p>
    <w:p w14:paraId="27ADD4DA" w14:textId="77777777" w:rsidR="009D5C3F" w:rsidRPr="009D5C3F" w:rsidRDefault="009D5C3F" w:rsidP="009D5C3F"/>
    <w:tbl>
      <w:tblPr>
        <w:tblStyle w:val="Tablaconcuadrcula"/>
        <w:tblW w:w="0" w:type="auto"/>
        <w:tblInd w:w="1651" w:type="dxa"/>
        <w:tblLook w:val="04A0" w:firstRow="1" w:lastRow="0" w:firstColumn="1" w:lastColumn="0" w:noHBand="0" w:noVBand="1"/>
      </w:tblPr>
      <w:tblGrid>
        <w:gridCol w:w="3383"/>
        <w:gridCol w:w="3246"/>
      </w:tblGrid>
      <w:tr w:rsidR="009D5C3F" w:rsidRPr="009D5C3F" w14:paraId="58BDE3D5" w14:textId="77777777" w:rsidTr="009D5C3F">
        <w:trPr>
          <w:trHeight w:val="2568"/>
        </w:trPr>
        <w:tc>
          <w:tcPr>
            <w:tcW w:w="0" w:type="auto"/>
            <w:hideMark/>
          </w:tcPr>
          <w:p w14:paraId="6715C333" w14:textId="42776E1E" w:rsidR="009D5C3F" w:rsidRPr="009D5C3F" w:rsidRDefault="009D5C3F" w:rsidP="009D5C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9D5C3F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br/>
            </w:r>
          </w:p>
          <w:p w14:paraId="4900E5A9" w14:textId="77777777" w:rsidR="009D5C3F" w:rsidRDefault="009D5C3F" w:rsidP="009D5C3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PE" w:eastAsia="es-PE"/>
              </w:rPr>
            </w:pPr>
          </w:p>
          <w:p w14:paraId="419DD4D9" w14:textId="39ECB5A2" w:rsidR="009D5C3F" w:rsidRPr="009D5C3F" w:rsidRDefault="009D5C3F" w:rsidP="009D5C3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PE" w:eastAsia="es-PE"/>
              </w:rPr>
            </w:pPr>
            <w:r w:rsidRPr="009D5C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PE" w:eastAsia="es-PE"/>
              </w:rPr>
              <w:t>Omar Daniel Mejias Romero</w:t>
            </w:r>
            <w:r w:rsidRPr="009D5C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PE" w:eastAsia="es-PE"/>
              </w:rPr>
              <w:t xml:space="preserve"> </w:t>
            </w:r>
          </w:p>
          <w:p w14:paraId="7F5E2E7E" w14:textId="775CB389" w:rsidR="009D5C3F" w:rsidRPr="009D5C3F" w:rsidRDefault="009D5C3F" w:rsidP="009D5C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9D5C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PE" w:eastAsia="es-PE"/>
              </w:rPr>
              <w:t>Backend &amp; Security Developer</w:t>
            </w:r>
          </w:p>
        </w:tc>
        <w:tc>
          <w:tcPr>
            <w:tcW w:w="0" w:type="auto"/>
            <w:hideMark/>
          </w:tcPr>
          <w:p w14:paraId="5B2A865E" w14:textId="413CAD6B" w:rsidR="009D5C3F" w:rsidRPr="009D5C3F" w:rsidRDefault="009D5C3F" w:rsidP="009D5C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9D5C3F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br/>
            </w:r>
            <w:r w:rsidRPr="009D5C3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s-PE" w:eastAsia="es-PE"/>
              </w:rPr>
              <w:drawing>
                <wp:inline distT="0" distB="0" distL="0" distR="0" wp14:anchorId="4F96CBD0" wp14:editId="263B0507">
                  <wp:extent cx="1921510" cy="723900"/>
                  <wp:effectExtent l="0" t="0" r="2540" b="0"/>
                  <wp:docPr id="76022444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151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1A1E3" w14:textId="77777777" w:rsidR="009D5C3F" w:rsidRPr="009D5C3F" w:rsidRDefault="009D5C3F" w:rsidP="009D5C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9D5C3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PE" w:eastAsia="es-PE"/>
              </w:rPr>
              <w:t>Angel Yelsin Oliden Torres</w:t>
            </w:r>
          </w:p>
          <w:p w14:paraId="675C3DDB" w14:textId="77777777" w:rsidR="009D5C3F" w:rsidRPr="009D5C3F" w:rsidRDefault="009D5C3F" w:rsidP="009D5C3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9D5C3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PE" w:eastAsia="es-PE"/>
              </w:rPr>
              <w:t>Project Manager</w:t>
            </w:r>
          </w:p>
        </w:tc>
      </w:tr>
    </w:tbl>
    <w:p w14:paraId="06BFCEF6" w14:textId="3A608049" w:rsidR="00D502D1" w:rsidRPr="00535E0D" w:rsidRDefault="00D502D1">
      <w:pPr>
        <w:jc w:val="center"/>
        <w:rPr>
          <w:rFonts w:ascii="Times New Roman" w:hAnsi="Times New Roman" w:cs="Times New Roman"/>
        </w:rPr>
      </w:pPr>
    </w:p>
    <w:sectPr w:rsidR="00D502D1" w:rsidRPr="00535E0D" w:rsidSect="00034616">
      <w:headerReference w:type="default" r:id="rId12"/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4ACAE" w14:textId="77777777" w:rsidR="00410A22" w:rsidRPr="00535E0D" w:rsidRDefault="00410A22">
      <w:pPr>
        <w:spacing w:after="0" w:line="240" w:lineRule="auto"/>
      </w:pPr>
      <w:r w:rsidRPr="00535E0D">
        <w:separator/>
      </w:r>
    </w:p>
  </w:endnote>
  <w:endnote w:type="continuationSeparator" w:id="0">
    <w:p w14:paraId="001E5107" w14:textId="77777777" w:rsidR="00410A22" w:rsidRPr="00535E0D" w:rsidRDefault="00410A22">
      <w:pPr>
        <w:spacing w:after="0" w:line="240" w:lineRule="auto"/>
      </w:pPr>
      <w:r w:rsidRPr="00535E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D565" w14:textId="77777777" w:rsidR="00D502D1" w:rsidRPr="00535E0D" w:rsidRDefault="00000000">
    <w:pPr>
      <w:pStyle w:val="Piedepgina"/>
      <w:jc w:val="center"/>
    </w:pPr>
    <w:r w:rsidRPr="00535E0D">
      <w:rPr>
        <w:color w:val="646464"/>
        <w:sz w:val="16"/>
      </w:rPr>
      <w:t>Administración de Proyectos de Software  •  APS-2026-CC01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A18B5" w14:textId="77777777" w:rsidR="00410A22" w:rsidRPr="00535E0D" w:rsidRDefault="00410A22">
      <w:pPr>
        <w:spacing w:after="0" w:line="240" w:lineRule="auto"/>
      </w:pPr>
      <w:r w:rsidRPr="00535E0D">
        <w:separator/>
      </w:r>
    </w:p>
  </w:footnote>
  <w:footnote w:type="continuationSeparator" w:id="0">
    <w:p w14:paraId="0067E408" w14:textId="77777777" w:rsidR="00410A22" w:rsidRPr="00535E0D" w:rsidRDefault="00410A22">
      <w:pPr>
        <w:spacing w:after="0" w:line="240" w:lineRule="auto"/>
      </w:pPr>
      <w:r w:rsidRPr="00535E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3EA0" w14:textId="77777777" w:rsidR="00D502D1" w:rsidRPr="00535E0D" w:rsidRDefault="00000000">
    <w:pPr>
      <w:pStyle w:val="Encabezado"/>
      <w:jc w:val="right"/>
    </w:pPr>
    <w:r w:rsidRPr="00535E0D">
      <w:rPr>
        <w:color w:val="646464"/>
        <w:sz w:val="16"/>
      </w:rPr>
      <w:t>Campus Circular  |  Paquete 1.2.2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35181"/>
    <w:multiLevelType w:val="hybridMultilevel"/>
    <w:tmpl w:val="2982A58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87F1C"/>
    <w:multiLevelType w:val="multilevel"/>
    <w:tmpl w:val="2EEE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B656C"/>
    <w:multiLevelType w:val="multilevel"/>
    <w:tmpl w:val="3D64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33CDB"/>
    <w:multiLevelType w:val="multilevel"/>
    <w:tmpl w:val="9F76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06817"/>
    <w:multiLevelType w:val="hybridMultilevel"/>
    <w:tmpl w:val="F0A6AE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07875"/>
    <w:multiLevelType w:val="hybridMultilevel"/>
    <w:tmpl w:val="CD7A35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8E3602"/>
    <w:multiLevelType w:val="hybridMultilevel"/>
    <w:tmpl w:val="8E7CA24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E3913"/>
    <w:multiLevelType w:val="hybridMultilevel"/>
    <w:tmpl w:val="82BCD2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5B086C"/>
    <w:multiLevelType w:val="multilevel"/>
    <w:tmpl w:val="A908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E80232"/>
    <w:multiLevelType w:val="multilevel"/>
    <w:tmpl w:val="AFEA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B47A92"/>
    <w:multiLevelType w:val="multilevel"/>
    <w:tmpl w:val="014E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43019D"/>
    <w:multiLevelType w:val="multilevel"/>
    <w:tmpl w:val="43E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EB1E59"/>
    <w:multiLevelType w:val="hybridMultilevel"/>
    <w:tmpl w:val="D1146A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185524">
    <w:abstractNumId w:val="8"/>
  </w:num>
  <w:num w:numId="2" w16cid:durableId="1191527003">
    <w:abstractNumId w:val="6"/>
  </w:num>
  <w:num w:numId="3" w16cid:durableId="570701255">
    <w:abstractNumId w:val="5"/>
  </w:num>
  <w:num w:numId="4" w16cid:durableId="1738018653">
    <w:abstractNumId w:val="4"/>
  </w:num>
  <w:num w:numId="5" w16cid:durableId="783187415">
    <w:abstractNumId w:val="7"/>
  </w:num>
  <w:num w:numId="6" w16cid:durableId="1650860516">
    <w:abstractNumId w:val="3"/>
  </w:num>
  <w:num w:numId="7" w16cid:durableId="169952331">
    <w:abstractNumId w:val="2"/>
  </w:num>
  <w:num w:numId="8" w16cid:durableId="75053544">
    <w:abstractNumId w:val="1"/>
  </w:num>
  <w:num w:numId="9" w16cid:durableId="1268660663">
    <w:abstractNumId w:val="0"/>
  </w:num>
  <w:num w:numId="10" w16cid:durableId="109052471">
    <w:abstractNumId w:val="10"/>
  </w:num>
  <w:num w:numId="11" w16cid:durableId="31197343">
    <w:abstractNumId w:val="12"/>
  </w:num>
  <w:num w:numId="12" w16cid:durableId="595017407">
    <w:abstractNumId w:val="20"/>
  </w:num>
  <w:num w:numId="13" w16cid:durableId="985359872">
    <w:abstractNumId w:val="18"/>
  </w:num>
  <w:num w:numId="14" w16cid:durableId="1058631035">
    <w:abstractNumId w:val="19"/>
  </w:num>
  <w:num w:numId="15" w16cid:durableId="1086997511">
    <w:abstractNumId w:val="17"/>
  </w:num>
  <w:num w:numId="16" w16cid:durableId="958029854">
    <w:abstractNumId w:val="11"/>
  </w:num>
  <w:num w:numId="17" w16cid:durableId="437259092">
    <w:abstractNumId w:val="13"/>
  </w:num>
  <w:num w:numId="18" w16cid:durableId="876815213">
    <w:abstractNumId w:val="15"/>
  </w:num>
  <w:num w:numId="19" w16cid:durableId="249971215">
    <w:abstractNumId w:val="21"/>
  </w:num>
  <w:num w:numId="20" w16cid:durableId="221598577">
    <w:abstractNumId w:val="16"/>
  </w:num>
  <w:num w:numId="21" w16cid:durableId="400062994">
    <w:abstractNumId w:val="14"/>
  </w:num>
  <w:num w:numId="22" w16cid:durableId="11660179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ADC"/>
    <w:rsid w:val="0029639D"/>
    <w:rsid w:val="002B4616"/>
    <w:rsid w:val="002F7F4E"/>
    <w:rsid w:val="00326F90"/>
    <w:rsid w:val="00410A22"/>
    <w:rsid w:val="004A30C6"/>
    <w:rsid w:val="00535E0D"/>
    <w:rsid w:val="00651B44"/>
    <w:rsid w:val="00811C4B"/>
    <w:rsid w:val="008821DB"/>
    <w:rsid w:val="00915510"/>
    <w:rsid w:val="009D5C3F"/>
    <w:rsid w:val="00A865C0"/>
    <w:rsid w:val="00AA1D8D"/>
    <w:rsid w:val="00B079F6"/>
    <w:rsid w:val="00B12F41"/>
    <w:rsid w:val="00B47730"/>
    <w:rsid w:val="00C7003F"/>
    <w:rsid w:val="00CB0664"/>
    <w:rsid w:val="00D502D1"/>
    <w:rsid w:val="00FC25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CBBC66"/>
  <w14:defaultImageDpi w14:val="300"/>
  <w15:docId w15:val="{0720EA9C-6BC0-48C1-A2E7-0730573D4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F6EA5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88"/>
    </w:pPr>
    <w:rPr>
      <w:rFonts w:ascii="Consolas" w:hAnsi="Consolas"/>
      <w:sz w:val="17"/>
    </w:rPr>
  </w:style>
  <w:style w:type="paragraph" w:styleId="NormalWeb">
    <w:name w:val="Normal (Web)"/>
    <w:basedOn w:val="Normal"/>
    <w:uiPriority w:val="99"/>
    <w:semiHidden/>
    <w:unhideWhenUsed/>
    <w:rsid w:val="009D5C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18</Pages>
  <Words>3559</Words>
  <Characters>19576</Characters>
  <Application>Microsoft Office Word</Application>
  <DocSecurity>0</DocSecurity>
  <Lines>163</Lines>
  <Paragraphs>46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Especificación Arquitectónica y Modelo de Datos - Campus Circular</vt:lpstr>
      <vt:lpstr/>
    </vt:vector>
  </TitlesOfParts>
  <Manager/>
  <Company/>
  <LinksUpToDate>false</LinksUpToDate>
  <CharactersWithSpaces>23089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Arquitectónica y Modelo de Datos - Campus Circular</dc:title>
  <dc:subject>Paquete 1.2.2 - Diagramas DER y Contratos API REST</dc:subject>
  <dc:creator>python-docx</dc:creator>
  <cp:keywords>Campus Circular, arquitectura, DER, API REST, Angular, Spring Boot, MySQL</cp:keywords>
  <dc:description>generated by python-docx</dc:description>
  <cp:lastModifiedBy>Angel Yelsin Oliden Torres</cp:lastModifiedBy>
  <cp:revision>4</cp:revision>
  <dcterms:created xsi:type="dcterms:W3CDTF">2013-12-23T23:15:00Z</dcterms:created>
  <dcterms:modified xsi:type="dcterms:W3CDTF">2026-10-04T07:54:00Z</dcterms:modified>
  <cp:category/>
</cp:coreProperties>
</file>