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DE685" w14:textId="38954B5D" w:rsidR="00FA294D" w:rsidRPr="00E63006" w:rsidRDefault="00234BBE" w:rsidP="00235E9D">
      <w:pPr>
        <w:pStyle w:val="2"/>
        <w:ind w:left="-567"/>
        <w:rPr>
          <w:rFonts w:ascii="Times New Roman" w:hAnsi="Times New Roman" w:cs="Times New Roman"/>
          <w:color w:val="000000" w:themeColor="text1"/>
          <w:sz w:val="32"/>
          <w:szCs w:val="32"/>
        </w:rPr>
      </w:pPr>
      <w:r w:rsidRPr="00E63006">
        <w:rPr>
          <w:rFonts w:ascii="Times New Roman" w:hAnsi="Times New Roman" w:cs="Times New Roman"/>
          <w:color w:val="000000" w:themeColor="text1"/>
          <w:sz w:val="32"/>
          <w:szCs w:val="32"/>
        </w:rPr>
        <w:t>Порівняльна характеристика отновних ГМТ на площині і в просторі</w:t>
      </w:r>
    </w:p>
    <w:p w14:paraId="346F2214" w14:textId="7EEF1F6B" w:rsidR="00783E11" w:rsidRDefault="00234BBE" w:rsidP="000B7CA5">
      <w:pPr>
        <w:pStyle w:val="a4"/>
        <w:spacing w:line="276" w:lineRule="auto"/>
        <w:ind w:left="-567" w:firstLine="283"/>
        <w:rPr>
          <w:sz w:val="30"/>
          <w:szCs w:val="30"/>
        </w:rPr>
      </w:pPr>
      <w:r w:rsidRPr="00234BBE">
        <w:rPr>
          <w:rStyle w:val="tlid-translation"/>
          <w:rFonts w:eastAsiaTheme="majorEastAsia"/>
          <w:sz w:val="28"/>
        </w:rPr>
        <w:t>ГМТ, віддалених від даної точки на задан</w:t>
      </w:r>
      <w:r w:rsidR="00AD338E">
        <w:rPr>
          <w:rStyle w:val="tlid-translation"/>
          <w:rFonts w:eastAsiaTheme="majorEastAsia"/>
          <w:sz w:val="28"/>
          <w:lang w:val="uk-UA"/>
        </w:rPr>
        <w:t>у</w:t>
      </w:r>
      <w:r w:rsidR="00AD338E">
        <w:rPr>
          <w:rStyle w:val="tlid-translation"/>
          <w:rFonts w:eastAsiaTheme="majorEastAsia"/>
          <w:sz w:val="28"/>
        </w:rPr>
        <w:t xml:space="preserve"> позитивну</w:t>
      </w:r>
      <w:r w:rsidRPr="00234BBE">
        <w:rPr>
          <w:rStyle w:val="tlid-translation"/>
          <w:rFonts w:eastAsiaTheme="majorEastAsia"/>
          <w:sz w:val="28"/>
        </w:rPr>
        <w:t xml:space="preserve"> відстань r. На площині ця фігура - коло з радіусом r. У просторі, ця фігура називається кулею (сферою з радіусом r).</w:t>
      </w:r>
    </w:p>
    <w:p w14:paraId="15FF9F77" w14:textId="3F61CC5B" w:rsidR="00AD338E" w:rsidRDefault="00276D82" w:rsidP="000B7CA5">
      <w:pPr>
        <w:pStyle w:val="a4"/>
        <w:spacing w:line="276" w:lineRule="auto"/>
        <w:ind w:left="-567" w:firstLine="283"/>
        <w:rPr>
          <w:rStyle w:val="tlid-translation"/>
          <w:rFonts w:eastAsiaTheme="majorEastAsia"/>
        </w:rPr>
      </w:pPr>
      <w:r>
        <w:rPr>
          <w:rStyle w:val="tlid-translation"/>
          <w:rFonts w:eastAsiaTheme="majorEastAsia"/>
          <w:sz w:val="28"/>
          <w:lang w:val="uk-UA"/>
        </w:rPr>
        <w:t>Коло</w:t>
      </w:r>
      <w:r w:rsidR="00AD338E" w:rsidRPr="00AD338E">
        <w:rPr>
          <w:rStyle w:val="tlid-translation"/>
          <w:rFonts w:eastAsiaTheme="majorEastAsia"/>
          <w:sz w:val="28"/>
        </w:rPr>
        <w:t xml:space="preserve"> - замкнута плоска крива, яка складається з усіх точок на площині, що задовольняють умові, равно</w:t>
      </w:r>
      <w:r w:rsidR="00AD338E">
        <w:rPr>
          <w:rStyle w:val="tlid-translation"/>
          <w:rFonts w:eastAsiaTheme="majorEastAsia"/>
          <w:sz w:val="28"/>
          <w:lang w:val="uk-UA"/>
        </w:rPr>
        <w:t>віддаленості</w:t>
      </w:r>
      <w:r w:rsidR="00AD338E" w:rsidRPr="00AD338E">
        <w:rPr>
          <w:rStyle w:val="tlid-translation"/>
          <w:rFonts w:eastAsiaTheme="majorEastAsia"/>
          <w:sz w:val="28"/>
        </w:rPr>
        <w:t xml:space="preserve"> від центру</w:t>
      </w:r>
      <w:r w:rsidR="00AD338E">
        <w:rPr>
          <w:rStyle w:val="tlid-translation"/>
          <w:rFonts w:eastAsiaTheme="majorEastAsia"/>
        </w:rPr>
        <w:t>.</w:t>
      </w:r>
    </w:p>
    <w:p w14:paraId="21316B40" w14:textId="0ADCA202" w:rsidR="005154A0" w:rsidRPr="00783E11" w:rsidRDefault="00AD338E" w:rsidP="000B7CA5">
      <w:pPr>
        <w:pStyle w:val="a4"/>
        <w:spacing w:line="276" w:lineRule="auto"/>
        <w:ind w:left="-567" w:firstLine="283"/>
        <w:rPr>
          <w:sz w:val="30"/>
          <w:szCs w:val="30"/>
        </w:rPr>
      </w:pPr>
      <w:r w:rsidRPr="00AD338E">
        <w:rPr>
          <w:rStyle w:val="10"/>
          <w:sz w:val="36"/>
        </w:rPr>
        <w:t xml:space="preserve"> </w:t>
      </w:r>
      <w:r w:rsidRPr="00AD338E">
        <w:rPr>
          <w:rStyle w:val="tlid-translation"/>
          <w:rFonts w:eastAsiaTheme="majorEastAsia"/>
          <w:sz w:val="28"/>
        </w:rPr>
        <w:t>Сфера - поверхн</w:t>
      </w:r>
      <w:r>
        <w:rPr>
          <w:rStyle w:val="tlid-translation"/>
          <w:rFonts w:eastAsiaTheme="majorEastAsia"/>
          <w:sz w:val="28"/>
          <w:lang w:val="uk-UA"/>
        </w:rPr>
        <w:t>я</w:t>
      </w:r>
      <w:r w:rsidRPr="00AD338E">
        <w:rPr>
          <w:rStyle w:val="tlid-translation"/>
          <w:rFonts w:eastAsiaTheme="majorEastAsia"/>
          <w:sz w:val="28"/>
        </w:rPr>
        <w:t xml:space="preserve"> обертання, утвореної при обертанні півкола навколо свого діаметра</w:t>
      </w:r>
      <w:r w:rsidR="005154A0">
        <w:rPr>
          <w:sz w:val="30"/>
          <w:szCs w:val="30"/>
        </w:rPr>
        <w:t>.</w:t>
      </w:r>
    </w:p>
    <w:p w14:paraId="5EC9D3BE" w14:textId="1D70AC6B" w:rsidR="005154A0" w:rsidRDefault="00235E9D" w:rsidP="00C02CA3">
      <w:pPr>
        <w:rPr>
          <w:lang w:val="ru-RU"/>
        </w:rPr>
      </w:pPr>
      <w:r w:rsidRPr="00AD338E">
        <w:rPr>
          <w:noProof/>
          <w:lang w:val="ru-RU" w:eastAsia="ru-RU"/>
        </w:rPr>
        <w:drawing>
          <wp:anchor distT="0" distB="0" distL="114300" distR="114300" simplePos="0" relativeHeight="251680768" behindDoc="0" locked="0" layoutInCell="1" allowOverlap="1" wp14:anchorId="76FD89F2" wp14:editId="35A16F60">
            <wp:simplePos x="0" y="0"/>
            <wp:positionH relativeFrom="margin">
              <wp:posOffset>2999359</wp:posOffset>
            </wp:positionH>
            <wp:positionV relativeFrom="paragraph">
              <wp:posOffset>155982</wp:posOffset>
            </wp:positionV>
            <wp:extent cx="2846070" cy="22275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07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34B08" w14:textId="79ED3E01" w:rsidR="005154A0" w:rsidRDefault="00235E9D" w:rsidP="00C02CA3">
      <w:pPr>
        <w:rPr>
          <w:lang w:val="ru-RU"/>
        </w:rPr>
      </w:pPr>
      <w:r>
        <w:rPr>
          <w:rFonts w:cs="Times New Roman"/>
          <w:noProof/>
          <w:sz w:val="30"/>
          <w:szCs w:val="30"/>
          <w:lang w:val="ru-RU" w:eastAsia="ru-RU"/>
        </w:rPr>
        <w:drawing>
          <wp:anchor distT="0" distB="0" distL="114300" distR="114300" simplePos="0" relativeHeight="251681792" behindDoc="0" locked="0" layoutInCell="1" allowOverlap="1" wp14:anchorId="28A351D9" wp14:editId="510F4D4D">
            <wp:simplePos x="0" y="0"/>
            <wp:positionH relativeFrom="margin">
              <wp:posOffset>-218898</wp:posOffset>
            </wp:positionH>
            <wp:positionV relativeFrom="paragraph">
              <wp:posOffset>8966</wp:posOffset>
            </wp:positionV>
            <wp:extent cx="2011045" cy="2026920"/>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04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9EB55" w14:textId="246FB54E" w:rsidR="005154A0" w:rsidRDefault="005154A0" w:rsidP="00C02CA3">
      <w:pPr>
        <w:rPr>
          <w:lang w:val="ru-RU"/>
        </w:rPr>
      </w:pPr>
    </w:p>
    <w:p w14:paraId="4DA0127B" w14:textId="396A0B62" w:rsidR="005154A0" w:rsidRDefault="005154A0" w:rsidP="00C02CA3">
      <w:pPr>
        <w:rPr>
          <w:lang w:val="ru-RU"/>
        </w:rPr>
      </w:pPr>
    </w:p>
    <w:p w14:paraId="2651A56F" w14:textId="7062864A" w:rsidR="005154A0" w:rsidRDefault="005154A0" w:rsidP="00C02CA3">
      <w:pPr>
        <w:rPr>
          <w:lang w:val="ru-RU"/>
        </w:rPr>
      </w:pPr>
    </w:p>
    <w:p w14:paraId="4A39F72B" w14:textId="74145A46" w:rsidR="005154A0" w:rsidRDefault="005154A0" w:rsidP="00C02CA3">
      <w:pPr>
        <w:rPr>
          <w:lang w:val="ru-RU"/>
        </w:rPr>
      </w:pPr>
    </w:p>
    <w:p w14:paraId="1E884480" w14:textId="7A2A61AB" w:rsidR="005154A0" w:rsidRDefault="005154A0" w:rsidP="00C02CA3">
      <w:pPr>
        <w:rPr>
          <w:lang w:val="ru-RU"/>
        </w:rPr>
      </w:pPr>
    </w:p>
    <w:p w14:paraId="7FCEAFF4" w14:textId="51766110" w:rsidR="005154A0" w:rsidRDefault="005154A0" w:rsidP="00C02CA3">
      <w:pPr>
        <w:rPr>
          <w:lang w:val="ru-RU"/>
        </w:rPr>
      </w:pPr>
    </w:p>
    <w:p w14:paraId="59693F52" w14:textId="73C82452" w:rsidR="00F274A1" w:rsidRPr="00235E9D" w:rsidRDefault="00235E9D" w:rsidP="00235E9D">
      <w:pPr>
        <w:autoSpaceDE w:val="0"/>
        <w:autoSpaceDN w:val="0"/>
        <w:adjustRightInd w:val="0"/>
        <w:spacing w:after="240" w:line="276" w:lineRule="auto"/>
        <w:ind w:left="-567" w:firstLine="284"/>
        <w:rPr>
          <w:rStyle w:val="tlid-translation"/>
          <w:rFonts w:asciiTheme="majorHAnsi" w:eastAsiaTheme="majorEastAsia" w:hAnsiTheme="majorHAnsi" w:cstheme="majorBidi"/>
          <w:color w:val="2F5496" w:themeColor="accent1" w:themeShade="BF"/>
          <w:sz w:val="32"/>
          <w:szCs w:val="32"/>
        </w:rPr>
      </w:pPr>
      <w:r>
        <w:rPr>
          <w:noProof/>
          <w:lang w:val="ru-RU" w:eastAsia="ru-RU"/>
        </w:rPr>
        <mc:AlternateContent>
          <mc:Choice Requires="wps">
            <w:drawing>
              <wp:anchor distT="0" distB="0" distL="114300" distR="114300" simplePos="0" relativeHeight="251687936" behindDoc="0" locked="0" layoutInCell="1" allowOverlap="1" wp14:anchorId="13AB8A9D" wp14:editId="7BA9BEFE">
                <wp:simplePos x="0" y="0"/>
                <wp:positionH relativeFrom="page">
                  <wp:posOffset>2476246</wp:posOffset>
                </wp:positionH>
                <wp:positionV relativeFrom="paragraph">
                  <wp:posOffset>2717</wp:posOffset>
                </wp:positionV>
                <wp:extent cx="2282343"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282343" cy="365760"/>
                        </a:xfrm>
                        <a:prstGeom prst="rect">
                          <a:avLst/>
                        </a:prstGeom>
                        <a:noFill/>
                        <a:ln w="6350">
                          <a:noFill/>
                        </a:ln>
                      </wps:spPr>
                      <wps:txbx>
                        <w:txbxContent>
                          <w:p w14:paraId="727505FE" w14:textId="0FB7E8EB" w:rsidR="00234BBE" w:rsidRPr="0032443E" w:rsidRDefault="00234BBE" w:rsidP="005154A0">
                            <w:pPr>
                              <w:rPr>
                                <w:lang w:val="ru-RU"/>
                              </w:rPr>
                            </w:pPr>
                            <w:r>
                              <w:rPr>
                                <w:lang w:val="ru-RU"/>
                              </w:rPr>
                              <w:t>Р</w:t>
                            </w:r>
                            <w:r w:rsidR="00240977">
                              <w:rPr>
                                <w:lang w:val="ru-RU"/>
                              </w:rPr>
                              <w:t>ис</w:t>
                            </w:r>
                            <w:r>
                              <w:rPr>
                                <w:lang w:val="ru-RU"/>
                              </w:rPr>
                              <w:t>. 6 Окружн</w:t>
                            </w:r>
                            <w:r w:rsidR="00AD338E">
                              <w:rPr>
                                <w:lang w:val="ru-RU"/>
                              </w:rPr>
                              <w:t>і</w:t>
                            </w:r>
                            <w:r w:rsidR="00276D82">
                              <w:rPr>
                                <w:lang w:val="ru-RU"/>
                              </w:rPr>
                              <w:t>сть і</w:t>
                            </w:r>
                            <w:r>
                              <w:rPr>
                                <w:lang w:val="ru-RU"/>
                              </w:rPr>
                              <w:t xml:space="preserve"> сфера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AB8A9D" id="_x0000_t202" coordsize="21600,21600" o:spt="202" path="m,l,21600r21600,l21600,xe">
                <v:stroke joinstyle="miter"/>
                <v:path gradientshapeok="t" o:connecttype="rect"/>
              </v:shapetype>
              <v:shape id="Text Box 19" o:spid="_x0000_s1026" type="#_x0000_t202" style="position:absolute;left:0;text-align:left;margin-left:195pt;margin-top:.2pt;width:179.7pt;height:28.8pt;z-index:2516879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" filled="f" stroked="f" strokeweight=".5pt">
                <v:textbox>
                  <w:txbxContent>
                    <w:p w14:paraId="727505FE" w14:textId="0FB7E8EB" w:rsidR="00234BBE" w:rsidRPr="0032443E" w:rsidRDefault="00234BBE" w:rsidP="005154A0">
                      <w:pPr>
                        <w:rPr>
                          <w:lang w:val="ru-RU"/>
                        </w:rPr>
                      </w:pPr>
                      <w:r>
                        <w:rPr>
                          <w:lang w:val="ru-RU"/>
                        </w:rPr>
                        <w:t>Р</w:t>
                      </w:r>
                      <w:r w:rsidR="00240977">
                        <w:rPr>
                          <w:lang w:val="ru-RU"/>
                        </w:rPr>
                        <w:t>ис</w:t>
                      </w:r>
                      <w:r>
                        <w:rPr>
                          <w:lang w:val="ru-RU"/>
                        </w:rPr>
                        <w:t>. 6 Окружн</w:t>
                      </w:r>
                      <w:r w:rsidR="00AD338E">
                        <w:rPr>
                          <w:lang w:val="ru-RU"/>
                        </w:rPr>
                        <w:t>і</w:t>
                      </w:r>
                      <w:r w:rsidR="00276D82">
                        <w:rPr>
                          <w:lang w:val="ru-RU"/>
                        </w:rPr>
                        <w:t>сть і</w:t>
                      </w:r>
                      <w:r>
                        <w:rPr>
                          <w:lang w:val="ru-RU"/>
                        </w:rPr>
                        <w:t xml:space="preserve"> сфера</w:t>
                      </w:r>
                    </w:p>
                  </w:txbxContent>
                </v:textbox>
                <w10:wrap anchorx="page"/>
              </v:shape>
            </w:pict>
          </mc:Fallback>
        </mc:AlternateContent>
      </w:r>
      <w:r w:rsidR="00AD338E" w:rsidRPr="00AD338E">
        <w:rPr>
          <w:rStyle w:val="10"/>
        </w:rPr>
        <w:t xml:space="preserve"> </w:t>
      </w:r>
    </w:p>
    <w:p w14:paraId="6E44457F" w14:textId="49C21858" w:rsidR="00601E2F" w:rsidRDefault="00235E9D" w:rsidP="00F274A1">
      <w:pPr>
        <w:autoSpaceDE w:val="0"/>
        <w:autoSpaceDN w:val="0"/>
        <w:adjustRightInd w:val="0"/>
        <w:spacing w:before="240" w:after="240" w:line="276" w:lineRule="auto"/>
        <w:ind w:left="-567" w:firstLine="284"/>
        <w:rPr>
          <w:lang w:val="ru-RU"/>
        </w:rPr>
      </w:pPr>
      <w:r>
        <w:rPr>
          <w:noProof/>
          <w:lang w:val="ru-RU" w:eastAsia="ru-RU"/>
        </w:rPr>
        <w:drawing>
          <wp:anchor distT="0" distB="0" distL="114300" distR="114300" simplePos="0" relativeHeight="251713536" behindDoc="1" locked="0" layoutInCell="1" allowOverlap="1" wp14:anchorId="5F97A752" wp14:editId="0F016D9C">
            <wp:simplePos x="0" y="0"/>
            <wp:positionH relativeFrom="column">
              <wp:posOffset>-882980</wp:posOffset>
            </wp:positionH>
            <wp:positionV relativeFrom="paragraph">
              <wp:posOffset>952500</wp:posOffset>
            </wp:positionV>
            <wp:extent cx="3225800" cy="262953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38E">
        <w:rPr>
          <w:rStyle w:val="tlid-translation"/>
        </w:rPr>
        <w:t>ГМТ рівновіддалених від кінців відрізка. На площині - серединний перпендикуляр (пряма перпендикулярна до даного відрізку і проходить через середину відрізка). У просторі - площину α, перпендикулярна до відрізка прямої і проходить через його середину.</w:t>
      </w:r>
    </w:p>
    <w:p w14:paraId="28BD9B4A" w14:textId="704335A0" w:rsidR="00601E2F" w:rsidRDefault="00601E2F" w:rsidP="000B14E8">
      <w:pPr>
        <w:autoSpaceDE w:val="0"/>
        <w:autoSpaceDN w:val="0"/>
        <w:adjustRightInd w:val="0"/>
        <w:spacing w:after="0" w:line="240" w:lineRule="auto"/>
        <w:ind w:left="-567" w:firstLine="283"/>
        <w:rPr>
          <w:lang w:val="ru-RU"/>
        </w:rPr>
      </w:pPr>
    </w:p>
    <w:p w14:paraId="1CD418E0" w14:textId="07E26251" w:rsidR="00601E2F" w:rsidRDefault="00601E2F" w:rsidP="000B14E8">
      <w:pPr>
        <w:autoSpaceDE w:val="0"/>
        <w:autoSpaceDN w:val="0"/>
        <w:adjustRightInd w:val="0"/>
        <w:spacing w:after="0" w:line="240" w:lineRule="auto"/>
        <w:ind w:left="-567" w:firstLine="283"/>
        <w:rPr>
          <w:lang w:val="ru-RU"/>
        </w:rPr>
      </w:pPr>
    </w:p>
    <w:p w14:paraId="610EE7E6" w14:textId="2D5C0AE0" w:rsidR="00601E2F" w:rsidRDefault="00601E2F" w:rsidP="00AD338E">
      <w:pPr>
        <w:autoSpaceDE w:val="0"/>
        <w:autoSpaceDN w:val="0"/>
        <w:adjustRightInd w:val="0"/>
        <w:spacing w:after="0" w:line="240" w:lineRule="auto"/>
        <w:rPr>
          <w:lang w:val="ru-RU"/>
        </w:rPr>
      </w:pPr>
    </w:p>
    <w:p w14:paraId="07F3E09B" w14:textId="3F1A0EB7" w:rsidR="00240977" w:rsidRDefault="00235E9D" w:rsidP="000B14E8">
      <w:pPr>
        <w:autoSpaceDE w:val="0"/>
        <w:autoSpaceDN w:val="0"/>
        <w:adjustRightInd w:val="0"/>
        <w:spacing w:after="0" w:line="240" w:lineRule="auto"/>
        <w:ind w:left="-567" w:firstLine="283"/>
        <w:rPr>
          <w:rStyle w:val="tlid-translation"/>
        </w:rPr>
      </w:pPr>
      <w:r>
        <w:rPr>
          <w:noProof/>
          <w:lang w:val="ru-RU" w:eastAsia="ru-RU"/>
        </w:rPr>
        <mc:AlternateContent>
          <mc:Choice Requires="wps">
            <w:drawing>
              <wp:anchor distT="0" distB="0" distL="114300" distR="114300" simplePos="0" relativeHeight="251693056" behindDoc="0" locked="0" layoutInCell="1" allowOverlap="1" wp14:anchorId="669AB0CB" wp14:editId="1BA1AD2D">
                <wp:simplePos x="0" y="0"/>
                <wp:positionH relativeFrom="margin">
                  <wp:align>center</wp:align>
                </wp:positionH>
                <wp:positionV relativeFrom="paragraph">
                  <wp:posOffset>1937969</wp:posOffset>
                </wp:positionV>
                <wp:extent cx="5462546" cy="3657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462546" cy="365760"/>
                        </a:xfrm>
                        <a:prstGeom prst="rect">
                          <a:avLst/>
                        </a:prstGeom>
                        <a:noFill/>
                        <a:ln w="6350">
                          <a:noFill/>
                        </a:ln>
                      </wps:spPr>
                      <wps:txbx>
                        <w:txbxContent>
                          <w:p w14:paraId="3C941F58" w14:textId="12DC23D7" w:rsidR="00234BBE" w:rsidRPr="0032443E" w:rsidRDefault="00234BBE" w:rsidP="00601E2F">
                            <w:pPr>
                              <w:rPr>
                                <w:lang w:val="ru-RU"/>
                              </w:rPr>
                            </w:pPr>
                            <w:r>
                              <w:rPr>
                                <w:lang w:val="ru-RU"/>
                              </w:rPr>
                              <w:t>Рис. 7 Серединн</w:t>
                            </w:r>
                            <w:r w:rsidR="00AD338E">
                              <w:rPr>
                                <w:lang w:val="ru-RU"/>
                              </w:rPr>
                              <w:t>и</w:t>
                            </w:r>
                            <w:r>
                              <w:rPr>
                                <w:lang w:val="ru-RU"/>
                              </w:rPr>
                              <w:t>й перпендикуляр на пло</w:t>
                            </w:r>
                            <w:r w:rsidR="00276D82">
                              <w:rPr>
                                <w:lang w:val="ru-RU"/>
                              </w:rPr>
                              <w:t xml:space="preserve">щині і </w:t>
                            </w:r>
                            <w:r w:rsidR="00AD338E">
                              <w:rPr>
                                <w:lang w:val="ru-RU"/>
                              </w:rPr>
                              <w:t>в</w:t>
                            </w:r>
                            <w:r>
                              <w:rPr>
                                <w:lang w:val="ru-RU"/>
                              </w:rPr>
                              <w:t xml:space="preserve"> </w:t>
                            </w:r>
                            <w:r w:rsidR="00AD338E">
                              <w:rPr>
                                <w:lang w:val="ru-RU"/>
                              </w:rPr>
                              <w:t>просторі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9AB0CB" id="Text Box 24" o:spid="_x0000_s1027" type="#_x0000_t202" style="position:absolute;left:0;text-align:left;margin-left:0;margin-top:152.6pt;width:430.1pt;height:28.8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" filled="f" stroked="f" strokeweight=".5pt">
                <v:textbox>
                  <w:txbxContent>
                    <w:p w14:paraId="3C941F58" w14:textId="12DC23D7" w:rsidR="00234BBE" w:rsidRPr="0032443E" w:rsidRDefault="00234BBE" w:rsidP="00601E2F">
                      <w:pPr>
                        <w:rPr>
                          <w:lang w:val="ru-RU"/>
                        </w:rPr>
                      </w:pPr>
                      <w:r>
                        <w:rPr>
                          <w:lang w:val="ru-RU"/>
                        </w:rPr>
                        <w:t>Рис. 7 Серединн</w:t>
                      </w:r>
                      <w:r w:rsidR="00AD338E">
                        <w:rPr>
                          <w:lang w:val="ru-RU"/>
                        </w:rPr>
                        <w:t>и</w:t>
                      </w:r>
                      <w:r>
                        <w:rPr>
                          <w:lang w:val="ru-RU"/>
                        </w:rPr>
                        <w:t>й перпендикуляр на пло</w:t>
                      </w:r>
                      <w:r w:rsidR="00276D82">
                        <w:rPr>
                          <w:lang w:val="ru-RU"/>
                        </w:rPr>
                        <w:t xml:space="preserve">щині і </w:t>
                      </w:r>
                      <w:r w:rsidR="00AD338E">
                        <w:rPr>
                          <w:lang w:val="ru-RU"/>
                        </w:rPr>
                        <w:t>в</w:t>
                      </w:r>
                      <w:r>
                        <w:rPr>
                          <w:lang w:val="ru-RU"/>
                        </w:rPr>
                        <w:t xml:space="preserve"> </w:t>
                      </w:r>
                      <w:r w:rsidR="00AD338E">
                        <w:rPr>
                          <w:lang w:val="ru-RU"/>
                        </w:rPr>
                        <w:t>просторі</w:t>
                      </w:r>
                    </w:p>
                  </w:txbxContent>
                </v:textbox>
                <w10:wrap anchorx="margin"/>
              </v:shape>
            </w:pict>
          </mc:Fallback>
        </mc:AlternateContent>
      </w:r>
      <w:r>
        <w:rPr>
          <w:noProof/>
          <w:lang w:val="ru-RU" w:eastAsia="ru-RU"/>
        </w:rPr>
        <w:drawing>
          <wp:anchor distT="0" distB="0" distL="114300" distR="114300" simplePos="0" relativeHeight="251712512" behindDoc="0" locked="0" layoutInCell="1" allowOverlap="1" wp14:anchorId="1FD499FF" wp14:editId="629DEB7F">
            <wp:simplePos x="0" y="0"/>
            <wp:positionH relativeFrom="margin">
              <wp:align>right</wp:align>
            </wp:positionH>
            <wp:positionV relativeFrom="paragraph">
              <wp:posOffset>-372135</wp:posOffset>
            </wp:positionV>
            <wp:extent cx="2755646" cy="2248594"/>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646" cy="2248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C4746D" w14:textId="6BDE92F6" w:rsidR="00601E2F" w:rsidRPr="00AD338E" w:rsidRDefault="00AD338E" w:rsidP="000B7CA5">
      <w:pPr>
        <w:autoSpaceDE w:val="0"/>
        <w:autoSpaceDN w:val="0"/>
        <w:adjustRightInd w:val="0"/>
        <w:spacing w:after="0" w:line="276" w:lineRule="auto"/>
        <w:ind w:left="-567" w:firstLine="283"/>
      </w:pPr>
      <w:r>
        <w:rPr>
          <w:rStyle w:val="tlid-translation"/>
        </w:rPr>
        <w:lastRenderedPageBreak/>
        <w:t>На площині бісектриса - ГМТ всередині кута, рівновіддалених від сторін цього кута. Бісектриса на площині – промінь, що виходить з кута.</w:t>
      </w:r>
      <w:r>
        <w:br/>
      </w:r>
      <w:r w:rsidR="00276D82">
        <w:rPr>
          <w:rStyle w:val="tlid-translation"/>
        </w:rPr>
        <w:t>У просторі біс</w:t>
      </w:r>
      <w:r>
        <w:rPr>
          <w:rStyle w:val="tlid-translation"/>
        </w:rPr>
        <w:t xml:space="preserve">екторна площина α - ГМТ, рівновіддалених від граней двогранного кута, що проходить через ребро AB двогранного кута і перетинає будь-який лінійний кут двогранного кута </w:t>
      </w:r>
      <w:r>
        <w:rPr>
          <w:rStyle w:val="tlid-translation"/>
          <w:rFonts w:ascii="Cambria Math" w:hAnsi="Cambria Math" w:cs="Cambria Math"/>
        </w:rPr>
        <w:t>∠</w:t>
      </w:r>
      <w:r>
        <w:rPr>
          <w:rStyle w:val="tlid-translation"/>
        </w:rPr>
        <w:t>CAD по бісектрисі l.</w:t>
      </w:r>
    </w:p>
    <w:p w14:paraId="25E158CF" w14:textId="70522E0F" w:rsidR="00601E2F" w:rsidRPr="00AD338E" w:rsidRDefault="000E0311" w:rsidP="00660307">
      <w:pPr>
        <w:autoSpaceDE w:val="0"/>
        <w:autoSpaceDN w:val="0"/>
        <w:adjustRightInd w:val="0"/>
        <w:spacing w:after="0" w:line="240" w:lineRule="auto"/>
        <w:ind w:left="708" w:hanging="708"/>
      </w:pPr>
      <w:r>
        <w:rPr>
          <w:noProof/>
          <w:lang w:val="ru-RU" w:eastAsia="ru-RU"/>
        </w:rPr>
        <w:drawing>
          <wp:anchor distT="0" distB="0" distL="114300" distR="114300" simplePos="0" relativeHeight="251698176" behindDoc="0" locked="0" layoutInCell="1" allowOverlap="1" wp14:anchorId="19928317" wp14:editId="38AAB67F">
            <wp:simplePos x="0" y="0"/>
            <wp:positionH relativeFrom="column">
              <wp:posOffset>3264814</wp:posOffset>
            </wp:positionH>
            <wp:positionV relativeFrom="paragraph">
              <wp:posOffset>7315</wp:posOffset>
            </wp:positionV>
            <wp:extent cx="2475865" cy="201866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5865"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307">
        <w:rPr>
          <w:noProof/>
          <w:lang w:val="ru-RU" w:eastAsia="ru-RU"/>
        </w:rPr>
        <w:drawing>
          <wp:anchor distT="0" distB="0" distL="114300" distR="114300" simplePos="0" relativeHeight="251695104" behindDoc="0" locked="0" layoutInCell="1" allowOverlap="1" wp14:anchorId="48187F78" wp14:editId="4A4DF26F">
            <wp:simplePos x="0" y="0"/>
            <wp:positionH relativeFrom="page">
              <wp:posOffset>437322</wp:posOffset>
            </wp:positionH>
            <wp:positionV relativeFrom="paragraph">
              <wp:posOffset>608</wp:posOffset>
            </wp:positionV>
            <wp:extent cx="2662579" cy="2170624"/>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2579" cy="2170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91E8A" w14:textId="2844CF09" w:rsidR="00601E2F" w:rsidRPr="00AD338E" w:rsidRDefault="00601E2F" w:rsidP="000B14E8">
      <w:pPr>
        <w:autoSpaceDE w:val="0"/>
        <w:autoSpaceDN w:val="0"/>
        <w:adjustRightInd w:val="0"/>
        <w:spacing w:after="0" w:line="240" w:lineRule="auto"/>
        <w:ind w:left="-567" w:firstLine="283"/>
      </w:pPr>
    </w:p>
    <w:p w14:paraId="37DF1235" w14:textId="0D307D3B" w:rsidR="00601E2F" w:rsidRPr="00AD338E" w:rsidRDefault="00601E2F" w:rsidP="000B14E8">
      <w:pPr>
        <w:autoSpaceDE w:val="0"/>
        <w:autoSpaceDN w:val="0"/>
        <w:adjustRightInd w:val="0"/>
        <w:spacing w:after="0" w:line="240" w:lineRule="auto"/>
        <w:ind w:left="-567" w:firstLine="283"/>
      </w:pPr>
    </w:p>
    <w:p w14:paraId="01BF8775" w14:textId="7A1C767A" w:rsidR="00601E2F" w:rsidRPr="00AD338E" w:rsidRDefault="00601E2F" w:rsidP="000B14E8">
      <w:pPr>
        <w:autoSpaceDE w:val="0"/>
        <w:autoSpaceDN w:val="0"/>
        <w:adjustRightInd w:val="0"/>
        <w:spacing w:after="0" w:line="240" w:lineRule="auto"/>
        <w:ind w:left="-567" w:firstLine="283"/>
      </w:pPr>
    </w:p>
    <w:p w14:paraId="72B3A911" w14:textId="4E241AE4" w:rsidR="00601E2F" w:rsidRPr="00AD338E" w:rsidRDefault="00601E2F" w:rsidP="000B14E8">
      <w:pPr>
        <w:autoSpaceDE w:val="0"/>
        <w:autoSpaceDN w:val="0"/>
        <w:adjustRightInd w:val="0"/>
        <w:spacing w:after="0" w:line="240" w:lineRule="auto"/>
        <w:ind w:left="-567" w:firstLine="283"/>
      </w:pPr>
    </w:p>
    <w:p w14:paraId="093E1DE7" w14:textId="7F171C64" w:rsidR="00601E2F" w:rsidRPr="00AD338E" w:rsidRDefault="00601E2F" w:rsidP="000B14E8">
      <w:pPr>
        <w:autoSpaceDE w:val="0"/>
        <w:autoSpaceDN w:val="0"/>
        <w:adjustRightInd w:val="0"/>
        <w:spacing w:after="0" w:line="240" w:lineRule="auto"/>
        <w:ind w:left="-567" w:firstLine="283"/>
      </w:pPr>
    </w:p>
    <w:p w14:paraId="404F7412" w14:textId="7616585E" w:rsidR="00601E2F" w:rsidRPr="00AD338E" w:rsidRDefault="00601E2F" w:rsidP="000B14E8">
      <w:pPr>
        <w:autoSpaceDE w:val="0"/>
        <w:autoSpaceDN w:val="0"/>
        <w:adjustRightInd w:val="0"/>
        <w:spacing w:after="0" w:line="240" w:lineRule="auto"/>
        <w:ind w:left="-567" w:firstLine="283"/>
      </w:pPr>
    </w:p>
    <w:p w14:paraId="73B73214" w14:textId="00EA5C68" w:rsidR="00601E2F" w:rsidRPr="00AD338E" w:rsidRDefault="00601E2F" w:rsidP="000B14E8">
      <w:pPr>
        <w:autoSpaceDE w:val="0"/>
        <w:autoSpaceDN w:val="0"/>
        <w:adjustRightInd w:val="0"/>
        <w:spacing w:after="0" w:line="240" w:lineRule="auto"/>
        <w:ind w:left="-567" w:firstLine="283"/>
      </w:pPr>
    </w:p>
    <w:p w14:paraId="34DF9C80" w14:textId="62D99487" w:rsidR="00601E2F" w:rsidRPr="00AD338E" w:rsidRDefault="00601E2F" w:rsidP="000B14E8">
      <w:pPr>
        <w:autoSpaceDE w:val="0"/>
        <w:autoSpaceDN w:val="0"/>
        <w:adjustRightInd w:val="0"/>
        <w:spacing w:after="0" w:line="240" w:lineRule="auto"/>
        <w:ind w:left="-567" w:firstLine="283"/>
      </w:pPr>
    </w:p>
    <w:p w14:paraId="35C112BC" w14:textId="7F2456E7" w:rsidR="00601E2F" w:rsidRPr="00AD338E" w:rsidRDefault="00601E2F" w:rsidP="000B14E8">
      <w:pPr>
        <w:autoSpaceDE w:val="0"/>
        <w:autoSpaceDN w:val="0"/>
        <w:adjustRightInd w:val="0"/>
        <w:spacing w:after="0" w:line="240" w:lineRule="auto"/>
        <w:ind w:left="-567" w:firstLine="283"/>
      </w:pPr>
    </w:p>
    <w:p w14:paraId="3A43286F" w14:textId="3ABAE85B" w:rsidR="00601E2F" w:rsidRPr="00AD338E" w:rsidRDefault="00660307" w:rsidP="000B14E8">
      <w:pPr>
        <w:autoSpaceDE w:val="0"/>
        <w:autoSpaceDN w:val="0"/>
        <w:adjustRightInd w:val="0"/>
        <w:spacing w:after="0" w:line="240" w:lineRule="auto"/>
        <w:ind w:left="-567" w:firstLine="283"/>
      </w:pPr>
      <w:r>
        <w:rPr>
          <w:noProof/>
          <w:lang w:val="ru-RU" w:eastAsia="ru-RU"/>
        </w:rPr>
        <mc:AlternateContent>
          <mc:Choice Requires="wps">
            <w:drawing>
              <wp:anchor distT="0" distB="0" distL="114300" distR="114300" simplePos="0" relativeHeight="251697152" behindDoc="0" locked="0" layoutInCell="1" allowOverlap="1" wp14:anchorId="0D871BA4" wp14:editId="2C760334">
                <wp:simplePos x="0" y="0"/>
                <wp:positionH relativeFrom="page">
                  <wp:posOffset>2181225</wp:posOffset>
                </wp:positionH>
                <wp:positionV relativeFrom="paragraph">
                  <wp:posOffset>9525</wp:posOffset>
                </wp:positionV>
                <wp:extent cx="3181350" cy="3657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81350" cy="365760"/>
                        </a:xfrm>
                        <a:prstGeom prst="rect">
                          <a:avLst/>
                        </a:prstGeom>
                        <a:noFill/>
                        <a:ln w="6350">
                          <a:noFill/>
                        </a:ln>
                      </wps:spPr>
                      <wps:txbx>
                        <w:txbxContent>
                          <w:p w14:paraId="4E9D52AD" w14:textId="4AE1CBD7" w:rsidR="00234BBE" w:rsidRPr="0032443E" w:rsidRDefault="00240977" w:rsidP="00660307">
                            <w:pPr>
                              <w:rPr>
                                <w:lang w:val="ru-RU"/>
                              </w:rPr>
                            </w:pPr>
                            <w:r>
                              <w:rPr>
                                <w:lang w:val="ru-RU"/>
                              </w:rPr>
                              <w:t>Ри</w:t>
                            </w:r>
                            <w:r w:rsidR="00234BBE">
                              <w:rPr>
                                <w:lang w:val="ru-RU"/>
                              </w:rPr>
                              <w:t>с. 8</w:t>
                            </w:r>
                            <w:r w:rsidR="00AD338E">
                              <w:rPr>
                                <w:lang w:val="ru-RU"/>
                              </w:rPr>
                              <w:t xml:space="preserve"> Бісектриса і бі</w:t>
                            </w:r>
                            <w:r w:rsidR="00234BBE">
                              <w:rPr>
                                <w:lang w:val="ru-RU"/>
                              </w:rPr>
                              <w:t>секторна пло</w:t>
                            </w:r>
                            <w:r w:rsidR="00AD338E">
                              <w:rPr>
                                <w:lang w:val="ru-RU"/>
                              </w:rPr>
                              <w:t>щина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871BA4" id="Text Box 30" o:spid="_x0000_s1040" type="#_x0000_t202" style="position:absolute;left:0;text-align:left;margin-left:171.75pt;margin-top:.75pt;width:250.5pt;height:28.8pt;z-index:2516971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" filled="f" stroked="f" strokeweight=".5pt">
                <v:textbox>
                  <w:txbxContent>
                    <w:p w14:paraId="4E9D52AD" w14:textId="4AE1CBD7" w:rsidR="00234BBE" w:rsidRPr="0032443E" w:rsidRDefault="00240977" w:rsidP="00660307">
                      <w:pPr>
                        <w:rPr>
                          <w:lang w:val="ru-RU"/>
                        </w:rPr>
                      </w:pPr>
                      <w:r>
                        <w:rPr>
                          <w:lang w:val="ru-RU"/>
                        </w:rPr>
                        <w:t>Ри</w:t>
                      </w:r>
                      <w:r w:rsidR="00234BBE">
                        <w:rPr>
                          <w:lang w:val="ru-RU"/>
                        </w:rPr>
                        <w:t>с. 8</w:t>
                      </w:r>
                      <w:r w:rsidR="00AD338E">
                        <w:rPr>
                          <w:lang w:val="ru-RU"/>
                        </w:rPr>
                        <w:t xml:space="preserve"> </w:t>
                      </w:r>
                      <w:proofErr w:type="spellStart"/>
                      <w:r w:rsidR="00AD338E">
                        <w:rPr>
                          <w:lang w:val="ru-RU"/>
                        </w:rPr>
                        <w:t>Бісектриса</w:t>
                      </w:r>
                      <w:proofErr w:type="spellEnd"/>
                      <w:r w:rsidR="00AD338E">
                        <w:rPr>
                          <w:lang w:val="ru-RU"/>
                        </w:rPr>
                        <w:t xml:space="preserve"> і </w:t>
                      </w:r>
                      <w:proofErr w:type="spellStart"/>
                      <w:r w:rsidR="00AD338E">
                        <w:rPr>
                          <w:lang w:val="ru-RU"/>
                        </w:rPr>
                        <w:t>бі</w:t>
                      </w:r>
                      <w:r w:rsidR="00234BBE">
                        <w:rPr>
                          <w:lang w:val="ru-RU"/>
                        </w:rPr>
                        <w:t>секторна</w:t>
                      </w:r>
                      <w:proofErr w:type="spellEnd"/>
                      <w:r w:rsidR="00234BBE">
                        <w:rPr>
                          <w:lang w:val="ru-RU"/>
                        </w:rPr>
                        <w:t xml:space="preserve"> </w:t>
                      </w:r>
                      <w:proofErr w:type="spellStart"/>
                      <w:r w:rsidR="00234BBE">
                        <w:rPr>
                          <w:lang w:val="ru-RU"/>
                        </w:rPr>
                        <w:t>пло</w:t>
                      </w:r>
                      <w:r w:rsidR="00AD338E">
                        <w:rPr>
                          <w:lang w:val="ru-RU"/>
                        </w:rPr>
                        <w:t>щина</w:t>
                      </w:r>
                      <w:proofErr w:type="spellEnd"/>
                    </w:p>
                  </w:txbxContent>
                </v:textbox>
                <w10:wrap anchorx="page"/>
              </v:shape>
            </w:pict>
          </mc:Fallback>
        </mc:AlternateContent>
      </w:r>
    </w:p>
    <w:p w14:paraId="7DB070BE" w14:textId="4E46ACF8" w:rsidR="00601E2F" w:rsidRPr="00AD338E" w:rsidRDefault="00601E2F" w:rsidP="000B14E8">
      <w:pPr>
        <w:autoSpaceDE w:val="0"/>
        <w:autoSpaceDN w:val="0"/>
        <w:adjustRightInd w:val="0"/>
        <w:spacing w:after="0" w:line="240" w:lineRule="auto"/>
        <w:ind w:left="-567" w:firstLine="283"/>
      </w:pPr>
    </w:p>
    <w:p w14:paraId="05C5BD0A" w14:textId="11925997" w:rsidR="009B1844" w:rsidRPr="00AD338E" w:rsidRDefault="009B1844" w:rsidP="000B14E8">
      <w:pPr>
        <w:autoSpaceDE w:val="0"/>
        <w:autoSpaceDN w:val="0"/>
        <w:adjustRightInd w:val="0"/>
        <w:spacing w:after="0" w:line="240" w:lineRule="auto"/>
        <w:ind w:left="-567" w:firstLine="283"/>
      </w:pPr>
    </w:p>
    <w:p w14:paraId="5A75BA48" w14:textId="48F2A435" w:rsidR="004F69A6" w:rsidRPr="00AD338E" w:rsidRDefault="00AD338E" w:rsidP="000B7CA5">
      <w:pPr>
        <w:autoSpaceDE w:val="0"/>
        <w:autoSpaceDN w:val="0"/>
        <w:adjustRightInd w:val="0"/>
        <w:spacing w:after="240" w:line="276" w:lineRule="auto"/>
        <w:ind w:left="-567" w:firstLine="284"/>
      </w:pPr>
      <w:r>
        <w:rPr>
          <w:rStyle w:val="tlid-translation"/>
        </w:rPr>
        <w:t>ГМТ на площині віддалених від даної прямої на задану відстань d - дві прямі паралельні даній. Розташованих на відстані d від заданої прямої.</w:t>
      </w:r>
    </w:p>
    <w:p w14:paraId="263D4C42" w14:textId="26898345" w:rsidR="00AD338E" w:rsidRDefault="00AD338E" w:rsidP="000B7CA5">
      <w:pPr>
        <w:autoSpaceDE w:val="0"/>
        <w:autoSpaceDN w:val="0"/>
        <w:adjustRightInd w:val="0"/>
        <w:spacing w:after="0" w:line="276" w:lineRule="auto"/>
        <w:ind w:left="-567" w:firstLine="283"/>
      </w:pPr>
      <w:r>
        <w:rPr>
          <w:rStyle w:val="tlid-translation"/>
        </w:rPr>
        <w:t>ГМТ в просторі віддалених від даної прямої на задану відстань r - циліндрична поверхня радіусом r.</w:t>
      </w:r>
    </w:p>
    <w:p w14:paraId="6F679A4B" w14:textId="29C9F6F1" w:rsidR="004F69A6" w:rsidRPr="00AD338E" w:rsidRDefault="00AD338E" w:rsidP="000B7CA5">
      <w:pPr>
        <w:autoSpaceDE w:val="0"/>
        <w:autoSpaceDN w:val="0"/>
        <w:adjustRightInd w:val="0"/>
        <w:spacing w:after="0" w:line="276" w:lineRule="auto"/>
        <w:ind w:left="-567" w:firstLine="283"/>
      </w:pPr>
      <w:r>
        <w:rPr>
          <w:rStyle w:val="tlid-translation"/>
        </w:rPr>
        <w:t>ГМТ в просторі віддалених від даної площини на дане відстань d - дві паралельні їй площині.</w:t>
      </w:r>
      <w:r w:rsidR="00276D82">
        <w:rPr>
          <w:rStyle w:val="tlid-translation"/>
        </w:rPr>
        <w:t xml:space="preserve"> </w:t>
      </w:r>
      <w:r>
        <w:rPr>
          <w:rStyle w:val="tlid-translation"/>
        </w:rPr>
        <w:t>ГМТ в просторі віддалених від даної прямої на задану відстань r - циліндрична поверхня радіусом r.</w:t>
      </w:r>
      <w:r>
        <w:br/>
      </w:r>
      <w:r>
        <w:rPr>
          <w:rStyle w:val="tlid-translation"/>
        </w:rPr>
        <w:t>ГМТ в просторі віддалених від даної площини на дане відстань d - дві паралельні їй площині.</w:t>
      </w:r>
    </w:p>
    <w:p w14:paraId="3A1485B1" w14:textId="503646E0" w:rsidR="00A9347E" w:rsidRPr="00AD338E" w:rsidRDefault="00AD338E" w:rsidP="000B14E8">
      <w:pPr>
        <w:autoSpaceDE w:val="0"/>
        <w:autoSpaceDN w:val="0"/>
        <w:adjustRightInd w:val="0"/>
        <w:spacing w:after="0" w:line="240" w:lineRule="auto"/>
        <w:ind w:left="-567" w:firstLine="283"/>
      </w:pPr>
      <w:r>
        <w:rPr>
          <w:rFonts w:cs="Times New Roman"/>
          <w:noProof/>
          <w:sz w:val="30"/>
          <w:szCs w:val="30"/>
          <w:lang w:val="ru-RU" w:eastAsia="ru-RU"/>
        </w:rPr>
        <w:drawing>
          <wp:anchor distT="0" distB="0" distL="114300" distR="114300" simplePos="0" relativeHeight="251702272" behindDoc="0" locked="0" layoutInCell="1" allowOverlap="1" wp14:anchorId="6DC18A38" wp14:editId="253E833B">
            <wp:simplePos x="0" y="0"/>
            <wp:positionH relativeFrom="page">
              <wp:posOffset>150495</wp:posOffset>
            </wp:positionH>
            <wp:positionV relativeFrom="paragraph">
              <wp:posOffset>16510</wp:posOffset>
            </wp:positionV>
            <wp:extent cx="3067685" cy="249618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685"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059083" w14:textId="37093B67" w:rsidR="00A9347E" w:rsidRPr="00AD338E" w:rsidRDefault="00AD338E" w:rsidP="000B14E8">
      <w:pPr>
        <w:autoSpaceDE w:val="0"/>
        <w:autoSpaceDN w:val="0"/>
        <w:adjustRightInd w:val="0"/>
        <w:spacing w:after="0" w:line="240" w:lineRule="auto"/>
        <w:ind w:left="-567" w:firstLine="283"/>
      </w:pPr>
      <w:r>
        <w:rPr>
          <w:noProof/>
          <w:lang w:val="ru-RU" w:eastAsia="ru-RU"/>
        </w:rPr>
        <w:drawing>
          <wp:anchor distT="0" distB="0" distL="114300" distR="114300" simplePos="0" relativeHeight="251699200" behindDoc="0" locked="0" layoutInCell="1" allowOverlap="1" wp14:anchorId="37F8F564" wp14:editId="33CDA478">
            <wp:simplePos x="0" y="0"/>
            <wp:positionH relativeFrom="column">
              <wp:posOffset>4208145</wp:posOffset>
            </wp:positionH>
            <wp:positionV relativeFrom="paragraph">
              <wp:posOffset>260350</wp:posOffset>
            </wp:positionV>
            <wp:extent cx="2229485" cy="181737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9485"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701248" behindDoc="0" locked="0" layoutInCell="1" allowOverlap="1" wp14:anchorId="2B3C47F5" wp14:editId="0C610DB3">
            <wp:simplePos x="0" y="0"/>
            <wp:positionH relativeFrom="margin">
              <wp:posOffset>1998345</wp:posOffset>
            </wp:positionH>
            <wp:positionV relativeFrom="paragraph">
              <wp:posOffset>306705</wp:posOffset>
            </wp:positionV>
            <wp:extent cx="2192020" cy="178943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2020"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64EF7" w14:textId="39FD41B3" w:rsidR="00A9347E" w:rsidRPr="00AD338E" w:rsidRDefault="00AD338E" w:rsidP="000B14E8">
      <w:pPr>
        <w:autoSpaceDE w:val="0"/>
        <w:autoSpaceDN w:val="0"/>
        <w:adjustRightInd w:val="0"/>
        <w:spacing w:after="0" w:line="240" w:lineRule="auto"/>
        <w:ind w:left="-567" w:firstLine="283"/>
      </w:pPr>
      <w:r>
        <w:rPr>
          <w:noProof/>
          <w:lang w:val="ru-RU" w:eastAsia="ru-RU"/>
        </w:rPr>
        <mc:AlternateContent>
          <mc:Choice Requires="wps">
            <w:drawing>
              <wp:anchor distT="0" distB="0" distL="114300" distR="114300" simplePos="0" relativeHeight="251704320" behindDoc="0" locked="0" layoutInCell="1" allowOverlap="1" wp14:anchorId="7BDF1402" wp14:editId="662D0EBC">
                <wp:simplePos x="0" y="0"/>
                <wp:positionH relativeFrom="page">
                  <wp:posOffset>1050925</wp:posOffset>
                </wp:positionH>
                <wp:positionV relativeFrom="paragraph">
                  <wp:posOffset>1886585</wp:posOffset>
                </wp:positionV>
                <wp:extent cx="5671524"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671524" cy="365760"/>
                        </a:xfrm>
                        <a:prstGeom prst="rect">
                          <a:avLst/>
                        </a:prstGeom>
                        <a:noFill/>
                        <a:ln w="6350">
                          <a:noFill/>
                        </a:ln>
                      </wps:spPr>
                      <wps:txbx>
                        <w:txbxContent>
                          <w:p w14:paraId="4298B084" w14:textId="1E2F463C" w:rsidR="00234BBE" w:rsidRDefault="00234BBE" w:rsidP="00AD338E">
                            <w:pPr>
                              <w:rPr>
                                <w:lang w:val="ru-RU"/>
                              </w:rPr>
                            </w:pPr>
                            <w:r>
                              <w:rPr>
                                <w:lang w:val="ru-RU"/>
                              </w:rPr>
                              <w:t>Р</w:t>
                            </w:r>
                            <w:r w:rsidR="00240977">
                              <w:rPr>
                                <w:lang w:val="ru-RU"/>
                              </w:rPr>
                              <w:t>и</w:t>
                            </w:r>
                            <w:r>
                              <w:rPr>
                                <w:lang w:val="ru-RU"/>
                              </w:rPr>
                              <w:t xml:space="preserve">с. 9 </w:t>
                            </w:r>
                            <w:r w:rsidR="00AD338E">
                              <w:rPr>
                                <w:lang w:val="ru-RU"/>
                              </w:rPr>
                              <w:t>Пара паралельних прямих, циліндр, дві</w:t>
                            </w:r>
                            <w:r>
                              <w:rPr>
                                <w:lang w:val="ru-RU"/>
                              </w:rPr>
                              <w:t xml:space="preserve"> паралельн</w:t>
                            </w:r>
                            <w:r w:rsidR="00AD338E">
                              <w:rPr>
                                <w:lang w:val="ru-RU"/>
                              </w:rPr>
                              <w:t>і</w:t>
                            </w:r>
                            <w:r>
                              <w:rPr>
                                <w:lang w:val="ru-RU"/>
                              </w:rPr>
                              <w:t xml:space="preserve"> пло</w:t>
                            </w:r>
                            <w:r w:rsidR="00AD338E">
                              <w:rPr>
                                <w:lang w:val="ru-RU"/>
                              </w:rPr>
                              <w:t>щини</w:t>
                            </w:r>
                          </w:p>
                          <w:p w14:paraId="3EBDB190" w14:textId="77777777" w:rsidR="00234BBE" w:rsidRPr="002B5243" w:rsidRDefault="00234BBE" w:rsidP="00AD338E">
                            <w:pPr>
                              <w:rPr>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F1402" id="Text Box 38" o:spid="_x0000_s1041" type="#_x0000_t202" style="position:absolute;left:0;text-align:left;margin-left:82.75pt;margin-top:148.55pt;width:446.6pt;height:28.8pt;z-index:2517043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" filled="f" stroked="f" strokeweight=".5pt">
                <v:textbox>
                  <w:txbxContent>
                    <w:p w14:paraId="4298B084" w14:textId="1E2F463C" w:rsidR="00234BBE" w:rsidRDefault="00234BBE" w:rsidP="00AD338E">
                      <w:pPr>
                        <w:rPr>
                          <w:lang w:val="ru-RU"/>
                        </w:rPr>
                      </w:pPr>
                      <w:r>
                        <w:rPr>
                          <w:lang w:val="ru-RU"/>
                        </w:rPr>
                        <w:t>Р</w:t>
                      </w:r>
                      <w:r w:rsidR="00240977">
                        <w:rPr>
                          <w:lang w:val="ru-RU"/>
                        </w:rPr>
                        <w:t>и</w:t>
                      </w:r>
                      <w:r>
                        <w:rPr>
                          <w:lang w:val="ru-RU"/>
                        </w:rPr>
                        <w:t xml:space="preserve">с. 9 </w:t>
                      </w:r>
                      <w:r w:rsidR="00AD338E">
                        <w:rPr>
                          <w:lang w:val="ru-RU"/>
                        </w:rPr>
                        <w:t xml:space="preserve">Пара </w:t>
                      </w:r>
                      <w:proofErr w:type="spellStart"/>
                      <w:r w:rsidR="00AD338E">
                        <w:rPr>
                          <w:lang w:val="ru-RU"/>
                        </w:rPr>
                        <w:t>паралельних</w:t>
                      </w:r>
                      <w:proofErr w:type="spellEnd"/>
                      <w:r w:rsidR="00AD338E">
                        <w:rPr>
                          <w:lang w:val="ru-RU"/>
                        </w:rPr>
                        <w:t xml:space="preserve"> </w:t>
                      </w:r>
                      <w:proofErr w:type="spellStart"/>
                      <w:r w:rsidR="00AD338E">
                        <w:rPr>
                          <w:lang w:val="ru-RU"/>
                        </w:rPr>
                        <w:t>прямих</w:t>
                      </w:r>
                      <w:proofErr w:type="spellEnd"/>
                      <w:r w:rsidR="00AD338E">
                        <w:rPr>
                          <w:lang w:val="ru-RU"/>
                        </w:rPr>
                        <w:t xml:space="preserve">, </w:t>
                      </w:r>
                      <w:proofErr w:type="spellStart"/>
                      <w:r w:rsidR="00AD338E">
                        <w:rPr>
                          <w:lang w:val="ru-RU"/>
                        </w:rPr>
                        <w:t>циліндр</w:t>
                      </w:r>
                      <w:proofErr w:type="spellEnd"/>
                      <w:r w:rsidR="00AD338E">
                        <w:rPr>
                          <w:lang w:val="ru-RU"/>
                        </w:rPr>
                        <w:t xml:space="preserve">, </w:t>
                      </w:r>
                      <w:proofErr w:type="spellStart"/>
                      <w:r w:rsidR="00AD338E">
                        <w:rPr>
                          <w:lang w:val="ru-RU"/>
                        </w:rPr>
                        <w:t>дві</w:t>
                      </w:r>
                      <w:proofErr w:type="spellEnd"/>
                      <w:r>
                        <w:rPr>
                          <w:lang w:val="ru-RU"/>
                        </w:rPr>
                        <w:t xml:space="preserve"> </w:t>
                      </w:r>
                      <w:proofErr w:type="spellStart"/>
                      <w:r>
                        <w:rPr>
                          <w:lang w:val="ru-RU"/>
                        </w:rPr>
                        <w:t>паралельн</w:t>
                      </w:r>
                      <w:r w:rsidR="00AD338E">
                        <w:rPr>
                          <w:lang w:val="ru-RU"/>
                        </w:rPr>
                        <w:t>і</w:t>
                      </w:r>
                      <w:proofErr w:type="spellEnd"/>
                      <w:r>
                        <w:rPr>
                          <w:lang w:val="ru-RU"/>
                        </w:rPr>
                        <w:t xml:space="preserve"> </w:t>
                      </w:r>
                      <w:proofErr w:type="spellStart"/>
                      <w:r>
                        <w:rPr>
                          <w:lang w:val="ru-RU"/>
                        </w:rPr>
                        <w:t>пло</w:t>
                      </w:r>
                      <w:r w:rsidR="00AD338E">
                        <w:rPr>
                          <w:lang w:val="ru-RU"/>
                        </w:rPr>
                        <w:t>щини</w:t>
                      </w:r>
                      <w:proofErr w:type="spellEnd"/>
                    </w:p>
                    <w:p w14:paraId="3EBDB190" w14:textId="77777777" w:rsidR="00234BBE" w:rsidRPr="002B5243" w:rsidRDefault="00234BBE" w:rsidP="00AD338E">
                      <w:pPr>
                        <w:rPr>
                          <w:lang w:val="ru-RU"/>
                        </w:rPr>
                      </w:pPr>
                    </w:p>
                  </w:txbxContent>
                </v:textbox>
                <w10:wrap anchorx="page"/>
              </v:shape>
            </w:pict>
          </mc:Fallback>
        </mc:AlternateContent>
      </w:r>
    </w:p>
    <w:p w14:paraId="30CC56B9" w14:textId="77777777" w:rsidR="00AD338E" w:rsidRDefault="00AD338E" w:rsidP="000B7CA5">
      <w:pPr>
        <w:autoSpaceDE w:val="0"/>
        <w:autoSpaceDN w:val="0"/>
        <w:adjustRightInd w:val="0"/>
        <w:spacing w:after="0" w:line="240" w:lineRule="auto"/>
        <w:rPr>
          <w:sz w:val="30"/>
          <w:szCs w:val="30"/>
        </w:rPr>
      </w:pPr>
      <w:bookmarkStart w:id="0" w:name="_GoBack"/>
      <w:bookmarkEnd w:id="0"/>
    </w:p>
    <w:p w14:paraId="6497725D" w14:textId="77777777" w:rsidR="001F113B" w:rsidRPr="00276D82" w:rsidRDefault="001F113B" w:rsidP="001F113B">
      <w:pPr>
        <w:pStyle w:val="2"/>
        <w:spacing w:line="276" w:lineRule="auto"/>
        <w:ind w:left="-567"/>
        <w:rPr>
          <w:rFonts w:ascii="Times New Roman" w:hAnsi="Times New Roman" w:cs="Times New Roman"/>
          <w:sz w:val="32"/>
          <w:szCs w:val="32"/>
        </w:rPr>
      </w:pPr>
      <w:r w:rsidRPr="00276D82">
        <w:rPr>
          <w:rStyle w:val="tlid-translation"/>
          <w:rFonts w:ascii="Times New Roman" w:hAnsi="Times New Roman" w:cs="Times New Roman"/>
          <w:color w:val="000000" w:themeColor="text1"/>
          <w:sz w:val="32"/>
          <w:szCs w:val="32"/>
        </w:rPr>
        <w:lastRenderedPageBreak/>
        <w:t>Розв’язання задач методом геометричного місця точок</w:t>
      </w:r>
    </w:p>
    <w:p w14:paraId="210B51D3" w14:textId="77777777" w:rsidR="001F113B" w:rsidRDefault="001F113B" w:rsidP="001F113B">
      <w:pPr>
        <w:autoSpaceDE w:val="0"/>
        <w:autoSpaceDN w:val="0"/>
        <w:adjustRightInd w:val="0"/>
        <w:spacing w:after="0" w:line="276" w:lineRule="auto"/>
        <w:ind w:left="-851" w:firstLine="284"/>
        <w:rPr>
          <w:sz w:val="30"/>
          <w:szCs w:val="30"/>
        </w:rPr>
      </w:pPr>
    </w:p>
    <w:p w14:paraId="4A4EBEAE" w14:textId="77777777" w:rsidR="001F113B" w:rsidRDefault="001F113B" w:rsidP="001F113B">
      <w:pPr>
        <w:autoSpaceDE w:val="0"/>
        <w:autoSpaceDN w:val="0"/>
        <w:adjustRightInd w:val="0"/>
        <w:spacing w:after="0" w:line="276" w:lineRule="auto"/>
        <w:ind w:left="-567" w:firstLine="284"/>
        <w:rPr>
          <w:rStyle w:val="tlid-translation"/>
        </w:rPr>
      </w:pPr>
      <w:r>
        <w:rPr>
          <w:rStyle w:val="tlid-translation"/>
        </w:rPr>
        <w:t>При розв’язанні задач потрібно знати основні ГМТ на площині, які описувалися вище. А саме ГМТ рівновіддалених від двох заданих точок (серединний перпендикуляр до відрізка з’єднує задані точки), ГМТ, що знаходиться на даній відстані від заданої точки (коло з центром в заданій точці і радіусом, що дорівнює даному відрізку), ГМТ, віддалених на задану відстань від прямої (дві прямі паралельні заданій на заданій відстані від даної прямої), ГМТ, рівновіддалених від двох даних паралельних прямих (пряма паралельна двом заданим, що знаходиться на однаковій відстані від даних прямих).</w:t>
      </w:r>
    </w:p>
    <w:p w14:paraId="49F5E770" w14:textId="77777777" w:rsidR="001F113B" w:rsidRPr="00AF58F3" w:rsidRDefault="001F113B" w:rsidP="001F113B">
      <w:pPr>
        <w:autoSpaceDE w:val="0"/>
        <w:autoSpaceDN w:val="0"/>
        <w:adjustRightInd w:val="0"/>
        <w:spacing w:after="0" w:line="276" w:lineRule="auto"/>
        <w:ind w:left="-851" w:firstLine="284"/>
        <w:rPr>
          <w:rFonts w:cs="Times New Roman"/>
          <w:sz w:val="32"/>
          <w:szCs w:val="32"/>
        </w:rPr>
      </w:pPr>
    </w:p>
    <w:p w14:paraId="79BC7F70" w14:textId="77777777" w:rsidR="001F113B" w:rsidRPr="00AF58F3" w:rsidRDefault="001F113B" w:rsidP="001F113B">
      <w:pPr>
        <w:autoSpaceDE w:val="0"/>
        <w:autoSpaceDN w:val="0"/>
        <w:adjustRightInd w:val="0"/>
        <w:spacing w:line="276" w:lineRule="auto"/>
        <w:ind w:left="-567" w:firstLine="284"/>
        <w:rPr>
          <w:rFonts w:cs="Times New Roman"/>
          <w:szCs w:val="32"/>
        </w:rPr>
      </w:pPr>
      <w:r w:rsidRPr="00AF58F3">
        <w:rPr>
          <w:rFonts w:cs="Times New Roman"/>
          <w:szCs w:val="32"/>
        </w:rPr>
        <w:t xml:space="preserve">Задача 1. Побудувати </w:t>
      </w:r>
      <w:r>
        <w:rPr>
          <w:rFonts w:cs="Times New Roman"/>
          <w:szCs w:val="32"/>
        </w:rPr>
        <w:t>коло</w:t>
      </w:r>
      <w:r w:rsidRPr="00AF58F3">
        <w:rPr>
          <w:rFonts w:cs="Times New Roman"/>
          <w:szCs w:val="32"/>
        </w:rPr>
        <w:t xml:space="preserve"> даного радіуса - r, що проходить через дану точку точку М і висікає на даній прямій l відрізок довжиною d, рівний даному.</w:t>
      </w:r>
    </w:p>
    <w:p w14:paraId="4F71DE07" w14:textId="77777777" w:rsidR="001F113B" w:rsidRPr="00AF58F3" w:rsidRDefault="001F113B" w:rsidP="001F113B">
      <w:pPr>
        <w:spacing w:before="100" w:beforeAutospacing="1" w:after="0" w:line="276" w:lineRule="auto"/>
        <w:ind w:left="-567" w:firstLine="283"/>
        <w:rPr>
          <w:rFonts w:eastAsia="Times New Roman" w:cs="Times New Roman"/>
          <w:szCs w:val="32"/>
          <w:lang w:val="ru-RU" w:eastAsia="ru-RU"/>
        </w:rPr>
      </w:pPr>
      <w:r w:rsidRPr="00AF58F3">
        <w:rPr>
          <w:rFonts w:eastAsia="Times New Roman" w:cs="Times New Roman"/>
          <w:noProof/>
          <w:szCs w:val="32"/>
          <w:lang w:val="ru-RU" w:eastAsia="ru-RU"/>
        </w:rPr>
        <w:drawing>
          <wp:anchor distT="0" distB="0" distL="114300" distR="114300" simplePos="0" relativeHeight="251715584" behindDoc="0" locked="0" layoutInCell="1" allowOverlap="1" wp14:anchorId="5F86459F" wp14:editId="3D29C1F9">
            <wp:simplePos x="0" y="0"/>
            <wp:positionH relativeFrom="page">
              <wp:posOffset>651316</wp:posOffset>
            </wp:positionH>
            <wp:positionV relativeFrom="paragraph">
              <wp:posOffset>113030</wp:posOffset>
            </wp:positionV>
            <wp:extent cx="2732405" cy="22294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2405" cy="222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58F3">
        <w:rPr>
          <w:rFonts w:eastAsia="Times New Roman" w:cs="Times New Roman"/>
          <w:szCs w:val="32"/>
          <w:lang w:val="ru-RU" w:eastAsia="ru-RU"/>
        </w:rPr>
        <w:t>Аналіз:</w:t>
      </w:r>
      <w:r w:rsidRPr="00AF58F3">
        <w:rPr>
          <w:rFonts w:eastAsia="Times New Roman" w:cs="Times New Roman"/>
          <w:i/>
          <w:iCs/>
          <w:szCs w:val="32"/>
          <w:lang w:val="ru-RU" w:eastAsia="ru-RU"/>
        </w:rPr>
        <w:t xml:space="preserve"> </w:t>
      </w:r>
      <w:r w:rsidRPr="00AF58F3">
        <w:rPr>
          <w:rFonts w:eastAsia="Times New Roman" w:cs="Times New Roman"/>
          <w:szCs w:val="32"/>
          <w:lang w:val="ru-RU" w:eastAsia="ru-RU"/>
        </w:rPr>
        <w:t>Нехай</w:t>
      </w:r>
      <w:r>
        <w:rPr>
          <w:rFonts w:eastAsia="Times New Roman" w:cs="Times New Roman"/>
          <w:szCs w:val="32"/>
          <w:lang w:val="ru-RU" w:eastAsia="ru-RU"/>
        </w:rPr>
        <w:t xml:space="preserve"> шукане</w:t>
      </w:r>
      <w:r w:rsidRPr="00AF58F3">
        <w:rPr>
          <w:rFonts w:eastAsia="Times New Roman" w:cs="Times New Roman"/>
          <w:szCs w:val="32"/>
          <w:lang w:val="ru-RU" w:eastAsia="ru-RU"/>
        </w:rPr>
        <w:t xml:space="preserve"> </w:t>
      </w:r>
      <w:r>
        <w:rPr>
          <w:rFonts w:eastAsia="Times New Roman" w:cs="Times New Roman"/>
          <w:szCs w:val="32"/>
          <w:lang w:val="ru-RU" w:eastAsia="ru-RU"/>
        </w:rPr>
        <w:t>коло</w:t>
      </w:r>
      <w:r w:rsidRPr="00AF58F3">
        <w:rPr>
          <w:rFonts w:eastAsia="Times New Roman" w:cs="Times New Roman"/>
          <w:szCs w:val="32"/>
          <w:lang w:val="ru-RU" w:eastAsia="ru-RU"/>
        </w:rPr>
        <w:t xml:space="preserve"> побудован</w:t>
      </w:r>
      <w:r>
        <w:rPr>
          <w:rFonts w:eastAsia="Times New Roman" w:cs="Times New Roman"/>
          <w:szCs w:val="32"/>
          <w:lang w:val="ru-RU" w:eastAsia="ru-RU"/>
        </w:rPr>
        <w:t>е</w:t>
      </w:r>
      <w:r w:rsidRPr="00AF58F3">
        <w:rPr>
          <w:rFonts w:eastAsia="Times New Roman" w:cs="Times New Roman"/>
          <w:szCs w:val="32"/>
          <w:lang w:val="ru-RU" w:eastAsia="ru-RU"/>
        </w:rPr>
        <w:t xml:space="preserve">. Нехай О – </w:t>
      </w:r>
      <w:r>
        <w:rPr>
          <w:rFonts w:eastAsia="Times New Roman" w:cs="Times New Roman"/>
          <w:szCs w:val="32"/>
          <w:lang w:val="ru-RU" w:eastAsia="ru-RU"/>
        </w:rPr>
        <w:t>його</w:t>
      </w:r>
      <w:r w:rsidRPr="00AF58F3">
        <w:rPr>
          <w:rFonts w:eastAsia="Times New Roman" w:cs="Times New Roman"/>
          <w:szCs w:val="32"/>
          <w:lang w:val="ru-RU" w:eastAsia="ru-RU"/>
        </w:rPr>
        <w:t xml:space="preserve"> центр, r – даний радіус, М – дана точка, АВ – хорда довжиною d побудовано</w:t>
      </w:r>
      <w:r>
        <w:rPr>
          <w:rFonts w:eastAsia="Times New Roman" w:cs="Times New Roman"/>
          <w:szCs w:val="32"/>
          <w:lang w:val="ru-RU" w:eastAsia="ru-RU"/>
        </w:rPr>
        <w:t>го</w:t>
      </w:r>
      <w:r w:rsidRPr="00AF58F3">
        <w:rPr>
          <w:rFonts w:eastAsia="Times New Roman" w:cs="Times New Roman"/>
          <w:szCs w:val="32"/>
          <w:lang w:val="ru-RU" w:eastAsia="ru-RU"/>
        </w:rPr>
        <w:t xml:space="preserve"> </w:t>
      </w:r>
      <w:r>
        <w:rPr>
          <w:rFonts w:eastAsia="Times New Roman" w:cs="Times New Roman"/>
          <w:szCs w:val="32"/>
          <w:lang w:val="ru-RU" w:eastAsia="ru-RU"/>
        </w:rPr>
        <w:t>кола</w:t>
      </w:r>
      <w:r w:rsidRPr="00AF58F3">
        <w:rPr>
          <w:rFonts w:eastAsia="Times New Roman" w:cs="Times New Roman"/>
          <w:szCs w:val="32"/>
          <w:lang w:val="ru-RU" w:eastAsia="ru-RU"/>
        </w:rPr>
        <w:t xml:space="preserve"> леж</w:t>
      </w:r>
      <w:r>
        <w:rPr>
          <w:rFonts w:eastAsia="Times New Roman" w:cs="Times New Roman"/>
          <w:szCs w:val="32"/>
          <w:lang w:val="ru-RU" w:eastAsia="ru-RU"/>
        </w:rPr>
        <w:t>ить</w:t>
      </w:r>
      <w:r w:rsidRPr="00AF58F3">
        <w:rPr>
          <w:rFonts w:eastAsia="Times New Roman" w:cs="Times New Roman"/>
          <w:szCs w:val="32"/>
          <w:lang w:val="ru-RU" w:eastAsia="ru-RU"/>
        </w:rPr>
        <w:t xml:space="preserve"> на даній прямій l. Опустимо перпендикуляр ОC на пряму l. В прямокутному трикутнику ОВС відома гіпотенуза (даний радіу</w:t>
      </w:r>
      <w:r>
        <w:rPr>
          <w:rFonts w:eastAsia="Times New Roman" w:cs="Times New Roman"/>
          <w:szCs w:val="32"/>
          <w:lang w:val="ru-RU" w:eastAsia="ru-RU"/>
        </w:rPr>
        <w:t>с r) і</w:t>
      </w:r>
      <w:r w:rsidRPr="00AF58F3">
        <w:rPr>
          <w:rFonts w:eastAsia="Times New Roman" w:cs="Times New Roman"/>
          <w:szCs w:val="32"/>
          <w:lang w:val="ru-RU" w:eastAsia="ru-RU"/>
        </w:rPr>
        <w:t xml:space="preserve"> катет ВС, рівний половині даного відрізка. Окрім цього, ОМ = r.</w:t>
      </w:r>
    </w:p>
    <w:p w14:paraId="5E5F9393" w14:textId="77777777" w:rsidR="001F113B" w:rsidRPr="00AF58F3" w:rsidRDefault="001F113B" w:rsidP="001F113B">
      <w:pPr>
        <w:spacing w:before="100" w:beforeAutospacing="1"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Значить, шуканий центр О належить, по-перше ГМТ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віддалених від даної прямої l на відстань, р</w:t>
      </w:r>
      <w:r w:rsidRPr="00AF58F3">
        <w:rPr>
          <w:rFonts w:eastAsia="Times New Roman" w:cs="Times New Roman"/>
          <w:szCs w:val="32"/>
          <w:lang w:eastAsia="ru-RU"/>
        </w:rPr>
        <w:t>івну</w:t>
      </w:r>
      <w:r w:rsidRPr="00AF58F3">
        <w:rPr>
          <w:rFonts w:eastAsia="Times New Roman" w:cs="Times New Roman"/>
          <w:szCs w:val="32"/>
          <w:lang w:val="ru-RU" w:eastAsia="ru-RU"/>
        </w:rPr>
        <w:t xml:space="preserve"> ОС; по-</w:t>
      </w:r>
      <w:r w:rsidRPr="00AF58F3">
        <w:rPr>
          <w:rFonts w:eastAsia="Times New Roman" w:cs="Times New Roman"/>
          <w:szCs w:val="32"/>
          <w:lang w:eastAsia="ru-RU"/>
        </w:rPr>
        <w:t>друге</w:t>
      </w:r>
      <w:r w:rsidRPr="00AF58F3">
        <w:rPr>
          <w:rFonts w:eastAsia="Times New Roman" w:cs="Times New Roman"/>
          <w:szCs w:val="32"/>
          <w:lang w:val="ru-RU" w:eastAsia="ru-RU"/>
        </w:rPr>
        <w:t xml:space="preserve"> ГМТ 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віддалених від даної точки М на відстань, рівну даному радіусу r (ГМТ 2).</w:t>
      </w:r>
    </w:p>
    <w:p w14:paraId="13AD50DC" w14:textId="77777777" w:rsidR="001F113B" w:rsidRPr="00AF58F3" w:rsidRDefault="001F113B" w:rsidP="001F113B">
      <w:pPr>
        <w:spacing w:line="276" w:lineRule="auto"/>
        <w:ind w:left="-567" w:firstLine="283"/>
        <w:rPr>
          <w:rFonts w:eastAsia="Times New Roman" w:cs="Times New Roman"/>
          <w:szCs w:val="32"/>
          <w:lang w:val="ru-RU" w:eastAsia="ru-RU"/>
        </w:rPr>
      </w:pPr>
      <w:r w:rsidRPr="003D39F9">
        <w:rPr>
          <w:rFonts w:eastAsia="Times New Roman" w:cs="Times New Roman"/>
          <w:noProof/>
          <w:sz w:val="32"/>
          <w:szCs w:val="32"/>
          <w:lang w:val="ru-RU" w:eastAsia="ru-RU"/>
        </w:rPr>
        <w:drawing>
          <wp:anchor distT="0" distB="0" distL="114300" distR="114300" simplePos="0" relativeHeight="251716608" behindDoc="0" locked="0" layoutInCell="1" allowOverlap="1" wp14:anchorId="060345CD" wp14:editId="469982DE">
            <wp:simplePos x="0" y="0"/>
            <wp:positionH relativeFrom="column">
              <wp:posOffset>-439420</wp:posOffset>
            </wp:positionH>
            <wp:positionV relativeFrom="paragraph">
              <wp:posOffset>4445</wp:posOffset>
            </wp:positionV>
            <wp:extent cx="2836545" cy="231648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6545"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szCs w:val="32"/>
          <w:lang w:val="ru-RU" w:eastAsia="ru-RU"/>
        </w:rPr>
        <w:t>Коло</w:t>
      </w:r>
      <w:r w:rsidRPr="00AF58F3">
        <w:rPr>
          <w:rFonts w:eastAsia="Times New Roman" w:cs="Times New Roman"/>
          <w:szCs w:val="32"/>
          <w:lang w:val="ru-RU" w:eastAsia="ru-RU"/>
        </w:rPr>
        <w:t xml:space="preserve"> ω може бути п</w:t>
      </w:r>
      <w:r>
        <w:rPr>
          <w:rFonts w:eastAsia="Times New Roman" w:cs="Times New Roman"/>
          <w:szCs w:val="32"/>
          <w:lang w:val="ru-RU" w:eastAsia="ru-RU"/>
        </w:rPr>
        <w:t>обудоване</w:t>
      </w:r>
      <w:r w:rsidRPr="00AF58F3">
        <w:rPr>
          <w:rFonts w:eastAsia="Times New Roman" w:cs="Times New Roman"/>
          <w:szCs w:val="32"/>
          <w:lang w:val="ru-RU" w:eastAsia="ru-RU"/>
        </w:rPr>
        <w:t>, ГМТ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може бути  побудовано, якщо ми знайдемо відстань OC = h.</w:t>
      </w:r>
    </w:p>
    <w:p w14:paraId="7B03D552" w14:textId="77777777" w:rsidR="001F113B" w:rsidRPr="00AF58F3" w:rsidRDefault="001F113B" w:rsidP="001F113B">
      <w:pPr>
        <w:spacing w:before="100" w:beforeAutospacing="1" w:after="100" w:afterAutospacing="1" w:line="276" w:lineRule="auto"/>
        <w:ind w:left="-567" w:firstLine="283"/>
        <w:rPr>
          <w:rFonts w:eastAsia="Times New Roman" w:cs="Times New Roman"/>
          <w:szCs w:val="32"/>
          <w:lang w:val="ru-RU" w:eastAsia="ru-RU"/>
        </w:rPr>
      </w:pPr>
      <w:r>
        <w:rPr>
          <w:rFonts w:eastAsia="Times New Roman" w:cs="Times New Roman"/>
          <w:szCs w:val="32"/>
          <w:lang w:val="ru-RU" w:eastAsia="ru-RU"/>
        </w:rPr>
        <w:t>Для цього побудуємо вспоміжний т</w:t>
      </w:r>
      <w:r w:rsidRPr="00AF58F3">
        <w:rPr>
          <w:rFonts w:eastAsia="Times New Roman" w:cs="Times New Roman"/>
          <w:szCs w:val="32"/>
          <w:lang w:val="ru-RU" w:eastAsia="ru-RU"/>
        </w:rPr>
        <w:t xml:space="preserve">рикутник </w:t>
      </w:r>
      <w:bookmarkStart w:id="1" w:name="_Hlk46029029"/>
      <w:r w:rsidRPr="00AF58F3">
        <w:rPr>
          <w:rFonts w:eastAsia="Times New Roman" w:cs="Times New Roman"/>
          <w:szCs w:val="32"/>
          <w:lang w:val="ru-RU" w:eastAsia="ru-RU"/>
        </w:rPr>
        <w:t>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1</w:t>
      </w:r>
      <w:bookmarkEnd w:id="1"/>
      <w:r w:rsidRPr="00AF58F3">
        <w:rPr>
          <w:rFonts w:eastAsia="Times New Roman" w:cs="Times New Roman"/>
          <w:szCs w:val="32"/>
          <w:lang w:val="ru-RU" w:eastAsia="ru-RU"/>
        </w:rPr>
        <w:t xml:space="preserve"> за допомогою гіпотенузи 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1</w:t>
      </w:r>
      <w:r>
        <w:rPr>
          <w:rFonts w:eastAsia="Times New Roman" w:cs="Times New Roman"/>
          <w:szCs w:val="32"/>
          <w:lang w:val="ru-RU" w:eastAsia="ru-RU"/>
        </w:rPr>
        <w:t xml:space="preserve"> = r і</w:t>
      </w:r>
      <w:r w:rsidRPr="00AF58F3">
        <w:rPr>
          <w:rFonts w:eastAsia="Times New Roman" w:cs="Times New Roman"/>
          <w:szCs w:val="32"/>
          <w:lang w:val="ru-RU" w:eastAsia="ru-RU"/>
        </w:rPr>
        <w:t xml:space="preserve"> катета В</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 </w:t>
      </w:r>
      <m:oMath>
        <m:f>
          <m:fPr>
            <m:ctrlPr>
              <w:rPr>
                <w:rFonts w:ascii="Cambria Math" w:eastAsia="Times New Roman" w:hAnsi="Cambria Math" w:cs="Times New Roman"/>
                <w:i/>
                <w:szCs w:val="32"/>
                <w:lang w:val="ru-RU" w:eastAsia="ru-RU"/>
              </w:rPr>
            </m:ctrlPr>
          </m:fPr>
          <m:num>
            <m:r>
              <w:rPr>
                <w:rFonts w:ascii="Cambria Math" w:eastAsia="Times New Roman" w:hAnsi="Cambria Math" w:cs="Times New Roman"/>
                <w:szCs w:val="32"/>
                <w:lang w:val="ru-RU" w:eastAsia="ru-RU"/>
              </w:rPr>
              <m:t>d</m:t>
            </m:r>
          </m:num>
          <m:den>
            <m:r>
              <w:rPr>
                <w:rFonts w:ascii="Cambria Math" w:eastAsia="Times New Roman" w:hAnsi="Cambria Math" w:cs="Times New Roman"/>
                <w:szCs w:val="32"/>
                <w:lang w:val="ru-RU" w:eastAsia="ru-RU"/>
              </w:rPr>
              <m:t>2</m:t>
            </m:r>
          </m:den>
        </m:f>
      </m:oMath>
      <w:r w:rsidRPr="00AF58F3">
        <w:rPr>
          <w:rFonts w:eastAsia="Times New Roman" w:cs="Times New Roman"/>
          <w:szCs w:val="32"/>
          <w:lang w:val="ru-RU" w:eastAsia="ru-RU"/>
        </w:rPr>
        <w:t>;. Тоді h = O</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C</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буде знайден.</w:t>
      </w:r>
    </w:p>
    <w:p w14:paraId="5D1B9CFA" w14:textId="77777777" w:rsidR="001F113B" w:rsidRPr="003D39F9" w:rsidRDefault="001F113B" w:rsidP="001F113B">
      <w:pPr>
        <w:spacing w:before="100" w:beforeAutospacing="1" w:after="100" w:afterAutospacing="1" w:line="276" w:lineRule="auto"/>
        <w:ind w:left="-567" w:firstLine="283"/>
        <w:rPr>
          <w:rFonts w:eastAsia="Times New Roman" w:cs="Times New Roman"/>
          <w:sz w:val="32"/>
          <w:szCs w:val="32"/>
          <w:lang w:val="ru-RU" w:eastAsia="ru-RU"/>
        </w:rPr>
      </w:pPr>
      <w:r w:rsidRPr="003D39F9">
        <w:rPr>
          <w:rFonts w:eastAsia="Times New Roman" w:cs="Times New Roman"/>
          <w:noProof/>
          <w:sz w:val="32"/>
          <w:szCs w:val="32"/>
          <w:lang w:val="ru-RU" w:eastAsia="ru-RU"/>
        </w:rPr>
        <w:lastRenderedPageBreak/>
        <w:drawing>
          <wp:anchor distT="0" distB="0" distL="114300" distR="114300" simplePos="0" relativeHeight="251717632" behindDoc="0" locked="0" layoutInCell="1" allowOverlap="1" wp14:anchorId="0A3E5DBC" wp14:editId="159EBC08">
            <wp:simplePos x="0" y="0"/>
            <wp:positionH relativeFrom="page">
              <wp:posOffset>928635</wp:posOffset>
            </wp:positionH>
            <wp:positionV relativeFrom="paragraph">
              <wp:posOffset>410835</wp:posOffset>
            </wp:positionV>
            <wp:extent cx="2459355" cy="20085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935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21C22" w14:textId="77777777" w:rsidR="001F113B" w:rsidRPr="003D39F9" w:rsidRDefault="001F113B" w:rsidP="001F113B">
      <w:pPr>
        <w:spacing w:before="100" w:beforeAutospacing="1" w:after="100" w:afterAutospacing="1" w:line="276" w:lineRule="auto"/>
        <w:ind w:left="-567" w:firstLine="283"/>
        <w:rPr>
          <w:rFonts w:eastAsia="Times New Roman" w:cs="Times New Roman"/>
          <w:sz w:val="32"/>
          <w:szCs w:val="32"/>
          <w:lang w:val="ru-RU" w:eastAsia="ru-RU"/>
        </w:rPr>
      </w:pPr>
    </w:p>
    <w:p w14:paraId="59DDFAC0" w14:textId="77777777" w:rsidR="001F113B" w:rsidRPr="00AF58F3" w:rsidRDefault="001F113B" w:rsidP="001F113B">
      <w:pPr>
        <w:spacing w:before="240" w:beforeAutospacing="1" w:after="0"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 xml:space="preserve">Дано: Прямокутний трикутник </w:t>
      </w:r>
      <w:bookmarkStart w:id="2" w:name="_Hlk46029101"/>
      <w:r w:rsidRPr="00AF58F3">
        <w:rPr>
          <w:rFonts w:eastAsia="Times New Roman" w:cs="Times New Roman"/>
          <w:szCs w:val="32"/>
          <w:lang w:val="ru-RU" w:eastAsia="ru-RU"/>
        </w:rPr>
        <w:t>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1</w:t>
      </w:r>
      <w:bookmarkEnd w:id="2"/>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 xml:space="preserve">1 </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r</w:t>
      </w:r>
      <w:r w:rsidRPr="00AF58F3">
        <w:rPr>
          <w:rFonts w:eastAsia="Times New Roman" w:cs="Times New Roman"/>
          <w:szCs w:val="32"/>
          <w:lang w:val="ru-RU" w:eastAsia="ru-RU"/>
        </w:rPr>
        <w:t>; В</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 xml:space="preserve">1 </w:t>
      </w:r>
      <w:r w:rsidRPr="00AF58F3">
        <w:rPr>
          <w:rFonts w:eastAsia="Times New Roman" w:cs="Times New Roman"/>
          <w:szCs w:val="32"/>
          <w:lang w:val="ru-RU" w:eastAsia="ru-RU"/>
        </w:rPr>
        <w:t xml:space="preserve">= </w:t>
      </w:r>
      <m:oMath>
        <m:f>
          <m:fPr>
            <m:ctrlPr>
              <w:rPr>
                <w:rFonts w:ascii="Cambria Math" w:eastAsia="Times New Roman" w:hAnsi="Cambria Math" w:cs="Times New Roman"/>
                <w:i/>
                <w:szCs w:val="32"/>
                <w:lang w:val="ru-RU" w:eastAsia="ru-RU"/>
              </w:rPr>
            </m:ctrlPr>
          </m:fPr>
          <m:num>
            <m:r>
              <w:rPr>
                <w:rFonts w:ascii="Cambria Math" w:eastAsia="Times New Roman" w:hAnsi="Cambria Math" w:cs="Times New Roman"/>
                <w:szCs w:val="32"/>
                <w:lang w:val="ru-RU" w:eastAsia="ru-RU"/>
              </w:rPr>
              <m:t>d</m:t>
            </m:r>
          </m:num>
          <m:den>
            <m:r>
              <w:rPr>
                <w:rFonts w:ascii="Cambria Math" w:eastAsia="Times New Roman" w:hAnsi="Cambria Math" w:cs="Times New Roman"/>
                <w:szCs w:val="32"/>
                <w:lang w:val="ru-RU" w:eastAsia="ru-RU"/>
              </w:rPr>
              <m:t>2</m:t>
            </m:r>
          </m:den>
        </m:f>
      </m:oMath>
      <w:r w:rsidRPr="00AF58F3">
        <w:rPr>
          <w:rFonts w:eastAsia="Times New Roman" w:cs="Times New Roman"/>
          <w:szCs w:val="32"/>
          <w:lang w:val="ru-RU" w:eastAsia="ru-RU"/>
        </w:rPr>
        <w:t xml:space="preserve">; </w:t>
      </w:r>
      <w:r w:rsidRPr="00AF58F3">
        <w:rPr>
          <w:rFonts w:eastAsia="Times New Roman" w:cs="Times New Roman"/>
          <w:szCs w:val="32"/>
          <w:lang w:val="en-US" w:eastAsia="ru-RU"/>
        </w:rPr>
        <w:t>F</w:t>
      </w:r>
      <w:r w:rsidRPr="00AF58F3">
        <w:rPr>
          <w:rFonts w:eastAsia="Times New Roman" w:cs="Times New Roman"/>
          <w:szCs w:val="32"/>
          <w:vertAlign w:val="subscript"/>
          <w:lang w:val="ru-RU" w:eastAsia="ru-RU"/>
        </w:rPr>
        <w:t xml:space="preserve">1 </w:t>
      </w:r>
      <w:r w:rsidRPr="00AF58F3">
        <w:rPr>
          <w:rFonts w:eastAsia="Times New Roman" w:cs="Times New Roman"/>
          <w:szCs w:val="32"/>
          <w:lang w:val="ru-RU" w:eastAsia="ru-RU"/>
        </w:rPr>
        <w:t xml:space="preserve">(ГМТ 3); </w:t>
      </w:r>
      <w:r w:rsidRPr="00AF58F3">
        <w:rPr>
          <w:rFonts w:eastAsia="Times New Roman" w:cs="Times New Roman"/>
          <w:szCs w:val="32"/>
          <w:lang w:val="en-GB" w:eastAsia="ru-RU"/>
        </w:rPr>
        <w:t>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xml:space="preserve"> (</w:t>
      </w:r>
      <w:r w:rsidRPr="00AF58F3">
        <w:rPr>
          <w:rFonts w:eastAsia="Times New Roman" w:cs="Times New Roman"/>
          <w:szCs w:val="32"/>
          <w:lang w:eastAsia="ru-RU"/>
        </w:rPr>
        <w:t>ГМТ 2</w:t>
      </w:r>
      <w:r>
        <w:rPr>
          <w:rFonts w:eastAsia="Times New Roman" w:cs="Times New Roman"/>
          <w:szCs w:val="32"/>
          <w:lang w:val="ru-RU" w:eastAsia="ru-RU"/>
        </w:rPr>
        <w:t>) – коло</w:t>
      </w:r>
      <w:r w:rsidRPr="00AF58F3">
        <w:rPr>
          <w:rFonts w:eastAsia="Times New Roman" w:cs="Times New Roman"/>
          <w:szCs w:val="32"/>
          <w:lang w:val="ru-RU" w:eastAsia="ru-RU"/>
        </w:rPr>
        <w:t xml:space="preserve"> </w:t>
      </w:r>
      <w:bookmarkStart w:id="3" w:name="_Hlk46029913"/>
      <w:r w:rsidRPr="00AF58F3">
        <w:rPr>
          <w:rFonts w:eastAsia="Times New Roman" w:cs="Times New Roman"/>
          <w:szCs w:val="32"/>
          <w:lang w:val="ru-RU" w:eastAsia="ru-RU"/>
        </w:rPr>
        <w:t>ω(</w:t>
      </w:r>
      <w:r w:rsidRPr="00AF58F3">
        <w:rPr>
          <w:rFonts w:eastAsia="Times New Roman" w:cs="Times New Roman"/>
          <w:szCs w:val="32"/>
          <w:lang w:val="en-US" w:eastAsia="ru-RU"/>
        </w:rPr>
        <w:t>M</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r</w:t>
      </w:r>
      <w:r w:rsidRPr="00AF58F3">
        <w:rPr>
          <w:rFonts w:eastAsia="Times New Roman" w:cs="Times New Roman"/>
          <w:szCs w:val="32"/>
          <w:lang w:val="ru-RU" w:eastAsia="ru-RU"/>
        </w:rPr>
        <w:t>)</w:t>
      </w:r>
      <w:bookmarkEnd w:id="3"/>
      <w:r w:rsidRPr="00AF58F3">
        <w:rPr>
          <w:rFonts w:eastAsia="Times New Roman" w:cs="Times New Roman"/>
          <w:szCs w:val="32"/>
          <w:lang w:val="ru-RU" w:eastAsia="ru-RU"/>
        </w:rPr>
        <w:t xml:space="preserve">; </w:t>
      </w:r>
      <w:r w:rsidRPr="00AF58F3">
        <w:rPr>
          <w:rFonts w:eastAsia="Times New Roman" w:cs="Times New Roman"/>
          <w:szCs w:val="32"/>
          <w:lang w:val="en-US" w:eastAsia="ru-RU"/>
        </w:rPr>
        <w:t>O</w:t>
      </w:r>
      <w:r w:rsidRPr="00AF58F3">
        <w:rPr>
          <w:rFonts w:eastAsia="Times New Roman" w:cs="Times New Roman"/>
          <w:szCs w:val="32"/>
          <w:lang w:val="ru-RU" w:eastAsia="ru-RU"/>
        </w:rPr>
        <w:t xml:space="preserve"> = </w:t>
      </w:r>
      <w:r w:rsidRPr="00AF58F3">
        <w:rPr>
          <w:rFonts w:eastAsia="Times New Roman" w:cs="Times New Roman"/>
          <w:szCs w:val="32"/>
          <w:lang w:val="en-US" w:eastAsia="ru-RU"/>
        </w:rPr>
        <w:t>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 </w:t>
      </w:r>
      <w:r w:rsidRPr="00AF58F3">
        <w:rPr>
          <w:rFonts w:eastAsia="Times New Roman" w:cs="Times New Roman"/>
          <w:szCs w:val="32"/>
          <w:lang w:val="en-US" w:eastAsia="ru-RU"/>
        </w:rPr>
        <w:t>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xml:space="preserve">; </w:t>
      </w:r>
    </w:p>
    <w:p w14:paraId="33E96CA5" w14:textId="77777777" w:rsidR="001F113B" w:rsidRPr="00AF58F3" w:rsidRDefault="001F113B" w:rsidP="001F113B">
      <w:pPr>
        <w:spacing w:after="100" w:afterAutospacing="1" w:line="276" w:lineRule="auto"/>
        <w:ind w:left="-567" w:firstLine="283"/>
        <w:rPr>
          <w:rFonts w:eastAsia="Times New Roman" w:cs="Times New Roman"/>
          <w:szCs w:val="32"/>
          <w:lang w:eastAsia="ru-RU"/>
        </w:rPr>
      </w:pPr>
      <w:r w:rsidRPr="00AF58F3">
        <w:rPr>
          <w:rFonts w:eastAsia="Times New Roman" w:cs="Times New Roman"/>
          <w:szCs w:val="32"/>
          <w:lang w:val="ru-RU" w:eastAsia="ru-RU"/>
        </w:rPr>
        <w:t>Знайти: ω(</w:t>
      </w:r>
      <w:r w:rsidRPr="00AF58F3">
        <w:rPr>
          <w:rFonts w:eastAsia="Times New Roman" w:cs="Times New Roman"/>
          <w:szCs w:val="32"/>
          <w:lang w:val="en-GB" w:eastAsia="ru-RU"/>
        </w:rPr>
        <w:t>O</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OM</w:t>
      </w:r>
      <w:r w:rsidRPr="00AF58F3">
        <w:rPr>
          <w:rFonts w:eastAsia="Times New Roman" w:cs="Times New Roman"/>
          <w:szCs w:val="32"/>
          <w:lang w:val="ru-RU" w:eastAsia="ru-RU"/>
        </w:rPr>
        <w:t xml:space="preserve">) – </w:t>
      </w:r>
      <w:r>
        <w:rPr>
          <w:rFonts w:eastAsia="Times New Roman" w:cs="Times New Roman"/>
          <w:szCs w:val="32"/>
          <w:lang w:val="ru-RU" w:eastAsia="ru-RU"/>
        </w:rPr>
        <w:t>коло</w:t>
      </w:r>
      <w:r w:rsidRPr="00AF58F3">
        <w:rPr>
          <w:rFonts w:eastAsia="Times New Roman" w:cs="Times New Roman"/>
          <w:szCs w:val="32"/>
          <w:lang w:eastAsia="ru-RU"/>
        </w:rPr>
        <w:t>.</w:t>
      </w:r>
    </w:p>
    <w:p w14:paraId="1CF9C811" w14:textId="77777777" w:rsidR="001F113B" w:rsidRPr="00AF58F3" w:rsidRDefault="001F113B" w:rsidP="001F113B">
      <w:pPr>
        <w:spacing w:before="100" w:beforeAutospacing="1" w:after="100" w:afterAutospacing="1" w:line="276" w:lineRule="auto"/>
        <w:ind w:left="-567" w:firstLine="283"/>
        <w:rPr>
          <w:rFonts w:eastAsia="Times New Roman" w:cs="Times New Roman"/>
          <w:szCs w:val="32"/>
          <w:lang w:val="ru-RU" w:eastAsia="ru-RU"/>
        </w:rPr>
      </w:pPr>
      <w:r w:rsidRPr="003D39F9">
        <w:rPr>
          <w:rFonts w:eastAsia="Times New Roman" w:cs="Times New Roman"/>
          <w:noProof/>
          <w:sz w:val="32"/>
          <w:szCs w:val="32"/>
          <w:lang w:val="ru-RU" w:eastAsia="ru-RU"/>
        </w:rPr>
        <w:drawing>
          <wp:anchor distT="0" distB="0" distL="114300" distR="114300" simplePos="0" relativeHeight="251718656" behindDoc="0" locked="0" layoutInCell="1" allowOverlap="1" wp14:anchorId="05A0445E" wp14:editId="706B8C3C">
            <wp:simplePos x="0" y="0"/>
            <wp:positionH relativeFrom="column">
              <wp:posOffset>-187820</wp:posOffset>
            </wp:positionH>
            <wp:positionV relativeFrom="paragraph">
              <wp:posOffset>6695</wp:posOffset>
            </wp:positionV>
            <wp:extent cx="2555875" cy="208724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5875"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58F3">
        <w:rPr>
          <w:rFonts w:eastAsia="Times New Roman" w:cs="Times New Roman"/>
          <w:szCs w:val="32"/>
          <w:lang w:val="ru-RU" w:eastAsia="ru-RU"/>
        </w:rPr>
        <w:t xml:space="preserve">Доведення: Переконуємося в тому, що </w:t>
      </w:r>
      <w:r>
        <w:rPr>
          <w:rFonts w:eastAsia="Times New Roman" w:cs="Times New Roman"/>
          <w:szCs w:val="32"/>
          <w:lang w:val="ru-RU" w:eastAsia="ru-RU"/>
        </w:rPr>
        <w:t>побудоване</w:t>
      </w:r>
      <w:r w:rsidRPr="00AF58F3">
        <w:rPr>
          <w:rFonts w:eastAsia="Times New Roman" w:cs="Times New Roman"/>
          <w:szCs w:val="32"/>
          <w:lang w:val="ru-RU" w:eastAsia="ru-RU"/>
        </w:rPr>
        <w:t xml:space="preserve"> </w:t>
      </w:r>
      <w:r>
        <w:rPr>
          <w:rFonts w:eastAsia="Times New Roman" w:cs="Times New Roman"/>
          <w:szCs w:val="32"/>
          <w:lang w:val="ru-RU" w:eastAsia="ru-RU"/>
        </w:rPr>
        <w:t>коло</w:t>
      </w:r>
      <w:r w:rsidRPr="00AF58F3">
        <w:rPr>
          <w:rFonts w:eastAsia="Times New Roman" w:cs="Times New Roman"/>
          <w:szCs w:val="32"/>
          <w:lang w:val="ru-RU" w:eastAsia="ru-RU"/>
        </w:rPr>
        <w:t xml:space="preserve"> задовольняє всім умовам завдання. OM = r по побудові. Доведемо, що AB = d.</w:t>
      </w:r>
    </w:p>
    <w:p w14:paraId="357CEAA6" w14:textId="77777777" w:rsidR="001F113B" w:rsidRPr="00AF58F3" w:rsidRDefault="001F113B" w:rsidP="001F113B">
      <w:pPr>
        <w:spacing w:before="100" w:beforeAutospacing="1" w:after="100" w:afterAutospacing="1"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ΔАОВ - рівнобедрени</w:t>
      </w:r>
      <w:r>
        <w:rPr>
          <w:rFonts w:eastAsia="Times New Roman" w:cs="Times New Roman"/>
          <w:szCs w:val="32"/>
          <w:lang w:val="ru-RU" w:eastAsia="ru-RU"/>
        </w:rPr>
        <w:t xml:space="preserve">й (ОС – </w:t>
      </w:r>
      <w:r w:rsidRPr="00AF58F3">
        <w:rPr>
          <w:rFonts w:eastAsia="Times New Roman" w:cs="Times New Roman"/>
          <w:szCs w:val="32"/>
          <w:lang w:val="ru-RU" w:eastAsia="ru-RU"/>
        </w:rPr>
        <w:t xml:space="preserve">медіана </w:t>
      </w:r>
      <w:r>
        <w:rPr>
          <w:rFonts w:eastAsia="Times New Roman" w:cs="Times New Roman"/>
          <w:szCs w:val="32"/>
          <w:lang w:val="ru-RU" w:eastAsia="ru-RU"/>
        </w:rPr>
        <w:t>і</w:t>
      </w:r>
      <w:r w:rsidRPr="00AF58F3">
        <w:rPr>
          <w:rFonts w:eastAsia="Times New Roman" w:cs="Times New Roman"/>
          <w:szCs w:val="32"/>
          <w:lang w:val="ru-RU" w:eastAsia="ru-RU"/>
        </w:rPr>
        <w:t xml:space="preserve"> висота), звідси </w:t>
      </w:r>
      <m:oMath>
        <m:r>
          <w:rPr>
            <w:rFonts w:ascii="Cambria Math" w:eastAsia="Times New Roman" w:hAnsi="Cambria Math" w:cs="Times New Roman"/>
            <w:szCs w:val="32"/>
            <w:lang w:val="ru-RU" w:eastAsia="ru-RU"/>
          </w:rPr>
          <m:t>AB=2BC=</m:t>
        </m:r>
        <m:f>
          <m:fPr>
            <m:ctrlPr>
              <w:rPr>
                <w:rFonts w:ascii="Cambria Math" w:eastAsia="Times New Roman" w:hAnsi="Cambria Math" w:cs="Times New Roman"/>
                <w:i/>
                <w:szCs w:val="32"/>
                <w:lang w:val="ru-RU" w:eastAsia="ru-RU"/>
              </w:rPr>
            </m:ctrlPr>
          </m:fPr>
          <m:num>
            <m:r>
              <w:rPr>
                <w:rFonts w:ascii="Cambria Math" w:eastAsia="Times New Roman" w:hAnsi="Cambria Math" w:cs="Times New Roman"/>
                <w:szCs w:val="32"/>
                <w:lang w:val="ru-RU" w:eastAsia="ru-RU"/>
              </w:rPr>
              <m:t>2d</m:t>
            </m:r>
          </m:num>
          <m:den>
            <m:r>
              <w:rPr>
                <w:rFonts w:ascii="Cambria Math" w:eastAsia="Times New Roman" w:hAnsi="Cambria Math" w:cs="Times New Roman"/>
                <w:szCs w:val="32"/>
                <w:lang w:val="ru-RU" w:eastAsia="ru-RU"/>
              </w:rPr>
              <m:t>2</m:t>
            </m:r>
          </m:den>
        </m:f>
        <m:r>
          <w:rPr>
            <w:rFonts w:ascii="Cambria Math" w:eastAsia="Times New Roman" w:hAnsi="Cambria Math" w:cs="Times New Roman"/>
            <w:szCs w:val="32"/>
            <w:lang w:val="ru-RU" w:eastAsia="ru-RU"/>
          </w:rPr>
          <m:t>=d</m:t>
        </m:r>
      </m:oMath>
      <w:r w:rsidRPr="00AF58F3">
        <w:rPr>
          <w:rFonts w:eastAsia="Times New Roman" w:cs="Times New Roman"/>
          <w:szCs w:val="32"/>
          <w:lang w:val="ru-RU" w:eastAsia="ru-RU"/>
        </w:rPr>
        <w:t>.</w:t>
      </w:r>
    </w:p>
    <w:p w14:paraId="1442BE2B" w14:textId="77777777" w:rsidR="001F113B" w:rsidRPr="00276D82" w:rsidRDefault="001F113B" w:rsidP="001F113B">
      <w:pPr>
        <w:spacing w:before="100" w:beforeAutospacing="1" w:after="100" w:afterAutospacing="1"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Дослідження: Побудова 1 можлива, якщо d &lt; 2r. Побудови 2 - 3 виконуються, до того однозначно. Побудова 4 можлива лише тоді, коли пряма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і окружність 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xml:space="preserve"> перехрещуються, тобто при умові, що відстань від точки М до прямої l не більше, ніж </w:t>
      </w:r>
      <m:oMath>
        <m:sSup>
          <m:sSupPr>
            <m:ctrlPr>
              <w:rPr>
                <w:rFonts w:ascii="Cambria Math" w:eastAsia="Times New Roman" w:hAnsi="Cambria Math" w:cs="Times New Roman"/>
                <w:i/>
                <w:szCs w:val="32"/>
                <w:lang w:val="ru-RU" w:eastAsia="ru-RU"/>
              </w:rPr>
            </m:ctrlPr>
          </m:sSupPr>
          <m:e>
            <m:r>
              <w:rPr>
                <w:rFonts w:ascii="Cambria Math" w:eastAsia="Times New Roman" w:hAnsi="Cambria Math" w:cs="Times New Roman"/>
                <w:szCs w:val="32"/>
                <w:lang w:val="en-US" w:eastAsia="ru-RU"/>
              </w:rPr>
              <m:t>r</m:t>
            </m:r>
          </m:e>
          <m:sup>
            <m:r>
              <w:rPr>
                <w:rFonts w:ascii="Cambria Math" w:eastAsia="Times New Roman" w:hAnsi="Cambria Math" w:cs="Times New Roman"/>
                <w:szCs w:val="32"/>
                <w:lang w:val="ru-RU" w:eastAsia="ru-RU"/>
              </w:rPr>
              <m:t>2</m:t>
            </m:r>
          </m:sup>
        </m:sSup>
        <m:r>
          <w:rPr>
            <w:rFonts w:ascii="Cambria Math" w:eastAsia="Times New Roman" w:hAnsi="Cambria Math" w:cs="Times New Roman"/>
            <w:szCs w:val="32"/>
            <w:lang w:val="ru-RU" w:eastAsia="ru-RU"/>
          </w:rPr>
          <m:t xml:space="preserve">+ </m:t>
        </m:r>
        <m:rad>
          <m:radPr>
            <m:degHide m:val="1"/>
            <m:ctrlPr>
              <w:rPr>
                <w:rFonts w:ascii="Cambria Math" w:eastAsia="Times New Roman" w:hAnsi="Cambria Math" w:cs="Times New Roman"/>
                <w:i/>
                <w:szCs w:val="32"/>
                <w:lang w:val="ru-RU" w:eastAsia="ru-RU"/>
              </w:rPr>
            </m:ctrlPr>
          </m:radPr>
          <m:deg/>
          <m:e>
            <m:sSup>
              <m:sSupPr>
                <m:ctrlPr>
                  <w:rPr>
                    <w:rFonts w:ascii="Cambria Math" w:eastAsia="Times New Roman" w:hAnsi="Cambria Math" w:cs="Times New Roman"/>
                    <w:i/>
                    <w:szCs w:val="32"/>
                    <w:lang w:val="ru-RU" w:eastAsia="ru-RU"/>
                  </w:rPr>
                </m:ctrlPr>
              </m:sSupPr>
              <m:e>
                <m:r>
                  <w:rPr>
                    <w:rFonts w:ascii="Cambria Math" w:eastAsia="Times New Roman" w:hAnsi="Cambria Math" w:cs="Times New Roman"/>
                    <w:szCs w:val="32"/>
                    <w:lang w:val="en-US" w:eastAsia="ru-RU"/>
                  </w:rPr>
                  <m:t>r</m:t>
                </m:r>
              </m:e>
              <m:sup>
                <m:r>
                  <w:rPr>
                    <w:rFonts w:ascii="Cambria Math" w:eastAsia="Times New Roman" w:hAnsi="Cambria Math" w:cs="Times New Roman"/>
                    <w:szCs w:val="32"/>
                    <w:lang w:val="ru-RU" w:eastAsia="ru-RU"/>
                  </w:rPr>
                  <m:t>2</m:t>
                </m:r>
              </m:sup>
            </m:sSup>
            <m:r>
              <w:rPr>
                <w:rFonts w:ascii="Cambria Math" w:eastAsia="Times New Roman" w:hAnsi="Cambria Math" w:cs="Times New Roman"/>
                <w:szCs w:val="32"/>
                <w:lang w:val="ru-RU" w:eastAsia="ru-RU"/>
              </w:rPr>
              <m:t xml:space="preserve">- </m:t>
            </m:r>
            <m:f>
              <m:fPr>
                <m:ctrlPr>
                  <w:rPr>
                    <w:rFonts w:ascii="Cambria Math" w:eastAsia="Times New Roman" w:hAnsi="Cambria Math" w:cs="Times New Roman"/>
                    <w:i/>
                    <w:szCs w:val="32"/>
                    <w:lang w:val="ru-RU" w:eastAsia="ru-RU"/>
                  </w:rPr>
                </m:ctrlPr>
              </m:fPr>
              <m:num>
                <m:sSup>
                  <m:sSupPr>
                    <m:ctrlPr>
                      <w:rPr>
                        <w:rFonts w:ascii="Cambria Math" w:eastAsia="Times New Roman" w:hAnsi="Cambria Math" w:cs="Times New Roman"/>
                        <w:i/>
                        <w:szCs w:val="32"/>
                        <w:lang w:val="ru-RU" w:eastAsia="ru-RU"/>
                      </w:rPr>
                    </m:ctrlPr>
                  </m:sSupPr>
                  <m:e>
                    <m:r>
                      <w:rPr>
                        <w:rFonts w:ascii="Cambria Math" w:eastAsia="Times New Roman" w:hAnsi="Cambria Math" w:cs="Times New Roman"/>
                        <w:szCs w:val="32"/>
                        <w:lang w:val="ru-RU" w:eastAsia="ru-RU"/>
                      </w:rPr>
                      <m:t>d</m:t>
                    </m:r>
                  </m:e>
                  <m:sup>
                    <m:r>
                      <w:rPr>
                        <w:rFonts w:ascii="Cambria Math" w:eastAsia="Times New Roman" w:hAnsi="Cambria Math" w:cs="Times New Roman"/>
                        <w:szCs w:val="32"/>
                        <w:lang w:val="ru-RU" w:eastAsia="ru-RU"/>
                      </w:rPr>
                      <m:t>2</m:t>
                    </m:r>
                  </m:sup>
                </m:sSup>
              </m:num>
              <m:den>
                <m:r>
                  <w:rPr>
                    <w:rFonts w:ascii="Cambria Math" w:eastAsia="Times New Roman" w:hAnsi="Cambria Math" w:cs="Times New Roman"/>
                    <w:szCs w:val="32"/>
                    <w:lang w:val="ru-RU" w:eastAsia="ru-RU"/>
                  </w:rPr>
                  <m:t>4</m:t>
                </m:r>
              </m:den>
            </m:f>
          </m:e>
        </m:rad>
      </m:oMath>
      <w:r w:rsidRPr="00AF58F3">
        <w:rPr>
          <w:rFonts w:eastAsia="Times New Roman" w:cs="Times New Roman"/>
          <w:szCs w:val="32"/>
          <w:lang w:val="ru-RU" w:eastAsia="ru-RU"/>
        </w:rPr>
        <w:t>. При тому пряма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перетинає</w:t>
      </w:r>
      <w:r>
        <w:rPr>
          <w:rFonts w:eastAsia="Times New Roman" w:cs="Times New Roman"/>
          <w:szCs w:val="32"/>
          <w:lang w:val="ru-RU" w:eastAsia="ru-RU"/>
        </w:rPr>
        <w:t xml:space="preserve"> коло</w:t>
      </w:r>
      <w:r w:rsidRPr="00AF58F3">
        <w:rPr>
          <w:rFonts w:eastAsia="Times New Roman" w:cs="Times New Roman"/>
          <w:szCs w:val="32"/>
          <w:lang w:val="ru-RU" w:eastAsia="ru-RU"/>
        </w:rPr>
        <w:t xml:space="preserve"> ω(</w:t>
      </w:r>
      <w:r w:rsidRPr="00AF58F3">
        <w:rPr>
          <w:rFonts w:eastAsia="Times New Roman" w:cs="Times New Roman"/>
          <w:szCs w:val="32"/>
          <w:lang w:val="en-GB" w:eastAsia="ru-RU"/>
        </w:rPr>
        <w:t>M</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r</w:t>
      </w:r>
      <w:r w:rsidRPr="00AF58F3">
        <w:rPr>
          <w:rFonts w:eastAsia="Times New Roman" w:cs="Times New Roman"/>
          <w:szCs w:val="32"/>
          <w:lang w:val="ru-RU" w:eastAsia="ru-RU"/>
        </w:rPr>
        <w:t>) в двух, або одній точках відповідно. Таким чином, задача може мати одно, два або не мати рішень.</w:t>
      </w:r>
    </w:p>
    <w:p w14:paraId="6E4D4362" w14:textId="44601C74" w:rsidR="00FD11FB" w:rsidRPr="001F113B" w:rsidRDefault="00FD11FB" w:rsidP="000B7CA5">
      <w:pPr>
        <w:pStyle w:val="a3"/>
        <w:autoSpaceDE w:val="0"/>
        <w:autoSpaceDN w:val="0"/>
        <w:adjustRightInd w:val="0"/>
        <w:spacing w:after="0" w:line="276" w:lineRule="auto"/>
        <w:ind w:left="-567"/>
        <w:rPr>
          <w:noProof/>
          <w:lang w:val="ru-RU" w:eastAsia="ru-RU"/>
        </w:rPr>
      </w:pPr>
    </w:p>
    <w:sectPr w:rsidR="00FD11FB" w:rsidRPr="001F113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E58D1" w14:textId="77777777" w:rsidR="001107F3" w:rsidRDefault="001107F3" w:rsidP="00C73A29">
      <w:pPr>
        <w:spacing w:after="0" w:line="240" w:lineRule="auto"/>
      </w:pPr>
      <w:r>
        <w:separator/>
      </w:r>
    </w:p>
  </w:endnote>
  <w:endnote w:type="continuationSeparator" w:id="0">
    <w:p w14:paraId="3799C5CF" w14:textId="77777777" w:rsidR="001107F3" w:rsidRDefault="001107F3" w:rsidP="00C7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CD672" w14:textId="77777777" w:rsidR="001107F3" w:rsidRDefault="001107F3" w:rsidP="00C73A29">
      <w:pPr>
        <w:spacing w:after="0" w:line="240" w:lineRule="auto"/>
      </w:pPr>
      <w:r>
        <w:separator/>
      </w:r>
    </w:p>
  </w:footnote>
  <w:footnote w:type="continuationSeparator" w:id="0">
    <w:p w14:paraId="3E8E196E" w14:textId="77777777" w:rsidR="001107F3" w:rsidRDefault="001107F3" w:rsidP="00C73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001C"/>
    <w:multiLevelType w:val="hybridMultilevel"/>
    <w:tmpl w:val="CE681BCC"/>
    <w:lvl w:ilvl="0" w:tplc="A782A7BE">
      <w:start w:val="1"/>
      <w:numFmt w:val="decimal"/>
      <w:lvlText w:val="%1."/>
      <w:lvlJc w:val="left"/>
      <w:pPr>
        <w:ind w:left="1" w:hanging="360"/>
      </w:pPr>
      <w:rPr>
        <w:rFonts w:hint="default"/>
      </w:rPr>
    </w:lvl>
    <w:lvl w:ilvl="1" w:tplc="04190019" w:tentative="1">
      <w:start w:val="1"/>
      <w:numFmt w:val="lowerLetter"/>
      <w:lvlText w:val="%2."/>
      <w:lvlJc w:val="left"/>
      <w:pPr>
        <w:ind w:left="721" w:hanging="360"/>
      </w:pPr>
    </w:lvl>
    <w:lvl w:ilvl="2" w:tplc="0419001B" w:tentative="1">
      <w:start w:val="1"/>
      <w:numFmt w:val="lowerRoman"/>
      <w:lvlText w:val="%3."/>
      <w:lvlJc w:val="right"/>
      <w:pPr>
        <w:ind w:left="1441" w:hanging="180"/>
      </w:pPr>
    </w:lvl>
    <w:lvl w:ilvl="3" w:tplc="0419000F" w:tentative="1">
      <w:start w:val="1"/>
      <w:numFmt w:val="decimal"/>
      <w:lvlText w:val="%4."/>
      <w:lvlJc w:val="left"/>
      <w:pPr>
        <w:ind w:left="2161" w:hanging="360"/>
      </w:pPr>
    </w:lvl>
    <w:lvl w:ilvl="4" w:tplc="04190019" w:tentative="1">
      <w:start w:val="1"/>
      <w:numFmt w:val="lowerLetter"/>
      <w:lvlText w:val="%5."/>
      <w:lvlJc w:val="left"/>
      <w:pPr>
        <w:ind w:left="2881" w:hanging="360"/>
      </w:pPr>
    </w:lvl>
    <w:lvl w:ilvl="5" w:tplc="0419001B" w:tentative="1">
      <w:start w:val="1"/>
      <w:numFmt w:val="lowerRoman"/>
      <w:lvlText w:val="%6."/>
      <w:lvlJc w:val="right"/>
      <w:pPr>
        <w:ind w:left="3601" w:hanging="180"/>
      </w:pPr>
    </w:lvl>
    <w:lvl w:ilvl="6" w:tplc="0419000F" w:tentative="1">
      <w:start w:val="1"/>
      <w:numFmt w:val="decimal"/>
      <w:lvlText w:val="%7."/>
      <w:lvlJc w:val="left"/>
      <w:pPr>
        <w:ind w:left="4321" w:hanging="360"/>
      </w:pPr>
    </w:lvl>
    <w:lvl w:ilvl="7" w:tplc="04190019" w:tentative="1">
      <w:start w:val="1"/>
      <w:numFmt w:val="lowerLetter"/>
      <w:lvlText w:val="%8."/>
      <w:lvlJc w:val="left"/>
      <w:pPr>
        <w:ind w:left="5041" w:hanging="360"/>
      </w:pPr>
    </w:lvl>
    <w:lvl w:ilvl="8" w:tplc="0419001B" w:tentative="1">
      <w:start w:val="1"/>
      <w:numFmt w:val="lowerRoman"/>
      <w:lvlText w:val="%9."/>
      <w:lvlJc w:val="right"/>
      <w:pPr>
        <w:ind w:left="5761" w:hanging="180"/>
      </w:pPr>
    </w:lvl>
  </w:abstractNum>
  <w:abstractNum w:abstractNumId="1" w15:restartNumberingAfterBreak="0">
    <w:nsid w:val="0DFC20BB"/>
    <w:multiLevelType w:val="hybridMultilevel"/>
    <w:tmpl w:val="6A72F0C0"/>
    <w:lvl w:ilvl="0" w:tplc="EC785182">
      <w:start w:val="1"/>
      <w:numFmt w:val="decimal"/>
      <w:lvlText w:val="%1."/>
      <w:lvlJc w:val="left"/>
      <w:pPr>
        <w:ind w:left="-207" w:hanging="360"/>
      </w:pPr>
      <w:rPr>
        <w:rFonts w:hint="default"/>
        <w:color w:val="auto"/>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1DA45169"/>
    <w:multiLevelType w:val="hybridMultilevel"/>
    <w:tmpl w:val="C088B9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22430D8D"/>
    <w:multiLevelType w:val="hybridMultilevel"/>
    <w:tmpl w:val="D7C2DCB4"/>
    <w:lvl w:ilvl="0" w:tplc="0EB0E74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28A046CE"/>
    <w:multiLevelType w:val="hybridMultilevel"/>
    <w:tmpl w:val="AFA27BFC"/>
    <w:lvl w:ilvl="0" w:tplc="EC42382C">
      <w:start w:val="1"/>
      <w:numFmt w:val="decimal"/>
      <w:lvlText w:val="%1."/>
      <w:lvlJc w:val="left"/>
      <w:pPr>
        <w:ind w:left="76" w:hanging="360"/>
      </w:pPr>
      <w:rPr>
        <w:rFonts w:ascii="Times New Roman" w:hAnsi="Times New Roman" w:cs="Times New Roman" w:hint="default"/>
        <w:color w:val="000000" w:themeColor="text1"/>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5" w15:restartNumberingAfterBreak="0">
    <w:nsid w:val="42F74DA9"/>
    <w:multiLevelType w:val="hybridMultilevel"/>
    <w:tmpl w:val="605AB7B6"/>
    <w:lvl w:ilvl="0" w:tplc="A4CEF69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6" w15:restartNumberingAfterBreak="0">
    <w:nsid w:val="44F47A73"/>
    <w:multiLevelType w:val="hybridMultilevel"/>
    <w:tmpl w:val="B866B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155D11"/>
    <w:multiLevelType w:val="hybridMultilevel"/>
    <w:tmpl w:val="0B52A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463063"/>
    <w:multiLevelType w:val="hybridMultilevel"/>
    <w:tmpl w:val="B94886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7F5C27"/>
    <w:multiLevelType w:val="hybridMultilevel"/>
    <w:tmpl w:val="67522E64"/>
    <w:lvl w:ilvl="0" w:tplc="3CD05090">
      <w:start w:val="1"/>
      <w:numFmt w:val="decimal"/>
      <w:lvlText w:val="%1."/>
      <w:lvlJc w:val="left"/>
      <w:pPr>
        <w:ind w:left="-207" w:hanging="360"/>
      </w:pPr>
      <w:rPr>
        <w:rFonts w:ascii="Times New Roman" w:hAnsi="Times New Roman" w:cs="Times New Roman" w:hint="default"/>
        <w:color w:val="000000" w:themeColor="text1"/>
        <w:sz w:val="28"/>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1"/>
  </w:num>
  <w:num w:numId="2">
    <w:abstractNumId w:val="9"/>
  </w:num>
  <w:num w:numId="3">
    <w:abstractNumId w:val="0"/>
  </w:num>
  <w:num w:numId="4">
    <w:abstractNumId w:val="5"/>
  </w:num>
  <w:num w:numId="5">
    <w:abstractNumId w:val="3"/>
  </w:num>
  <w:num w:numId="6">
    <w:abstractNumId w:val="7"/>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18"/>
    <w:rsid w:val="00033DF2"/>
    <w:rsid w:val="00092219"/>
    <w:rsid w:val="000B14E8"/>
    <w:rsid w:val="000B68B6"/>
    <w:rsid w:val="000B7CA5"/>
    <w:rsid w:val="000E0311"/>
    <w:rsid w:val="000E41AB"/>
    <w:rsid w:val="00107E44"/>
    <w:rsid w:val="001107F3"/>
    <w:rsid w:val="0013496F"/>
    <w:rsid w:val="00141A12"/>
    <w:rsid w:val="00161649"/>
    <w:rsid w:val="001F113B"/>
    <w:rsid w:val="00234BBE"/>
    <w:rsid w:val="00235E9D"/>
    <w:rsid w:val="00240977"/>
    <w:rsid w:val="00267BE4"/>
    <w:rsid w:val="00276D82"/>
    <w:rsid w:val="002B5243"/>
    <w:rsid w:val="0032443E"/>
    <w:rsid w:val="0034789E"/>
    <w:rsid w:val="00357B20"/>
    <w:rsid w:val="00364CA9"/>
    <w:rsid w:val="00365068"/>
    <w:rsid w:val="00370649"/>
    <w:rsid w:val="003B4C8A"/>
    <w:rsid w:val="003D39F9"/>
    <w:rsid w:val="003D3C29"/>
    <w:rsid w:val="003E52A7"/>
    <w:rsid w:val="004443CF"/>
    <w:rsid w:val="00470D73"/>
    <w:rsid w:val="00494B17"/>
    <w:rsid w:val="00495DEB"/>
    <w:rsid w:val="004F69A6"/>
    <w:rsid w:val="005154A0"/>
    <w:rsid w:val="0055020D"/>
    <w:rsid w:val="005B3B9D"/>
    <w:rsid w:val="00601645"/>
    <w:rsid w:val="00601E2F"/>
    <w:rsid w:val="00615473"/>
    <w:rsid w:val="00645E21"/>
    <w:rsid w:val="006562CD"/>
    <w:rsid w:val="00660307"/>
    <w:rsid w:val="00684854"/>
    <w:rsid w:val="0069240C"/>
    <w:rsid w:val="006C6A7B"/>
    <w:rsid w:val="0072700E"/>
    <w:rsid w:val="00731E90"/>
    <w:rsid w:val="00783E11"/>
    <w:rsid w:val="007A066F"/>
    <w:rsid w:val="007A38FC"/>
    <w:rsid w:val="007A58EF"/>
    <w:rsid w:val="007E5775"/>
    <w:rsid w:val="007E5BE9"/>
    <w:rsid w:val="007E7043"/>
    <w:rsid w:val="007F4FEE"/>
    <w:rsid w:val="0081716E"/>
    <w:rsid w:val="00897554"/>
    <w:rsid w:val="008A0255"/>
    <w:rsid w:val="008F0ECA"/>
    <w:rsid w:val="00910C42"/>
    <w:rsid w:val="009153B5"/>
    <w:rsid w:val="0094292A"/>
    <w:rsid w:val="00944022"/>
    <w:rsid w:val="009527D8"/>
    <w:rsid w:val="009559E4"/>
    <w:rsid w:val="00957678"/>
    <w:rsid w:val="00964D60"/>
    <w:rsid w:val="00984A66"/>
    <w:rsid w:val="009B1844"/>
    <w:rsid w:val="009D38A4"/>
    <w:rsid w:val="009D6A18"/>
    <w:rsid w:val="009E4BB9"/>
    <w:rsid w:val="009E5756"/>
    <w:rsid w:val="00A13DFC"/>
    <w:rsid w:val="00A31ED6"/>
    <w:rsid w:val="00A9206C"/>
    <w:rsid w:val="00A9347E"/>
    <w:rsid w:val="00A9718A"/>
    <w:rsid w:val="00AD338E"/>
    <w:rsid w:val="00AF58F3"/>
    <w:rsid w:val="00B0461F"/>
    <w:rsid w:val="00B25772"/>
    <w:rsid w:val="00B37E3E"/>
    <w:rsid w:val="00B43E2A"/>
    <w:rsid w:val="00B536F2"/>
    <w:rsid w:val="00B67C8F"/>
    <w:rsid w:val="00B97F4C"/>
    <w:rsid w:val="00C02CA3"/>
    <w:rsid w:val="00C40551"/>
    <w:rsid w:val="00C63B68"/>
    <w:rsid w:val="00C73A29"/>
    <w:rsid w:val="00C852E3"/>
    <w:rsid w:val="00CB270F"/>
    <w:rsid w:val="00CC371B"/>
    <w:rsid w:val="00D27D95"/>
    <w:rsid w:val="00D443BE"/>
    <w:rsid w:val="00D46E02"/>
    <w:rsid w:val="00D726AE"/>
    <w:rsid w:val="00DA090E"/>
    <w:rsid w:val="00DD72B3"/>
    <w:rsid w:val="00DF79CB"/>
    <w:rsid w:val="00E51A3F"/>
    <w:rsid w:val="00E543E2"/>
    <w:rsid w:val="00E63006"/>
    <w:rsid w:val="00E751BF"/>
    <w:rsid w:val="00E82C49"/>
    <w:rsid w:val="00E92E33"/>
    <w:rsid w:val="00EB3D48"/>
    <w:rsid w:val="00EF560B"/>
    <w:rsid w:val="00F274A1"/>
    <w:rsid w:val="00F33529"/>
    <w:rsid w:val="00F52AC5"/>
    <w:rsid w:val="00F638A5"/>
    <w:rsid w:val="00FA294D"/>
    <w:rsid w:val="00FD1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5481"/>
  <w15:chartTrackingRefBased/>
  <w15:docId w15:val="{41BF5131-EBE2-4D5D-A49B-F5BD3094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5756"/>
    <w:rPr>
      <w:rFonts w:ascii="Times New Roman" w:hAnsi="Times New Roman"/>
      <w:sz w:val="28"/>
      <w:lang w:val="uk-UA"/>
    </w:rPr>
  </w:style>
  <w:style w:type="paragraph" w:styleId="1">
    <w:name w:val="heading 1"/>
    <w:basedOn w:val="a"/>
    <w:next w:val="a"/>
    <w:link w:val="10"/>
    <w:uiPriority w:val="9"/>
    <w:qFormat/>
    <w:rsid w:val="00B43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3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3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E2A"/>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rsid w:val="00B43E2A"/>
    <w:rPr>
      <w:rFonts w:asciiTheme="majorHAnsi" w:eastAsiaTheme="majorEastAsia" w:hAnsiTheme="majorHAnsi" w:cstheme="majorBidi"/>
      <w:color w:val="2F5496" w:themeColor="accent1" w:themeShade="BF"/>
      <w:sz w:val="26"/>
      <w:szCs w:val="26"/>
      <w:lang w:val="uk-UA"/>
    </w:rPr>
  </w:style>
  <w:style w:type="paragraph" w:styleId="a3">
    <w:name w:val="List Paragraph"/>
    <w:basedOn w:val="a"/>
    <w:uiPriority w:val="34"/>
    <w:qFormat/>
    <w:rsid w:val="009E4BB9"/>
    <w:pPr>
      <w:ind w:left="720"/>
      <w:contextualSpacing/>
    </w:pPr>
  </w:style>
  <w:style w:type="paragraph" w:styleId="a4">
    <w:name w:val="Normal (Web)"/>
    <w:basedOn w:val="a"/>
    <w:uiPriority w:val="99"/>
    <w:unhideWhenUsed/>
    <w:rsid w:val="00161649"/>
    <w:pPr>
      <w:spacing w:before="100" w:beforeAutospacing="1" w:after="100" w:afterAutospacing="1" w:line="240" w:lineRule="auto"/>
    </w:pPr>
    <w:rPr>
      <w:rFonts w:eastAsia="Times New Roman" w:cs="Times New Roman"/>
      <w:sz w:val="24"/>
      <w:szCs w:val="24"/>
      <w:lang w:val="ru-RU" w:eastAsia="ru-RU"/>
    </w:rPr>
  </w:style>
  <w:style w:type="character" w:styleId="a5">
    <w:name w:val="Placeholder Text"/>
    <w:basedOn w:val="a0"/>
    <w:uiPriority w:val="99"/>
    <w:semiHidden/>
    <w:rsid w:val="007E5BE9"/>
    <w:rPr>
      <w:color w:val="808080"/>
    </w:rPr>
  </w:style>
  <w:style w:type="character" w:customStyle="1" w:styleId="tlid-translation">
    <w:name w:val="tlid-translation"/>
    <w:basedOn w:val="a0"/>
    <w:rsid w:val="00234BBE"/>
  </w:style>
  <w:style w:type="paragraph" w:styleId="HTML">
    <w:name w:val="HTML Preformatted"/>
    <w:basedOn w:val="a"/>
    <w:link w:val="HTML0"/>
    <w:uiPriority w:val="99"/>
    <w:semiHidden/>
    <w:unhideWhenUsed/>
    <w:rsid w:val="00A9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A9718A"/>
    <w:rPr>
      <w:rFonts w:ascii="Courier New" w:eastAsia="Times New Roman" w:hAnsi="Courier New" w:cs="Courier New"/>
      <w:sz w:val="20"/>
      <w:szCs w:val="20"/>
      <w:lang w:eastAsia="ru-RU"/>
    </w:rPr>
  </w:style>
  <w:style w:type="paragraph" w:styleId="a6">
    <w:name w:val="No Spacing"/>
    <w:uiPriority w:val="1"/>
    <w:qFormat/>
    <w:rsid w:val="0034789E"/>
    <w:pPr>
      <w:spacing w:after="0" w:line="240" w:lineRule="auto"/>
    </w:pPr>
    <w:rPr>
      <w:rFonts w:ascii="Times New Roman" w:hAnsi="Times New Roman"/>
      <w:sz w:val="28"/>
      <w:lang w:val="uk-UA"/>
    </w:rPr>
  </w:style>
  <w:style w:type="character" w:customStyle="1" w:styleId="30">
    <w:name w:val="Заголовок 3 Знак"/>
    <w:basedOn w:val="a0"/>
    <w:link w:val="3"/>
    <w:uiPriority w:val="9"/>
    <w:rsid w:val="00E63006"/>
    <w:rPr>
      <w:rFonts w:asciiTheme="majorHAnsi" w:eastAsiaTheme="majorEastAsia" w:hAnsiTheme="majorHAnsi" w:cstheme="majorBidi"/>
      <w:color w:val="1F3763" w:themeColor="accent1" w:themeShade="7F"/>
      <w:sz w:val="24"/>
      <w:szCs w:val="24"/>
      <w:lang w:val="uk-UA"/>
    </w:rPr>
  </w:style>
  <w:style w:type="paragraph" w:styleId="a7">
    <w:name w:val="header"/>
    <w:basedOn w:val="a"/>
    <w:link w:val="a8"/>
    <w:uiPriority w:val="99"/>
    <w:unhideWhenUsed/>
    <w:rsid w:val="00C73A2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3A29"/>
    <w:rPr>
      <w:rFonts w:ascii="Times New Roman" w:hAnsi="Times New Roman"/>
      <w:sz w:val="28"/>
      <w:lang w:val="uk-UA"/>
    </w:rPr>
  </w:style>
  <w:style w:type="paragraph" w:styleId="a9">
    <w:name w:val="footer"/>
    <w:basedOn w:val="a"/>
    <w:link w:val="aa"/>
    <w:uiPriority w:val="99"/>
    <w:unhideWhenUsed/>
    <w:rsid w:val="00C73A2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3A29"/>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6471">
      <w:bodyDiv w:val="1"/>
      <w:marLeft w:val="0"/>
      <w:marRight w:val="0"/>
      <w:marTop w:val="0"/>
      <w:marBottom w:val="0"/>
      <w:divBdr>
        <w:top w:val="none" w:sz="0" w:space="0" w:color="auto"/>
        <w:left w:val="none" w:sz="0" w:space="0" w:color="auto"/>
        <w:bottom w:val="none" w:sz="0" w:space="0" w:color="auto"/>
        <w:right w:val="none" w:sz="0" w:space="0" w:color="auto"/>
      </w:divBdr>
    </w:div>
    <w:div w:id="221403131">
      <w:bodyDiv w:val="1"/>
      <w:marLeft w:val="0"/>
      <w:marRight w:val="0"/>
      <w:marTop w:val="0"/>
      <w:marBottom w:val="0"/>
      <w:divBdr>
        <w:top w:val="none" w:sz="0" w:space="0" w:color="auto"/>
        <w:left w:val="none" w:sz="0" w:space="0" w:color="auto"/>
        <w:bottom w:val="none" w:sz="0" w:space="0" w:color="auto"/>
        <w:right w:val="none" w:sz="0" w:space="0" w:color="auto"/>
      </w:divBdr>
    </w:div>
    <w:div w:id="737096496">
      <w:bodyDiv w:val="1"/>
      <w:marLeft w:val="0"/>
      <w:marRight w:val="0"/>
      <w:marTop w:val="0"/>
      <w:marBottom w:val="0"/>
      <w:divBdr>
        <w:top w:val="none" w:sz="0" w:space="0" w:color="auto"/>
        <w:left w:val="none" w:sz="0" w:space="0" w:color="auto"/>
        <w:bottom w:val="none" w:sz="0" w:space="0" w:color="auto"/>
        <w:right w:val="none" w:sz="0" w:space="0" w:color="auto"/>
      </w:divBdr>
    </w:div>
    <w:div w:id="902830861">
      <w:bodyDiv w:val="1"/>
      <w:marLeft w:val="0"/>
      <w:marRight w:val="0"/>
      <w:marTop w:val="0"/>
      <w:marBottom w:val="0"/>
      <w:divBdr>
        <w:top w:val="none" w:sz="0" w:space="0" w:color="auto"/>
        <w:left w:val="none" w:sz="0" w:space="0" w:color="auto"/>
        <w:bottom w:val="none" w:sz="0" w:space="0" w:color="auto"/>
        <w:right w:val="none" w:sz="0" w:space="0" w:color="auto"/>
      </w:divBdr>
    </w:div>
    <w:div w:id="1036076825">
      <w:bodyDiv w:val="1"/>
      <w:marLeft w:val="0"/>
      <w:marRight w:val="0"/>
      <w:marTop w:val="0"/>
      <w:marBottom w:val="0"/>
      <w:divBdr>
        <w:top w:val="none" w:sz="0" w:space="0" w:color="auto"/>
        <w:left w:val="none" w:sz="0" w:space="0" w:color="auto"/>
        <w:bottom w:val="none" w:sz="0" w:space="0" w:color="auto"/>
        <w:right w:val="none" w:sz="0" w:space="0" w:color="auto"/>
      </w:divBdr>
    </w:div>
    <w:div w:id="1302615780">
      <w:bodyDiv w:val="1"/>
      <w:marLeft w:val="0"/>
      <w:marRight w:val="0"/>
      <w:marTop w:val="0"/>
      <w:marBottom w:val="0"/>
      <w:divBdr>
        <w:top w:val="none" w:sz="0" w:space="0" w:color="auto"/>
        <w:left w:val="none" w:sz="0" w:space="0" w:color="auto"/>
        <w:bottom w:val="none" w:sz="0" w:space="0" w:color="auto"/>
        <w:right w:val="none" w:sz="0" w:space="0" w:color="auto"/>
      </w:divBdr>
    </w:div>
    <w:div w:id="1420447449">
      <w:bodyDiv w:val="1"/>
      <w:marLeft w:val="0"/>
      <w:marRight w:val="0"/>
      <w:marTop w:val="0"/>
      <w:marBottom w:val="0"/>
      <w:divBdr>
        <w:top w:val="none" w:sz="0" w:space="0" w:color="auto"/>
        <w:left w:val="none" w:sz="0" w:space="0" w:color="auto"/>
        <w:bottom w:val="none" w:sz="0" w:space="0" w:color="auto"/>
        <w:right w:val="none" w:sz="0" w:space="0" w:color="auto"/>
      </w:divBdr>
    </w:div>
    <w:div w:id="153041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B62125EEB1AB44387F2897FFADFE461" ma:contentTypeVersion="2" ma:contentTypeDescription="Створення нового документа." ma:contentTypeScope="" ma:versionID="d2864887a61479ec9b4e2ee35a9c48a3">
  <xsd:schema xmlns:xsd="http://www.w3.org/2001/XMLSchema" xmlns:xs="http://www.w3.org/2001/XMLSchema" xmlns:p="http://schemas.microsoft.com/office/2006/metadata/properties" xmlns:ns3="2b744bb1-2de0-454d-a5a6-07d4d84fe42b" targetNamespace="http://schemas.microsoft.com/office/2006/metadata/properties" ma:root="true" ma:fieldsID="be74da5136875eca52b839f2a0f3296f" ns3:_="">
    <xsd:import namespace="2b744bb1-2de0-454d-a5a6-07d4d84fe4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44bb1-2de0-454d-a5a6-07d4d84fe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ACA4-C221-4207-9D07-F8A5422BE8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4AAFC8-F267-4C2D-8A6C-3CCA4BDD108E}">
  <ds:schemaRefs>
    <ds:schemaRef ds:uri="http://schemas.microsoft.com/sharepoint/v3/contenttype/forms"/>
  </ds:schemaRefs>
</ds:datastoreItem>
</file>

<file path=customXml/itemProps3.xml><?xml version="1.0" encoding="utf-8"?>
<ds:datastoreItem xmlns:ds="http://schemas.openxmlformats.org/officeDocument/2006/customXml" ds:itemID="{A536E58C-726F-4D4C-8440-4D97BB107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44bb1-2de0-454d-a5a6-07d4d84fe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8732AD-60E3-4820-AA76-D698BECC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580</Words>
  <Characters>3312</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Єлисей Рубан</dc:creator>
  <cp:keywords/>
  <dc:description/>
  <cp:lastModifiedBy>Elisey Ruban</cp:lastModifiedBy>
  <cp:revision>16</cp:revision>
  <dcterms:created xsi:type="dcterms:W3CDTF">2020-11-16T12:17:00Z</dcterms:created>
  <dcterms:modified xsi:type="dcterms:W3CDTF">2020-11-30T13:07:00Z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0x010100BB62125EEB1AB44387F2897FFADFE461</vt:lpwstr>
  </property>
</Properties>
</file>