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931C27">
        <w:rPr>
          <w:rFonts w:ascii="Arial" w:hAnsi="Arial" w:cs="Arial"/>
          <w:b/>
          <w:bCs/>
          <w:sz w:val="24"/>
          <w:szCs w:val="24"/>
        </w:rPr>
        <w:t>INFORME DE EVALUACIÓN A LOS ARTEFACTOS DE DISEÑO DEL SOFTWARE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YERITZA MARINA ROZO MALDONADO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Aprendiz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TECNOLOGÍA EN ANÁLISIS Y DESARROLLO DE SOFTWARE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Ficha: 2627046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 xml:space="preserve">CARLOS ALBA GARCIA 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Instructor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0</w:t>
      </w:r>
      <w:r w:rsidR="0009146E" w:rsidRPr="00931C27">
        <w:rPr>
          <w:rFonts w:ascii="Arial" w:hAnsi="Arial" w:cs="Arial"/>
          <w:b/>
          <w:bCs/>
          <w:sz w:val="24"/>
          <w:szCs w:val="24"/>
        </w:rPr>
        <w:t>6</w:t>
      </w:r>
      <w:r w:rsidRPr="00931C27">
        <w:rPr>
          <w:rFonts w:ascii="Arial" w:hAnsi="Arial" w:cs="Arial"/>
          <w:b/>
          <w:bCs/>
          <w:sz w:val="24"/>
          <w:szCs w:val="24"/>
        </w:rPr>
        <w:t xml:space="preserve"> de junio de 2023</w:t>
      </w:r>
    </w:p>
    <w:p w:rsidR="00C61C4C" w:rsidRDefault="00C61C4C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31C27" w:rsidRDefault="0009146E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RESUMEN</w:t>
      </w:r>
    </w:p>
    <w:p w:rsidR="00A933AF" w:rsidRPr="00931C27" w:rsidRDefault="00A933AF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E2F3D" w:rsidRPr="00931C27" w:rsidRDefault="001E2F3D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En el desarrollo de sistemas informáticos es fundamental la evaluación de los artefactos de diseño de software. Esta evaluación nos permite analizar y valorar la calidad, eficiencia y eficacia de los diferentes elementos que conforman el software. </w:t>
      </w:r>
    </w:p>
    <w:p w:rsidR="001E2F3D" w:rsidRPr="00931C27" w:rsidRDefault="001E2F3D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>Dicha evaluación se realiza con el objetivo de identificar posibles errores, deficiencias o mejoras en el diseño del sistema. Estos artefactos como los diagramas de casos de uso, de clases, de componentes y de despliegue</w:t>
      </w:r>
      <w:r w:rsidR="00A933AF" w:rsidRPr="00931C27">
        <w:rPr>
          <w:rFonts w:ascii="Arial" w:hAnsi="Arial" w:cs="Arial"/>
          <w:bCs/>
          <w:sz w:val="24"/>
          <w:szCs w:val="24"/>
        </w:rPr>
        <w:t>,</w:t>
      </w:r>
      <w:r w:rsidRPr="00931C27">
        <w:rPr>
          <w:rFonts w:ascii="Arial" w:hAnsi="Arial" w:cs="Arial"/>
          <w:bCs/>
          <w:sz w:val="24"/>
          <w:szCs w:val="24"/>
        </w:rPr>
        <w:t xml:space="preserve"> pasan por un proceso iterativo de evaluación durante todo el ciclo de vida del desarrollo del software. </w:t>
      </w:r>
      <w:r w:rsidR="00A933AF" w:rsidRPr="00931C27">
        <w:rPr>
          <w:rFonts w:ascii="Arial" w:hAnsi="Arial" w:cs="Arial"/>
          <w:bCs/>
          <w:sz w:val="24"/>
          <w:szCs w:val="24"/>
        </w:rPr>
        <w:t xml:space="preserve">Cuando se identifican problemas o aspectos por mejorar, se realizan los ajustes en el diseño y se vuelve a evaluar para asegurar que se cumplan los requisitos de calidad y funcionalidad mejorando así la experiencia del usuario y la eficiencia del software.  </w:t>
      </w:r>
    </w:p>
    <w:p w:rsidR="00A933AF" w:rsidRPr="00931C27" w:rsidRDefault="00A933AF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A933AF" w:rsidRPr="00931C27" w:rsidRDefault="00A933AF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4450EA" w:rsidRPr="00931C27" w:rsidRDefault="001E2F3D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 </w:t>
      </w:r>
      <w:r w:rsidR="004450EA" w:rsidRPr="00931C27">
        <w:rPr>
          <w:rFonts w:ascii="Arial" w:hAnsi="Arial" w:cs="Arial"/>
          <w:bCs/>
          <w:sz w:val="24"/>
          <w:szCs w:val="24"/>
        </w:rPr>
        <w:br w:type="page"/>
      </w:r>
    </w:p>
    <w:p w:rsidR="0009146E" w:rsidRPr="00931C27" w:rsidRDefault="0009146E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INTRODUCCIÓN</w:t>
      </w:r>
    </w:p>
    <w:p w:rsidR="00864971" w:rsidRPr="00931C27" w:rsidRDefault="00864971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A933AF" w:rsidRPr="00931C27" w:rsidRDefault="00A933AF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El presente informe tiene como objetivo </w:t>
      </w:r>
      <w:r w:rsidR="00D87FDE" w:rsidRPr="00931C27">
        <w:rPr>
          <w:rFonts w:ascii="Arial" w:hAnsi="Arial" w:cs="Arial"/>
          <w:bCs/>
          <w:sz w:val="24"/>
          <w:szCs w:val="24"/>
        </w:rPr>
        <w:t xml:space="preserve">realizar una evaluación </w:t>
      </w:r>
      <w:r w:rsidR="000E7CFC" w:rsidRPr="00931C27">
        <w:rPr>
          <w:rFonts w:ascii="Arial" w:hAnsi="Arial" w:cs="Arial"/>
          <w:bCs/>
          <w:sz w:val="24"/>
          <w:szCs w:val="24"/>
        </w:rPr>
        <w:t xml:space="preserve">a los artefactos de diseño del software comercial para el registro de motos y sus respectivos repuestos de la empresa Nova Motor S.A.S. </w:t>
      </w:r>
    </w:p>
    <w:p w:rsidR="000E7CFC" w:rsidRPr="00931C27" w:rsidRDefault="000E7CFC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La evaluación de los artefactos se lleva a cabo con el propósito de analizar y valorar la calidad y efectividad de los diferentes elementos que componen el diseño del software. </w:t>
      </w:r>
    </w:p>
    <w:p w:rsidR="000E7CFC" w:rsidRPr="00931C27" w:rsidRDefault="000E7CFC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El análisis detallado de los artefactos de diseño del software resulta fundamental, ya que permite detectar y corregir posibles errores o limitaciones antes de la implementación final. De igual forma, contribuye a la mejora continua del proceso de desarrollo y de esta forma entregar un software de alta calidad. </w:t>
      </w:r>
    </w:p>
    <w:p w:rsidR="00612413" w:rsidRPr="00931C27" w:rsidRDefault="00612413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612413" w:rsidRPr="00931C27" w:rsidRDefault="00612413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br w:type="page"/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31C27">
        <w:rPr>
          <w:rFonts w:ascii="Arial" w:hAnsi="Arial" w:cs="Arial"/>
          <w:b/>
          <w:bCs/>
          <w:sz w:val="24"/>
          <w:szCs w:val="24"/>
        </w:rPr>
        <w:t>OBJETIVOS</w:t>
      </w:r>
    </w:p>
    <w:p w:rsidR="00864971" w:rsidRPr="00931C27" w:rsidRDefault="00864971" w:rsidP="00931C27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 xml:space="preserve">Objetivo general </w:t>
      </w:r>
    </w:p>
    <w:p w:rsidR="00612413" w:rsidRPr="00931C27" w:rsidRDefault="00612413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Realizar una evaluación de los artefactos del diseño del software comercial para el registro de motos y sus respectivos repuestos de la empresa Nova Motor S.A.S. </w:t>
      </w:r>
    </w:p>
    <w:p w:rsidR="00612413" w:rsidRPr="00931C27" w:rsidRDefault="00612413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64971" w:rsidRPr="00931C27" w:rsidRDefault="00864971" w:rsidP="00931C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>Objetivos específicos</w:t>
      </w:r>
    </w:p>
    <w:p w:rsidR="00612413" w:rsidRPr="00931C27" w:rsidRDefault="00612413" w:rsidP="00931C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Identificar deficiencias </w:t>
      </w:r>
      <w:r w:rsidRPr="00931C27">
        <w:rPr>
          <w:rFonts w:ascii="Arial" w:hAnsi="Arial" w:cs="Arial"/>
          <w:bCs/>
          <w:sz w:val="24"/>
          <w:szCs w:val="24"/>
        </w:rPr>
        <w:t xml:space="preserve">de los artefactos del diseño del software comercial para el registro de motos y sus respectivos repuestos de la empresa Nova Motor S.A.S. </w:t>
      </w:r>
    </w:p>
    <w:p w:rsidR="00A178DF" w:rsidRPr="00931C27" w:rsidRDefault="00A178DF" w:rsidP="00931C27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178DF" w:rsidRPr="00931C27" w:rsidRDefault="00A178DF" w:rsidP="00931C2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Analizar las posibles deficiencias de los artefactos del diseño del software comercial para el registro de motos y sus respectivos repuestos de la empresa Nova Motor S.A.S. identificando oportunidades de mejora. </w:t>
      </w:r>
    </w:p>
    <w:p w:rsidR="00A178DF" w:rsidRPr="00931C27" w:rsidRDefault="00A178DF" w:rsidP="00931C27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A09AC" w:rsidRPr="00931C27" w:rsidRDefault="008A09AC" w:rsidP="00931C2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br w:type="page"/>
      </w:r>
    </w:p>
    <w:p w:rsidR="00C61C4C" w:rsidRDefault="00C61C4C" w:rsidP="00931C27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B61AC" w:rsidRPr="00931C27" w:rsidRDefault="0009146E" w:rsidP="00931C27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>METODOLOGÌA</w:t>
      </w:r>
    </w:p>
    <w:p w:rsidR="004013BE" w:rsidRPr="00931C27" w:rsidRDefault="004013BE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C073F" w:rsidRPr="00931C27" w:rsidRDefault="004013BE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El software comercial para el registro de motos y sus respectivos repuestos de la empresa Nova Motor S.A.S. </w:t>
      </w:r>
      <w:r w:rsidR="00A3526A">
        <w:rPr>
          <w:rFonts w:ascii="Arial" w:hAnsi="Arial" w:cs="Arial"/>
          <w:bCs/>
          <w:sz w:val="24"/>
          <w:szCs w:val="24"/>
        </w:rPr>
        <w:t xml:space="preserve">se </w:t>
      </w:r>
      <w:r w:rsidRPr="00931C27">
        <w:rPr>
          <w:rFonts w:ascii="Arial" w:hAnsi="Arial" w:cs="Arial"/>
          <w:bCs/>
          <w:sz w:val="24"/>
          <w:szCs w:val="24"/>
        </w:rPr>
        <w:t>inició con una recolección de requerimientos</w:t>
      </w:r>
      <w:r w:rsidR="00D25356" w:rsidRPr="00931C27">
        <w:rPr>
          <w:rFonts w:ascii="Arial" w:hAnsi="Arial" w:cs="Arial"/>
          <w:bCs/>
          <w:sz w:val="24"/>
          <w:szCs w:val="24"/>
        </w:rPr>
        <w:t xml:space="preserve">, elaborando a su vez los diferentes diagramas y plantillas, teniendo en cuenta las necesidades del usuario.  </w:t>
      </w:r>
    </w:p>
    <w:p w:rsidR="00670F9A" w:rsidRPr="00931C27" w:rsidRDefault="00687E13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Entre la especificación de requerimientos funcionales tenemos: </w:t>
      </w:r>
    </w:p>
    <w:p w:rsidR="00687E13" w:rsidRPr="00931C27" w:rsidRDefault="00687E13" w:rsidP="00931C2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 xml:space="preserve">Perspectiva del producto: </w:t>
      </w:r>
      <w:r w:rsidRPr="00931C27">
        <w:rPr>
          <w:rFonts w:ascii="Arial" w:hAnsi="Arial" w:cs="Arial"/>
          <w:sz w:val="24"/>
          <w:szCs w:val="24"/>
        </w:rPr>
        <w:t xml:space="preserve">se espera que este software le permita al usuario tener conocimiento de los productos que tiene en su inventario (motos y repuestos de motos), las ventas y las cotizaciones realizadas.  </w:t>
      </w:r>
      <w:r w:rsidRPr="00931C27">
        <w:rPr>
          <w:rFonts w:ascii="Arial" w:hAnsi="Arial" w:cs="Arial"/>
          <w:b/>
          <w:sz w:val="24"/>
          <w:szCs w:val="24"/>
        </w:rPr>
        <w:t xml:space="preserve"> </w:t>
      </w:r>
    </w:p>
    <w:p w:rsidR="00687E13" w:rsidRPr="00931C27" w:rsidRDefault="00687E13" w:rsidP="00931C2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 xml:space="preserve">Funciones del producto: </w:t>
      </w:r>
    </w:p>
    <w:p w:rsidR="00687E13" w:rsidRPr="00931C27" w:rsidRDefault="00687E13" w:rsidP="00931C2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El administrador tiene información actualizada del inventario, las ventas y las cotizaciones realizadas. </w:t>
      </w:r>
    </w:p>
    <w:p w:rsidR="00687E13" w:rsidRPr="00931C27" w:rsidRDefault="00687E13" w:rsidP="00931C2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Asignar el respectivo usuario y contraseña a cada rol asignado pudiendo modificar en caso de cambio (administrador).</w:t>
      </w:r>
    </w:p>
    <w:p w:rsidR="00687E13" w:rsidRPr="00931C27" w:rsidRDefault="00687E13" w:rsidP="00931C2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 Tener seguimiento de las cotizaciones realizadas por el cliente. </w:t>
      </w:r>
    </w:p>
    <w:p w:rsidR="00687E13" w:rsidRPr="00931C27" w:rsidRDefault="00687E13" w:rsidP="00931C2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>Características de los usuarios:</w:t>
      </w:r>
      <w:r w:rsidRPr="00931C27">
        <w:rPr>
          <w:rFonts w:ascii="Arial" w:hAnsi="Arial" w:cs="Arial"/>
          <w:sz w:val="24"/>
          <w:szCs w:val="24"/>
        </w:rPr>
        <w:t xml:space="preserve">   </w:t>
      </w:r>
    </w:p>
    <w:p w:rsidR="00687E13" w:rsidRPr="00931C27" w:rsidRDefault="00687E13" w:rsidP="00931C2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>Usuario administrador coordinador de sede:</w:t>
      </w:r>
      <w:r w:rsidRPr="00931C27">
        <w:rPr>
          <w:rFonts w:ascii="Arial" w:hAnsi="Arial" w:cs="Arial"/>
          <w:sz w:val="24"/>
          <w:szCs w:val="24"/>
        </w:rPr>
        <w:t xml:space="preserve"> 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Tiene acceso a todas las funcionalidades del sistema.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Crea, actualiza y asigna roles de usuario y activación de usuarios.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Encargado de continuar con el seguimiento de las cotizaciones. 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Encargado de mantener actualizado los productos existentes en el almacén (motos y repuestos).</w:t>
      </w:r>
    </w:p>
    <w:p w:rsidR="00687E13" w:rsidRPr="00931C27" w:rsidRDefault="00687E13" w:rsidP="00931C2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>Usuario asesor comercial de motos:</w:t>
      </w:r>
      <w:r w:rsidRPr="00931C27">
        <w:rPr>
          <w:rFonts w:ascii="Arial" w:hAnsi="Arial" w:cs="Arial"/>
          <w:sz w:val="24"/>
          <w:szCs w:val="24"/>
        </w:rPr>
        <w:t xml:space="preserve"> 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Tiene acceso al inventario de motos.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Registra clientes </w:t>
      </w:r>
      <w:proofErr w:type="spellStart"/>
      <w:r w:rsidRPr="00931C27">
        <w:rPr>
          <w:rFonts w:ascii="Arial" w:hAnsi="Arial" w:cs="Arial"/>
          <w:sz w:val="24"/>
          <w:szCs w:val="24"/>
        </w:rPr>
        <w:t>cotizadores</w:t>
      </w:r>
      <w:proofErr w:type="spellEnd"/>
      <w:r w:rsidRPr="00931C27">
        <w:rPr>
          <w:rFonts w:ascii="Arial" w:hAnsi="Arial" w:cs="Arial"/>
          <w:sz w:val="24"/>
          <w:szCs w:val="24"/>
        </w:rPr>
        <w:t xml:space="preserve"> de motos. </w:t>
      </w:r>
    </w:p>
    <w:p w:rsidR="00687E13" w:rsidRPr="00931C27" w:rsidRDefault="00687E13" w:rsidP="00931C2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t xml:space="preserve">Usuario asesor comercial de repuestos: 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Tiene acceso al inventario de repuestos.</w:t>
      </w:r>
    </w:p>
    <w:p w:rsidR="00687E13" w:rsidRPr="00931C27" w:rsidRDefault="00687E13" w:rsidP="00931C27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Registra clientes </w:t>
      </w:r>
      <w:proofErr w:type="spellStart"/>
      <w:r w:rsidRPr="00931C27">
        <w:rPr>
          <w:rFonts w:ascii="Arial" w:hAnsi="Arial" w:cs="Arial"/>
          <w:sz w:val="24"/>
          <w:szCs w:val="24"/>
        </w:rPr>
        <w:t>cotizadores</w:t>
      </w:r>
      <w:proofErr w:type="spellEnd"/>
      <w:r w:rsidRPr="00931C27">
        <w:rPr>
          <w:rFonts w:ascii="Arial" w:hAnsi="Arial" w:cs="Arial"/>
          <w:sz w:val="24"/>
          <w:szCs w:val="24"/>
        </w:rPr>
        <w:t xml:space="preserve"> de repuestos.</w:t>
      </w:r>
    </w:p>
    <w:p w:rsidR="00687E13" w:rsidRPr="00931C27" w:rsidRDefault="00687E13" w:rsidP="00931C2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1C27">
        <w:rPr>
          <w:rFonts w:ascii="Arial" w:hAnsi="Arial" w:cs="Arial"/>
          <w:b/>
          <w:sz w:val="24"/>
          <w:szCs w:val="24"/>
        </w:rPr>
        <w:lastRenderedPageBreak/>
        <w:t xml:space="preserve">Restricciones: </w:t>
      </w:r>
      <w:r w:rsidRPr="00931C27">
        <w:rPr>
          <w:rFonts w:ascii="Arial" w:hAnsi="Arial" w:cs="Arial"/>
          <w:sz w:val="24"/>
          <w:szCs w:val="24"/>
        </w:rPr>
        <w:t>Tener acceso al software sin necesidad de tener internet.</w:t>
      </w:r>
    </w:p>
    <w:p w:rsidR="00687E13" w:rsidRPr="00931C27" w:rsidRDefault="00687E13" w:rsidP="00931C2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31C27">
        <w:rPr>
          <w:rFonts w:ascii="Arial" w:hAnsi="Arial" w:cs="Arial"/>
          <w:bCs/>
          <w:sz w:val="24"/>
          <w:szCs w:val="24"/>
        </w:rPr>
        <w:t xml:space="preserve">Y los requerimientos no funcionales: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Rendimiento: que sea un software ágil, rápido tanto en la búsqueda de productos como en el ingreso de los mismos.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Disponibilidad: tener acceso en todo momento y lugar. Celular, correo y sistema de instalación externo.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Durabilidad: funcionamiento mínimo de 5 años.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Estabilidad: software sin errores y con posibilidad de mejoras.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Funcionalidad: todos los requerimientos actualizados, especialmente en el inventario para llevar con exactitud las cantidades de los artículos, sus costos y toda la información perteneciente de estos mismos. De igual forma tener actualizadas las cotizaciones y los seguimientos a esos clientes.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Accesibilidad: tener acceso permanente desde cualquier lugar y dispositivo móvil, web o computador de escritorio sin internet.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Adaptabilidad: en cualquier momento se puedan adicionar requerimientos.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Capacidad: la aplicación deberá consumir menos de 500 Mb de memoria RAM. No podrá ocupar más de 2 GB de espacio en disco.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 Integridad: toda la información sea verídica y actualizada.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Seguridad: todos los datos ingresados estén seguros tanto de usuarios, contraseñas e información de clientes. Los permisos de acceso al sistema solo podrán ser cambiados por el administrador.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 xml:space="preserve">Usabilidad: diseñado de tal forma que no sea necesario tener grandes estudios de sistemas para manejarlo siendo éste fácil y de ágil uso. Debe contar con manuales de usuario estructurados adecuadamente. 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Compatibilidad: la aplicación debe ser compatible en cualquier plataforma.</w:t>
      </w:r>
    </w:p>
    <w:p w:rsidR="00687E13" w:rsidRPr="00931C27" w:rsidRDefault="00687E13" w:rsidP="00931C27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C27">
        <w:rPr>
          <w:rFonts w:ascii="Arial" w:hAnsi="Arial" w:cs="Arial"/>
          <w:sz w:val="24"/>
          <w:szCs w:val="24"/>
        </w:rPr>
        <w:t>Lenguaje de desarrollo a utilizar:  JAVA script.</w:t>
      </w:r>
    </w:p>
    <w:p w:rsidR="00687E13" w:rsidRDefault="00687E13" w:rsidP="004013B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75BD1" w:rsidRDefault="00875BD1">
      <w:pPr>
        <w:rPr>
          <w:rFonts w:ascii="Arial" w:hAnsi="Arial" w:cs="Arial"/>
          <w:bCs/>
          <w:sz w:val="24"/>
          <w:szCs w:val="24"/>
        </w:rPr>
        <w:sectPr w:rsidR="00875B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5BD1" w:rsidRPr="00D52088" w:rsidRDefault="00875BD1" w:rsidP="00875BD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page" w:horzAnchor="margin" w:tblpXSpec="center" w:tblpY="2410"/>
        <w:tblW w:w="0" w:type="auto"/>
        <w:tblLook w:val="04A0" w:firstRow="1" w:lastRow="0" w:firstColumn="1" w:lastColumn="0" w:noHBand="0" w:noVBand="1"/>
      </w:tblPr>
      <w:tblGrid>
        <w:gridCol w:w="1470"/>
        <w:gridCol w:w="3270"/>
        <w:gridCol w:w="7353"/>
      </w:tblGrid>
      <w:tr w:rsidR="00875BD1" w:rsidRPr="00D52088" w:rsidTr="00837F5B">
        <w:tc>
          <w:tcPr>
            <w:tcW w:w="0" w:type="auto"/>
            <w:gridSpan w:val="3"/>
            <w:shd w:val="clear" w:color="auto" w:fill="B4C6E7" w:themeFill="accent1" w:themeFillTint="66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t>FICHA TÈCNICA DE LOS PRODUCTOS</w:t>
            </w:r>
          </w:p>
        </w:tc>
      </w:tr>
      <w:tr w:rsidR="00875BD1" w:rsidRPr="00D52088" w:rsidTr="00837F5B">
        <w:tc>
          <w:tcPr>
            <w:tcW w:w="0" w:type="auto"/>
            <w:shd w:val="clear" w:color="auto" w:fill="A8D08D" w:themeFill="accent6" w:themeFillTint="99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 DEL PRODUCTO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t>CARACTERÌSTICAS DEL PRODUCTO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>HP Laptop 15</w:t>
            </w:r>
          </w:p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</w:tcPr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>Procesador i5</w:t>
            </w:r>
          </w:p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Memoria RAM de 16 GB </w:t>
            </w:r>
          </w:p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>Pantalla de 15,6” full HD</w:t>
            </w:r>
          </w:p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Disco duro de 256 GB de estado sólido </w:t>
            </w:r>
          </w:p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Rendimiento de trabajo de 10 horas sin conexión. </w:t>
            </w:r>
          </w:p>
          <w:p w:rsidR="00875BD1" w:rsidRPr="00D52088" w:rsidRDefault="00875BD1" w:rsidP="00875BD1">
            <w:pPr>
              <w:pStyle w:val="Prrafodelista"/>
              <w:numPr>
                <w:ilvl w:val="0"/>
                <w:numId w:val="16"/>
              </w:numPr>
              <w:tabs>
                <w:tab w:val="left" w:pos="1122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>Teclado de tamaño estándar.</w:t>
            </w:r>
          </w:p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Mouse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tabs>
                <w:tab w:val="left" w:pos="1122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Trust </w:t>
            </w:r>
            <w:proofErr w:type="spellStart"/>
            <w:r w:rsidRPr="00D52088">
              <w:rPr>
                <w:rFonts w:ascii="Arial" w:hAnsi="Arial" w:cs="Arial"/>
                <w:sz w:val="24"/>
                <w:szCs w:val="24"/>
              </w:rPr>
              <w:t>Verro</w:t>
            </w:r>
            <w:proofErr w:type="spellEnd"/>
            <w:r w:rsidRPr="00D52088">
              <w:rPr>
                <w:rFonts w:ascii="Arial" w:hAnsi="Arial" w:cs="Arial"/>
                <w:sz w:val="24"/>
                <w:szCs w:val="24"/>
              </w:rPr>
              <w:t xml:space="preserve"> Mouse inalámbrico </w:t>
            </w:r>
          </w:p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Impresora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tabs>
                <w:tab w:val="left" w:pos="1122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Impresora a color multifunción HP laser Jet Pro M 283 </w:t>
            </w:r>
            <w:proofErr w:type="spellStart"/>
            <w:r w:rsidRPr="00D52088">
              <w:rPr>
                <w:rFonts w:ascii="Arial" w:hAnsi="Arial" w:cs="Arial"/>
                <w:sz w:val="24"/>
                <w:szCs w:val="24"/>
              </w:rPr>
              <w:t>fdw</w:t>
            </w:r>
            <w:proofErr w:type="spellEnd"/>
            <w:r w:rsidRPr="00D52088">
              <w:rPr>
                <w:rFonts w:ascii="Arial" w:hAnsi="Arial" w:cs="Arial"/>
                <w:sz w:val="24"/>
                <w:szCs w:val="24"/>
              </w:rPr>
              <w:t xml:space="preserve"> con wifi. </w:t>
            </w:r>
          </w:p>
          <w:p w:rsidR="00875BD1" w:rsidRPr="00D52088" w:rsidRDefault="00875BD1" w:rsidP="00837F5B">
            <w:pPr>
              <w:tabs>
                <w:tab w:val="left" w:pos="1122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Servidor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 xml:space="preserve">Apache + </w:t>
            </w:r>
            <w:proofErr w:type="spellStart"/>
            <w:r w:rsidRPr="00D52088">
              <w:rPr>
                <w:rFonts w:ascii="Arial" w:hAnsi="Arial" w:cs="Arial"/>
                <w:sz w:val="24"/>
                <w:szCs w:val="24"/>
              </w:rPr>
              <w:t>Nginx</w:t>
            </w:r>
            <w:proofErr w:type="spellEnd"/>
            <w:r w:rsidRPr="00D520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Hosting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sz w:val="24"/>
                <w:szCs w:val="24"/>
                <w:lang w:val="es-MX"/>
              </w:rPr>
              <w:t>HubSpot</w:t>
            </w:r>
          </w:p>
        </w:tc>
      </w:tr>
    </w:tbl>
    <w:p w:rsidR="00875BD1" w:rsidRPr="00D52088" w:rsidRDefault="00875BD1" w:rsidP="00875BD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75BD1" w:rsidRPr="00D52088" w:rsidRDefault="00875BD1" w:rsidP="00875BD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52088">
        <w:rPr>
          <w:rFonts w:ascii="Arial" w:hAnsi="Arial" w:cs="Arial"/>
          <w:sz w:val="24"/>
          <w:szCs w:val="24"/>
          <w:lang w:val="es-MX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0761"/>
      </w:tblGrid>
      <w:tr w:rsidR="00875BD1" w:rsidRPr="00D52088" w:rsidTr="00837F5B">
        <w:tc>
          <w:tcPr>
            <w:tcW w:w="0" w:type="auto"/>
            <w:gridSpan w:val="2"/>
            <w:shd w:val="clear" w:color="auto" w:fill="B4C6E7" w:themeFill="accent1" w:themeFillTint="66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TERMINOS DE REFERENCIA DEL CONTRATO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875BD1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52088">
              <w:rPr>
                <w:rFonts w:ascii="Arial" w:hAnsi="Arial" w:cs="Arial"/>
                <w:b/>
                <w:sz w:val="24"/>
                <w:szCs w:val="24"/>
                <w:lang w:val="es-MX"/>
              </w:rPr>
              <w:t>Justificación</w:t>
            </w:r>
          </w:p>
        </w:tc>
        <w:tc>
          <w:tcPr>
            <w:tcW w:w="0" w:type="auto"/>
          </w:tcPr>
          <w:p w:rsidR="00875BD1" w:rsidRDefault="00875BD1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Debido a la oferta y demanda de motos y sus respectivos repuestos, se ve la necesidad de diseñar un software comercial para modernizar la metodología de negocio, donde se mantenga el registro actualizado </w:t>
            </w:r>
            <w:r w:rsidRPr="00D52088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D52088">
              <w:rPr>
                <w:rFonts w:ascii="Arial" w:hAnsi="Arial" w:cs="Arial"/>
                <w:sz w:val="24"/>
                <w:szCs w:val="24"/>
              </w:rPr>
              <w:t xml:space="preserve"> inventario de </w:t>
            </w:r>
            <w:r>
              <w:rPr>
                <w:rFonts w:ascii="Arial" w:hAnsi="Arial" w:cs="Arial"/>
                <w:sz w:val="24"/>
                <w:szCs w:val="24"/>
              </w:rPr>
              <w:t xml:space="preserve">dichos productos </w:t>
            </w:r>
            <w:r w:rsidRPr="00D52088">
              <w:rPr>
                <w:rFonts w:ascii="Arial" w:hAnsi="Arial" w:cs="Arial"/>
                <w:sz w:val="24"/>
                <w:szCs w:val="24"/>
              </w:rPr>
              <w:t>de la empresa Nova Motor S.A.S.</w:t>
            </w:r>
            <w:r>
              <w:rPr>
                <w:rFonts w:ascii="Arial" w:hAnsi="Arial" w:cs="Arial"/>
                <w:sz w:val="24"/>
                <w:szCs w:val="24"/>
              </w:rPr>
              <w:t xml:space="preserve"> y de esta manera agilizar el tiempo en la atención al cliente y a su vez en la venta y/o cotización de los productos ofertados. De igual forma este software permitirá a los usuarios tener mayor conocimiento y control en cuanto a ventas, inventario, cotizaciones y seguimiento de clientes.</w:t>
            </w:r>
          </w:p>
          <w:p w:rsidR="00875BD1" w:rsidRPr="00D52088" w:rsidRDefault="00875BD1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SISNOVA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Título del cargo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Gerente del proyecto. 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contrato y Dedicación</w:t>
            </w:r>
          </w:p>
        </w:tc>
        <w:tc>
          <w:tcPr>
            <w:tcW w:w="0" w:type="auto"/>
          </w:tcPr>
          <w:p w:rsidR="00875BD1" w:rsidRDefault="00875BD1" w:rsidP="00875BD1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proyecto se elabora por medio de iteraciones, con una demostración del producto al finalizar cada una de ellas. 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requisitos se desarrollarán de manera priorizada.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control y seguimiento del proyecto se basará en los requisitos completados en cada iteración. </w:t>
            </w:r>
          </w:p>
          <w:p w:rsidR="00875BD1" w:rsidRPr="006746D2" w:rsidRDefault="00875BD1" w:rsidP="00875BD1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Cada iteración será entregada y socializada mensualmente. 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Sede de trabajo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Trabajo en las oficinas de la empresa Nova Motor S.A.S. </w:t>
            </w:r>
          </w:p>
        </w:tc>
      </w:tr>
      <w:tr w:rsidR="00875BD1" w:rsidRPr="00D52088" w:rsidTr="00837F5B"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Duración del contrato</w:t>
            </w:r>
          </w:p>
        </w:tc>
        <w:tc>
          <w:tcPr>
            <w:tcW w:w="0" w:type="auto"/>
          </w:tcPr>
          <w:p w:rsidR="00875BD1" w:rsidRPr="00D52088" w:rsidRDefault="00875BD1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12 meses. </w:t>
            </w:r>
          </w:p>
        </w:tc>
      </w:tr>
    </w:tbl>
    <w:p w:rsidR="00875BD1" w:rsidRDefault="00875BD1" w:rsidP="00875BD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5913"/>
      </w:tblGrid>
      <w:tr w:rsidR="00875BD1" w:rsidRPr="0066454F" w:rsidTr="00837F5B">
        <w:tc>
          <w:tcPr>
            <w:tcW w:w="7083" w:type="dxa"/>
            <w:shd w:val="clear" w:color="auto" w:fill="A8D08D" w:themeFill="accent6" w:themeFillTint="99"/>
          </w:tcPr>
          <w:p w:rsidR="00875BD1" w:rsidRPr="0066454F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454F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OBLIGACIONES DEL CLIENTE</w:t>
            </w:r>
          </w:p>
        </w:tc>
        <w:tc>
          <w:tcPr>
            <w:tcW w:w="5913" w:type="dxa"/>
            <w:shd w:val="clear" w:color="auto" w:fill="A8D08D" w:themeFill="accent6" w:themeFillTint="99"/>
          </w:tcPr>
          <w:p w:rsidR="00875BD1" w:rsidRPr="0066454F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6454F">
              <w:rPr>
                <w:rFonts w:ascii="Arial" w:hAnsi="Arial" w:cs="Arial"/>
                <w:b/>
                <w:sz w:val="24"/>
                <w:szCs w:val="24"/>
                <w:lang w:val="es-MX"/>
              </w:rPr>
              <w:t>OBLIGACIONES DEL PROVEEDOR</w:t>
            </w:r>
          </w:p>
        </w:tc>
      </w:tr>
      <w:tr w:rsidR="00875BD1" w:rsidRPr="0066454F" w:rsidTr="00837F5B">
        <w:tc>
          <w:tcPr>
            <w:tcW w:w="7083" w:type="dxa"/>
          </w:tcPr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Brindar información clara, actualizada y verídica de la empresa Nova Motor S.A.S., su estructura organizacional, mercado actual y productos.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Dar información clara, actualizada y verídica del estado del área en el que se enfocará el software a construir.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Analizar y retroalimentar documentos presentados por desarrolladores, así como prototipos con el fin de identificar y suplir las necesidades de la organización y mantener el enfoque correcto del proyecto a desarrollar.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Mantener un canal de información abierto con los desarrolladores con el fin de generar comunicación constante y acertada para analizar y cumplir el objetivo del software.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Informar a los desarrolladores cualquier cambio de estructura y comportamiento del software. 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generar cambios en la estructura del software sin previo aval de los desarrolladores.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Solicitar soporte a los desarrolladores cada que se necesite.</w:t>
            </w:r>
          </w:p>
          <w:p w:rsidR="00875BD1" w:rsidRPr="0066454F" w:rsidRDefault="00875BD1" w:rsidP="00837F5B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913" w:type="dxa"/>
          </w:tcPr>
          <w:p w:rsidR="00875BD1" w:rsidRDefault="00875BD1" w:rsidP="00837F5B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Recibir la contraprestación económica pactada.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Ejecutar trabajos convenidos de conformidad a las especificaciones del cliente.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Elaborar el software con la calidad y en los plazos acordados.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Proporcionar formación al personal del cliente en el manejo del programa definiendo con claridad número de horas de formación, instalación donde se presentará la formación, materiales necesarios, etc. 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Entrega de la documentación asociada al software.</w:t>
            </w:r>
          </w:p>
          <w:p w:rsidR="00875BD1" w:rsidRPr="00D43282" w:rsidRDefault="00875BD1" w:rsidP="00875BD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Mantener al cliente informado de la progresión del servicio y garantizar la calidad de los trabajos.  </w:t>
            </w:r>
          </w:p>
        </w:tc>
      </w:tr>
    </w:tbl>
    <w:p w:rsidR="00875BD1" w:rsidRDefault="00875BD1" w:rsidP="00875BD1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1458" w:type="dxa"/>
        <w:tblLook w:val="04A0" w:firstRow="1" w:lastRow="0" w:firstColumn="1" w:lastColumn="0" w:noHBand="0" w:noVBand="1"/>
      </w:tblPr>
      <w:tblGrid>
        <w:gridCol w:w="10076"/>
      </w:tblGrid>
      <w:tr w:rsidR="00875BD1" w:rsidTr="00837F5B">
        <w:tc>
          <w:tcPr>
            <w:tcW w:w="0" w:type="auto"/>
            <w:shd w:val="clear" w:color="auto" w:fill="A8D08D" w:themeFill="accent6" w:themeFillTint="99"/>
          </w:tcPr>
          <w:p w:rsidR="00875BD1" w:rsidRPr="006D1BC7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D1BC7">
              <w:rPr>
                <w:rFonts w:ascii="Arial" w:hAnsi="Arial" w:cs="Arial"/>
                <w:b/>
                <w:sz w:val="24"/>
                <w:szCs w:val="24"/>
                <w:lang w:val="es-MX"/>
              </w:rPr>
              <w:t>PERFILES REQUERIDOS</w:t>
            </w:r>
          </w:p>
        </w:tc>
      </w:tr>
      <w:tr w:rsidR="00875BD1" w:rsidTr="00837F5B">
        <w:tc>
          <w:tcPr>
            <w:tcW w:w="0" w:type="auto"/>
          </w:tcPr>
          <w:p w:rsidR="00875BD1" w:rsidRPr="002D7C27" w:rsidRDefault="00875BD1" w:rsidP="00875BD1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D7C27">
              <w:rPr>
                <w:rFonts w:ascii="Arial" w:hAnsi="Arial" w:cs="Arial"/>
                <w:sz w:val="24"/>
                <w:szCs w:val="24"/>
                <w:lang w:val="es-MX"/>
              </w:rPr>
              <w:t>Ingeniero de sistemas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y/o</w:t>
            </w:r>
            <w:r w:rsidRPr="002D7C27">
              <w:rPr>
                <w:rFonts w:ascii="Arial" w:hAnsi="Arial" w:cs="Arial"/>
                <w:sz w:val="24"/>
                <w:szCs w:val="24"/>
                <w:lang w:val="es-MX"/>
              </w:rPr>
              <w:t xml:space="preserve"> Tecnólogo en análisis y desarrollo de software. 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Desarrollador Java y Full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Stack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con 1 año de experiencia. </w:t>
            </w:r>
          </w:p>
          <w:p w:rsidR="00875BD1" w:rsidRDefault="00875BD1" w:rsidP="00875BD1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Pago inicial del 50%, después de entregado el producto se hará el pago del otro 50%.</w:t>
            </w:r>
          </w:p>
          <w:p w:rsidR="00875BD1" w:rsidRPr="002D7C27" w:rsidRDefault="00875BD1" w:rsidP="00875BD1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Gerente del proyecto. </w:t>
            </w:r>
          </w:p>
        </w:tc>
      </w:tr>
    </w:tbl>
    <w:p w:rsidR="00875BD1" w:rsidRDefault="00875BD1" w:rsidP="00875BD1">
      <w:pPr>
        <w:rPr>
          <w:rFonts w:ascii="Arial" w:hAnsi="Arial" w:cs="Arial"/>
          <w:sz w:val="24"/>
          <w:szCs w:val="24"/>
          <w:lang w:val="es-MX"/>
        </w:rPr>
      </w:pPr>
    </w:p>
    <w:p w:rsidR="00875BD1" w:rsidRDefault="00875BD1" w:rsidP="00875BD1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2376"/>
        <w:gridCol w:w="1442"/>
        <w:gridCol w:w="2274"/>
        <w:gridCol w:w="1657"/>
        <w:gridCol w:w="1289"/>
        <w:gridCol w:w="1093"/>
        <w:gridCol w:w="1304"/>
      </w:tblGrid>
      <w:tr w:rsidR="00875BD1" w:rsidRPr="002D7C27" w:rsidTr="00837F5B">
        <w:tc>
          <w:tcPr>
            <w:tcW w:w="0" w:type="auto"/>
            <w:gridSpan w:val="8"/>
            <w:shd w:val="clear" w:color="auto" w:fill="B4C6E7" w:themeFill="accent1" w:themeFillTint="66"/>
          </w:tcPr>
          <w:p w:rsidR="00875BD1" w:rsidRPr="00CC301A" w:rsidRDefault="00875BD1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CC301A">
              <w:rPr>
                <w:rFonts w:ascii="Arial" w:hAnsi="Arial" w:cs="Arial"/>
                <w:b/>
                <w:sz w:val="24"/>
                <w:szCs w:val="24"/>
                <w:lang w:val="es-MX"/>
              </w:rPr>
              <w:t>LISTA DE CHEQUEO PARA EVALUACIÓN DE PROVEEDORES</w:t>
            </w:r>
          </w:p>
        </w:tc>
      </w:tr>
      <w:tr w:rsidR="00875BD1" w:rsidRPr="002D7C27" w:rsidTr="00837F5B"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PROVEEDOR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PRODUCTO O SERVICIO SUMINISTRADO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SELECCIÓN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ESPECIFICACIONES TÉCNICAS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(20%)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AÑOS DE EXPERIENCIA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(20%)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TIEMPO DE ENTREGA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(20%)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COSTOS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(20%)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:rsidR="00875BD1" w:rsidRPr="005E488E" w:rsidRDefault="00875BD1" w:rsidP="00837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E488E">
              <w:rPr>
                <w:rFonts w:ascii="Arial" w:hAnsi="Arial" w:cs="Arial"/>
                <w:b/>
                <w:sz w:val="20"/>
                <w:szCs w:val="20"/>
                <w:lang w:val="es-MX"/>
              </w:rPr>
              <w:t>GARANTIA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(20%)</w:t>
            </w:r>
          </w:p>
        </w:tc>
      </w:tr>
      <w:tr w:rsidR="00875BD1" w:rsidRPr="002D7C27" w:rsidTr="00837F5B">
        <w:tc>
          <w:tcPr>
            <w:tcW w:w="0" w:type="auto"/>
          </w:tcPr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MUNDO PLUS</w:t>
            </w: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Merge w:val="restart"/>
          </w:tcPr>
          <w:p w:rsidR="00875BD1" w:rsidRPr="00D52088" w:rsidRDefault="00875BD1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52088">
              <w:rPr>
                <w:rFonts w:ascii="Arial" w:hAnsi="Arial" w:cs="Arial"/>
                <w:sz w:val="24"/>
                <w:szCs w:val="24"/>
              </w:rPr>
              <w:t>software comercial para el registro de inventario de motos y sus respectivos repuestos de la empresa Nova Motor S.A.S.</w:t>
            </w:r>
          </w:p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Merge w:val="restart"/>
          </w:tcPr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 DE MAYO 2023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11%</w:t>
            </w:r>
          </w:p>
        </w:tc>
      </w:tr>
      <w:tr w:rsidR="00875BD1" w:rsidRPr="002D7C27" w:rsidTr="00837F5B">
        <w:tc>
          <w:tcPr>
            <w:tcW w:w="0" w:type="auto"/>
          </w:tcPr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CONNECTION</w:t>
            </w: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0" w:type="auto"/>
            <w:vMerge/>
          </w:tcPr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Merge/>
          </w:tcPr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8%</w:t>
            </w:r>
          </w:p>
        </w:tc>
      </w:tr>
      <w:tr w:rsidR="00875BD1" w:rsidRPr="002D7C27" w:rsidTr="00837F5B">
        <w:tc>
          <w:tcPr>
            <w:tcW w:w="0" w:type="auto"/>
          </w:tcPr>
          <w:p w:rsidR="00875BD1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SISNOVA</w:t>
            </w:r>
          </w:p>
        </w:tc>
        <w:tc>
          <w:tcPr>
            <w:tcW w:w="0" w:type="auto"/>
            <w:vMerge/>
          </w:tcPr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vMerge/>
          </w:tcPr>
          <w:p w:rsidR="00875BD1" w:rsidRPr="002D7C27" w:rsidRDefault="00875BD1" w:rsidP="00837F5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20%</w:t>
            </w:r>
          </w:p>
        </w:tc>
        <w:tc>
          <w:tcPr>
            <w:tcW w:w="0" w:type="auto"/>
          </w:tcPr>
          <w:p w:rsidR="00875BD1" w:rsidRPr="002D7C27" w:rsidRDefault="00875BD1" w:rsidP="00837F5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18%</w:t>
            </w:r>
          </w:p>
        </w:tc>
      </w:tr>
    </w:tbl>
    <w:p w:rsidR="00875BD1" w:rsidRDefault="00875BD1" w:rsidP="00875BD1">
      <w:pPr>
        <w:rPr>
          <w:rFonts w:ascii="Arial" w:hAnsi="Arial" w:cs="Arial"/>
          <w:sz w:val="24"/>
          <w:szCs w:val="24"/>
          <w:lang w:val="es-MX"/>
        </w:rPr>
      </w:pPr>
    </w:p>
    <w:p w:rsidR="00875BD1" w:rsidRDefault="00875BD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875BD1" w:rsidRDefault="00875BD1" w:rsidP="004013B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  <w:sectPr w:rsidR="00875BD1" w:rsidSect="00875BD1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7"/>
        <w:gridCol w:w="6211"/>
      </w:tblGrid>
      <w:tr w:rsidR="00925552" w:rsidTr="00837F5B">
        <w:tc>
          <w:tcPr>
            <w:tcW w:w="0" w:type="auto"/>
            <w:gridSpan w:val="2"/>
          </w:tcPr>
          <w:p w:rsidR="00925552" w:rsidRDefault="00925552" w:rsidP="00837F5B">
            <w:pPr>
              <w:tabs>
                <w:tab w:val="left" w:pos="1010"/>
                <w:tab w:val="center" w:pos="291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4D6C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ENTREVISTA ESTRUCTURADA</w:t>
            </w:r>
          </w:p>
          <w:p w:rsidR="00925552" w:rsidRPr="0008021D" w:rsidRDefault="00925552" w:rsidP="00837F5B">
            <w:pPr>
              <w:tabs>
                <w:tab w:val="left" w:pos="1010"/>
                <w:tab w:val="center" w:pos="291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25552" w:rsidTr="00837F5B">
        <w:tc>
          <w:tcPr>
            <w:tcW w:w="1951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B57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103" w:type="dxa"/>
          </w:tcPr>
          <w:p w:rsidR="00925552" w:rsidRPr="00793B57" w:rsidRDefault="00925552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Yeritza Marina Rozo Maldonado</w:t>
            </w:r>
          </w:p>
        </w:tc>
      </w:tr>
      <w:tr w:rsidR="00925552" w:rsidTr="00837F5B">
        <w:tc>
          <w:tcPr>
            <w:tcW w:w="1951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B57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7103" w:type="dxa"/>
          </w:tcPr>
          <w:p w:rsidR="00925552" w:rsidRPr="00793B57" w:rsidRDefault="00925552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 de octubre de 2022.</w:t>
            </w:r>
          </w:p>
        </w:tc>
      </w:tr>
      <w:tr w:rsidR="00925552" w:rsidTr="00837F5B">
        <w:tc>
          <w:tcPr>
            <w:tcW w:w="1951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B57">
              <w:rPr>
                <w:rFonts w:ascii="Arial" w:hAnsi="Arial" w:cs="Arial"/>
                <w:b/>
                <w:sz w:val="24"/>
                <w:szCs w:val="24"/>
              </w:rPr>
              <w:t>Entrevistado:</w:t>
            </w:r>
          </w:p>
        </w:tc>
        <w:tc>
          <w:tcPr>
            <w:tcW w:w="7103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25552" w:rsidTr="00837F5B">
        <w:tc>
          <w:tcPr>
            <w:tcW w:w="1951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B57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  <w:tc>
          <w:tcPr>
            <w:tcW w:w="7103" w:type="dxa"/>
          </w:tcPr>
          <w:p w:rsidR="00925552" w:rsidRPr="00793B57" w:rsidRDefault="00925552" w:rsidP="00837F5B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5552" w:rsidTr="00837F5B">
        <w:tc>
          <w:tcPr>
            <w:tcW w:w="1951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3B57">
              <w:rPr>
                <w:rFonts w:ascii="Arial" w:hAnsi="Arial" w:cs="Arial"/>
                <w:b/>
                <w:sz w:val="24"/>
                <w:szCs w:val="24"/>
              </w:rPr>
              <w:t>Tiempo estimado:</w:t>
            </w:r>
          </w:p>
        </w:tc>
        <w:tc>
          <w:tcPr>
            <w:tcW w:w="7103" w:type="dxa"/>
          </w:tcPr>
          <w:p w:rsid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minutos.</w:t>
            </w:r>
          </w:p>
        </w:tc>
      </w:tr>
      <w:tr w:rsidR="00925552" w:rsidTr="00837F5B">
        <w:tc>
          <w:tcPr>
            <w:tcW w:w="0" w:type="auto"/>
            <w:gridSpan w:val="2"/>
          </w:tcPr>
          <w:p w:rsidR="00925552" w:rsidRDefault="00925552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continuación, se realizará una serie de preguntas con el objetivo de obtener información acerca del software a construir en la sección de venta de motos de la empresa Nova moto S.A.S. </w:t>
            </w:r>
          </w:p>
          <w:p w:rsidR="00925552" w:rsidRPr="0008021D" w:rsidRDefault="00925552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que usted suministre como _________________ es de vital importancia para tener éxito en el desarrollo de éste.</w:t>
            </w:r>
          </w:p>
        </w:tc>
      </w:tr>
    </w:tbl>
    <w:p w:rsidR="00925552" w:rsidRPr="000B7D83" w:rsidRDefault="00925552" w:rsidP="009255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0"/>
        <w:gridCol w:w="8278"/>
      </w:tblGrid>
      <w:tr w:rsidR="00925552" w:rsidRPr="006B6712" w:rsidTr="00837F5B">
        <w:tc>
          <w:tcPr>
            <w:tcW w:w="0" w:type="auto"/>
          </w:tcPr>
          <w:p w:rsidR="00925552" w:rsidRPr="00925552" w:rsidRDefault="00925552" w:rsidP="00837F5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555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0" w:type="auto"/>
          </w:tcPr>
          <w:p w:rsidR="00925552" w:rsidRPr="00925552" w:rsidRDefault="00925552" w:rsidP="00837F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25552">
              <w:rPr>
                <w:rFonts w:ascii="Arial" w:hAnsi="Arial" w:cs="Arial"/>
                <w:b/>
                <w:bCs/>
                <w:sz w:val="24"/>
                <w:szCs w:val="24"/>
              </w:rPr>
              <w:t>PREGUNTA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B6712">
              <w:rPr>
                <w:rFonts w:ascii="Arial" w:hAnsi="Arial" w:cs="Arial"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¿Cuál es el tiempo estimado para el desarrollo del proyecto?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¿Cuál es el presupuesto estimado para el desarrollo del proyecto?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¿Cuánto tiempo dedicaría a la administración de información a la semana?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¿Quién o quiénes serían los encargados de suministrar esa información?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¿Se cuenta con el apoyo de todos los integrantes de la empresa?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¿Cuál es el medio de comunicación más asertivo con los integrantes de la empresa?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¿Desearía tener su propia cuenta o perfil de administración dentro del proyecto?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¿Tiene establecida la o las tecnologías en las que desea el desarrollo del proyecto?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¿Estaría dispuesto a hacer pruebas en el tiempo del desarrollo del proyecto?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¿Le gustaría administrar la información del proyecto a través de una aplicación móvil? 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¿Cree usted que el proyecto aportaría de forma positiva a todos los entes de la empresa?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12.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¿Debe haber exclusividad de consulta de la información dentro de los integrantes de la empresa?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¿El proyecto debería tener un canal de información directo con usted?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¿El proyecto debería tener un canal de conexión directo con su correo electrónico?</w:t>
            </w:r>
          </w:p>
        </w:tc>
      </w:tr>
      <w:tr w:rsidR="00925552" w:rsidRPr="006B6712" w:rsidTr="00837F5B"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15.</w:t>
            </w:r>
          </w:p>
        </w:tc>
        <w:tc>
          <w:tcPr>
            <w:tcW w:w="0" w:type="auto"/>
          </w:tcPr>
          <w:p w:rsidR="00925552" w:rsidRPr="006B671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¿El proyecto debería tener un canal de conexión directo con su número de celular?  </w:t>
            </w:r>
          </w:p>
        </w:tc>
      </w:tr>
      <w:tr w:rsidR="00925552" w:rsidRPr="006B6712" w:rsidTr="00837F5B">
        <w:tc>
          <w:tcPr>
            <w:tcW w:w="0" w:type="auto"/>
            <w:gridSpan w:val="2"/>
          </w:tcPr>
          <w:p w:rsidR="0092555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25552" w:rsidRDefault="00925552" w:rsidP="00837F5B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Muchas gracias por su atención y colaboración. </w:t>
            </w:r>
          </w:p>
        </w:tc>
      </w:tr>
    </w:tbl>
    <w:p w:rsidR="00925552" w:rsidRDefault="00925552" w:rsidP="009255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5552" w:rsidRPr="000B7D83" w:rsidRDefault="00925552" w:rsidP="009255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25356" w:rsidRDefault="00D25356" w:rsidP="009255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diagramas fueron elaborados por medio de la herramienta DIA, y entre los diagramas tenemos: 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casos de uso.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clases.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componentes.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despliegue. 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actividad. </w:t>
      </w:r>
    </w:p>
    <w:p w:rsidR="00D25356" w:rsidRDefault="00D25356" w:rsidP="00D25356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paquetes. </w:t>
      </w:r>
    </w:p>
    <w:p w:rsidR="00D25356" w:rsidRDefault="00D25356" w:rsidP="00D25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5356" w:rsidRPr="00D25356" w:rsidRDefault="00D25356" w:rsidP="00D2535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D25356" w:rsidRPr="00D25356" w:rsidSect="00875B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61863" w:rsidRPr="00061863" w:rsidRDefault="00061863" w:rsidP="0006186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BB6E9DC" wp14:editId="43368260">
            <wp:simplePos x="0" y="0"/>
            <wp:positionH relativeFrom="margin">
              <wp:posOffset>748665</wp:posOffset>
            </wp:positionH>
            <wp:positionV relativeFrom="paragraph">
              <wp:posOffset>471805</wp:posOffset>
            </wp:positionV>
            <wp:extent cx="8870950" cy="558165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1 coordinador sed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Diagrama de casos de uso: </w:t>
      </w:r>
      <w:r w:rsidRPr="00061863">
        <w:rPr>
          <w:rFonts w:ascii="Arial" w:hAnsi="Arial" w:cs="Arial"/>
          <w:sz w:val="24"/>
          <w:szCs w:val="24"/>
        </w:rPr>
        <w:br w:type="page"/>
      </w:r>
    </w:p>
    <w:p w:rsidR="00061863" w:rsidRDefault="00061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BAA507A" wp14:editId="6FDE165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945880" cy="5720711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2 asesor comercial de motos y repuesto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0369" cy="572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483"/>
        <w:gridCol w:w="10620"/>
        <w:gridCol w:w="2257"/>
        <w:gridCol w:w="1679"/>
        <w:gridCol w:w="1709"/>
      </w:tblGrid>
      <w:tr w:rsidR="002D7275" w:rsidRPr="008052F3" w:rsidTr="002D7275">
        <w:tc>
          <w:tcPr>
            <w:tcW w:w="0" w:type="auto"/>
            <w:gridSpan w:val="5"/>
            <w:shd w:val="clear" w:color="auto" w:fill="D9E2F3" w:themeFill="accent1" w:themeFillTint="33"/>
          </w:tcPr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D7275">
              <w:rPr>
                <w:rFonts w:ascii="Arial" w:hAnsi="Arial" w:cs="Arial"/>
                <w:b/>
                <w:sz w:val="28"/>
                <w:szCs w:val="28"/>
              </w:rPr>
              <w:lastRenderedPageBreak/>
              <w:t>LISTA DE CHEQUEO PARA EL ANÁLISIS DEL DIAGRAMA DE CASOS DE USO</w:t>
            </w:r>
          </w:p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D7275" w:rsidRPr="008052F3" w:rsidTr="00F52EFD">
        <w:tc>
          <w:tcPr>
            <w:tcW w:w="11335" w:type="dxa"/>
            <w:gridSpan w:val="2"/>
            <w:shd w:val="clear" w:color="auto" w:fill="F7CAAC" w:themeFill="accent2" w:themeFillTint="66"/>
          </w:tcPr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D7275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D7275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D7275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1727" w:type="dxa"/>
            <w:shd w:val="clear" w:color="auto" w:fill="F7CAAC" w:themeFill="accent2" w:themeFillTint="66"/>
          </w:tcPr>
          <w:p w:rsidR="002D7275" w:rsidRPr="002D7275" w:rsidRDefault="002D7275" w:rsidP="002D727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D7275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¿El diagrama de casos de uso identifica correctamente los actores o usuarios del sistema?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¿Se han identificado y definido correctamente los casos de uso?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¿Los casos de uso están descritos de manera clara y concisa, utilizando un lenguaje comprensible para los usuarios y desarrolladores?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 xml:space="preserve">¿Los casos de uso están relacionados adecuadamente con los actores y otros casos de uso a través de asociaciones o relaciones de inclusión y extensión?  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 xml:space="preserve">¿Se han definido correctamente las relaciones de inclusión y extensión entre los casos de uso? 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¿Los casos de uso tienen nombres descriptivos y significativos que reflejan la funcionalidad que representan?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 xml:space="preserve">¿Se ha identificado correctamente los puntos de inclusión y extensión en el diagrama de casos de uso? 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¿Los diagramas de casos de uso reflejan de manera precisa y completa los requisitos funcionales del sistema?</w:t>
            </w:r>
          </w:p>
        </w:tc>
        <w:tc>
          <w:tcPr>
            <w:tcW w:w="226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852" w:type="dxa"/>
          </w:tcPr>
          <w:p w:rsidR="002D7275" w:rsidRPr="008052F3" w:rsidRDefault="001C1309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casos de uso se mantiene actualizado?</w:t>
            </w:r>
          </w:p>
        </w:tc>
        <w:tc>
          <w:tcPr>
            <w:tcW w:w="2268" w:type="dxa"/>
          </w:tcPr>
          <w:p w:rsidR="002D7275" w:rsidRPr="00837F5B" w:rsidRDefault="002D7275" w:rsidP="00837F5B">
            <w:pPr>
              <w:pStyle w:val="Prrafodelista"/>
              <w:numPr>
                <w:ilvl w:val="0"/>
                <w:numId w:val="2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37F5B" w:rsidRDefault="002D7275" w:rsidP="00837F5B">
            <w:pPr>
              <w:pStyle w:val="Prrafodelista"/>
              <w:numPr>
                <w:ilvl w:val="0"/>
                <w:numId w:val="2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37F5B" w:rsidRDefault="002D7275" w:rsidP="00837F5B">
            <w:pPr>
              <w:pStyle w:val="Prrafodelista"/>
              <w:numPr>
                <w:ilvl w:val="0"/>
                <w:numId w:val="2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275" w:rsidRPr="008052F3" w:rsidTr="002D7275">
        <w:tc>
          <w:tcPr>
            <w:tcW w:w="0" w:type="auto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52" w:type="dxa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2D7275" w:rsidRPr="008052F3" w:rsidRDefault="002D7275" w:rsidP="002D72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3DA" w:rsidRDefault="006E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1863" w:rsidRPr="00061863" w:rsidRDefault="00061863" w:rsidP="0006186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395605</wp:posOffset>
            </wp:positionV>
            <wp:extent cx="7825856" cy="6067425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856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Diagrama de clases: </w:t>
      </w:r>
      <w:r w:rsidRPr="00061863">
        <w:rPr>
          <w:rFonts w:ascii="Arial" w:hAnsi="Arial" w:cs="Arial"/>
          <w:sz w:val="24"/>
          <w:szCs w:val="24"/>
        </w:rPr>
        <w:br w:type="page"/>
      </w:r>
    </w:p>
    <w:p w:rsidR="00837F5B" w:rsidRDefault="00837F5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margin" w:tblpY="1170"/>
        <w:tblW w:w="0" w:type="auto"/>
        <w:tblLook w:val="04A0" w:firstRow="1" w:lastRow="0" w:firstColumn="1" w:lastColumn="0" w:noHBand="0" w:noVBand="1"/>
      </w:tblPr>
      <w:tblGrid>
        <w:gridCol w:w="483"/>
        <w:gridCol w:w="11680"/>
        <w:gridCol w:w="1865"/>
        <w:gridCol w:w="1679"/>
        <w:gridCol w:w="1041"/>
      </w:tblGrid>
      <w:tr w:rsidR="00837F5B" w:rsidRPr="008052F3" w:rsidTr="00837F5B">
        <w:tc>
          <w:tcPr>
            <w:tcW w:w="0" w:type="auto"/>
            <w:gridSpan w:val="5"/>
            <w:shd w:val="clear" w:color="auto" w:fill="D9E2F3" w:themeFill="accent1" w:themeFillTint="33"/>
          </w:tcPr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7F5B">
              <w:rPr>
                <w:rFonts w:ascii="Arial" w:hAnsi="Arial" w:cs="Arial"/>
                <w:b/>
                <w:sz w:val="28"/>
                <w:szCs w:val="28"/>
              </w:rPr>
              <w:t>LISTA DE CHEQUEO PARA EL ANÁLISIS DEL DIAGRAMA DE CLASES</w:t>
            </w:r>
          </w:p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37F5B" w:rsidRPr="008052F3" w:rsidTr="00837F5B">
        <w:tc>
          <w:tcPr>
            <w:tcW w:w="0" w:type="auto"/>
            <w:gridSpan w:val="2"/>
            <w:shd w:val="clear" w:color="auto" w:fill="F7CAAC" w:themeFill="accent2" w:themeFillTint="66"/>
          </w:tcPr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7F5B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7F5B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7F5B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37F5B" w:rsidRPr="00837F5B" w:rsidRDefault="00837F5B" w:rsidP="00837F5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37F5B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clases, muestra todas las clases relevantes del sistema?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¿Las clases están representadas de manera clara y legible en el diagrama, con sus atributos y métodos correspondientes?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¿Las relaciones entre las clases están correctamente representadas y etiquetadas en el diagrama?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atributos de las clases están correctamente definidos?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métodos de las clases están correctamente definidos?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¿Las asociaciones entre las clases reflejan adecuadamente las relaciones que existen en el sistema? 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¿Las dependencias de las clases se han identificado correctamente? 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de clases se mantiene actualizado? 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F5B" w:rsidRPr="008052F3" w:rsidTr="00837F5B"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37F5B" w:rsidRPr="008052F3" w:rsidRDefault="00837F5B" w:rsidP="00837F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2EFD" w:rsidRDefault="00F52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1863" w:rsidRPr="00061863" w:rsidRDefault="00061863" w:rsidP="0006186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1263015</wp:posOffset>
            </wp:positionH>
            <wp:positionV relativeFrom="paragraph">
              <wp:posOffset>414655</wp:posOffset>
            </wp:positionV>
            <wp:extent cx="8543538" cy="5524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6551" cy="55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Diagrama de componentes: </w:t>
      </w:r>
      <w:r w:rsidRPr="00061863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horzAnchor="margin" w:tblpY="1140"/>
        <w:tblW w:w="0" w:type="auto"/>
        <w:tblLook w:val="04A0" w:firstRow="1" w:lastRow="0" w:firstColumn="1" w:lastColumn="0" w:noHBand="0" w:noVBand="1"/>
      </w:tblPr>
      <w:tblGrid>
        <w:gridCol w:w="483"/>
        <w:gridCol w:w="11680"/>
        <w:gridCol w:w="1865"/>
        <w:gridCol w:w="1679"/>
        <w:gridCol w:w="1041"/>
      </w:tblGrid>
      <w:tr w:rsidR="00CF2FAA" w:rsidRPr="008052F3" w:rsidTr="00CF2FAA">
        <w:tc>
          <w:tcPr>
            <w:tcW w:w="0" w:type="auto"/>
            <w:gridSpan w:val="5"/>
            <w:shd w:val="clear" w:color="auto" w:fill="D9E2F3" w:themeFill="accent1" w:themeFillTint="33"/>
          </w:tcPr>
          <w:p w:rsidR="00CF2FAA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lastRenderedPageBreak/>
              <w:t>LISTA DE CHEQUEO PARA EL ANÁLISIS DEL DIAGRAMA DE C</w:t>
            </w:r>
            <w:r>
              <w:rPr>
                <w:rFonts w:ascii="Arial" w:hAnsi="Arial" w:cs="Arial"/>
                <w:b/>
                <w:sz w:val="28"/>
                <w:szCs w:val="28"/>
              </w:rPr>
              <w:t>OMPONENTES</w:t>
            </w:r>
          </w:p>
          <w:p w:rsidR="00CF2FAA" w:rsidRPr="00EE7056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2FAA" w:rsidRPr="008052F3" w:rsidTr="00CF2FAA">
        <w:tc>
          <w:tcPr>
            <w:tcW w:w="0" w:type="auto"/>
            <w:gridSpan w:val="2"/>
            <w:shd w:val="clear" w:color="auto" w:fill="F7CAAC" w:themeFill="accent2" w:themeFillTint="66"/>
          </w:tcPr>
          <w:p w:rsidR="00CF2FAA" w:rsidRPr="00EE7056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CF2FAA" w:rsidRPr="00EE7056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CF2FAA" w:rsidRPr="00EE7056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CF2FAA" w:rsidRPr="00EE7056" w:rsidRDefault="00CF2FAA" w:rsidP="00CF2FA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componentes muestra todos los componentes relevantes del sistema?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¿Los componentes están correctamente identificados y nombrados? 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componentes están representados de manera clara y legible en el diagrama?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¿Las dependencias entre los componentes están correctamente representadas y etiquetadas en el diagrama? 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¿Las dependencias entre los componentes reflejan adecuadamente las relaciones que existen en el sistema? 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puertos y conectores entre los componentes se han definido correctamente, reflejando la forma en que se comunican y se intercambian datos?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de componentes se mantiene actualizado? 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2FAA" w:rsidRPr="008052F3" w:rsidTr="00CF2FAA"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CF2FAA" w:rsidRPr="008052F3" w:rsidRDefault="00CF2FAA" w:rsidP="00CF2F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AAB" w:rsidRDefault="003F2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C15" w:rsidRDefault="007C073F" w:rsidP="0006186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490855</wp:posOffset>
            </wp:positionV>
            <wp:extent cx="9146939" cy="5448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39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63">
        <w:rPr>
          <w:rFonts w:ascii="Arial" w:hAnsi="Arial" w:cs="Arial"/>
          <w:sz w:val="24"/>
          <w:szCs w:val="24"/>
        </w:rPr>
        <w:t xml:space="preserve">Diagrama de despliegue: </w:t>
      </w:r>
    </w:p>
    <w:p w:rsidR="006B7C15" w:rsidRDefault="006B7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horzAnchor="margin" w:tblpY="810"/>
        <w:tblW w:w="0" w:type="auto"/>
        <w:tblLook w:val="04A0" w:firstRow="1" w:lastRow="0" w:firstColumn="1" w:lastColumn="0" w:noHBand="0" w:noVBand="1"/>
      </w:tblPr>
      <w:tblGrid>
        <w:gridCol w:w="483"/>
        <w:gridCol w:w="11680"/>
        <w:gridCol w:w="1865"/>
        <w:gridCol w:w="1679"/>
        <w:gridCol w:w="1041"/>
      </w:tblGrid>
      <w:tr w:rsidR="00840E4F" w:rsidRPr="008052F3" w:rsidTr="00840E4F">
        <w:tc>
          <w:tcPr>
            <w:tcW w:w="0" w:type="auto"/>
            <w:gridSpan w:val="5"/>
            <w:shd w:val="clear" w:color="auto" w:fill="D9E2F3" w:themeFill="accent1" w:themeFillTint="33"/>
          </w:tcPr>
          <w:p w:rsidR="00840E4F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LISTA DE CHEQUEO PARA EL ANÁLISIS DEL DIAGRAMA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DESPLIEGUE</w:t>
            </w:r>
          </w:p>
          <w:p w:rsidR="00840E4F" w:rsidRPr="00EE7056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40E4F" w:rsidRPr="008052F3" w:rsidTr="00840E4F">
        <w:tc>
          <w:tcPr>
            <w:tcW w:w="0" w:type="auto"/>
            <w:gridSpan w:val="2"/>
            <w:shd w:val="clear" w:color="auto" w:fill="F7CAAC" w:themeFill="accent2" w:themeFillTint="66"/>
          </w:tcPr>
          <w:p w:rsidR="00840E4F" w:rsidRPr="00EE7056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40E4F" w:rsidRPr="00EE7056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40E4F" w:rsidRPr="00EE7056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840E4F" w:rsidRPr="00EE7056" w:rsidRDefault="00840E4F" w:rsidP="00840E4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muestra claramente los nodos del sistema?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nodos están correctamente etiquetados y organizados?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¿Se incluyen las relaciones entre los nodos como las conexiones de red? 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identifican los componentes de software necesarios para el sistema?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¿Se identifican los componentes de hardware necesarios para el sistema? 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¿Las conexiones entre los nodos están correctamente representadas? 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despliegue es coherente es coherente con otros diagramas del sistema, como el diagrama de cosos de uso y el diagrama de secuencia?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de despliegue se mantiene actualizado? 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0E4F" w:rsidRPr="008052F3" w:rsidTr="00840E4F"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840E4F" w:rsidRPr="008052F3" w:rsidRDefault="00840E4F" w:rsidP="00840E4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4EA7" w:rsidRDefault="00B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C15" w:rsidRDefault="006B7C15" w:rsidP="006B7C1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B7C15">
        <w:rPr>
          <w:rFonts w:ascii="Arial" w:hAnsi="Arial" w:cs="Arial"/>
          <w:sz w:val="24"/>
          <w:szCs w:val="24"/>
        </w:rPr>
        <w:lastRenderedPageBreak/>
        <w:t>Diagrama de actividad</w:t>
      </w:r>
      <w:r>
        <w:rPr>
          <w:rFonts w:ascii="Arial" w:hAnsi="Arial" w:cs="Arial"/>
          <w:sz w:val="24"/>
          <w:szCs w:val="24"/>
        </w:rPr>
        <w:t>es</w:t>
      </w:r>
      <w:r w:rsidRPr="006B7C15">
        <w:rPr>
          <w:rFonts w:ascii="Arial" w:hAnsi="Arial" w:cs="Arial"/>
          <w:sz w:val="24"/>
          <w:szCs w:val="24"/>
        </w:rPr>
        <w:t xml:space="preserve">: </w:t>
      </w:r>
    </w:p>
    <w:p w:rsidR="006B7C15" w:rsidRDefault="006B7C1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123824</wp:posOffset>
            </wp:positionV>
            <wp:extent cx="9353550" cy="59110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0" cy="59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574E15" w:rsidRDefault="00574E1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horzAnchor="margin" w:tblpY="1230"/>
        <w:tblW w:w="0" w:type="auto"/>
        <w:tblLook w:val="04A0" w:firstRow="1" w:lastRow="0" w:firstColumn="1" w:lastColumn="0" w:noHBand="0" w:noVBand="1"/>
      </w:tblPr>
      <w:tblGrid>
        <w:gridCol w:w="483"/>
        <w:gridCol w:w="11680"/>
        <w:gridCol w:w="1865"/>
        <w:gridCol w:w="1679"/>
        <w:gridCol w:w="1041"/>
      </w:tblGrid>
      <w:tr w:rsidR="00574E15" w:rsidRPr="008052F3" w:rsidTr="00574E15">
        <w:tc>
          <w:tcPr>
            <w:tcW w:w="0" w:type="auto"/>
            <w:gridSpan w:val="5"/>
            <w:shd w:val="clear" w:color="auto" w:fill="D9E2F3" w:themeFill="accent1" w:themeFillTint="33"/>
          </w:tcPr>
          <w:p w:rsidR="00574E15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 xml:space="preserve">LISTA DE CHEQUEO PARA EL ANÁLISIS DEL DIAGRAMA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ACTIVIDADES</w:t>
            </w:r>
          </w:p>
          <w:p w:rsidR="00574E15" w:rsidRPr="00EE7056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74E15" w:rsidRPr="008052F3" w:rsidTr="00574E15">
        <w:tc>
          <w:tcPr>
            <w:tcW w:w="0" w:type="auto"/>
            <w:gridSpan w:val="2"/>
            <w:shd w:val="clear" w:color="auto" w:fill="F7CAAC" w:themeFill="accent2" w:themeFillTint="66"/>
          </w:tcPr>
          <w:p w:rsidR="00574E15" w:rsidRPr="00EE7056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574E15" w:rsidRPr="00EE7056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574E15" w:rsidRPr="00EE7056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574E15" w:rsidRPr="00EE7056" w:rsidRDefault="00574E15" w:rsidP="00574E1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actividades está claramente organizado y estructurado?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¿Las actividades se encuentran en el orden correcto y están conectadas correctamente?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flujos de control entre las actividades son coherentes y lógicos?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incluyen las condiciones para el flujo de control?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actividades es fácil de entender y leer?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utilizan acciones claras?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utiliza una notación adecuada?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actividades es coherente con otros diagramas del sistema, como el diagrama de casos de uso o el diagrama de secuencia?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8052F3" w:rsidRDefault="00574E15" w:rsidP="00574E15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¿Se reflejan correctamente las interacciones entre los diferentes elementos del sistema? </w:t>
            </w: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E15" w:rsidRPr="008052F3" w:rsidTr="00574E15"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74E15" w:rsidRPr="008052F3" w:rsidRDefault="00574E15" w:rsidP="00574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de actividades se mantiene actualizado? </w:t>
            </w: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74E15" w:rsidRPr="004A48F3" w:rsidRDefault="00574E15" w:rsidP="00574E1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524A" w:rsidRDefault="00F65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C15" w:rsidRPr="006B7C15" w:rsidRDefault="006B7C15" w:rsidP="006B7C15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-280035</wp:posOffset>
            </wp:positionH>
            <wp:positionV relativeFrom="paragraph">
              <wp:posOffset>586105</wp:posOffset>
            </wp:positionV>
            <wp:extent cx="10887650" cy="47434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Diagrama de paquetes: </w:t>
      </w:r>
      <w:r w:rsidRPr="006B7C15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horzAnchor="margin" w:tblpY="810"/>
        <w:tblW w:w="0" w:type="auto"/>
        <w:tblLook w:val="04A0" w:firstRow="1" w:lastRow="0" w:firstColumn="1" w:lastColumn="0" w:noHBand="0" w:noVBand="1"/>
      </w:tblPr>
      <w:tblGrid>
        <w:gridCol w:w="483"/>
        <w:gridCol w:w="11680"/>
        <w:gridCol w:w="1865"/>
        <w:gridCol w:w="1679"/>
        <w:gridCol w:w="1041"/>
      </w:tblGrid>
      <w:tr w:rsidR="00261443" w:rsidRPr="008052F3" w:rsidTr="00261443">
        <w:tc>
          <w:tcPr>
            <w:tcW w:w="0" w:type="auto"/>
            <w:gridSpan w:val="5"/>
            <w:shd w:val="clear" w:color="auto" w:fill="D9E2F3" w:themeFill="accent1" w:themeFillTint="33"/>
          </w:tcPr>
          <w:p w:rsidR="00261443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LISTA DE CHEQUEO PARA EL ANÁLISIS DEL DIAGRAMA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PAQUETES</w:t>
            </w:r>
          </w:p>
          <w:p w:rsidR="00261443" w:rsidRPr="00EE7056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61443" w:rsidRPr="008052F3" w:rsidTr="00261443">
        <w:tc>
          <w:tcPr>
            <w:tcW w:w="0" w:type="auto"/>
            <w:gridSpan w:val="2"/>
            <w:shd w:val="clear" w:color="auto" w:fill="F7CAAC" w:themeFill="accent2" w:themeFillTint="66"/>
          </w:tcPr>
          <w:p w:rsidR="00261443" w:rsidRPr="00EE7056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261443" w:rsidRPr="00EE7056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ANALIZADO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261443" w:rsidRPr="00EE7056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REVISADO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261443" w:rsidRPr="00EE7056" w:rsidRDefault="00261443" w:rsidP="002614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E7056">
              <w:rPr>
                <w:rFonts w:ascii="Arial" w:hAnsi="Arial" w:cs="Arial"/>
                <w:b/>
                <w:sz w:val="28"/>
                <w:szCs w:val="28"/>
              </w:rPr>
              <w:t>LISTO</w:t>
            </w: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muestra claramente los paquetes y sub- paquetes del sistema? 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paquetes están correctamente etiquetados y organizados?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incluyen las relaciones de dependencia y agrupación entre los paquetes?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¿Los elementos están organizados de manera coherente y lógica dentro de los paquetes? 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muestran correctamente las dependencias entre los paquetes?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nombres de los paquetes son claros?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¿Las etiquetas de los paquetes reflejan su propósito y funcionalidad?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diagrama de paquetes es coherente con otros diagramas del sistema, como el diagrama de clases y el diagrama de componentes?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8052F3" w:rsidRDefault="00261443" w:rsidP="00261443">
            <w:pPr>
              <w:pStyle w:val="Prrafodelista"/>
              <w:numPr>
                <w:ilvl w:val="0"/>
                <w:numId w:val="20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diagrama de paquetes se mantiene actualizado? </w:t>
            </w: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443" w:rsidRPr="008052F3" w:rsidTr="00261443"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052F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261443" w:rsidRPr="008052F3" w:rsidRDefault="00261443" w:rsidP="0026144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61443" w:rsidRPr="004A48F3" w:rsidRDefault="00261443" w:rsidP="00261443">
            <w:pPr>
              <w:pStyle w:val="Prrafode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4E15" w:rsidRDefault="00574E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75BD1" w:rsidRDefault="00875BD1" w:rsidP="006B7C15">
      <w:pPr>
        <w:pStyle w:val="Prrafodelista"/>
        <w:rPr>
          <w:rFonts w:ascii="Arial" w:hAnsi="Arial" w:cs="Arial"/>
          <w:sz w:val="24"/>
          <w:szCs w:val="24"/>
        </w:rPr>
        <w:sectPr w:rsidR="00875BD1" w:rsidSect="00061863">
          <w:pgSz w:w="20160" w:h="12240" w:orient="landscape" w:code="5"/>
          <w:pgMar w:top="1417" w:right="1701" w:bottom="1417" w:left="1701" w:header="708" w:footer="708" w:gutter="0"/>
          <w:cols w:space="708"/>
          <w:docGrid w:linePitch="360"/>
        </w:sectPr>
      </w:pPr>
    </w:p>
    <w:p w:rsidR="00C61C4C" w:rsidRDefault="00C61C4C" w:rsidP="008649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FAE">
        <w:rPr>
          <w:rFonts w:ascii="Arial" w:hAnsi="Arial" w:cs="Arial"/>
          <w:b/>
          <w:bCs/>
          <w:sz w:val="24"/>
          <w:szCs w:val="24"/>
        </w:rPr>
        <w:t>CONCLUSIONES</w:t>
      </w: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178DF" w:rsidRDefault="00A178DF" w:rsidP="00A178D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178DF">
        <w:rPr>
          <w:rFonts w:ascii="Arial" w:hAnsi="Arial" w:cs="Arial"/>
          <w:bCs/>
          <w:sz w:val="24"/>
          <w:szCs w:val="24"/>
        </w:rPr>
        <w:t xml:space="preserve">Con el trabajo anterior se pudo realizar una evaluación de los artefactos del diseño del software comercial para el registro de motos y sus respectivos repuestos de la empresa Nova Motor S.A.S. siendo estos fundamentales para garantizar la calidad y eficacia del proyecto. </w:t>
      </w:r>
    </w:p>
    <w:p w:rsidR="00A178DF" w:rsidRDefault="00A178DF" w:rsidP="00A178DF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178DF" w:rsidRDefault="00A178DF" w:rsidP="00A178D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analizaron posibles deficiencias de los artefactos </w:t>
      </w:r>
      <w:r w:rsidRPr="00612413">
        <w:rPr>
          <w:rFonts w:ascii="Arial" w:hAnsi="Arial" w:cs="Arial"/>
          <w:bCs/>
          <w:sz w:val="24"/>
          <w:szCs w:val="24"/>
        </w:rPr>
        <w:t>del diseño del software comercial para el registro de motos y sus respectivos repuestos de la empresa Nova Motor S.A.S.</w:t>
      </w:r>
      <w:r w:rsidR="009C3C1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identificando oportunidades de mejora. </w:t>
      </w:r>
    </w:p>
    <w:p w:rsidR="00A178DF" w:rsidRDefault="00A178DF" w:rsidP="009C3C1B">
      <w:pPr>
        <w:pStyle w:val="Prrafodelista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A178DF" w:rsidRDefault="00A178DF" w:rsidP="00A178D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695B07" w:rsidRPr="00967FAE" w:rsidRDefault="00695B07" w:rsidP="00A178D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715708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7FAE">
        <w:rPr>
          <w:rFonts w:ascii="Arial" w:hAnsi="Arial" w:cs="Arial"/>
          <w:sz w:val="24"/>
          <w:szCs w:val="24"/>
        </w:rPr>
        <w:br w:type="page"/>
      </w: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67FAE">
        <w:rPr>
          <w:rFonts w:ascii="Arial" w:hAnsi="Arial" w:cs="Arial"/>
          <w:b/>
          <w:sz w:val="24"/>
          <w:szCs w:val="24"/>
        </w:rPr>
        <w:t>BIBLIOGRAFIA</w:t>
      </w: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7FAE">
        <w:rPr>
          <w:rFonts w:ascii="Arial" w:hAnsi="Arial" w:cs="Arial"/>
          <w:bCs/>
          <w:color w:val="000000" w:themeColor="text1"/>
          <w:sz w:val="24"/>
          <w:szCs w:val="24"/>
        </w:rPr>
        <w:t>Servicio Nacional de Aprendizaje SENA. 2022. Validación de documentos. https://sena.territorio.la/content/index.php/institucion/Titulada/institution/SENA/Tecnologia/228118/Contenido/OVA/CF9/index.html#/curso/tema3</w:t>
      </w: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4971" w:rsidRPr="00967FAE" w:rsidRDefault="00864971" w:rsidP="008649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7CE3" w:rsidRDefault="00657CE3"/>
    <w:sectPr w:rsidR="00657CE3" w:rsidSect="007C073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F5B" w:rsidRDefault="00837F5B" w:rsidP="006E73DA">
      <w:pPr>
        <w:spacing w:after="0" w:line="240" w:lineRule="auto"/>
      </w:pPr>
      <w:r>
        <w:separator/>
      </w:r>
    </w:p>
  </w:endnote>
  <w:endnote w:type="continuationSeparator" w:id="0">
    <w:p w:rsidR="00837F5B" w:rsidRDefault="00837F5B" w:rsidP="006E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F5B" w:rsidRDefault="00837F5B" w:rsidP="006E73DA">
      <w:pPr>
        <w:spacing w:after="0" w:line="240" w:lineRule="auto"/>
      </w:pPr>
      <w:r>
        <w:separator/>
      </w:r>
    </w:p>
  </w:footnote>
  <w:footnote w:type="continuationSeparator" w:id="0">
    <w:p w:rsidR="00837F5B" w:rsidRDefault="00837F5B" w:rsidP="006E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E9"/>
    <w:multiLevelType w:val="hybridMultilevel"/>
    <w:tmpl w:val="B4CEED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9B1"/>
    <w:multiLevelType w:val="hybridMultilevel"/>
    <w:tmpl w:val="8F4AA0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3BC0"/>
    <w:multiLevelType w:val="hybridMultilevel"/>
    <w:tmpl w:val="ED6CE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6F36"/>
    <w:multiLevelType w:val="hybridMultilevel"/>
    <w:tmpl w:val="86B2FDB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C2568B"/>
    <w:multiLevelType w:val="hybridMultilevel"/>
    <w:tmpl w:val="D8BC3B8A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5F2858"/>
    <w:multiLevelType w:val="hybridMultilevel"/>
    <w:tmpl w:val="17A6A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2FAD"/>
    <w:multiLevelType w:val="hybridMultilevel"/>
    <w:tmpl w:val="81D66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374E"/>
    <w:multiLevelType w:val="hybridMultilevel"/>
    <w:tmpl w:val="EFC84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13031"/>
    <w:multiLevelType w:val="hybridMultilevel"/>
    <w:tmpl w:val="1B5AD2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20A2E"/>
    <w:multiLevelType w:val="hybridMultilevel"/>
    <w:tmpl w:val="53FE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26B5E"/>
    <w:multiLevelType w:val="hybridMultilevel"/>
    <w:tmpl w:val="995CD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7455"/>
    <w:multiLevelType w:val="hybridMultilevel"/>
    <w:tmpl w:val="617A1C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038C0"/>
    <w:multiLevelType w:val="hybridMultilevel"/>
    <w:tmpl w:val="207A6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51080"/>
    <w:multiLevelType w:val="hybridMultilevel"/>
    <w:tmpl w:val="7E66A2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54"/>
    <w:multiLevelType w:val="hybridMultilevel"/>
    <w:tmpl w:val="15CC8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51C49"/>
    <w:multiLevelType w:val="hybridMultilevel"/>
    <w:tmpl w:val="9662D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84FCE"/>
    <w:multiLevelType w:val="hybridMultilevel"/>
    <w:tmpl w:val="D02CC3D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A74FF"/>
    <w:multiLevelType w:val="hybridMultilevel"/>
    <w:tmpl w:val="7D6AB0A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837C43"/>
    <w:multiLevelType w:val="hybridMultilevel"/>
    <w:tmpl w:val="4694E758"/>
    <w:lvl w:ilvl="0" w:tplc="8F24C86A">
      <w:start w:val="29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F34015"/>
    <w:multiLevelType w:val="hybridMultilevel"/>
    <w:tmpl w:val="3DCE7234"/>
    <w:lvl w:ilvl="0" w:tplc="F7E6E0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79315B"/>
    <w:multiLevelType w:val="hybridMultilevel"/>
    <w:tmpl w:val="A80C6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A91"/>
    <w:multiLevelType w:val="hybridMultilevel"/>
    <w:tmpl w:val="135C12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9"/>
  </w:num>
  <w:num w:numId="5">
    <w:abstractNumId w:val="4"/>
  </w:num>
  <w:num w:numId="6">
    <w:abstractNumId w:val="17"/>
  </w:num>
  <w:num w:numId="7">
    <w:abstractNumId w:val="20"/>
  </w:num>
  <w:num w:numId="8">
    <w:abstractNumId w:val="2"/>
  </w:num>
  <w:num w:numId="9">
    <w:abstractNumId w:val="8"/>
  </w:num>
  <w:num w:numId="10">
    <w:abstractNumId w:val="13"/>
  </w:num>
  <w:num w:numId="11">
    <w:abstractNumId w:val="15"/>
  </w:num>
  <w:num w:numId="12">
    <w:abstractNumId w:val="3"/>
  </w:num>
  <w:num w:numId="13">
    <w:abstractNumId w:val="16"/>
  </w:num>
  <w:num w:numId="14">
    <w:abstractNumId w:val="18"/>
  </w:num>
  <w:num w:numId="15">
    <w:abstractNumId w:val="1"/>
  </w:num>
  <w:num w:numId="16">
    <w:abstractNumId w:val="5"/>
  </w:num>
  <w:num w:numId="17">
    <w:abstractNumId w:val="7"/>
  </w:num>
  <w:num w:numId="18">
    <w:abstractNumId w:val="14"/>
  </w:num>
  <w:num w:numId="19">
    <w:abstractNumId w:val="6"/>
  </w:num>
  <w:num w:numId="20">
    <w:abstractNumId w:val="21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71"/>
    <w:rsid w:val="00061863"/>
    <w:rsid w:val="0009146E"/>
    <w:rsid w:val="000E7CFC"/>
    <w:rsid w:val="001C1309"/>
    <w:rsid w:val="001E2F3D"/>
    <w:rsid w:val="00261443"/>
    <w:rsid w:val="002D7275"/>
    <w:rsid w:val="003B61AC"/>
    <w:rsid w:val="003F2AAB"/>
    <w:rsid w:val="004013BE"/>
    <w:rsid w:val="004450EA"/>
    <w:rsid w:val="00574E15"/>
    <w:rsid w:val="00612413"/>
    <w:rsid w:val="00657CE3"/>
    <w:rsid w:val="00670F9A"/>
    <w:rsid w:val="00687E13"/>
    <w:rsid w:val="00695B07"/>
    <w:rsid w:val="006B7C15"/>
    <w:rsid w:val="006E73DA"/>
    <w:rsid w:val="006F1CF2"/>
    <w:rsid w:val="007C073F"/>
    <w:rsid w:val="00837F5B"/>
    <w:rsid w:val="00840E4F"/>
    <w:rsid w:val="00864971"/>
    <w:rsid w:val="00875BD1"/>
    <w:rsid w:val="008A09AC"/>
    <w:rsid w:val="00925552"/>
    <w:rsid w:val="00931C27"/>
    <w:rsid w:val="009C3C1B"/>
    <w:rsid w:val="00A178DF"/>
    <w:rsid w:val="00A3526A"/>
    <w:rsid w:val="00A404C6"/>
    <w:rsid w:val="00A933AF"/>
    <w:rsid w:val="00B74EA7"/>
    <w:rsid w:val="00C61C4C"/>
    <w:rsid w:val="00CF2FAA"/>
    <w:rsid w:val="00D25356"/>
    <w:rsid w:val="00D87FDE"/>
    <w:rsid w:val="00F52EFD"/>
    <w:rsid w:val="00F6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F0F4"/>
  <w15:chartTrackingRefBased/>
  <w15:docId w15:val="{3FC600C5-AC21-4115-9200-8B4A6BF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9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7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3DA"/>
  </w:style>
  <w:style w:type="paragraph" w:styleId="Piedepgina">
    <w:name w:val="footer"/>
    <w:basedOn w:val="Normal"/>
    <w:link w:val="PiedepginaCar"/>
    <w:uiPriority w:val="99"/>
    <w:unhideWhenUsed/>
    <w:rsid w:val="006E7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8BCD-2431-4671-AD5C-4244AB4E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27</Pages>
  <Words>2684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Yeritza</dc:creator>
  <cp:keywords/>
  <dc:description/>
  <cp:lastModifiedBy>Yeritza</cp:lastModifiedBy>
  <cp:revision>18</cp:revision>
  <dcterms:created xsi:type="dcterms:W3CDTF">2023-06-05T23:20:00Z</dcterms:created>
  <dcterms:modified xsi:type="dcterms:W3CDTF">2023-06-06T23:38:00Z</dcterms:modified>
</cp:coreProperties>
</file>