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A7CA" w14:textId="77777777" w:rsidR="006568C9" w:rsidRDefault="002F61E7">
      <w:r>
        <w:t>Skills for Care variable guid</w:t>
      </w:r>
      <w:r w:rsidR="006568C9">
        <w:t>e</w:t>
      </w:r>
    </w:p>
    <w:p w14:paraId="4C416DC1" w14:textId="61EB3B5F" w:rsidR="006568C9" w:rsidRPr="006568C9" w:rsidRDefault="006568C9" w:rsidP="006568C9">
      <w:pPr>
        <w:pStyle w:val="ListParagraph"/>
        <w:numPr>
          <w:ilvl w:val="0"/>
          <w:numId w:val="2"/>
        </w:numPr>
        <w:rPr>
          <w:highlight w:val="yellow"/>
        </w:rPr>
      </w:pPr>
      <w:r w:rsidRPr="006568C9">
        <w:rPr>
          <w:highlight w:val="yellow"/>
        </w:rPr>
        <w:t>Calculating average total staff</w:t>
      </w:r>
    </w:p>
    <w:p w14:paraId="2D3F9F22" w14:textId="77777777" w:rsidR="006568C9" w:rsidRDefault="006568C9"/>
    <w:p w14:paraId="73275BEE" w14:textId="051C6447" w:rsidR="002F61E7" w:rsidRDefault="002F61E7">
      <w:r w:rsidRPr="002F61E7">
        <w:rPr>
          <w:noProof/>
        </w:rPr>
        <w:drawing>
          <wp:inline distT="0" distB="0" distL="0" distR="0" wp14:anchorId="4224E049" wp14:editId="5ADC7351">
            <wp:extent cx="5943600" cy="1777365"/>
            <wp:effectExtent l="0" t="0" r="0" b="0"/>
            <wp:docPr id="141135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A94F" w14:textId="50C67204" w:rsidR="002F61E7" w:rsidRDefault="002F61E7">
      <w:r w:rsidRPr="002F61E7">
        <w:rPr>
          <w:noProof/>
        </w:rPr>
        <w:drawing>
          <wp:inline distT="0" distB="0" distL="0" distR="0" wp14:anchorId="06B7B3CE" wp14:editId="0A55A840">
            <wp:extent cx="5943600" cy="1929765"/>
            <wp:effectExtent l="0" t="0" r="0" b="0"/>
            <wp:docPr id="383643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5707" w14:textId="77777777" w:rsidR="002F61E7" w:rsidRDefault="002F61E7"/>
    <w:p w14:paraId="5B6D4F94" w14:textId="69325394" w:rsidR="002F61E7" w:rsidRPr="00FD0ABE" w:rsidRDefault="002F61E7">
      <w:pPr>
        <w:rPr>
          <w:highlight w:val="yellow"/>
        </w:rPr>
      </w:pPr>
      <w:r w:rsidRPr="00FD0ABE">
        <w:rPr>
          <w:highlight w:val="yellow"/>
        </w:rPr>
        <w:t>Average total staff = (Y0 + Y1)/2 = (</w:t>
      </w:r>
      <w:proofErr w:type="spellStart"/>
      <w:r w:rsidRPr="00FD0ABE">
        <w:rPr>
          <w:highlight w:val="yellow"/>
        </w:rPr>
        <w:t>totalstaff</w:t>
      </w:r>
      <w:proofErr w:type="spellEnd"/>
      <w:r w:rsidRPr="00FD0ABE">
        <w:rPr>
          <w:highlight w:val="yellow"/>
        </w:rPr>
        <w:t xml:space="preserve"> Y1 – </w:t>
      </w:r>
      <w:proofErr w:type="spellStart"/>
      <w:r w:rsidRPr="00FD0ABE">
        <w:rPr>
          <w:highlight w:val="yellow"/>
        </w:rPr>
        <w:t>totalstarters</w:t>
      </w:r>
      <w:proofErr w:type="spellEnd"/>
      <w:r w:rsidRPr="00FD0ABE">
        <w:rPr>
          <w:highlight w:val="yellow"/>
        </w:rPr>
        <w:t xml:space="preserve"> + </w:t>
      </w:r>
      <w:proofErr w:type="spellStart"/>
      <w:r w:rsidRPr="00FD0ABE">
        <w:rPr>
          <w:highlight w:val="yellow"/>
        </w:rPr>
        <w:t>totallevers</w:t>
      </w:r>
      <w:proofErr w:type="spellEnd"/>
      <w:r w:rsidRPr="00FD0ABE">
        <w:rPr>
          <w:highlight w:val="yellow"/>
        </w:rPr>
        <w:t xml:space="preserve">  + </w:t>
      </w:r>
      <w:proofErr w:type="spellStart"/>
      <w:r w:rsidRPr="00FD0ABE">
        <w:rPr>
          <w:highlight w:val="yellow"/>
        </w:rPr>
        <w:t>totalstaff</w:t>
      </w:r>
      <w:proofErr w:type="spellEnd"/>
      <w:r w:rsidRPr="00FD0ABE">
        <w:rPr>
          <w:highlight w:val="yellow"/>
        </w:rPr>
        <w:t xml:space="preserve"> Y1)/2</w:t>
      </w:r>
    </w:p>
    <w:p w14:paraId="25F7DE4E" w14:textId="5F9BAFF8" w:rsidR="002F61E7" w:rsidRDefault="002F61E7">
      <w:r w:rsidRPr="00FD0ABE">
        <w:rPr>
          <w:highlight w:val="yellow"/>
        </w:rPr>
        <w:t>= totalstaffY1 + ½(</w:t>
      </w:r>
      <w:proofErr w:type="spellStart"/>
      <w:r w:rsidRPr="00FD0ABE">
        <w:rPr>
          <w:highlight w:val="yellow"/>
        </w:rPr>
        <w:t>totallevers</w:t>
      </w:r>
      <w:proofErr w:type="spellEnd"/>
      <w:r w:rsidRPr="00FD0ABE">
        <w:rPr>
          <w:highlight w:val="yellow"/>
        </w:rPr>
        <w:t xml:space="preserve"> – </w:t>
      </w:r>
      <w:proofErr w:type="spellStart"/>
      <w:r w:rsidRPr="00FD0ABE">
        <w:rPr>
          <w:highlight w:val="yellow"/>
        </w:rPr>
        <w:t>totalstarters</w:t>
      </w:r>
      <w:proofErr w:type="spellEnd"/>
      <w:r w:rsidRPr="00FD0ABE">
        <w:rPr>
          <w:highlight w:val="yellow"/>
        </w:rPr>
        <w:t>)</w:t>
      </w:r>
    </w:p>
    <w:p w14:paraId="63CAD65D" w14:textId="473A9376" w:rsidR="006568C9" w:rsidRDefault="002F61E7">
      <w:r>
        <w:lastRenderedPageBreak/>
        <w:t>Turnover = total levers/average total staff</w:t>
      </w:r>
    </w:p>
    <w:p w14:paraId="57E8BD73" w14:textId="77777777" w:rsidR="006568C9" w:rsidRDefault="006568C9"/>
    <w:p w14:paraId="56BFDB3E" w14:textId="7D3BB5AC" w:rsidR="006568C9" w:rsidRDefault="006568C9">
      <w:r w:rsidRPr="006568C9">
        <w:rPr>
          <w:noProof/>
        </w:rPr>
        <w:drawing>
          <wp:inline distT="0" distB="0" distL="0" distR="0" wp14:anchorId="6A3E7F93" wp14:editId="22076B59">
            <wp:extent cx="5943600" cy="1266190"/>
            <wp:effectExtent l="0" t="0" r="0" b="0"/>
            <wp:docPr id="1536820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91FA" w14:textId="77777777" w:rsidR="006568C9" w:rsidRDefault="006568C9"/>
    <w:p w14:paraId="63E39088" w14:textId="1463D027" w:rsidR="006568C9" w:rsidRDefault="004E0696">
      <w:r w:rsidRPr="004E0696">
        <w:rPr>
          <w:noProof/>
        </w:rPr>
        <w:lastRenderedPageBreak/>
        <w:drawing>
          <wp:inline distT="0" distB="0" distL="0" distR="0" wp14:anchorId="543512CD" wp14:editId="52859765">
            <wp:extent cx="4465674" cy="5367565"/>
            <wp:effectExtent l="0" t="0" r="0" b="5080"/>
            <wp:docPr id="1867682916" name="Picture 1" descr="A screenshot of a black boar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82916" name="Picture 1" descr="A screenshot of a black board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785" cy="53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5764" w14:textId="49DFE6DB" w:rsidR="004E0696" w:rsidRDefault="004E0696">
      <w:r w:rsidRPr="004E0696">
        <w:rPr>
          <w:noProof/>
        </w:rPr>
        <w:lastRenderedPageBreak/>
        <w:drawing>
          <wp:inline distT="0" distB="0" distL="0" distR="0" wp14:anchorId="2DA83979" wp14:editId="33B43959">
            <wp:extent cx="4572973" cy="5812465"/>
            <wp:effectExtent l="0" t="0" r="0" b="0"/>
            <wp:docPr id="855246540" name="Picture 1" descr="A black rectangular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46540" name="Picture 1" descr="A black rectangular table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802" cy="58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7254" w14:textId="2372C52E" w:rsidR="006568C9" w:rsidRPr="006568C9" w:rsidRDefault="006568C9" w:rsidP="006568C9">
      <w:pPr>
        <w:pStyle w:val="ListParagraph"/>
        <w:numPr>
          <w:ilvl w:val="0"/>
          <w:numId w:val="1"/>
        </w:numPr>
        <w:rPr>
          <w:highlight w:val="yellow"/>
        </w:rPr>
      </w:pPr>
      <w:r w:rsidRPr="006568C9">
        <w:rPr>
          <w:highlight w:val="yellow"/>
        </w:rPr>
        <w:lastRenderedPageBreak/>
        <w:t xml:space="preserve">Meaning of </w:t>
      </w:r>
      <w:proofErr w:type="spellStart"/>
      <w:r w:rsidRPr="006568C9">
        <w:rPr>
          <w:highlight w:val="yellow"/>
        </w:rPr>
        <w:t>jr</w:t>
      </w:r>
      <w:proofErr w:type="spellEnd"/>
      <w:r w:rsidRPr="006568C9">
        <w:rPr>
          <w:highlight w:val="yellow"/>
        </w:rPr>
        <w:t xml:space="preserve"> codes</w:t>
      </w:r>
    </w:p>
    <w:p w14:paraId="0714723B" w14:textId="77777777" w:rsidR="006568C9" w:rsidRDefault="006568C9" w:rsidP="006568C9">
      <w:r>
        <w:t>- "</w:t>
      </w:r>
      <w:proofErr w:type="spellStart"/>
      <w:r>
        <w:t>jr</w:t>
      </w:r>
      <w:proofErr w:type="spellEnd"/>
      <w:r>
        <w:t>" codes</w:t>
      </w:r>
    </w:p>
    <w:p w14:paraId="366EFBCE" w14:textId="77777777" w:rsidR="006568C9" w:rsidRDefault="006568C9" w:rsidP="006568C9"/>
    <w:p w14:paraId="5ABED46B" w14:textId="77777777" w:rsidR="006568C9" w:rsidRDefault="006568C9" w:rsidP="006568C9">
      <w:r>
        <w:t>Code</w:t>
      </w:r>
      <w:r>
        <w:tab/>
        <w:t>Label</w:t>
      </w:r>
    </w:p>
    <w:p w14:paraId="65E7EAC1" w14:textId="77777777" w:rsidR="006568C9" w:rsidRDefault="006568C9" w:rsidP="006568C9"/>
    <w:p w14:paraId="0D25DECF" w14:textId="77777777" w:rsidR="006568C9" w:rsidRDefault="006568C9" w:rsidP="006568C9">
      <w:r>
        <w:t>28</w:t>
      </w:r>
      <w:r>
        <w:tab/>
        <w:t>**Any job role**. This is the sum of all job roles submitted by the establishment.</w:t>
      </w:r>
    </w:p>
    <w:p w14:paraId="00E165DF" w14:textId="77777777" w:rsidR="006568C9" w:rsidRDefault="006568C9" w:rsidP="006568C9"/>
    <w:p w14:paraId="620DD81A" w14:textId="77777777" w:rsidR="006568C9" w:rsidRDefault="006568C9" w:rsidP="006568C9">
      <w:r w:rsidRPr="006568C9">
        <w:rPr>
          <w:highlight w:val="yellow"/>
        </w:rPr>
        <w:t>29</w:t>
      </w:r>
      <w:r w:rsidRPr="006568C9">
        <w:rPr>
          <w:highlight w:val="yellow"/>
        </w:rPr>
        <w:tab/>
        <w:t>**Any direct care role**. This is the sum of all direct care roles submitted by the establishment. (Note: this variable may be more directly related to service quality)</w:t>
      </w:r>
    </w:p>
    <w:p w14:paraId="48285136" w14:textId="3DE9EEA6" w:rsidR="006568C9" w:rsidRDefault="004E0696" w:rsidP="006568C9">
      <w:r w:rsidRPr="004E0696">
        <w:t xml:space="preserve">  </w:t>
      </w:r>
      <w:r w:rsidR="00B91068" w:rsidRPr="00B91068">
        <w:rPr>
          <w:noProof/>
        </w:rPr>
        <w:drawing>
          <wp:inline distT="0" distB="0" distL="0" distR="0" wp14:anchorId="3A798936" wp14:editId="707BA707">
            <wp:extent cx="8916022" cy="1728908"/>
            <wp:effectExtent l="0" t="0" r="0" b="5080"/>
            <wp:docPr id="59088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556" cy="174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9603" w14:textId="77777777" w:rsidR="004E0696" w:rsidRDefault="004E0696" w:rsidP="006568C9"/>
    <w:tbl>
      <w:tblPr>
        <w:tblW w:w="24977" w:type="dxa"/>
        <w:tblLook w:val="04A0" w:firstRow="1" w:lastRow="0" w:firstColumn="1" w:lastColumn="0" w:noHBand="0" w:noVBand="1"/>
      </w:tblPr>
      <w:tblGrid>
        <w:gridCol w:w="2300"/>
        <w:gridCol w:w="13261"/>
        <w:gridCol w:w="472"/>
        <w:gridCol w:w="1885"/>
        <w:gridCol w:w="1779"/>
        <w:gridCol w:w="980"/>
        <w:gridCol w:w="980"/>
        <w:gridCol w:w="980"/>
        <w:gridCol w:w="980"/>
        <w:gridCol w:w="980"/>
        <w:gridCol w:w="380"/>
      </w:tblGrid>
      <w:tr w:rsidR="004E0696" w:rsidRPr="00B91068" w14:paraId="00F52F3D" w14:textId="77777777" w:rsidTr="004E0696">
        <w:trPr>
          <w:trHeight w:val="34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2A1CD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jr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##flag</w:t>
            </w:r>
          </w:p>
        </w:tc>
        <w:tc>
          <w:tcPr>
            <w:tcW w:w="13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5EFD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Does the workplace have staff records?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EF80D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EE89D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7E7301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EA80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11D5E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0462F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16B44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CF9BA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4E0696" w:rsidRPr="00B91068" w14:paraId="252C2B35" w14:textId="77777777" w:rsidTr="004E0696">
        <w:trPr>
          <w:trHeight w:val="34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21E264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jr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##perm</w:t>
            </w:r>
          </w:p>
        </w:tc>
        <w:tc>
          <w:tcPr>
            <w:tcW w:w="156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70F1E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Number of permanent staff employed. Based on staff records.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BA959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C7EB2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453175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87113A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C88A1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268ED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FF6D0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4E0696" w:rsidRPr="00B91068" w14:paraId="6A157C5D" w14:textId="77777777" w:rsidTr="004E0696">
        <w:trPr>
          <w:trHeight w:val="34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825916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jr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##temp</w:t>
            </w:r>
          </w:p>
        </w:tc>
        <w:tc>
          <w:tcPr>
            <w:tcW w:w="156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0753F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Number of temporary staff employed. Based on staff records.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EE8AF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16E3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E42B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267A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F7791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ABFDB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F07A9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4E0696" w:rsidRPr="00B91068" w14:paraId="11817B6B" w14:textId="77777777" w:rsidTr="004E0696">
        <w:trPr>
          <w:trHeight w:val="34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0EECD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lastRenderedPageBreak/>
              <w:t>jr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##pool</w:t>
            </w:r>
          </w:p>
        </w:tc>
        <w:tc>
          <w:tcPr>
            <w:tcW w:w="13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60CCF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Number of pool/bank staff employed. Based on staff records.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62EFA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4F520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CB153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BC227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41586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7AC132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27D65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16A8C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4E0696" w:rsidRPr="00B91068" w14:paraId="0CF1F2B1" w14:textId="77777777" w:rsidTr="004E0696">
        <w:trPr>
          <w:trHeight w:val="34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8636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jr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##agcy</w:t>
            </w:r>
          </w:p>
        </w:tc>
        <w:tc>
          <w:tcPr>
            <w:tcW w:w="13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A54B6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Number of agency staff employed. Based on staff records.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0B257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6A6D9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B9440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2FE52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34390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3D8DB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338D3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7ECBD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4E0696" w:rsidRPr="00B91068" w14:paraId="5D5FCA35" w14:textId="77777777" w:rsidTr="004E0696">
        <w:trPr>
          <w:trHeight w:val="34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836A9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jr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##oth</w:t>
            </w:r>
          </w:p>
        </w:tc>
        <w:tc>
          <w:tcPr>
            <w:tcW w:w="13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5BA60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Number of other staff employed. Based on staff records.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BCB91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D5995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29627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714A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05D9B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3BE6D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D4181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6A68A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4E0696" w:rsidRPr="00B91068" w14:paraId="3E2EFAB6" w14:textId="77777777" w:rsidTr="004E0696">
        <w:trPr>
          <w:trHeight w:val="34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D376F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jr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##emp</w:t>
            </w:r>
          </w:p>
        </w:tc>
        <w:tc>
          <w:tcPr>
            <w:tcW w:w="173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4718B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Number of permanent and temporary staff (employees). Based on staff records.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4C1A2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5190C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EE036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C6563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A64D9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BC987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4E0696" w:rsidRPr="00B91068" w14:paraId="49A3728E" w14:textId="77777777" w:rsidTr="00B91068">
        <w:trPr>
          <w:trHeight w:val="34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47D459" w:themeFill="accent3" w:themeFillTint="99"/>
            <w:noWrap/>
            <w:vAlign w:val="bottom"/>
            <w:hideMark/>
          </w:tcPr>
          <w:p w14:paraId="2B54FA93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jr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##work</w:t>
            </w:r>
          </w:p>
        </w:tc>
        <w:tc>
          <w:tcPr>
            <w:tcW w:w="13261" w:type="dxa"/>
            <w:tcBorders>
              <w:top w:val="nil"/>
              <w:left w:val="nil"/>
              <w:bottom w:val="nil"/>
              <w:right w:val="nil"/>
            </w:tcBorders>
            <w:shd w:val="clear" w:color="auto" w:fill="47D459" w:themeFill="accent3" w:themeFillTint="99"/>
            <w:noWrap/>
            <w:vAlign w:val="bottom"/>
            <w:hideMark/>
          </w:tcPr>
          <w:p w14:paraId="761DA6CD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Number of staff records.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4F8A9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464B3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682A27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5EF37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6CAAD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A2370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E82AA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877AB7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B98D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4E0696" w:rsidRPr="00B91068" w14:paraId="7548738D" w14:textId="77777777" w:rsidTr="004E0696">
        <w:trPr>
          <w:trHeight w:val="34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E947E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jr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##strt</w:t>
            </w:r>
          </w:p>
        </w:tc>
        <w:tc>
          <w:tcPr>
            <w:tcW w:w="173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BC4CE"/>
            <w:noWrap/>
            <w:vAlign w:val="bottom"/>
            <w:hideMark/>
          </w:tcPr>
          <w:p w14:paraId="134376A0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 xml:space="preserve">Number of permanent and temporary staff that started in the previous 12 months. If </w:t>
            </w: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totalstarters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 xml:space="preserve"> is 'not known' or not recorded, value is zero.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2A8B3A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C0543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2C955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2B49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708A7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3DBEA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4E0696" w:rsidRPr="00B91068" w14:paraId="3802ADDA" w14:textId="77777777" w:rsidTr="004E0696">
        <w:trPr>
          <w:trHeight w:val="34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5D65D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jr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##stop</w:t>
            </w:r>
          </w:p>
        </w:tc>
        <w:tc>
          <w:tcPr>
            <w:tcW w:w="173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BC4CE"/>
            <w:noWrap/>
            <w:vAlign w:val="bottom"/>
            <w:hideMark/>
          </w:tcPr>
          <w:p w14:paraId="647DAE96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 xml:space="preserve">Number of permanent and temporary staff that left in the previous 12 months. If </w:t>
            </w: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totalleavers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 xml:space="preserve"> is 'not known' or not recorded, value is zero.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F939F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F2084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F350E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33067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4C2D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3DA1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4E0696" w:rsidRPr="00B91068" w14:paraId="529A78D2" w14:textId="77777777" w:rsidTr="004E0696">
        <w:trPr>
          <w:trHeight w:val="34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44395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jr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##vacy</w:t>
            </w:r>
          </w:p>
        </w:tc>
        <w:tc>
          <w:tcPr>
            <w:tcW w:w="173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BC4CE"/>
            <w:noWrap/>
            <w:vAlign w:val="bottom"/>
            <w:hideMark/>
          </w:tcPr>
          <w:p w14:paraId="3F319E98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 xml:space="preserve">Number of permanent and temporary staff vacancies at the time of last update. If </w:t>
            </w:r>
            <w:proofErr w:type="spellStart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totalvacancies</w:t>
            </w:r>
            <w:proofErr w:type="spellEnd"/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 xml:space="preserve"> is 'not known' or not recorded, value is zero.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E0389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A8233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1B9DD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43D3C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DFA7E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F897E" w14:textId="77777777" w:rsidR="004E0696" w:rsidRPr="00B91068" w:rsidRDefault="004E0696" w:rsidP="004E069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91068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</w:tbl>
    <w:p w14:paraId="292E6D39" w14:textId="77777777" w:rsidR="004E0696" w:rsidRDefault="004E0696" w:rsidP="006568C9"/>
    <w:p w14:paraId="305BBA1E" w14:textId="77777777" w:rsidR="00B91068" w:rsidRDefault="00B91068" w:rsidP="006568C9"/>
    <w:p w14:paraId="78CC129D" w14:textId="035EEFBF" w:rsidR="00B91068" w:rsidRDefault="00B91068" w:rsidP="006568C9">
      <w:r w:rsidRPr="00B91068">
        <w:rPr>
          <w:noProof/>
        </w:rPr>
        <w:lastRenderedPageBreak/>
        <w:drawing>
          <wp:inline distT="0" distB="0" distL="0" distR="0" wp14:anchorId="39891908" wp14:editId="37B0F32A">
            <wp:extent cx="6359067" cy="5102199"/>
            <wp:effectExtent l="0" t="0" r="3810" b="3810"/>
            <wp:docPr id="500909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094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012" cy="51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0D60D3" wp14:editId="5B4BBB57">
            <wp:extent cx="4468495" cy="5365115"/>
            <wp:effectExtent l="0" t="0" r="8255" b="6985"/>
            <wp:docPr id="520742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36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C05BE8" w14:textId="77777777" w:rsidR="006568C9" w:rsidRDefault="006568C9" w:rsidP="006568C9">
      <w:r>
        <w:t>30</w:t>
      </w:r>
      <w:r>
        <w:tab/>
        <w:t>Any manager/supervisor role. This is the sum of all manager/supervisor roles submitted by the establishment.</w:t>
      </w:r>
    </w:p>
    <w:p w14:paraId="6792C492" w14:textId="77777777" w:rsidR="006568C9" w:rsidRDefault="006568C9" w:rsidP="006568C9"/>
    <w:p w14:paraId="048C0775" w14:textId="77777777" w:rsidR="006568C9" w:rsidRDefault="006568C9" w:rsidP="006568C9">
      <w:r>
        <w:t>31</w:t>
      </w:r>
      <w:r>
        <w:tab/>
        <w:t>Any regulated profession role. This is the sum of all regulated profession roles submitted by the establishment.</w:t>
      </w:r>
    </w:p>
    <w:p w14:paraId="0B06D4FF" w14:textId="77777777" w:rsidR="006568C9" w:rsidRDefault="006568C9" w:rsidP="006568C9"/>
    <w:p w14:paraId="2025E4AC" w14:textId="77777777" w:rsidR="006568C9" w:rsidRDefault="006568C9" w:rsidP="006568C9">
      <w:r>
        <w:t>32</w:t>
      </w:r>
      <w:r>
        <w:tab/>
        <w:t>Any other roles. This is the sum of all other roles, those not included in groups 29,30 and 31, submitted by the establishment.</w:t>
      </w:r>
    </w:p>
    <w:p w14:paraId="68C27080" w14:textId="77777777" w:rsidR="006568C9" w:rsidRDefault="006568C9" w:rsidP="006568C9"/>
    <w:p w14:paraId="1749109F" w14:textId="2C3D5034" w:rsidR="006568C9" w:rsidRDefault="006568C9" w:rsidP="006568C9">
      <w:r>
        <w:t>1</w:t>
      </w:r>
      <w:r>
        <w:tab/>
        <w:t>Senior Management</w:t>
      </w:r>
    </w:p>
    <w:p w14:paraId="0DB7C3A5" w14:textId="746A4746" w:rsidR="006568C9" w:rsidRDefault="006568C9" w:rsidP="006568C9">
      <w:r>
        <w:t>2</w:t>
      </w:r>
      <w:r>
        <w:tab/>
        <w:t>Middle Management</w:t>
      </w:r>
    </w:p>
    <w:p w14:paraId="73508C79" w14:textId="05BB103A" w:rsidR="006568C9" w:rsidRDefault="006568C9" w:rsidP="006568C9">
      <w:r>
        <w:t>3</w:t>
      </w:r>
      <w:r>
        <w:tab/>
        <w:t>First Line Manager</w:t>
      </w:r>
    </w:p>
    <w:p w14:paraId="05D52D03" w14:textId="5F9F84EB" w:rsidR="006568C9" w:rsidRDefault="006568C9" w:rsidP="006568C9">
      <w:r>
        <w:t>4</w:t>
      </w:r>
      <w:r>
        <w:tab/>
        <w:t>Registered Manager</w:t>
      </w:r>
    </w:p>
    <w:p w14:paraId="6E265853" w14:textId="4092ED1F" w:rsidR="006568C9" w:rsidRDefault="006568C9" w:rsidP="006568C9">
      <w:r>
        <w:t>5</w:t>
      </w:r>
      <w:r>
        <w:tab/>
        <w:t>Supervisor</w:t>
      </w:r>
    </w:p>
    <w:p w14:paraId="2C47C59A" w14:textId="01553678" w:rsidR="006568C9" w:rsidRDefault="006568C9" w:rsidP="006568C9">
      <w:r>
        <w:t>6</w:t>
      </w:r>
      <w:r>
        <w:tab/>
        <w:t>Social Worker</w:t>
      </w:r>
    </w:p>
    <w:p w14:paraId="052B797C" w14:textId="378B980F" w:rsidR="006568C9" w:rsidRDefault="006568C9" w:rsidP="006568C9">
      <w:r>
        <w:t>7</w:t>
      </w:r>
      <w:r>
        <w:tab/>
        <w:t>Senior Care Worker</w:t>
      </w:r>
    </w:p>
    <w:p w14:paraId="07FB76FC" w14:textId="3D1743DB" w:rsidR="006568C9" w:rsidRDefault="006568C9" w:rsidP="006568C9">
      <w:r>
        <w:t>8</w:t>
      </w:r>
      <w:r>
        <w:tab/>
        <w:t>Care Worker</w:t>
      </w:r>
    </w:p>
    <w:p w14:paraId="707D831F" w14:textId="27A31C90" w:rsidR="006568C9" w:rsidRDefault="006568C9" w:rsidP="006568C9">
      <w:r>
        <w:t>9</w:t>
      </w:r>
      <w:r>
        <w:tab/>
        <w:t>Community Support and Outreach Work</w:t>
      </w:r>
    </w:p>
    <w:p w14:paraId="47F236DB" w14:textId="0345CBAB" w:rsidR="006568C9" w:rsidRDefault="006568C9" w:rsidP="006568C9">
      <w:r>
        <w:t>10</w:t>
      </w:r>
      <w:r>
        <w:tab/>
        <w:t>Employment Support</w:t>
      </w:r>
    </w:p>
    <w:p w14:paraId="5D6165BB" w14:textId="185B57D9" w:rsidR="006568C9" w:rsidRDefault="006568C9" w:rsidP="006568C9">
      <w:r>
        <w:t>11</w:t>
      </w:r>
      <w:r>
        <w:tab/>
        <w:t>Advice Guidance and Advocacy</w:t>
      </w:r>
    </w:p>
    <w:p w14:paraId="206E535A" w14:textId="36EC0A7E" w:rsidR="006568C9" w:rsidRDefault="006568C9" w:rsidP="006568C9">
      <w:r>
        <w:t>15</w:t>
      </w:r>
      <w:r>
        <w:tab/>
        <w:t>Occupational Therapist</w:t>
      </w:r>
    </w:p>
    <w:p w14:paraId="2EAB3880" w14:textId="269ED8B3" w:rsidR="006568C9" w:rsidRDefault="006568C9" w:rsidP="006568C9">
      <w:r>
        <w:t>16</w:t>
      </w:r>
      <w:r>
        <w:tab/>
        <w:t>Registered Nurse</w:t>
      </w:r>
    </w:p>
    <w:p w14:paraId="0B12C286" w14:textId="0E4921B5" w:rsidR="006568C9" w:rsidRDefault="006568C9" w:rsidP="006568C9">
      <w:r>
        <w:lastRenderedPageBreak/>
        <w:t>17</w:t>
      </w:r>
      <w:r>
        <w:tab/>
        <w:t>Allied Health Professional</w:t>
      </w:r>
    </w:p>
    <w:p w14:paraId="1CAB49B0" w14:textId="21567EBF" w:rsidR="006568C9" w:rsidRDefault="006568C9" w:rsidP="006568C9">
      <w:r>
        <w:t>22</w:t>
      </w:r>
      <w:r>
        <w:tab/>
        <w:t>Technician</w:t>
      </w:r>
    </w:p>
    <w:p w14:paraId="36B80731" w14:textId="1A0DDFFC" w:rsidR="006568C9" w:rsidRDefault="006568C9" w:rsidP="006568C9">
      <w:r>
        <w:t>23</w:t>
      </w:r>
      <w:r>
        <w:tab/>
        <w:t>Other care-providing job role</w:t>
      </w:r>
    </w:p>
    <w:p w14:paraId="7EF09FA8" w14:textId="2019D505" w:rsidR="006568C9" w:rsidRDefault="006568C9" w:rsidP="006568C9">
      <w:r>
        <w:t>24</w:t>
      </w:r>
      <w:r>
        <w:tab/>
        <w:t xml:space="preserve">Managers and staff in care-related but not care-providing </w:t>
      </w:r>
      <w:proofErr w:type="gramStart"/>
      <w:r>
        <w:t>roles</w:t>
      </w:r>
      <w:proofErr w:type="gramEnd"/>
    </w:p>
    <w:p w14:paraId="161FA675" w14:textId="69D923A7" w:rsidR="006568C9" w:rsidRDefault="006568C9" w:rsidP="006568C9">
      <w:r>
        <w:t>25</w:t>
      </w:r>
      <w:r>
        <w:tab/>
        <w:t>Administrative or office staff not care-</w:t>
      </w:r>
      <w:proofErr w:type="gramStart"/>
      <w:r>
        <w:t>providing</w:t>
      </w:r>
      <w:proofErr w:type="gramEnd"/>
    </w:p>
    <w:p w14:paraId="0A3FDDE0" w14:textId="1BD2321C" w:rsidR="006568C9" w:rsidRDefault="006568C9" w:rsidP="006568C9">
      <w:r>
        <w:t>26</w:t>
      </w:r>
      <w:r>
        <w:tab/>
        <w:t>Ancillary staff not care-</w:t>
      </w:r>
      <w:proofErr w:type="gramStart"/>
      <w:r>
        <w:t>providing</w:t>
      </w:r>
      <w:proofErr w:type="gramEnd"/>
    </w:p>
    <w:p w14:paraId="6CCF47F8" w14:textId="5F6E0C14" w:rsidR="006568C9" w:rsidRDefault="006568C9" w:rsidP="006568C9">
      <w:r>
        <w:t>27</w:t>
      </w:r>
      <w:r>
        <w:tab/>
        <w:t>Other non-care-providing job roles</w:t>
      </w:r>
    </w:p>
    <w:p w14:paraId="5DDF748B" w14:textId="4A39A272" w:rsidR="006568C9" w:rsidRDefault="006568C9" w:rsidP="006568C9">
      <w:r>
        <w:t>34</w:t>
      </w:r>
      <w:r>
        <w:tab/>
        <w:t xml:space="preserve">Activities worker or </w:t>
      </w:r>
      <w:proofErr w:type="spellStart"/>
      <w:r>
        <w:t>co-ordinator</w:t>
      </w:r>
      <w:proofErr w:type="spellEnd"/>
    </w:p>
    <w:p w14:paraId="331432D1" w14:textId="427D63E4" w:rsidR="006568C9" w:rsidRDefault="006568C9" w:rsidP="006568C9">
      <w:r>
        <w:t>35</w:t>
      </w:r>
      <w:r>
        <w:tab/>
        <w:t xml:space="preserve">Safeguarding and reviewing </w:t>
      </w:r>
      <w:proofErr w:type="gramStart"/>
      <w:r>
        <w:t>officer</w:t>
      </w:r>
      <w:proofErr w:type="gramEnd"/>
    </w:p>
    <w:p w14:paraId="56AB5C6C" w14:textId="000B09A3" w:rsidR="006568C9" w:rsidRDefault="006568C9" w:rsidP="006568C9">
      <w:r>
        <w:t>36</w:t>
      </w:r>
      <w:r>
        <w:tab/>
        <w:t xml:space="preserve">Occupational therapist </w:t>
      </w:r>
      <w:proofErr w:type="gramStart"/>
      <w:r>
        <w:t>assistant</w:t>
      </w:r>
      <w:proofErr w:type="gramEnd"/>
    </w:p>
    <w:p w14:paraId="794EF5B7" w14:textId="72B40AB0" w:rsidR="006568C9" w:rsidRDefault="006568C9" w:rsidP="006568C9">
      <w:r>
        <w:t>37</w:t>
      </w:r>
      <w:r>
        <w:tab/>
        <w:t>Nursing Associate</w:t>
      </w:r>
    </w:p>
    <w:p w14:paraId="4CC94F63" w14:textId="0BD8B250" w:rsidR="006568C9" w:rsidRDefault="006568C9" w:rsidP="006568C9">
      <w:r>
        <w:t>38</w:t>
      </w:r>
      <w:r>
        <w:tab/>
        <w:t>Nursing Assistant</w:t>
      </w:r>
    </w:p>
    <w:p w14:paraId="6D5C4A90" w14:textId="133D701F" w:rsidR="006568C9" w:rsidRDefault="006568C9" w:rsidP="006568C9">
      <w:r>
        <w:t>39</w:t>
      </w:r>
      <w:r>
        <w:tab/>
        <w:t>Assessment officer</w:t>
      </w:r>
    </w:p>
    <w:p w14:paraId="4B9E7BB5" w14:textId="37030C8F" w:rsidR="006568C9" w:rsidRDefault="006568C9" w:rsidP="006568C9">
      <w:r>
        <w:t>40</w:t>
      </w:r>
      <w:r>
        <w:tab/>
        <w:t xml:space="preserve">Care </w:t>
      </w:r>
      <w:proofErr w:type="spellStart"/>
      <w:r>
        <w:t>co-ordinator</w:t>
      </w:r>
      <w:proofErr w:type="spellEnd"/>
    </w:p>
    <w:p w14:paraId="0CA0439C" w14:textId="0B05A5BD" w:rsidR="006568C9" w:rsidRDefault="006568C9" w:rsidP="006568C9">
      <w:r>
        <w:t>41</w:t>
      </w:r>
      <w:r>
        <w:tab/>
        <w:t>Care navigator</w:t>
      </w:r>
    </w:p>
    <w:p w14:paraId="6A888BF8" w14:textId="7B4E7483" w:rsidR="006568C9" w:rsidRDefault="006568C9" w:rsidP="006568C9">
      <w:r>
        <w:t>42</w:t>
      </w:r>
      <w:r>
        <w:tab/>
        <w:t xml:space="preserve">Any Childrens/young </w:t>
      </w:r>
      <w:proofErr w:type="spellStart"/>
      <w:r>
        <w:t>peoples</w:t>
      </w:r>
      <w:proofErr w:type="spellEnd"/>
      <w:r>
        <w:t xml:space="preserve"> job role</w:t>
      </w:r>
    </w:p>
    <w:p w14:paraId="27ECA642" w14:textId="77777777" w:rsidR="009F2D30" w:rsidRDefault="009F2D30" w:rsidP="006568C9"/>
    <w:p w14:paraId="387229C9" w14:textId="65235238" w:rsidR="009F2D30" w:rsidRPr="009F2D30" w:rsidRDefault="009F2D30" w:rsidP="009F2D30">
      <w:pPr>
        <w:pStyle w:val="ListParagraph"/>
        <w:numPr>
          <w:ilvl w:val="0"/>
          <w:numId w:val="1"/>
        </w:numPr>
        <w:rPr>
          <w:highlight w:val="yellow"/>
        </w:rPr>
      </w:pPr>
      <w:r w:rsidRPr="009F2D30">
        <w:rPr>
          <w:highlight w:val="yellow"/>
        </w:rPr>
        <w:t>Vacancy</w:t>
      </w:r>
      <w:r>
        <w:rPr>
          <w:highlight w:val="yellow"/>
        </w:rPr>
        <w:t>?</w:t>
      </w:r>
    </w:p>
    <w:sectPr w:rsidR="009F2D30" w:rsidRPr="009F2D30" w:rsidSect="0011490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935"/>
    <w:multiLevelType w:val="hybridMultilevel"/>
    <w:tmpl w:val="D870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F474E"/>
    <w:multiLevelType w:val="hybridMultilevel"/>
    <w:tmpl w:val="82AE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053402">
    <w:abstractNumId w:val="1"/>
  </w:num>
  <w:num w:numId="2" w16cid:durableId="117106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M7EwNzMzMDU3NbNU0lEKTi0uzszPAykwrQUApvuGqywAAAA="/>
  </w:docVars>
  <w:rsids>
    <w:rsidRoot w:val="00D303BC"/>
    <w:rsid w:val="00114907"/>
    <w:rsid w:val="001B6CA2"/>
    <w:rsid w:val="002F61E7"/>
    <w:rsid w:val="0038266D"/>
    <w:rsid w:val="003C004C"/>
    <w:rsid w:val="004E0696"/>
    <w:rsid w:val="00632772"/>
    <w:rsid w:val="006568C9"/>
    <w:rsid w:val="00761403"/>
    <w:rsid w:val="009F2D30"/>
    <w:rsid w:val="00AB0265"/>
    <w:rsid w:val="00B91068"/>
    <w:rsid w:val="00BD30D6"/>
    <w:rsid w:val="00D303BC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CAEB"/>
  <w15:chartTrackingRefBased/>
  <w15:docId w15:val="{435FE699-11F6-42D2-8215-0986596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Ye</dc:creator>
  <cp:keywords/>
  <dc:description/>
  <cp:lastModifiedBy>Meng Ye</cp:lastModifiedBy>
  <cp:revision>6</cp:revision>
  <dcterms:created xsi:type="dcterms:W3CDTF">2024-03-14T20:16:00Z</dcterms:created>
  <dcterms:modified xsi:type="dcterms:W3CDTF">2024-03-15T16:58:00Z</dcterms:modified>
</cp:coreProperties>
</file>