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dmyh1tiplz0a" w:id="0"/>
      <w:bookmarkEnd w:id="0"/>
      <w:r w:rsidDel="00000000" w:rsidR="00000000" w:rsidRPr="00000000">
        <w:rPr>
          <w:rtl w:val="0"/>
        </w:rPr>
        <w:t xml:space="preserve">Git practice for Uni21</w:t>
      </w:r>
    </w:p>
    <w:p w:rsidR="00000000" w:rsidDel="00000000" w:rsidP="00000000" w:rsidRDefault="00000000" w:rsidRPr="00000000" w14:paraId="00000002">
      <w:pPr>
        <w:rPr/>
      </w:pPr>
      <w:r w:rsidDel="00000000" w:rsidR="00000000" w:rsidRPr="00000000">
        <w:rPr>
          <w:rtl w:val="0"/>
        </w:rPr>
        <w:t xml:space="preserve">Getting started: You need to create SSH key on your local machine and then add it to your github account, </w:t>
      </w:r>
      <w:hyperlink r:id="rId6">
        <w:r w:rsidDel="00000000" w:rsidR="00000000" w:rsidRPr="00000000">
          <w:rPr>
            <w:color w:val="1155cc"/>
            <w:u w:val="single"/>
            <w:rtl w:val="0"/>
          </w:rPr>
          <w:t xml:space="preserve">https://help.github.com/en/github/authenticating-to-github/generating-a-new-ssh-key-and-adding-it-to-the-ssh-agent</w:t>
        </w:r>
      </w:hyperlink>
      <w:r w:rsidDel="00000000" w:rsidR="00000000" w:rsidRPr="00000000">
        <w:rPr>
          <w:rtl w:val="0"/>
        </w:rPr>
        <w:t xml:space="preserve">. Now clone the repo from github to your local machine with (git clone “ssh address”)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repo is set up so you cannot directly push to the master. Every time you wish to create new files, make changes to files or upload new files you follow this process: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Cd into the file location where the Uni21 project has been cloned to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Ensure you are on your local master (git branch)</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If you are then create your branch (git branch followed by the name of your branch)</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you are not then (git checkout master)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Now checkout to your newly created branch</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Make your changes and once ready to commit check the changes made (git status)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Then do (git add .) this adds all newly created files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Then do (git commit -am “commit message”)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Then do (git push origin branch name) this pushes the new files and changes from your local branch to the remote branch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github.com/en/github/authenticating-to-github/generating-a-new-ssh-key-and-adding-it-to-the-ssh-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