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DBF3" w14:textId="632620C4" w:rsidR="00D00480" w:rsidRPr="00FC04DE" w:rsidRDefault="00D00480" w:rsidP="00D00480">
      <w:pPr>
        <w:pStyle w:val="Title"/>
        <w:rPr>
          <w:rFonts w:asciiTheme="minorHAnsi" w:hAnsiTheme="minorHAnsi" w:cstheme="minorHAnsi"/>
          <w:sz w:val="24"/>
          <w:szCs w:val="24"/>
        </w:rPr>
      </w:pPr>
      <w:r w:rsidRPr="00FC04DE">
        <w:rPr>
          <w:rFonts w:asciiTheme="minorHAnsi" w:hAnsiTheme="minorHAnsi" w:cstheme="minorHAnsi"/>
          <w:sz w:val="24"/>
          <w:szCs w:val="24"/>
        </w:rPr>
        <w:t xml:space="preserve">Australia in the Global Economy </w:t>
      </w:r>
    </w:p>
    <w:p w14:paraId="09CCE1B2" w14:textId="647B643F" w:rsidR="00CD1F45" w:rsidRDefault="004C17A1" w:rsidP="00C67FFC">
      <w:pPr>
        <w:jc w:val="center"/>
        <w:rPr>
          <w:rFonts w:cstheme="minorHAnsi"/>
          <w:b/>
          <w:bCs/>
          <w:sz w:val="28"/>
          <w:szCs w:val="28"/>
        </w:rPr>
      </w:pPr>
      <w:r w:rsidRPr="00C67FFC">
        <w:rPr>
          <w:rFonts w:cstheme="minorHAnsi"/>
          <w:b/>
          <w:bCs/>
          <w:sz w:val="28"/>
          <w:szCs w:val="28"/>
        </w:rPr>
        <w:t>Australia’s Experience in Avoiding the Resource Curse in Economic Development</w:t>
      </w:r>
    </w:p>
    <w:p w14:paraId="5B7D1108" w14:textId="77777777" w:rsidR="00C67FFC" w:rsidRPr="00C67FFC" w:rsidRDefault="00C67FFC" w:rsidP="00C67FFC">
      <w:pPr>
        <w:jc w:val="center"/>
        <w:rPr>
          <w:rFonts w:cstheme="minorHAnsi"/>
          <w:b/>
          <w:bCs/>
          <w:sz w:val="28"/>
          <w:szCs w:val="28"/>
        </w:rPr>
      </w:pPr>
    </w:p>
    <w:p w14:paraId="2600E413" w14:textId="247CDF60" w:rsidR="00CD1F45" w:rsidRPr="00C67FFC" w:rsidRDefault="00CD1F45" w:rsidP="00CD1F45">
      <w:pPr>
        <w:rPr>
          <w:rFonts w:cstheme="minorHAnsi"/>
          <w:b/>
          <w:bCs/>
          <w:sz w:val="24"/>
          <w:szCs w:val="24"/>
        </w:rPr>
      </w:pPr>
      <w:r w:rsidRPr="00C67FFC">
        <w:rPr>
          <w:rFonts w:cstheme="minorHAnsi"/>
          <w:b/>
          <w:bCs/>
          <w:sz w:val="24"/>
          <w:szCs w:val="24"/>
        </w:rPr>
        <w:t>Introduction</w:t>
      </w:r>
    </w:p>
    <w:p w14:paraId="0B3A86BF" w14:textId="2E44A3FC" w:rsidR="00CD1F45" w:rsidRPr="00FC04DE" w:rsidRDefault="00CD1F45" w:rsidP="00CD1F45">
      <w:pPr>
        <w:rPr>
          <w:rFonts w:cstheme="minorHAnsi"/>
          <w:sz w:val="24"/>
          <w:szCs w:val="24"/>
        </w:rPr>
      </w:pPr>
      <w:r w:rsidRPr="00FC04DE">
        <w:rPr>
          <w:rFonts w:cstheme="minorHAnsi"/>
          <w:sz w:val="24"/>
          <w:szCs w:val="24"/>
        </w:rPr>
        <w:t xml:space="preserve">The topic of how Australia avoided the dangerous resource curse during its economic growth is fascinating. It's important to note that this country successfully evaded this curse several times, leading to questions about their approach and specific factors that contributed to their success. Additionally, if Australia had succumbed to this fate, what would have been the consequences? Lastly, what can other nations learn from their strategies for avoiding such a catastrophic outcome? Australia has experienced significant progress by utilizing its natural resources while ensuring sustainability through unique mechanisms over time. This </w:t>
      </w:r>
      <w:r w:rsidR="00E559F5">
        <w:rPr>
          <w:rFonts w:cstheme="minorHAnsi"/>
          <w:sz w:val="24"/>
          <w:szCs w:val="24"/>
        </w:rPr>
        <w:t>research</w:t>
      </w:r>
      <w:r w:rsidRPr="00FC04DE">
        <w:rPr>
          <w:rFonts w:cstheme="minorHAnsi"/>
          <w:sz w:val="24"/>
          <w:szCs w:val="24"/>
        </w:rPr>
        <w:t xml:space="preserve"> aims to investigate these distinguishing mechanisms and factors implemented by Australia. </w:t>
      </w:r>
    </w:p>
    <w:p w14:paraId="5F4FF8B2" w14:textId="24BD63E9" w:rsidR="00CD1F45" w:rsidRPr="00C67FFC" w:rsidRDefault="00FC04DE" w:rsidP="00CD1F45">
      <w:pPr>
        <w:rPr>
          <w:rFonts w:cstheme="minorHAnsi"/>
          <w:b/>
          <w:bCs/>
          <w:sz w:val="24"/>
          <w:szCs w:val="24"/>
        </w:rPr>
      </w:pPr>
      <w:r w:rsidRPr="00C67FFC">
        <w:rPr>
          <w:rFonts w:cstheme="minorHAnsi"/>
          <w:b/>
          <w:bCs/>
          <w:sz w:val="24"/>
          <w:szCs w:val="24"/>
        </w:rPr>
        <w:t>Australia context</w:t>
      </w:r>
    </w:p>
    <w:p w14:paraId="3244F376" w14:textId="4C55B18F" w:rsidR="00C67FFC" w:rsidRDefault="00CD1F45" w:rsidP="00E559F5">
      <w:pPr>
        <w:rPr>
          <w:rFonts w:cstheme="minorHAnsi"/>
          <w:sz w:val="24"/>
          <w:szCs w:val="24"/>
        </w:rPr>
      </w:pPr>
      <w:r w:rsidRPr="00FC04DE">
        <w:rPr>
          <w:rFonts w:cstheme="minorHAnsi"/>
          <w:sz w:val="24"/>
          <w:szCs w:val="24"/>
        </w:rPr>
        <w:t>Australia's economy has historically depended on its resource exports, with the mining industry being a significant contributor to its growth. Despite this dependence, it has managed to evade the dreaded "resource curse" that many other countries have faced in similar situations.</w:t>
      </w:r>
      <w:r w:rsidR="00C67FFC">
        <w:rPr>
          <w:rFonts w:cstheme="minorHAnsi"/>
          <w:sz w:val="24"/>
          <w:szCs w:val="24"/>
        </w:rPr>
        <w:t xml:space="preserve"> </w:t>
      </w:r>
      <w:r w:rsidR="00E559F5" w:rsidRPr="00FC04DE">
        <w:rPr>
          <w:rFonts w:cstheme="minorHAnsi"/>
          <w:sz w:val="24"/>
          <w:szCs w:val="24"/>
        </w:rPr>
        <w:t xml:space="preserve">Australia has avoided the resource curse multiple times throughout its history. In the 19th century, it experienced a gold rush, and in the 20th century, it discovered vast reserves of iron ore and coal. Instead of succumbing to the resource curse, Australia has managed to use its natural resources to fuel economic growth and development. </w:t>
      </w:r>
    </w:p>
    <w:p w14:paraId="3ED342D8" w14:textId="65922291" w:rsidR="00E559F5" w:rsidRPr="00FC04DE" w:rsidRDefault="00E559F5" w:rsidP="00E559F5">
      <w:pPr>
        <w:rPr>
          <w:rFonts w:cstheme="minorHAnsi"/>
          <w:sz w:val="24"/>
          <w:szCs w:val="24"/>
        </w:rPr>
      </w:pPr>
      <w:r w:rsidRPr="00FC04DE">
        <w:rPr>
          <w:rFonts w:cstheme="minorHAnsi"/>
          <w:sz w:val="24"/>
          <w:szCs w:val="24"/>
        </w:rPr>
        <w:t>The country has been able to avoid the resource curse by adopting specific policies and mechanisms that promote sustainable economic development.</w:t>
      </w:r>
      <w:r w:rsidRPr="00E559F5">
        <w:rPr>
          <w:rFonts w:cstheme="minorHAnsi"/>
          <w:sz w:val="24"/>
          <w:szCs w:val="24"/>
        </w:rPr>
        <w:t xml:space="preserve"> According to Ville and Wicken (2013), Australia's prosperity can be primarily attributed to constantly branching out into new industries and products within the resources sector. By actively seeking opportunities beyond their traditional strengths, Australian businesses have been able to survive fluctuations in commodity prices and demand while simultaneously achieving steady growth over time.</w:t>
      </w:r>
    </w:p>
    <w:p w14:paraId="2251DCFE" w14:textId="4B2CEC73" w:rsidR="00CD1F45" w:rsidRPr="00C67FFC" w:rsidRDefault="00C67FFC" w:rsidP="00CD1F45">
      <w:pPr>
        <w:rPr>
          <w:rFonts w:cstheme="minorHAnsi"/>
          <w:b/>
          <w:bCs/>
          <w:sz w:val="24"/>
          <w:szCs w:val="24"/>
        </w:rPr>
      </w:pPr>
      <w:r w:rsidRPr="00C67FFC">
        <w:rPr>
          <w:rFonts w:cstheme="minorHAnsi"/>
          <w:b/>
          <w:bCs/>
          <w:sz w:val="24"/>
          <w:szCs w:val="24"/>
        </w:rPr>
        <w:t xml:space="preserve">Avoiding </w:t>
      </w:r>
      <w:r w:rsidR="00B10EB5">
        <w:rPr>
          <w:rFonts w:cstheme="minorHAnsi"/>
          <w:b/>
          <w:bCs/>
          <w:sz w:val="24"/>
          <w:szCs w:val="24"/>
        </w:rPr>
        <w:t xml:space="preserve">the </w:t>
      </w:r>
      <w:r w:rsidRPr="00C67FFC">
        <w:rPr>
          <w:rFonts w:cstheme="minorHAnsi"/>
          <w:b/>
          <w:bCs/>
          <w:sz w:val="24"/>
          <w:szCs w:val="24"/>
        </w:rPr>
        <w:t>“resource curse”</w:t>
      </w:r>
    </w:p>
    <w:p w14:paraId="3E81D718" w14:textId="2254999A" w:rsidR="00CD1F45" w:rsidRDefault="00CD1F45" w:rsidP="00CD1F45">
      <w:pPr>
        <w:rPr>
          <w:rFonts w:cstheme="minorHAnsi"/>
          <w:sz w:val="24"/>
          <w:szCs w:val="24"/>
        </w:rPr>
      </w:pPr>
      <w:r w:rsidRPr="00FC04DE">
        <w:rPr>
          <w:rFonts w:cstheme="minorHAnsi"/>
          <w:sz w:val="24"/>
          <w:szCs w:val="24"/>
        </w:rPr>
        <w:t xml:space="preserve">Australia has managed to avoid the so-called "resource curse" due to a variety of factors. The diversification of its economy is one key reason, as it allows Australia to reduce dependence on any single industry or commodity. According to Frankel (2010), investing in multiple industries such as mining, agriculture, and manufacturing has enabled Australia to withstand fluctuations in global markets more effectively. In addition, strong governance and policies have played a </w:t>
      </w:r>
      <w:r w:rsidRPr="00FC04DE">
        <w:rPr>
          <w:rFonts w:cstheme="minorHAnsi"/>
          <w:sz w:val="24"/>
          <w:szCs w:val="24"/>
        </w:rPr>
        <w:lastRenderedPageBreak/>
        <w:t xml:space="preserve">crucial role in ensuring that natural resources are managed efficiently and equitably. As outlined by Frankel (2010), institutions like marketing boards and taxation policies have been successfully implemented in Australia to prevent over-reliance on resource extraction for revenue generation. Another vital factor contributing to Australia's success is investment made towards education and innovation. By prioritizing building human capital rather than relying solely on natural resources for economic growth, the country has created a highly skilled workforce capable of driving innovation across numerous sectors. </w:t>
      </w:r>
    </w:p>
    <w:p w14:paraId="592F5413" w14:textId="0DEDA4B0" w:rsidR="00B10EB5" w:rsidRPr="00FC04DE" w:rsidRDefault="00B10EB5" w:rsidP="00CD1F45">
      <w:pPr>
        <w:rPr>
          <w:rFonts w:cstheme="minorHAnsi"/>
          <w:sz w:val="24"/>
          <w:szCs w:val="24"/>
        </w:rPr>
      </w:pPr>
      <w:r w:rsidRPr="00B10EB5">
        <w:rPr>
          <w:rFonts w:cstheme="minorHAnsi"/>
          <w:sz w:val="24"/>
          <w:szCs w:val="24"/>
        </w:rPr>
        <w:t>Australia's current landscape would be considerably different if the resource curse had not been avoided. It would probably be engulfed in political unrest, economic stagnation, and corruption instead of being a thriving and stable economy. The mass of the people would be left behind as the rewards of resource extraction would be concentrated in the hands of a select few. Environmental deterioration, societal instability, and a lack of investment in other industries would all affect the nation.</w:t>
      </w:r>
    </w:p>
    <w:p w14:paraId="3689DD18" w14:textId="40DDA36E" w:rsidR="00CD1F45" w:rsidRPr="00C67FFC" w:rsidRDefault="00CD1F45" w:rsidP="00CD1F45">
      <w:pPr>
        <w:rPr>
          <w:rFonts w:cstheme="minorHAnsi"/>
          <w:b/>
          <w:bCs/>
          <w:sz w:val="24"/>
          <w:szCs w:val="24"/>
        </w:rPr>
      </w:pPr>
      <w:r w:rsidRPr="00C67FFC">
        <w:rPr>
          <w:rFonts w:cstheme="minorHAnsi"/>
          <w:b/>
          <w:bCs/>
          <w:sz w:val="24"/>
          <w:szCs w:val="24"/>
        </w:rPr>
        <w:t>Conclusion</w:t>
      </w:r>
    </w:p>
    <w:p w14:paraId="5A4D5E36" w14:textId="036B57F1" w:rsidR="00CD1F45" w:rsidRDefault="00CD1F45" w:rsidP="00CD1F45">
      <w:pPr>
        <w:rPr>
          <w:rFonts w:cstheme="minorHAnsi"/>
          <w:sz w:val="24"/>
          <w:szCs w:val="24"/>
        </w:rPr>
      </w:pPr>
      <w:r w:rsidRPr="00FC04DE">
        <w:rPr>
          <w:rFonts w:cstheme="minorHAnsi"/>
          <w:sz w:val="24"/>
          <w:szCs w:val="24"/>
        </w:rPr>
        <w:t>Australia has achieved a remarkable feat by avoiding the resource curse through conscious and deliberate efforts. The country's policies promote diversification, innovation, and sustainable development to avoid over-relying on its abundant resources. Through careful planning and implementation of regulations, Australia has prevented negative consequences associated with over-dependence on natural resources. Australia's success can be attributed to several factors such as strong governance structures, a stable political environment, effective regulatory frameworks, and efficient management practices</w:t>
      </w:r>
      <w:r w:rsidR="00B10EB5">
        <w:rPr>
          <w:rFonts w:cstheme="minorHAnsi"/>
          <w:sz w:val="24"/>
          <w:szCs w:val="24"/>
        </w:rPr>
        <w:t>.</w:t>
      </w:r>
      <w:r w:rsidRPr="00FC04DE">
        <w:rPr>
          <w:rFonts w:cstheme="minorHAnsi"/>
          <w:sz w:val="24"/>
          <w:szCs w:val="24"/>
        </w:rPr>
        <w:t xml:space="preserve"> To conclude successfully regarding avoiding the "resource curse," we must consider a comprehensive approach involving various sectors working towards common goals worldwide for future generations' prosperity at large-scale levels where minerals are found abundantly globally; learning lessons from successful cases like Australia will help others avoid negative outcomes associated with reliance on natural resources around the world.</w:t>
      </w:r>
    </w:p>
    <w:p w14:paraId="30DCB1BA" w14:textId="77777777" w:rsidR="0038735C" w:rsidRPr="00FC04DE" w:rsidRDefault="0038735C" w:rsidP="00CD1F45">
      <w:pPr>
        <w:rPr>
          <w:rFonts w:cstheme="minorHAnsi"/>
          <w:sz w:val="24"/>
          <w:szCs w:val="24"/>
        </w:rPr>
      </w:pPr>
    </w:p>
    <w:p w14:paraId="37A152C7" w14:textId="44043FEC" w:rsidR="00CD1F45" w:rsidRPr="0038735C" w:rsidRDefault="00C67FFC" w:rsidP="00CD1F45">
      <w:pPr>
        <w:rPr>
          <w:rFonts w:cstheme="minorHAnsi"/>
          <w:b/>
          <w:bCs/>
          <w:sz w:val="24"/>
          <w:szCs w:val="24"/>
        </w:rPr>
      </w:pPr>
      <w:r w:rsidRPr="0038735C">
        <w:rPr>
          <w:rFonts w:cstheme="minorHAnsi"/>
          <w:b/>
          <w:bCs/>
          <w:sz w:val="24"/>
          <w:szCs w:val="24"/>
        </w:rPr>
        <w:t>References</w:t>
      </w:r>
    </w:p>
    <w:p w14:paraId="3FD6AAEE" w14:textId="77777777" w:rsidR="00FD162B" w:rsidRDefault="00CD1F45" w:rsidP="00CD1F45">
      <w:pPr>
        <w:rPr>
          <w:rFonts w:cstheme="minorHAnsi"/>
          <w:sz w:val="24"/>
          <w:szCs w:val="24"/>
        </w:rPr>
      </w:pPr>
      <w:r w:rsidRPr="00FC04DE">
        <w:rPr>
          <w:rFonts w:cstheme="minorHAnsi"/>
          <w:sz w:val="24"/>
          <w:szCs w:val="24"/>
        </w:rPr>
        <w:t>Ville, Simon &amp; Wicken, Olav. (2013), "The dynamics of resource-based economic development: evidence from Australia and Norway", Faculty of Business - Papers (Archive), University of Wollongong. https://ro.uow.edu.au/cgi/viewcontent.cgi?article=1228&amp;context=buspapers</w:t>
      </w:r>
    </w:p>
    <w:p w14:paraId="61C71D6F" w14:textId="422C7D7B" w:rsidR="00CD1F45" w:rsidRPr="00FC04DE" w:rsidRDefault="00CD1F45" w:rsidP="00CD1F45">
      <w:pPr>
        <w:rPr>
          <w:rFonts w:cstheme="minorHAnsi"/>
          <w:sz w:val="24"/>
          <w:szCs w:val="24"/>
        </w:rPr>
      </w:pPr>
      <w:r w:rsidRPr="00FC04DE">
        <w:rPr>
          <w:rFonts w:cstheme="minorHAnsi"/>
          <w:sz w:val="24"/>
          <w:szCs w:val="24"/>
        </w:rPr>
        <w:t>Frankel, Jeffrey A. (2010), "The Natural Resource Curse: A Survey", NBER Working Paper Series, Working Paper 15836, National Bureau of Economic Research. https://www.nber.org/system/files/working_papers/w15836/w15836.pdf</w:t>
      </w:r>
    </w:p>
    <w:p w14:paraId="47E86145" w14:textId="146238FD" w:rsidR="00C36170" w:rsidRPr="00FC04DE" w:rsidRDefault="00CD1F45">
      <w:pPr>
        <w:rPr>
          <w:rFonts w:cstheme="minorHAnsi"/>
          <w:sz w:val="24"/>
          <w:szCs w:val="24"/>
        </w:rPr>
      </w:pPr>
      <w:r w:rsidRPr="00FC04DE">
        <w:rPr>
          <w:rFonts w:cstheme="minorHAnsi"/>
          <w:sz w:val="24"/>
          <w:szCs w:val="24"/>
        </w:rPr>
        <w:lastRenderedPageBreak/>
        <w:t>McKinsey Global Institute. (2013). Reverse the curse: Maximizing the potential of resource-driven economies. https://www.mckinsey.com/~/media/McKinsey/Industries/Metals%20and%20Mining/Our%20Insights/Reverse%20the%20curse%20Maximizing%20the%20potential%20of%20resource%20driven%20economies/MGI_Reverse_the_curse_Full_report.ashx</w:t>
      </w:r>
    </w:p>
    <w:sectPr w:rsidR="00C36170" w:rsidRPr="00FC0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80"/>
    <w:rsid w:val="002C6527"/>
    <w:rsid w:val="0038735C"/>
    <w:rsid w:val="00432744"/>
    <w:rsid w:val="004C17A1"/>
    <w:rsid w:val="005406A0"/>
    <w:rsid w:val="00775142"/>
    <w:rsid w:val="008D3831"/>
    <w:rsid w:val="00B10EB5"/>
    <w:rsid w:val="00C36170"/>
    <w:rsid w:val="00C67FFC"/>
    <w:rsid w:val="00CD1F45"/>
    <w:rsid w:val="00D00480"/>
    <w:rsid w:val="00E07667"/>
    <w:rsid w:val="00E559F5"/>
    <w:rsid w:val="00FC04DE"/>
    <w:rsid w:val="00FD162B"/>
    <w:rsid w:val="00FE4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5DA0"/>
  <w15:chartTrackingRefBased/>
  <w15:docId w15:val="{641883F4-B6C4-44AB-BAFC-B5A76C6D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480"/>
    <w:pPr>
      <w:spacing w:after="200" w:line="276" w:lineRule="auto"/>
    </w:pPr>
    <w:rPr>
      <w:rFonts w:eastAsiaTheme="minorEastAsia"/>
      <w:kern w:val="0"/>
      <w:lang w:val="en-AU" w:eastAsia="zh-CN" w:bidi="th-T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48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00480"/>
    <w:rPr>
      <w:rFonts w:asciiTheme="majorHAnsi" w:eastAsiaTheme="majorEastAsia" w:hAnsiTheme="majorHAnsi" w:cstheme="majorBidi"/>
      <w:color w:val="323E4F" w:themeColor="text2" w:themeShade="BF"/>
      <w:spacing w:val="5"/>
      <w:kern w:val="0"/>
      <w:sz w:val="52"/>
      <w:szCs w:val="52"/>
      <w:lang w:val="en-AU" w:eastAsia="zh-CN" w:bidi="th-TH"/>
      <w14:ligatures w14:val="none"/>
    </w:rPr>
  </w:style>
  <w:style w:type="character" w:styleId="Hyperlink">
    <w:name w:val="Hyperlink"/>
    <w:basedOn w:val="DefaultParagraphFont"/>
    <w:uiPriority w:val="99"/>
    <w:unhideWhenUsed/>
    <w:rsid w:val="00FD162B"/>
    <w:rPr>
      <w:color w:val="0563C1" w:themeColor="hyperlink"/>
      <w:u w:val="single"/>
    </w:rPr>
  </w:style>
  <w:style w:type="character" w:styleId="UnresolvedMention">
    <w:name w:val="Unresolved Mention"/>
    <w:basedOn w:val="DefaultParagraphFont"/>
    <w:uiPriority w:val="99"/>
    <w:semiHidden/>
    <w:unhideWhenUsed/>
    <w:rsid w:val="00FD1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94218">
      <w:bodyDiv w:val="1"/>
      <w:marLeft w:val="0"/>
      <w:marRight w:val="0"/>
      <w:marTop w:val="0"/>
      <w:marBottom w:val="0"/>
      <w:divBdr>
        <w:top w:val="none" w:sz="0" w:space="0" w:color="auto"/>
        <w:left w:val="none" w:sz="0" w:space="0" w:color="auto"/>
        <w:bottom w:val="none" w:sz="0" w:space="0" w:color="auto"/>
        <w:right w:val="none" w:sz="0" w:space="0" w:color="auto"/>
      </w:divBdr>
    </w:div>
    <w:div w:id="205030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3298</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Trần</dc:creator>
  <cp:keywords/>
  <dc:description/>
  <cp:lastModifiedBy>Chi Trần</cp:lastModifiedBy>
  <cp:revision>9</cp:revision>
  <dcterms:created xsi:type="dcterms:W3CDTF">2023-04-27T14:43:00Z</dcterms:created>
  <dcterms:modified xsi:type="dcterms:W3CDTF">2024-01-08T06:04:00Z</dcterms:modified>
</cp:coreProperties>
</file>