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C91217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91217">
        <w:rPr>
          <w:rFonts w:ascii="Times New Roman" w:hAnsi="Times New Roman" w:cs="Times New Roman"/>
          <w:b/>
        </w:rPr>
        <w:t>RENCANA PELAKSANAAN PEMBELAJARAN</w:t>
      </w:r>
    </w:p>
    <w:p w:rsidR="00FB2675" w:rsidRPr="00C91217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C91217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C91217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C91217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C91217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C91217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Nama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C91217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Bidang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="003235ED" w:rsidRPr="00C91217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>)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</w:rPr>
        <w:t>Prog</w:t>
      </w:r>
      <w:proofErr w:type="spellEnd"/>
      <w:r w:rsidRPr="00C91217">
        <w:rPr>
          <w:rFonts w:ascii="Times New Roman" w:hAnsi="Times New Roman" w:cs="Times New Roman"/>
          <w:bCs/>
          <w:iCs/>
        </w:rPr>
        <w:t>.</w:t>
      </w:r>
      <w:proofErr w:type="gram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>:</w:t>
      </w:r>
      <w:r w:rsidR="003235ED" w:rsidRPr="00C91217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>)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</w:rPr>
        <w:t>Komp</w:t>
      </w:r>
      <w:proofErr w:type="spellEnd"/>
      <w:r w:rsidRPr="00C91217">
        <w:rPr>
          <w:rFonts w:ascii="Times New Roman" w:hAnsi="Times New Roman" w:cs="Times New Roman"/>
          <w:bCs/>
          <w:iCs/>
        </w:rPr>
        <w:t>.</w:t>
      </w:r>
      <w:proofErr w:type="gram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Keahlian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 </w:t>
      </w:r>
      <w:r w:rsidR="003235ED"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C91217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C9121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C91217">
        <w:rPr>
          <w:rFonts w:ascii="Times New Roman" w:hAnsi="Times New Roman" w:cs="Times New Roman"/>
          <w:bCs/>
          <w:iCs/>
        </w:rPr>
        <w:t>)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C91217">
        <w:rPr>
          <w:rFonts w:ascii="Times New Roman" w:hAnsi="Times New Roman" w:cs="Times New Roman"/>
          <w:bCs/>
          <w:iCs/>
          <w:lang w:val="en-ID"/>
        </w:rPr>
        <w:t>Mata Pelajaran</w:t>
      </w:r>
      <w:r w:rsidRPr="00C91217">
        <w:rPr>
          <w:rFonts w:ascii="Times New Roman" w:hAnsi="Times New Roman" w:cs="Times New Roman"/>
          <w:bCs/>
          <w:iCs/>
          <w:lang w:val="en-ID"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C91217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>/Semester</w:t>
      </w:r>
      <w:r w:rsidRPr="00C91217">
        <w:rPr>
          <w:rFonts w:ascii="Times New Roman" w:hAnsi="Times New Roman" w:cs="Times New Roman"/>
          <w:bCs/>
          <w:iCs/>
        </w:rPr>
        <w:t xml:space="preserve">/TP   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C91217">
        <w:rPr>
          <w:rFonts w:ascii="Times New Roman" w:hAnsi="Times New Roman" w:cs="Times New Roman"/>
          <w:bCs/>
          <w:iCs/>
        </w:rPr>
        <w:t>X</w:t>
      </w:r>
      <w:r w:rsidR="009137C9" w:rsidRPr="00C91217">
        <w:rPr>
          <w:rFonts w:ascii="Times New Roman" w:hAnsi="Times New Roman" w:cs="Times New Roman"/>
          <w:bCs/>
          <w:iCs/>
          <w:lang w:val="id-ID"/>
        </w:rPr>
        <w:t>I</w:t>
      </w:r>
      <w:r w:rsidR="00B24134" w:rsidRPr="00C91217">
        <w:rPr>
          <w:rFonts w:ascii="Times New Roman" w:hAnsi="Times New Roman" w:cs="Times New Roman"/>
          <w:bCs/>
          <w:iCs/>
        </w:rPr>
        <w:t xml:space="preserve"> /</w:t>
      </w:r>
      <w:proofErr w:type="gramStart"/>
      <w:r w:rsidR="00B24134" w:rsidRPr="00C91217">
        <w:rPr>
          <w:rFonts w:ascii="Times New Roman" w:hAnsi="Times New Roman" w:cs="Times New Roman"/>
          <w:bCs/>
          <w:iCs/>
        </w:rPr>
        <w:t>G</w:t>
      </w:r>
      <w:r w:rsidR="00B24134" w:rsidRPr="00C91217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C91217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C91217">
        <w:rPr>
          <w:rFonts w:ascii="Times New Roman" w:hAnsi="Times New Roman" w:cs="Times New Roman"/>
          <w:bCs/>
          <w:iCs/>
        </w:rPr>
        <w:t xml:space="preserve">Pert. </w:t>
      </w:r>
      <w:r w:rsidR="001540BE" w:rsidRPr="00C91217">
        <w:rPr>
          <w:rFonts w:ascii="Times New Roman" w:hAnsi="Times New Roman" w:cs="Times New Roman"/>
          <w:bCs/>
          <w:iCs/>
          <w:lang w:val="id-ID"/>
        </w:rPr>
        <w:t>2</w:t>
      </w:r>
      <w:r w:rsidRPr="00C91217">
        <w:rPr>
          <w:rFonts w:ascii="Times New Roman" w:hAnsi="Times New Roman" w:cs="Times New Roman"/>
          <w:bCs/>
          <w:iCs/>
        </w:rPr>
        <w:t>) / 2020/2021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C91217">
        <w:rPr>
          <w:rFonts w:ascii="Times New Roman" w:hAnsi="Times New Roman" w:cs="Times New Roman"/>
          <w:bCs/>
          <w:iCs/>
        </w:rPr>
        <w:t xml:space="preserve"> </w:t>
      </w:r>
      <w:r w:rsidR="00F54DEE" w:rsidRPr="00C91217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C91217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C91217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C91217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C91217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Materi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="00A975B9" w:rsidRPr="00C91217">
        <w:rPr>
          <w:rFonts w:ascii="Times New Roman" w:hAnsi="Times New Roman" w:cs="Times New Roman"/>
          <w:bCs/>
          <w:iCs/>
        </w:rPr>
        <w:t xml:space="preserve">: </w:t>
      </w:r>
      <w:r w:rsidR="005028C3" w:rsidRPr="00C91217">
        <w:rPr>
          <w:rFonts w:ascii="Times New Roman" w:hAnsi="Times New Roman" w:cs="Times New Roman"/>
          <w:bCs/>
          <w:iCs/>
          <w:lang w:val="id-ID"/>
        </w:rPr>
        <w:t>Karya Ilmiah</w:t>
      </w:r>
    </w:p>
    <w:p w:rsidR="00FB2675" w:rsidRPr="00C9121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C91217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C91217">
        <w:rPr>
          <w:rFonts w:ascii="Times New Roman" w:hAnsi="Times New Roman" w:cs="Times New Roman"/>
          <w:bCs/>
          <w:iCs/>
        </w:rPr>
        <w:t>t.</w:t>
      </w:r>
      <w:proofErr w:type="gram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</w:p>
    <w:p w:rsidR="005028C3" w:rsidRPr="00C91217" w:rsidRDefault="00E241EB" w:rsidP="005028C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C91217">
        <w:rPr>
          <w:rFonts w:ascii="Times New Roman" w:hAnsi="Times New Roman" w:cs="Times New Roman"/>
        </w:rPr>
        <w:t>KD 3.</w:t>
      </w:r>
      <w:r w:rsidR="00446DE4" w:rsidRPr="00C91217">
        <w:rPr>
          <w:rFonts w:ascii="Times New Roman" w:hAnsi="Times New Roman" w:cs="Times New Roman"/>
          <w:lang w:val="id-ID"/>
        </w:rPr>
        <w:t>30</w:t>
      </w:r>
      <w:r w:rsidR="00C46181" w:rsidRPr="00C91217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Mengidentifikasi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  <w:lang w:val="id-ID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esensi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karya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ilmiah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="005028C3" w:rsidRPr="00C91217">
        <w:rPr>
          <w:rFonts w:ascii="Times New Roman" w:eastAsia="Times New Roman" w:hAnsi="Times New Roman" w:cs="Times New Roman"/>
          <w:color w:val="000000"/>
        </w:rPr>
        <w:t>dibaca</w:t>
      </w:r>
      <w:proofErr w:type="spellEnd"/>
      <w:r w:rsidR="005028C3" w:rsidRPr="00C91217">
        <w:rPr>
          <w:rFonts w:ascii="Times New Roman" w:eastAsia="Times New Roman" w:hAnsi="Times New Roman" w:cs="Times New Roman"/>
          <w:color w:val="000000"/>
          <w:lang w:val="id-ID"/>
        </w:rPr>
        <w:t>.</w:t>
      </w:r>
      <w:proofErr w:type="gramEnd"/>
    </w:p>
    <w:p w:rsidR="005028C3" w:rsidRPr="00C91217" w:rsidRDefault="005028C3" w:rsidP="005028C3">
      <w:pPr>
        <w:framePr w:hSpace="180" w:wrap="around" w:vAnchor="text" w:hAnchor="page" w:x="1782" w:y="280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C91217">
        <w:rPr>
          <w:rFonts w:ascii="Times New Roman" w:hAnsi="Times New Roman" w:cs="Times New Roman"/>
          <w:lang w:val="id-ID"/>
        </w:rPr>
        <w:t xml:space="preserve">  </w:t>
      </w:r>
      <w:r w:rsidR="00446DE4" w:rsidRPr="00C91217">
        <w:rPr>
          <w:rFonts w:ascii="Times New Roman" w:hAnsi="Times New Roman" w:cs="Times New Roman"/>
        </w:rPr>
        <w:t>KD 4</w:t>
      </w:r>
      <w:r w:rsidR="00446DE4" w:rsidRPr="00C91217">
        <w:rPr>
          <w:rFonts w:ascii="Times New Roman" w:hAnsi="Times New Roman" w:cs="Times New Roman"/>
          <w:lang w:val="id-ID"/>
        </w:rPr>
        <w:t xml:space="preserve">.30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Merancang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C91217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C91217">
        <w:rPr>
          <w:rFonts w:ascii="Times New Roman" w:eastAsia="Times New Roman" w:hAnsi="Times New Roman" w:cs="Times New Roman"/>
          <w:color w:val="000000"/>
          <w:lang w:val="id-ID"/>
        </w:rPr>
        <w:t xml:space="preserve"> 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esensi</w:t>
      </w:r>
      <w:proofErr w:type="spellEnd"/>
      <w:proofErr w:type="gramEnd"/>
      <w:r w:rsidRPr="00C91217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disajikan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karya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C162E" w:rsidRPr="00C91217" w:rsidRDefault="005028C3" w:rsidP="005028C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  <w:r w:rsidRPr="00C91217">
        <w:rPr>
          <w:rFonts w:ascii="Times New Roman" w:eastAsia="Times New Roman" w:hAnsi="Times New Roman" w:cs="Times New Roman"/>
          <w:color w:val="000000"/>
          <w:lang w:val="id-ID"/>
        </w:rPr>
        <w:t xml:space="preserve">             </w:t>
      </w:r>
      <w:proofErr w:type="spellStart"/>
      <w:proofErr w:type="gramStart"/>
      <w:r w:rsidRPr="00C91217">
        <w:rPr>
          <w:rFonts w:ascii="Times New Roman" w:eastAsia="Times New Roman" w:hAnsi="Times New Roman" w:cs="Times New Roman"/>
          <w:color w:val="000000"/>
        </w:rPr>
        <w:t>ilmiah</w:t>
      </w:r>
      <w:proofErr w:type="spellEnd"/>
      <w:proofErr w:type="gramEnd"/>
      <w:r w:rsidR="00C46181" w:rsidRPr="00C9121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Melengkapi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proposal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lisan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supaya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B24134" w:rsidRPr="00C91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C91217">
        <w:rPr>
          <w:rFonts w:ascii="Times New Roman" w:hAnsi="Times New Roman" w:cs="Times New Roman"/>
          <w:color w:val="000000" w:themeColor="text1"/>
        </w:rPr>
        <w:t>efektif</w:t>
      </w:r>
      <w:proofErr w:type="spellEnd"/>
    </w:p>
    <w:p w:rsidR="00774821" w:rsidRPr="00C91217" w:rsidRDefault="00774821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</w:p>
    <w:p w:rsidR="00C46181" w:rsidRPr="00C91217" w:rsidRDefault="00FB2675" w:rsidP="009266BB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C9121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5028C3" w:rsidRPr="00C91217" w:rsidRDefault="005028C3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Menentukan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esensi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karya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ilmiah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dibaca</w:t>
      </w:r>
      <w:proofErr w:type="spellEnd"/>
      <w:r w:rsidRPr="00C91217">
        <w:rPr>
          <w:rFonts w:ascii="Times New Roman" w:hAnsi="Times New Roman" w:cs="Times New Roman"/>
          <w:color w:val="000000" w:themeColor="text1"/>
        </w:rPr>
        <w:t xml:space="preserve"> </w:t>
      </w:r>
    </w:p>
    <w:p w:rsidR="005028C3" w:rsidRPr="00C91217" w:rsidRDefault="005028C3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Merancang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karya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ilmiah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unsur-unsur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karya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ilmiah</w:t>
      </w:r>
      <w:proofErr w:type="spellEnd"/>
    </w:p>
    <w:p w:rsidR="00EA4807" w:rsidRPr="00C91217" w:rsidRDefault="005028C3" w:rsidP="005028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Mempresentasikan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menanggapi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merevisi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diskusi</w:t>
      </w:r>
      <w:proofErr w:type="spellEnd"/>
      <w:r w:rsidRPr="00C91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91217">
        <w:rPr>
          <w:rFonts w:ascii="Times New Roman" w:eastAsia="Times New Roman" w:hAnsi="Times New Roman" w:cs="Times New Roman"/>
          <w:color w:val="000000"/>
        </w:rPr>
        <w:t>kelas</w:t>
      </w:r>
      <w:proofErr w:type="spellEnd"/>
      <w:r w:rsidRPr="00C91217">
        <w:rPr>
          <w:rFonts w:ascii="Times New Roman" w:eastAsia="Times New Roman" w:hAnsi="Times New Roman" w:cs="Times New Roman"/>
          <w:color w:val="000000"/>
          <w:lang w:val="id-ID"/>
        </w:rPr>
        <w:t>.</w:t>
      </w:r>
    </w:p>
    <w:p w:rsidR="00FB2675" w:rsidRPr="00C91217" w:rsidRDefault="00FB2675" w:rsidP="0019597C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Kegiatan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90"/>
        <w:gridCol w:w="5778"/>
      </w:tblGrid>
      <w:tr w:rsidR="00FB2675" w:rsidRPr="00C91217" w:rsidTr="00B24134">
        <w:tc>
          <w:tcPr>
            <w:tcW w:w="3690" w:type="dxa"/>
          </w:tcPr>
          <w:p w:rsidR="00FB2675" w:rsidRPr="00C91217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778" w:type="dxa"/>
          </w:tcPr>
          <w:p w:rsidR="00FB2675" w:rsidRPr="00C91217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C91217" w:rsidTr="00B24134">
        <w:tc>
          <w:tcPr>
            <w:tcW w:w="3690" w:type="dxa"/>
          </w:tcPr>
          <w:p w:rsidR="00C91217" w:rsidRPr="00C91217" w:rsidRDefault="00010C37" w:rsidP="00C9121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91217">
              <w:rPr>
                <w:rFonts w:ascii="Times New Roman" w:eastAsia="Times New Roman" w:hAnsi="Times New Roman" w:cs="Times New Roman"/>
              </w:rPr>
              <w:t>M</w:t>
            </w:r>
            <w:r w:rsidRPr="00C91217">
              <w:rPr>
                <w:rFonts w:ascii="Times New Roman" w:eastAsia="Times New Roman" w:hAnsi="Times New Roman" w:cs="Times New Roman"/>
                <w:lang w:val="id-ID"/>
              </w:rPr>
              <w:t>elalui kegiatan pembelajaran den</w:t>
            </w:r>
            <w:r w:rsidR="00B24134" w:rsidRPr="00C91217">
              <w:rPr>
                <w:rFonts w:ascii="Times New Roman" w:eastAsia="Times New Roman" w:hAnsi="Times New Roman" w:cs="Times New Roman"/>
                <w:lang w:val="id-ID"/>
              </w:rPr>
              <w:t>gan pendekatan</w:t>
            </w: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saintifik, model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="00B24134"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B24134" w:rsidRPr="00C91217">
              <w:rPr>
                <w:rFonts w:ascii="Times New Roman" w:hAnsi="Times New Roman" w:cs="Times New Roman"/>
                <w:color w:val="000000" w:themeColor="text1"/>
              </w:rPr>
              <w:t>Discovery Learning</w:t>
            </w: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Menentukan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tujuan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esensi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karya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ilmiah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  <w:r w:rsid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.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Merancang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karya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ilmiah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unsur-unsur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karya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ilmiah</w:t>
            </w:r>
            <w:proofErr w:type="spellEnd"/>
            <w:r w:rsid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. </w:t>
            </w:r>
            <w:proofErr w:type="spellStart"/>
            <w:r w:rsidR="00C91217">
              <w:rPr>
                <w:rFonts w:ascii="Times New Roman" w:eastAsia="Times New Roman" w:hAnsi="Times New Roman" w:cs="Times New Roman"/>
                <w:color w:val="000000"/>
              </w:rPr>
              <w:t>Mempresentasikan</w:t>
            </w:r>
            <w:proofErr w:type="spellEnd"/>
            <w:r w:rsidR="00C91217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 </w:t>
            </w:r>
            <w:proofErr w:type="spellStart"/>
            <w:r w:rsidR="00C91217">
              <w:rPr>
                <w:rFonts w:ascii="Times New Roman" w:eastAsia="Times New Roman" w:hAnsi="Times New Roman" w:cs="Times New Roman"/>
                <w:color w:val="000000"/>
              </w:rPr>
              <w:t>menanggapi</w:t>
            </w:r>
            <w:proofErr w:type="gramStart"/>
            <w:r w:rsidR="00C91217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proofErr w:type="gram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merevisi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diskusi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17" w:rsidRPr="00C91217">
              <w:rPr>
                <w:rFonts w:ascii="Times New Roman" w:eastAsia="Times New Roman" w:hAnsi="Times New Roman" w:cs="Times New Roman"/>
                <w:color w:val="000000"/>
              </w:rPr>
              <w:t>kelas</w:t>
            </w:r>
            <w:proofErr w:type="spellEnd"/>
            <w:r w:rsidR="00C91217" w:rsidRPr="00C91217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.</w:t>
            </w:r>
          </w:p>
          <w:p w:rsidR="00FB2675" w:rsidRPr="00C91217" w:rsidRDefault="00FB2675" w:rsidP="00B2413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78" w:type="dxa"/>
          </w:tcPr>
          <w:p w:rsidR="00342587" w:rsidRPr="00C91217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C91217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C91217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C91217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1217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Tu</w:t>
            </w:r>
            <w:r w:rsidRPr="00C91217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03DFD" w:rsidRPr="00C91217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010C37" w:rsidRPr="00C91217" w:rsidRDefault="00B03DFD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C91217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C91217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>.</w:t>
            </w:r>
            <w:r w:rsidR="00712AB6"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B24134" w:rsidRPr="00C91217" w:rsidRDefault="00B24134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mengolah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DF3ED7" w:rsidRPr="00C91217" w:rsidRDefault="00B24134" w:rsidP="00DF3ED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P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sehingga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diperoleh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sebuah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pengetahuan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dijadikan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bahan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kemudian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menggunakan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metode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ilmiah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terdapat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pegangan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lembar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kerja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disediakan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cermat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menghargai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orang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lain,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berkomunikasi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menerapkan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mengumpulkan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berbagai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cara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dipelajari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kebiasaan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sepanjang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hayat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DF3ED7" w:rsidRPr="00C91217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mengerjakan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beberapa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soal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mengenai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</w:p>
          <w:p w:rsidR="00B24134" w:rsidRPr="00C91217" w:rsidRDefault="00DF3ED7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mendiskusikan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memverifikasi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menyimpulkan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</w:p>
          <w:p w:rsidR="00B24134" w:rsidRPr="00C91217" w:rsidRDefault="00B24134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Saling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tukar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proofErr w:type="gram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 xml:space="preserve">karya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lastRenderedPageBreak/>
              <w:t>ilmiah.</w:t>
            </w:r>
          </w:p>
          <w:p w:rsidR="00010C37" w:rsidRPr="00C91217" w:rsidRDefault="00010C3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Peserta didik duduk secara berkelompok. Masing-masing kelompok terdiri atas 4 orang. Setiap kelompok diberikan lembar kerja (kerangka karangan) untuk draf kasar yang memuat unsur-unsur cerita pendek</w:t>
            </w:r>
            <w:r w:rsidR="00DF3ED7" w:rsidRPr="00C91217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DF3ED7" w:rsidRPr="00C91217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Peserta didik m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enyampaikan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berupa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kesimpulan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berdasarkan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analisis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lisan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tertulis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toleransi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berpikir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sistematis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mengungkapkan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DF3ED7" w:rsidRPr="00C91217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Mengemukakan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tentanag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ditanggapi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oleh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mempresentasikan</w:t>
            </w:r>
            <w:proofErr w:type="spellEnd"/>
          </w:p>
          <w:p w:rsidR="00DF3ED7" w:rsidRPr="00C91217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Bertanya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diberi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kesempatan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menjawabnya</w:t>
            </w:r>
            <w:proofErr w:type="spellEnd"/>
          </w:p>
          <w:p w:rsidR="00DF3ED7" w:rsidRPr="00C91217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resume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bimbingan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guru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point-point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penting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kegiatan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pembelajaran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80118" w:rsidRPr="00C91217" w:rsidRDefault="00DF3ED7" w:rsidP="00C9121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 xml:space="preserve">Guru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Memeriksa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pekerjaan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siswa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yang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selesai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langsung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diperiksa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color w:val="000000" w:themeColor="text1"/>
              </w:rPr>
              <w:t>pelajaran</w:t>
            </w:r>
            <w:proofErr w:type="spellEnd"/>
            <w:r w:rsidRPr="00C912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1217">
              <w:rPr>
                <w:rFonts w:ascii="Times New Roman" w:eastAsia="Calibri" w:hAnsi="Times New Roman" w:cs="Times New Roman"/>
                <w:color w:val="000000" w:themeColor="text1"/>
                <w:lang w:val="id-ID"/>
              </w:rPr>
              <w:t>karya ilmiah.</w:t>
            </w:r>
            <w:r w:rsidRPr="00C9121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80118" w:rsidRPr="00C91217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bersama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C9121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refleksi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tentang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proses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sudah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80118" w:rsidRPr="00C91217" w:rsidRDefault="00AC18B3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 cerita pendek lainnya</w:t>
            </w:r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diidentifikasi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tahapan-tahapannya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C912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eastAsia="Times New Roman" w:hAnsi="Times New Roman" w:cs="Times New Roman"/>
              </w:rPr>
              <w:t>individu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</w:p>
          <w:p w:rsidR="00DC0945" w:rsidRPr="00C91217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Peserta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didik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menjawab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salam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penutup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pelajaran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dari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C91217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C91217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Alat</w:t>
      </w:r>
      <w:proofErr w:type="spellEnd"/>
      <w:r w:rsidRPr="00C91217">
        <w:rPr>
          <w:rFonts w:ascii="Times New Roman" w:hAnsi="Times New Roman" w:cs="Times New Roman"/>
        </w:rPr>
        <w:t>/</w:t>
      </w:r>
      <w:proofErr w:type="spellStart"/>
      <w:r w:rsidRPr="00C91217">
        <w:rPr>
          <w:rFonts w:ascii="Times New Roman" w:hAnsi="Times New Roman" w:cs="Times New Roman"/>
        </w:rPr>
        <w:t>Bahan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dan</w:t>
      </w:r>
      <w:proofErr w:type="spellEnd"/>
      <w:r w:rsidRPr="00C91217">
        <w:rPr>
          <w:rFonts w:ascii="Times New Roman" w:hAnsi="Times New Roman" w:cs="Times New Roman"/>
        </w:rPr>
        <w:t xml:space="preserve"> media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p w:rsidR="00FB2675" w:rsidRPr="00C91217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C91217">
        <w:rPr>
          <w:rFonts w:ascii="Times New Roman" w:hAnsi="Times New Roman" w:cs="Times New Roman"/>
          <w:bCs/>
          <w:iCs/>
        </w:rPr>
        <w:t>Media</w:t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</w:r>
      <w:r w:rsidRPr="00C91217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C91217">
        <w:rPr>
          <w:rFonts w:ascii="Times New Roman" w:hAnsi="Times New Roman" w:cs="Times New Roman"/>
          <w:bCs/>
          <w:iCs/>
        </w:rPr>
        <w:t>Papan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91217">
        <w:rPr>
          <w:rFonts w:ascii="Times New Roman" w:hAnsi="Times New Roman" w:cs="Times New Roman"/>
          <w:bCs/>
          <w:iCs/>
        </w:rPr>
        <w:t>Tulis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C91217">
        <w:rPr>
          <w:rFonts w:ascii="Times New Roman" w:hAnsi="Times New Roman" w:cs="Times New Roman"/>
          <w:bCs/>
          <w:iCs/>
        </w:rPr>
        <w:t>Spido</w:t>
      </w:r>
      <w:r w:rsidR="00CF02B1" w:rsidRPr="00C91217">
        <w:rPr>
          <w:rFonts w:ascii="Times New Roman" w:hAnsi="Times New Roman" w:cs="Times New Roman"/>
          <w:bCs/>
          <w:iCs/>
        </w:rPr>
        <w:t>l</w:t>
      </w:r>
      <w:proofErr w:type="spellEnd"/>
      <w:r w:rsidR="00C9121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91217">
        <w:rPr>
          <w:rFonts w:ascii="Times New Roman" w:hAnsi="Times New Roman" w:cs="Times New Roman"/>
          <w:bCs/>
          <w:iCs/>
        </w:rPr>
        <w:t>dan</w:t>
      </w:r>
      <w:proofErr w:type="spellEnd"/>
      <w:r w:rsidR="00C91217">
        <w:rPr>
          <w:rFonts w:ascii="Times New Roman" w:hAnsi="Times New Roman" w:cs="Times New Roman"/>
          <w:bCs/>
          <w:iCs/>
          <w:lang w:val="id-ID"/>
        </w:rPr>
        <w:t xml:space="preserve"> karya ilmiah</w:t>
      </w:r>
    </w:p>
    <w:p w:rsidR="000A7F42" w:rsidRPr="00C91217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C91217">
        <w:rPr>
          <w:rFonts w:ascii="Times New Roman" w:hAnsi="Times New Roman" w:cs="Times New Roman"/>
          <w:bCs/>
          <w:iCs/>
        </w:rPr>
        <w:t>Alat</w:t>
      </w:r>
      <w:proofErr w:type="spellEnd"/>
      <w:r w:rsidRPr="00C91217">
        <w:rPr>
          <w:rFonts w:ascii="Times New Roman" w:hAnsi="Times New Roman" w:cs="Times New Roman"/>
          <w:bCs/>
          <w:iCs/>
        </w:rPr>
        <w:t>/</w:t>
      </w:r>
      <w:proofErr w:type="spellStart"/>
      <w:r w:rsidRPr="00C91217">
        <w:rPr>
          <w:rFonts w:ascii="Times New Roman" w:hAnsi="Times New Roman" w:cs="Times New Roman"/>
          <w:bCs/>
          <w:iCs/>
        </w:rPr>
        <w:t>Bahan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  <w:r w:rsidRPr="00C91217">
        <w:rPr>
          <w:rFonts w:ascii="Times New Roman" w:hAnsi="Times New Roman" w:cs="Times New Roman"/>
          <w:bCs/>
          <w:iCs/>
        </w:rPr>
        <w:tab/>
      </w:r>
      <w:r w:rsidR="00F54DEE" w:rsidRPr="00C91217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C91217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C9121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C91217">
        <w:rPr>
          <w:rFonts w:ascii="Times New Roman" w:hAnsi="Times New Roman" w:cs="Times New Roman"/>
          <w:bCs/>
          <w:iCs/>
        </w:rPr>
        <w:t>P</w:t>
      </w:r>
      <w:r w:rsidRPr="00C91217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C91217">
        <w:rPr>
          <w:rFonts w:ascii="Times New Roman" w:hAnsi="Times New Roman" w:cs="Times New Roman"/>
          <w:bCs/>
          <w:iCs/>
        </w:rPr>
        <w:t>Tulis</w:t>
      </w:r>
      <w:proofErr w:type="spellEnd"/>
      <w:r w:rsidRPr="00C91217">
        <w:rPr>
          <w:rFonts w:ascii="Times New Roman" w:hAnsi="Times New Roman" w:cs="Times New Roman"/>
          <w:bCs/>
          <w:iCs/>
        </w:rPr>
        <w:t xml:space="preserve"> </w:t>
      </w:r>
    </w:p>
    <w:p w:rsidR="00FB2675" w:rsidRPr="00C91217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C91217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C91217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C9121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C91217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C91217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C91217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C91217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C91217">
        <w:rPr>
          <w:rFonts w:ascii="Times New Roman" w:hAnsi="Times New Roman" w:cs="Times New Roman"/>
          <w:bCs/>
          <w:iCs/>
        </w:rPr>
        <w:t xml:space="preserve">: </w:t>
      </w:r>
      <w:r w:rsidR="00F54DEE" w:rsidRPr="00C91217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C91217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C91217">
        <w:rPr>
          <w:rFonts w:ascii="Times New Roman" w:eastAsia="Times New Roman" w:hAnsi="Times New Roman" w:cs="Times New Roman"/>
          <w:i/>
        </w:rPr>
        <w:t>I</w:t>
      </w:r>
      <w:r w:rsidR="00F54DEE" w:rsidRPr="00C91217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C91217">
        <w:rPr>
          <w:rFonts w:ascii="Times New Roman" w:eastAsia="Times New Roman" w:hAnsi="Times New Roman" w:cs="Times New Roman"/>
          <w:lang w:val="id-ID"/>
        </w:rPr>
        <w:t> </w:t>
      </w:r>
      <w:r w:rsidR="00F54DEE" w:rsidRPr="00C91217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C91217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C91217">
        <w:rPr>
          <w:rFonts w:ascii="Times New Roman" w:hAnsi="Times New Roman" w:cs="Times New Roman"/>
        </w:rPr>
        <w:t xml:space="preserve">              </w:t>
      </w:r>
      <w:r w:rsidR="00FB2675" w:rsidRPr="00C91217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C91217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Penilaian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Pembelajaran</w:t>
      </w:r>
      <w:proofErr w:type="spellEnd"/>
    </w:p>
    <w:p w:rsidR="00FB2675" w:rsidRPr="00C91217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Pengetahuan</w:t>
      </w:r>
      <w:proofErr w:type="spellEnd"/>
      <w:r w:rsidRPr="00C91217">
        <w:rPr>
          <w:rFonts w:ascii="Times New Roman" w:hAnsi="Times New Roman" w:cs="Times New Roman"/>
        </w:rPr>
        <w:t xml:space="preserve">: </w:t>
      </w:r>
      <w:proofErr w:type="spellStart"/>
      <w:r w:rsidRPr="00C91217">
        <w:rPr>
          <w:rFonts w:ascii="Times New Roman" w:hAnsi="Times New Roman" w:cs="Times New Roman"/>
        </w:rPr>
        <w:t>Kemampuan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siswa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dalam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menjawab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pertanyaan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mengerjakan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catatan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="00CF02B1" w:rsidRPr="00C91217">
        <w:rPr>
          <w:rFonts w:ascii="Times New Roman" w:hAnsi="Times New Roman" w:cs="Times New Roman"/>
        </w:rPr>
        <w:t>dan</w:t>
      </w:r>
      <w:proofErr w:type="spellEnd"/>
      <w:r w:rsidR="00CF02B1" w:rsidRPr="00C91217">
        <w:rPr>
          <w:rFonts w:ascii="Times New Roman" w:hAnsi="Times New Roman" w:cs="Times New Roman"/>
        </w:rPr>
        <w:t xml:space="preserve"> </w:t>
      </w:r>
      <w:proofErr w:type="spellStart"/>
      <w:r w:rsidR="00CF02B1" w:rsidRPr="00C91217">
        <w:rPr>
          <w:rFonts w:ascii="Times New Roman" w:hAnsi="Times New Roman" w:cs="Times New Roman"/>
        </w:rPr>
        <w:t>latihan</w:t>
      </w:r>
      <w:proofErr w:type="spellEnd"/>
      <w:r w:rsidR="00CF02B1"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mengenai</w:t>
      </w:r>
      <w:proofErr w:type="spellEnd"/>
      <w:r w:rsidR="00DC0945" w:rsidRPr="00C9121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C91217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C9121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C91217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C9121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C91217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C91217" w:rsidRDefault="00FB2675" w:rsidP="001959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91217">
        <w:rPr>
          <w:rFonts w:ascii="Times New Roman" w:hAnsi="Times New Roman" w:cs="Times New Roman"/>
        </w:rPr>
        <w:t>Sikap</w:t>
      </w:r>
      <w:proofErr w:type="spellEnd"/>
      <w:r w:rsidRPr="00C91217">
        <w:rPr>
          <w:rFonts w:ascii="Times New Roman" w:hAnsi="Times New Roman" w:cs="Times New Roman"/>
        </w:rPr>
        <w:t xml:space="preserve">: </w:t>
      </w:r>
      <w:proofErr w:type="spellStart"/>
      <w:r w:rsidRPr="00C91217">
        <w:rPr>
          <w:rFonts w:ascii="Times New Roman" w:hAnsi="Times New Roman" w:cs="Times New Roman"/>
        </w:rPr>
        <w:t>Kehadiran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atau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kedisiplinan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tanggungjawab</w:t>
      </w:r>
      <w:proofErr w:type="spellEnd"/>
      <w:r w:rsidRPr="00C91217">
        <w:rPr>
          <w:rFonts w:ascii="Times New Roman" w:hAnsi="Times New Roman" w:cs="Times New Roman"/>
        </w:rPr>
        <w:t xml:space="preserve">, </w:t>
      </w:r>
      <w:proofErr w:type="spellStart"/>
      <w:r w:rsidRPr="00C91217">
        <w:rPr>
          <w:rFonts w:ascii="Times New Roman" w:hAnsi="Times New Roman" w:cs="Times New Roman"/>
        </w:rPr>
        <w:t>jujur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selama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mengikuti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Proses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Belajar</w:t>
      </w:r>
      <w:proofErr w:type="spellEnd"/>
      <w:r w:rsidRPr="00C91217">
        <w:rPr>
          <w:rFonts w:ascii="Times New Roman" w:hAnsi="Times New Roman" w:cs="Times New Roman"/>
        </w:rPr>
        <w:t xml:space="preserve"> </w:t>
      </w:r>
      <w:proofErr w:type="spellStart"/>
      <w:r w:rsidRPr="00C91217">
        <w:rPr>
          <w:rFonts w:ascii="Times New Roman" w:hAnsi="Times New Roman" w:cs="Times New Roman"/>
        </w:rPr>
        <w:t>Mengajar</w:t>
      </w:r>
      <w:proofErr w:type="spellEnd"/>
      <w:r w:rsidRPr="00C91217">
        <w:rPr>
          <w:rFonts w:ascii="Times New Roman" w:hAnsi="Times New Roman" w:cs="Times New Roman"/>
        </w:rPr>
        <w:t xml:space="preserve"> (PBM) </w:t>
      </w:r>
      <w:proofErr w:type="spellStart"/>
      <w:r w:rsidRPr="00C91217">
        <w:rPr>
          <w:rFonts w:ascii="Times New Roman" w:hAnsi="Times New Roman" w:cs="Times New Roman"/>
        </w:rPr>
        <w:t>berlangsung</w:t>
      </w:r>
      <w:proofErr w:type="spellEnd"/>
      <w:r w:rsidRPr="00C91217">
        <w:rPr>
          <w:rFonts w:ascii="Times New Roman" w:hAnsi="Times New Roman" w:cs="Times New Roman"/>
        </w:rPr>
        <w:t>.</w:t>
      </w:r>
    </w:p>
    <w:p w:rsidR="00FB2675" w:rsidRPr="00C91217" w:rsidRDefault="00FB2675" w:rsidP="00132CCA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C91217" w:rsidTr="00146929">
        <w:tc>
          <w:tcPr>
            <w:tcW w:w="4885" w:type="dxa"/>
          </w:tcPr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217">
              <w:rPr>
                <w:rFonts w:ascii="Times New Roman" w:hAnsi="Times New Roman" w:cs="Times New Roman"/>
              </w:rPr>
              <w:t>Kepala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91217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C912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17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C9121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C91217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C91217">
              <w:rPr>
                <w:rFonts w:ascii="Times New Roman" w:hAnsi="Times New Roman" w:cs="Times New Roman"/>
              </w:rPr>
              <w:t>Limau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C91217">
              <w:rPr>
                <w:rFonts w:ascii="Times New Roman" w:hAnsi="Times New Roman" w:cs="Times New Roman"/>
              </w:rPr>
              <w:t>Juli</w:t>
            </w:r>
            <w:proofErr w:type="spellEnd"/>
            <w:r w:rsidRPr="00C91217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91217">
              <w:rPr>
                <w:rFonts w:ascii="Times New Roman" w:hAnsi="Times New Roman" w:cs="Times New Roman"/>
              </w:rPr>
              <w:t>Guru Mata Pelajaran</w:t>
            </w: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C91217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91217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C9121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C91217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C91217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C91217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150A8334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85A03EA"/>
    <w:multiLevelType w:val="hybridMultilevel"/>
    <w:tmpl w:val="CBC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77C8F"/>
    <w:multiLevelType w:val="hybridMultilevel"/>
    <w:tmpl w:val="ABC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2490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D313154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552E4"/>
    <w:multiLevelType w:val="hybridMultilevel"/>
    <w:tmpl w:val="568A5874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64B3B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D3FFB"/>
    <w:multiLevelType w:val="hybridMultilevel"/>
    <w:tmpl w:val="8C12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69A5"/>
    <w:multiLevelType w:val="hybridMultilevel"/>
    <w:tmpl w:val="37E6E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616869"/>
    <w:multiLevelType w:val="hybridMultilevel"/>
    <w:tmpl w:val="981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AB40EBC"/>
    <w:multiLevelType w:val="hybridMultilevel"/>
    <w:tmpl w:val="C3EA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614C4"/>
    <w:multiLevelType w:val="hybridMultilevel"/>
    <w:tmpl w:val="65026234"/>
    <w:lvl w:ilvl="0" w:tplc="E09C78E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4E3792"/>
    <w:multiLevelType w:val="hybridMultilevel"/>
    <w:tmpl w:val="39B4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B5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697F8A"/>
    <w:multiLevelType w:val="hybridMultilevel"/>
    <w:tmpl w:val="69BCC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17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"/>
  </w:num>
  <w:num w:numId="18">
    <w:abstractNumId w:val="13"/>
  </w:num>
  <w:num w:numId="1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0C37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3CD2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6DE4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C7BB5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28C3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2AB6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821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266B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0118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8B3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134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A60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217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3ED7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A480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3771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2020-06-06T03:04:00Z</dcterms:created>
  <dcterms:modified xsi:type="dcterms:W3CDTF">2020-06-06T03:04:00Z</dcterms:modified>
</cp:coreProperties>
</file>