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62" w:rsidRPr="008B79EE" w:rsidRDefault="00990B62" w:rsidP="00990B6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90B62" w:rsidRPr="008B79EE" w:rsidRDefault="00990B62" w:rsidP="00990B6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90B62" w:rsidRPr="00141EC7" w:rsidRDefault="00990B62" w:rsidP="00990B6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58116B">
        <w:rPr>
          <w:rFonts w:asciiTheme="majorBidi" w:hAnsiTheme="majorBidi" w:cstheme="majorBidi"/>
          <w:bCs/>
          <w:iCs/>
          <w:sz w:val="24"/>
          <w:szCs w:val="24"/>
        </w:rPr>
        <w:t>X /G</w:t>
      </w:r>
      <w:r w:rsidR="0058116B">
        <w:rPr>
          <w:rFonts w:asciiTheme="majorBidi" w:hAnsiTheme="majorBidi" w:cstheme="majorBidi"/>
          <w:bCs/>
          <w:iCs/>
          <w:sz w:val="24"/>
          <w:szCs w:val="24"/>
          <w:lang w:val="id-ID"/>
        </w:rPr>
        <w:t>enap</w:t>
      </w:r>
      <w:bookmarkStart w:id="0" w:name="_GoBack"/>
      <w:bookmarkEnd w:id="0"/>
      <w:r>
        <w:rPr>
          <w:rFonts w:asciiTheme="majorBidi" w:hAnsiTheme="majorBidi" w:cstheme="majorBidi"/>
          <w:bCs/>
          <w:iCs/>
          <w:sz w:val="24"/>
          <w:szCs w:val="24"/>
        </w:rPr>
        <w:t xml:space="preserve">  (Pert. </w:t>
      </w:r>
      <w:r w:rsidR="00286798">
        <w:rPr>
          <w:rFonts w:asciiTheme="majorBidi" w:hAnsiTheme="majorBidi" w:cstheme="majorBidi"/>
          <w:bCs/>
          <w:iCs/>
          <w:sz w:val="24"/>
          <w:szCs w:val="24"/>
          <w:lang w:val="id-ID"/>
        </w:rPr>
        <w:t>16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286798">
        <w:rPr>
          <w:rFonts w:asciiTheme="majorBidi" w:hAnsiTheme="majorBidi" w:cstheme="majorBidi"/>
          <w:bCs/>
          <w:iCs/>
          <w:sz w:val="24"/>
          <w:szCs w:val="24"/>
          <w:lang w:val="id-ID"/>
        </w:rPr>
        <w:t>17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990B62" w:rsidRPr="008B79EE" w:rsidRDefault="00990B62" w:rsidP="00990B6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286798" w:rsidRDefault="00990B62" w:rsidP="00286798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</w:rPr>
        <w:t>Materi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286798" w:rsidRPr="00286798">
        <w:rPr>
          <w:rFonts w:asciiTheme="majorBidi" w:hAnsiTheme="majorBidi" w:cstheme="majorBidi"/>
          <w:sz w:val="24"/>
          <w:szCs w:val="24"/>
        </w:rPr>
        <w:t>Mengevaluasi Perangkat Eksternal / Peripheral</w:t>
      </w:r>
    </w:p>
    <w:p w:rsidR="00990B62" w:rsidRPr="00477EC7" w:rsidRDefault="00990B62" w:rsidP="00286798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</w:p>
    <w:p w:rsidR="00286798" w:rsidRPr="00286798" w:rsidRDefault="00990B62" w:rsidP="00286798">
      <w:pPr>
        <w:spacing w:after="0" w:line="240" w:lineRule="auto"/>
        <w:ind w:firstLine="360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86798">
        <w:rPr>
          <w:rFonts w:asciiTheme="majorBidi" w:hAnsiTheme="majorBidi" w:cstheme="majorBidi"/>
          <w:sz w:val="24"/>
          <w:szCs w:val="24"/>
        </w:rPr>
        <w:t xml:space="preserve">KD </w:t>
      </w:r>
      <w:r w:rsidRPr="00286798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286798" w:rsidRPr="00286798">
        <w:rPr>
          <w:rFonts w:asciiTheme="majorBidi" w:hAnsiTheme="majorBidi" w:cstheme="majorBidi"/>
          <w:sz w:val="24"/>
          <w:szCs w:val="24"/>
          <w:lang w:val="id-ID"/>
        </w:rPr>
        <w:t>.8</w:t>
      </w:r>
      <w:r w:rsidRPr="0028679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86798" w:rsidRPr="00286798">
        <w:rPr>
          <w:rFonts w:asciiTheme="majorBidi" w:hAnsiTheme="majorBidi" w:cstheme="majorBidi"/>
          <w:sz w:val="24"/>
          <w:szCs w:val="24"/>
        </w:rPr>
        <w:t>Mengevaluasi Perangkat Eksternal / Peripheral</w:t>
      </w:r>
    </w:p>
    <w:p w:rsidR="00990B62" w:rsidRPr="00286798" w:rsidRDefault="00286798" w:rsidP="00286798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</w:rPr>
        <w:t xml:space="preserve">KD </w:t>
      </w:r>
      <w:r w:rsidRPr="00286798">
        <w:rPr>
          <w:rFonts w:asciiTheme="majorBidi" w:hAnsiTheme="majorBidi" w:cstheme="majorBidi"/>
          <w:sz w:val="24"/>
          <w:szCs w:val="24"/>
          <w:lang w:val="id-ID"/>
        </w:rPr>
        <w:t xml:space="preserve">4.8 </w:t>
      </w:r>
      <w:r w:rsidRPr="00286798">
        <w:rPr>
          <w:rFonts w:asciiTheme="majorBidi" w:hAnsiTheme="majorBidi" w:cstheme="majorBidi"/>
          <w:sz w:val="24"/>
          <w:szCs w:val="24"/>
        </w:rPr>
        <w:t>Merangkai perangkat eksternal dengan consule unit</w:t>
      </w:r>
    </w:p>
    <w:p w:rsidR="00286798" w:rsidRPr="00286798" w:rsidRDefault="00286798" w:rsidP="00286798">
      <w:pPr>
        <w:spacing w:after="0" w:line="240" w:lineRule="auto"/>
        <w:ind w:firstLine="360"/>
        <w:jc w:val="both"/>
        <w:rPr>
          <w:rFonts w:asciiTheme="majorBidi" w:hAnsiTheme="majorBidi" w:cstheme="majorBidi"/>
          <w:b/>
          <w:lang w:val="id-ID"/>
        </w:rPr>
      </w:pPr>
    </w:p>
    <w:p w:rsidR="00990B62" w:rsidRPr="00141EC7" w:rsidRDefault="00990B62" w:rsidP="00990B62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286798" w:rsidRPr="00286798" w:rsidRDefault="00286798" w:rsidP="00286798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>Menganalisis kebutuhan perangkat periferal tambahan dalam sistem minimal komputer.</w:t>
      </w:r>
    </w:p>
    <w:p w:rsidR="00286798" w:rsidRPr="00286798" w:rsidRDefault="00286798" w:rsidP="00286798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>Menerapkan perangkat periferal tambahan dalam sistem minimal komputer.</w:t>
      </w:r>
    </w:p>
    <w:p w:rsidR="00286798" w:rsidRPr="00286798" w:rsidRDefault="00286798" w:rsidP="00286798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>Memilih perangkat-perangkat periferal tambahan dalam sistem minimal komputer</w:t>
      </w:r>
    </w:p>
    <w:p w:rsidR="00286798" w:rsidRPr="00286798" w:rsidRDefault="00286798" w:rsidP="00286798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>Merancang kebutuhan perangkat-perangkat periferal tambahan dalam sistem minimal komputer.</w:t>
      </w:r>
    </w:p>
    <w:p w:rsidR="00286798" w:rsidRPr="00286798" w:rsidRDefault="00286798" w:rsidP="00286798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>Memasang perangkat-perangkat periferal tambahan dalam sistem minimal komputer.</w:t>
      </w:r>
    </w:p>
    <w:p w:rsidR="00286798" w:rsidRPr="00286798" w:rsidRDefault="00286798" w:rsidP="00286798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286798">
        <w:rPr>
          <w:rFonts w:asciiTheme="majorBidi" w:hAnsiTheme="majorBidi" w:cstheme="majorBidi"/>
          <w:sz w:val="24"/>
          <w:szCs w:val="24"/>
          <w:lang w:val="id-ID"/>
        </w:rPr>
        <w:t>Mengetes perangkat-perangkat periferal tambahan dalam sistem minimal komputer</w:t>
      </w:r>
    </w:p>
    <w:p w:rsidR="00286798" w:rsidRPr="005D0C7C" w:rsidRDefault="00286798" w:rsidP="00286798">
      <w:pPr>
        <w:pStyle w:val="ListParagraph"/>
        <w:spacing w:after="0" w:line="240" w:lineRule="auto"/>
        <w:ind w:left="680"/>
        <w:rPr>
          <w:rFonts w:asciiTheme="majorBidi" w:hAnsiTheme="majorBidi" w:cstheme="majorBidi"/>
          <w:sz w:val="20"/>
          <w:szCs w:val="20"/>
          <w:lang w:val="id-ID"/>
        </w:rPr>
      </w:pPr>
    </w:p>
    <w:p w:rsidR="00990B62" w:rsidRPr="008B79EE" w:rsidRDefault="00990B62" w:rsidP="00990B6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990B62" w:rsidRPr="008B79EE" w:rsidTr="0001475F">
        <w:tc>
          <w:tcPr>
            <w:tcW w:w="3828" w:type="dxa"/>
          </w:tcPr>
          <w:p w:rsidR="00990B62" w:rsidRPr="008B79EE" w:rsidRDefault="00990B62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990B62" w:rsidRPr="008B79EE" w:rsidRDefault="00990B62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90B62" w:rsidRPr="008B79EE" w:rsidTr="0001475F">
        <w:tc>
          <w:tcPr>
            <w:tcW w:w="3828" w:type="dxa"/>
          </w:tcPr>
          <w:p w:rsidR="00990B62" w:rsidRPr="00C93A7B" w:rsidRDefault="00990B62" w:rsidP="0001475F">
            <w:pPr>
              <w:ind w:firstLine="360"/>
              <w:jc w:val="both"/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 w:rsidR="00D122C4" w:rsidRPr="00D1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Mengevaluasi</w:t>
            </w:r>
            <w:r w:rsidR="00D122C4" w:rsidRPr="00286798">
              <w:rPr>
                <w:rFonts w:asciiTheme="majorBidi" w:hAnsiTheme="majorBidi" w:cstheme="majorBidi"/>
                <w:sz w:val="24"/>
                <w:szCs w:val="24"/>
              </w:rPr>
              <w:t xml:space="preserve"> Perangkat Eksternal / Peripheral</w:t>
            </w:r>
            <w:r w:rsidR="00D122C4">
              <w:rPr>
                <w:rFonts w:asciiTheme="majorBidi" w:hAnsiTheme="majorBidi" w:cstheme="majorBidi"/>
                <w:b/>
              </w:rPr>
              <w:t xml:space="preserve"> </w:t>
            </w:r>
            <w:r>
              <w:rPr>
                <w:rFonts w:asciiTheme="majorBidi" w:hAnsiTheme="majorBidi" w:cstheme="majorBidi"/>
                <w:b/>
              </w:rPr>
              <w:t>Me</w:t>
            </w:r>
            <w:r>
              <w:rPr>
                <w:rFonts w:asciiTheme="majorBidi" w:hAnsiTheme="majorBidi" w:cstheme="majorBidi"/>
                <w:b/>
                <w:lang w:val="id-ID"/>
              </w:rPr>
              <w:t xml:space="preserve">ngidentifikasi </w:t>
            </w:r>
            <w:r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gambar minimal sistem mikro </w:t>
            </w:r>
            <w:r w:rsidR="00D122C4" w:rsidRPr="00286798">
              <w:rPr>
                <w:rFonts w:asciiTheme="majorBidi" w:hAnsiTheme="majorBidi" w:cstheme="majorBidi"/>
                <w:sz w:val="24"/>
                <w:szCs w:val="24"/>
              </w:rPr>
              <w:t>Merangkai perangkat eksternal dengan consule unit</w:t>
            </w:r>
            <w:r w:rsidR="00D122C4" w:rsidRPr="00C93A7B"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90B62" w:rsidRPr="0034105C" w:rsidRDefault="00990B62" w:rsidP="0001475F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90B62" w:rsidRPr="008B79EE" w:rsidRDefault="00990B62" w:rsidP="0001475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990B62" w:rsidRPr="008B79EE" w:rsidRDefault="00990B62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90B62" w:rsidRPr="008B79EE" w:rsidRDefault="00990B62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90B62" w:rsidRPr="00C93A7B" w:rsidRDefault="00990B62" w:rsidP="000147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eastAsia="SimSun" w:hAnsiTheme="majorBidi" w:cstheme="majorBidi"/>
                <w:sz w:val="20"/>
                <w:szCs w:val="20"/>
                <w:lang w:val="id-ID"/>
              </w:rPr>
            </w:pPr>
            <w:r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 w:rsidRPr="00C93A7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D122C4" w:rsidRPr="00286798">
              <w:rPr>
                <w:rFonts w:asciiTheme="majorBidi" w:hAnsiTheme="majorBidi" w:cstheme="majorBidi"/>
                <w:sz w:val="24"/>
                <w:szCs w:val="24"/>
              </w:rPr>
              <w:t>Perangkat Eksternal / Peripheral</w:t>
            </w:r>
            <w:r w:rsidR="00D122C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90B62" w:rsidRPr="005E0407" w:rsidRDefault="00990B62" w:rsidP="0001475F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D122C4" w:rsidRPr="00D122C4" w:rsidRDefault="00990B62" w:rsidP="00D122C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15870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E15870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D122C4" w:rsidRPr="00286798">
              <w:rPr>
                <w:rFonts w:asciiTheme="majorBidi" w:hAnsiTheme="majorBidi" w:cstheme="majorBidi"/>
                <w:sz w:val="24"/>
                <w:szCs w:val="24"/>
              </w:rPr>
              <w:t>Perangkat Eksternal / Peripheral</w:t>
            </w:r>
            <w:r w:rsidR="00D122C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990B62" w:rsidRPr="00B56B38" w:rsidRDefault="00990B62" w:rsidP="00D122C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990B62" w:rsidRPr="00E15870" w:rsidRDefault="00990B62" w:rsidP="00D122C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</w:rPr>
              <w:t xml:space="preserve"> </w:t>
            </w:r>
            <w:r w:rsidRPr="008B79EE">
              <w:rPr>
                <w:rFonts w:asciiTheme="majorBidi" w:hAnsiTheme="majorBidi" w:cstheme="majorBidi"/>
              </w:rPr>
              <w:t xml:space="preserve">dan </w:t>
            </w:r>
            <w:r w:rsidRPr="00E158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Menyajikan</w:t>
            </w:r>
            <w:r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122C4"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gambar minimal sistem mikro </w:t>
            </w:r>
            <w:r w:rsidR="00D122C4" w:rsidRPr="00286798">
              <w:rPr>
                <w:rFonts w:asciiTheme="majorBidi" w:hAnsiTheme="majorBidi" w:cstheme="majorBidi"/>
                <w:sz w:val="24"/>
                <w:szCs w:val="24"/>
              </w:rPr>
              <w:t>Merangkai perangkat eksternal dengan consule unit</w:t>
            </w:r>
          </w:p>
          <w:p w:rsidR="00990B62" w:rsidRPr="00D122C4" w:rsidRDefault="00990B62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D122C4" w:rsidRPr="008B79EE" w:rsidRDefault="00D122C4" w:rsidP="00D122C4">
            <w:pPr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Pr="008B79EE" w:rsidRDefault="00990B62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menyampaikan materi/tugas pertemuan depan</w:t>
            </w:r>
          </w:p>
          <w:p w:rsidR="00990B62" w:rsidRPr="008B79EE" w:rsidRDefault="00990B62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90B62" w:rsidRPr="00141EC7" w:rsidRDefault="00990B62" w:rsidP="00990B62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90B62" w:rsidRPr="00141EC7" w:rsidRDefault="00990B62" w:rsidP="00990B62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990B62" w:rsidRPr="008B79EE" w:rsidRDefault="00990B62" w:rsidP="00990B62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990B62" w:rsidRPr="0039111E" w:rsidRDefault="00990B62" w:rsidP="00990B62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990B62" w:rsidRPr="008B79EE" w:rsidRDefault="00990B62" w:rsidP="00990B62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990B62" w:rsidRPr="00027C94" w:rsidRDefault="00990B62" w:rsidP="00990B62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990B62" w:rsidRPr="004E5BB7" w:rsidRDefault="00990B62" w:rsidP="00990B62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990B62" w:rsidRPr="008B79EE" w:rsidRDefault="00990B62" w:rsidP="00990B62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990B62" w:rsidRPr="00141EC7" w:rsidRDefault="00990B62" w:rsidP="00990B62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990B62" w:rsidRPr="004E5BB7" w:rsidRDefault="00990B62" w:rsidP="00D122C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D122C4" w:rsidRPr="00286798">
        <w:rPr>
          <w:rFonts w:asciiTheme="majorBidi" w:hAnsiTheme="majorBidi" w:cstheme="majorBidi"/>
          <w:sz w:val="24"/>
          <w:szCs w:val="24"/>
        </w:rPr>
        <w:t>Perangkat Eksternal / Peripheral</w:t>
      </w:r>
    </w:p>
    <w:p w:rsidR="00990B62" w:rsidRPr="000B72F0" w:rsidRDefault="00990B62" w:rsidP="00D122C4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</w:t>
      </w:r>
      <w:r w:rsidRPr="00E15870">
        <w:rPr>
          <w:rFonts w:asciiTheme="majorBidi" w:hAnsiTheme="majorBidi" w:cstheme="majorBidi"/>
          <w:sz w:val="24"/>
          <w:szCs w:val="24"/>
        </w:rPr>
        <w:t>Menyajikan</w:t>
      </w:r>
      <w:r w:rsidRPr="00C93A7B">
        <w:rPr>
          <w:rFonts w:asciiTheme="majorBidi" w:hAnsiTheme="majorBidi" w:cstheme="majorBidi"/>
          <w:sz w:val="24"/>
          <w:szCs w:val="24"/>
        </w:rPr>
        <w:t xml:space="preserve"> </w:t>
      </w:r>
      <w:r w:rsidR="00D122C4" w:rsidRPr="00C93A7B">
        <w:rPr>
          <w:rFonts w:asciiTheme="majorBidi" w:hAnsiTheme="majorBidi" w:cstheme="majorBidi"/>
          <w:sz w:val="24"/>
          <w:szCs w:val="24"/>
        </w:rPr>
        <w:t xml:space="preserve">gambar minimal sistem mikro </w:t>
      </w:r>
      <w:r w:rsidR="00D122C4" w:rsidRPr="00286798">
        <w:rPr>
          <w:rFonts w:asciiTheme="majorBidi" w:hAnsiTheme="majorBidi" w:cstheme="majorBidi"/>
          <w:sz w:val="24"/>
          <w:szCs w:val="24"/>
        </w:rPr>
        <w:t>Merangkai perangkat eksternal dengan consule unit</w:t>
      </w:r>
    </w:p>
    <w:p w:rsidR="00990B62" w:rsidRPr="00593AA2" w:rsidRDefault="00990B62" w:rsidP="00990B62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990B62" w:rsidRPr="008B79EE" w:rsidRDefault="00990B62" w:rsidP="00990B62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909"/>
      </w:tblGrid>
      <w:tr w:rsidR="00990B62" w:rsidRPr="008B79EE" w:rsidTr="0001475F">
        <w:trPr>
          <w:trHeight w:val="1934"/>
        </w:trPr>
        <w:tc>
          <w:tcPr>
            <w:tcW w:w="4844" w:type="dxa"/>
          </w:tcPr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90B62" w:rsidRPr="00593AA2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909" w:type="dxa"/>
          </w:tcPr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90B62" w:rsidRPr="00B57750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Pr="008B79EE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0B62" w:rsidRPr="000B72F0" w:rsidRDefault="00990B62" w:rsidP="00D122C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990B62" w:rsidRPr="00103EFF" w:rsidRDefault="00990B62" w:rsidP="00990B62">
      <w:pPr>
        <w:rPr>
          <w:lang w:val="id-ID"/>
        </w:rPr>
      </w:pPr>
    </w:p>
    <w:p w:rsidR="00990B62" w:rsidRDefault="00990B62" w:rsidP="00990B62"/>
    <w:p w:rsidR="00990B62" w:rsidRDefault="00990B62" w:rsidP="00990B62"/>
    <w:p w:rsidR="00990B62" w:rsidRDefault="00990B62" w:rsidP="00990B62"/>
    <w:p w:rsidR="00990B62" w:rsidRDefault="00990B62" w:rsidP="00990B62"/>
    <w:p w:rsidR="00904870" w:rsidRDefault="00904870"/>
    <w:sectPr w:rsidR="00904870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27C43560"/>
    <w:multiLevelType w:val="hybridMultilevel"/>
    <w:tmpl w:val="5CEA1304"/>
    <w:lvl w:ilvl="0" w:tplc="BE66F7AC">
      <w:start w:val="1"/>
      <w:numFmt w:val="decimal"/>
      <w:lvlText w:val="3.7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6231C5"/>
    <w:multiLevelType w:val="hybridMultilevel"/>
    <w:tmpl w:val="B7A0E804"/>
    <w:lvl w:ilvl="0" w:tplc="8490FD04">
      <w:start w:val="1"/>
      <w:numFmt w:val="decimal"/>
      <w:lvlText w:val="3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26118"/>
    <w:multiLevelType w:val="hybridMultilevel"/>
    <w:tmpl w:val="CE041BE4"/>
    <w:lvl w:ilvl="0" w:tplc="58204144">
      <w:start w:val="1"/>
      <w:numFmt w:val="decimal"/>
      <w:lvlText w:val="4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22507"/>
    <w:multiLevelType w:val="multilevel"/>
    <w:tmpl w:val="6AFCDB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62"/>
    <w:rsid w:val="00286798"/>
    <w:rsid w:val="0058116B"/>
    <w:rsid w:val="00904870"/>
    <w:rsid w:val="00990B62"/>
    <w:rsid w:val="00D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90B6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90B62"/>
    <w:rPr>
      <w:lang w:val="en-US"/>
    </w:rPr>
  </w:style>
  <w:style w:type="paragraph" w:customStyle="1" w:styleId="Default">
    <w:name w:val="Default"/>
    <w:rsid w:val="00990B6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990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90B6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90B62"/>
    <w:rPr>
      <w:lang w:val="en-US"/>
    </w:rPr>
  </w:style>
  <w:style w:type="paragraph" w:customStyle="1" w:styleId="Default">
    <w:name w:val="Default"/>
    <w:rsid w:val="00990B6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990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2020-05-18T13:18:00Z</dcterms:created>
  <dcterms:modified xsi:type="dcterms:W3CDTF">2020-07-01T10:41:00Z</dcterms:modified>
</cp:coreProperties>
</file>