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F0" w:rsidRP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AD27F0">
        <w:rPr>
          <w:rFonts w:ascii="Arial" w:eastAsia="Calibri" w:hAnsi="Arial" w:cs="Arial"/>
          <w:b/>
          <w:sz w:val="24"/>
          <w:szCs w:val="24"/>
          <w:u w:val="single"/>
        </w:rPr>
        <w:t xml:space="preserve">SILABUS </w:t>
      </w:r>
    </w:p>
    <w:p w:rsid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both"/>
        <w:rPr>
          <w:rFonts w:ascii="Arial" w:eastAsia="Calibri" w:hAnsi="Arial" w:cs="Arial"/>
          <w:sz w:val="20"/>
          <w:szCs w:val="20"/>
        </w:rPr>
      </w:pP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Nama Sekolah</w:t>
      </w:r>
      <w:r w:rsidRPr="00AD27F0">
        <w:rPr>
          <w:rFonts w:ascii="Arial" w:eastAsia="Calibri" w:hAnsi="Arial" w:cs="Arial"/>
          <w:sz w:val="24"/>
          <w:szCs w:val="24"/>
        </w:rPr>
        <w:tab/>
        <w:t>: SMK MARITIM NUSANTARA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Bidang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Teknologi dan Rekayasa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Kompetensi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eastAsia="Bookman Old Style" w:hAnsi="Arial" w:cs="Arial"/>
          <w:sz w:val="24"/>
          <w:szCs w:val="24"/>
        </w:rPr>
        <w:t>Teknik Kendaraan Ringan Otomotif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Mata Pelajaran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="00305AF5" w:rsidRPr="00AD27F0">
        <w:rPr>
          <w:rFonts w:ascii="Arial" w:hAnsi="Arial" w:cs="Arial"/>
          <w:sz w:val="24"/>
          <w:szCs w:val="24"/>
        </w:rPr>
        <w:t>Teknologi Dasar</w:t>
      </w:r>
      <w:r w:rsidRPr="00AD27F0">
        <w:rPr>
          <w:rFonts w:ascii="Arial" w:hAnsi="Arial" w:cs="Arial"/>
          <w:sz w:val="24"/>
          <w:szCs w:val="24"/>
        </w:rPr>
        <w:t xml:space="preserve"> Otomoitf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hAnsi="Arial" w:cs="Arial"/>
          <w:sz w:val="24"/>
          <w:szCs w:val="24"/>
        </w:rPr>
        <w:t>Kelas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X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Durasi (Waktu)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  <w:lang w:val="en-US"/>
        </w:rPr>
        <w:t>1</w:t>
      </w:r>
      <w:r w:rsidRPr="00AD27F0">
        <w:rPr>
          <w:rFonts w:ascii="Arial" w:hAnsi="Arial" w:cs="Arial"/>
          <w:sz w:val="24"/>
          <w:szCs w:val="24"/>
        </w:rPr>
        <w:t>44 JP (@ 45 Menit)</w:t>
      </w:r>
    </w:p>
    <w:tbl>
      <w:tblPr>
        <w:tblW w:w="0" w:type="auto"/>
        <w:tblInd w:w="392" w:type="dxa"/>
        <w:tblLayout w:type="fixed"/>
        <w:tblLook w:val="04A0"/>
      </w:tblPr>
      <w:tblGrid>
        <w:gridCol w:w="709"/>
        <w:gridCol w:w="283"/>
        <w:gridCol w:w="13892"/>
      </w:tblGrid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3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Default"/>
              <w:spacing w:after="24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</w:rPr>
              <w:t>Memahami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menerapkan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menganalisis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mengevaluasi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tentang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faktual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konseptual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operasional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dasar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metakognitif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sesuai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bidang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lingkup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i/>
                <w:color w:val="auto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AD27F0">
              <w:rPr>
                <w:rFonts w:ascii="Arial" w:hAnsi="Arial" w:cs="Arial"/>
                <w:i/>
                <w:color w:val="auto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pada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tingkat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teknis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spesifik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detil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kompleks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berkenaan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ilmu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teknologi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seni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budaya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humaniora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dalam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konteks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pengembangan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potensi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diri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sebagai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bagian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keluarga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sekolah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dunia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kerja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warga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masyarakat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nasional</w:t>
            </w:r>
            <w:proofErr w:type="spellEnd"/>
            <w:r w:rsidRPr="00AD27F0">
              <w:rPr>
                <w:rFonts w:ascii="Arial" w:hAnsi="Arial" w:cs="Arial"/>
              </w:rPr>
              <w:t xml:space="preserve">, regional,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internasional</w:t>
            </w:r>
            <w:proofErr w:type="spellEnd"/>
            <w:r w:rsidRPr="00AD27F0">
              <w:rPr>
                <w:rFonts w:ascii="Arial" w:hAnsi="Arial" w:cs="Arial"/>
              </w:rPr>
              <w:t>.</w:t>
            </w:r>
          </w:p>
        </w:tc>
      </w:tr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4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TableParagraph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menggunakan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alat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informasi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prosedur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lazim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dilakukan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serta menyelesaikan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masalah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sederhana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dengan bidang dan lingkup </w:t>
            </w:r>
            <w:proofErr w:type="spellStart"/>
            <w:r w:rsidRPr="00AD27F0">
              <w:rPr>
                <w:rFonts w:ascii="Arial" w:hAnsi="Arial" w:cs="Arial"/>
                <w:i/>
                <w:sz w:val="24"/>
                <w:szCs w:val="24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i/>
                <w:sz w:val="24"/>
                <w:szCs w:val="24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Menampilkan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kinerja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bimbingan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mutu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kuantitas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terukur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standar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kompetensi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>.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pacing w:val="57"/>
                <w:sz w:val="24"/>
                <w:szCs w:val="24"/>
                <w:lang w:val="id-ID"/>
              </w:rPr>
              <w:t xml:space="preserve">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keterampilan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menalar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mengolah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menyaji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efektif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>kreatif</w:t>
            </w:r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produktif, kritis, mandiri, kolaboratif,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komunikatif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solutif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abstrak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keterampilan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mempresepsi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kesiapan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meniru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membiasakan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mahir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menjadikan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alami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konkret</w:t>
            </w:r>
            <w:proofErr w:type="spellEnd"/>
            <w:r w:rsidRPr="00AD27F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6398D" w:rsidRPr="00AD27F0" w:rsidRDefault="0036398D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86"/>
        <w:tblW w:w="14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552"/>
        <w:gridCol w:w="850"/>
        <w:gridCol w:w="992"/>
        <w:gridCol w:w="4962"/>
        <w:gridCol w:w="2409"/>
        <w:gridCol w:w="1179"/>
      </w:tblGrid>
      <w:tr w:rsidR="00CE67D6" w:rsidRPr="004F2C66" w:rsidTr="00AB6A6D">
        <w:trPr>
          <w:trHeight w:val="616"/>
        </w:trPr>
        <w:tc>
          <w:tcPr>
            <w:tcW w:w="1951" w:type="dxa"/>
            <w:shd w:val="clear" w:color="000000" w:fill="DBE5F1"/>
            <w:vAlign w:val="center"/>
            <w:hideMark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Kompetensi</w:t>
            </w:r>
            <w:proofErr w:type="spellEnd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</w:t>
            </w: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asar</w:t>
            </w:r>
            <w:proofErr w:type="spellEnd"/>
          </w:p>
        </w:tc>
        <w:tc>
          <w:tcPr>
            <w:tcW w:w="2552" w:type="dxa"/>
            <w:shd w:val="clear" w:color="000000" w:fill="DBE5F1"/>
            <w:vAlign w:val="center"/>
            <w:hideMark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IPK</w:t>
            </w:r>
          </w:p>
        </w:tc>
        <w:tc>
          <w:tcPr>
            <w:tcW w:w="850" w:type="dxa"/>
            <w:shd w:val="clear" w:color="000000" w:fill="DBE5F1"/>
            <w:vAlign w:val="center"/>
            <w:hideMark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Materi</w:t>
            </w:r>
            <w:proofErr w:type="spellEnd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Pokok</w:t>
            </w:r>
          </w:p>
        </w:tc>
        <w:tc>
          <w:tcPr>
            <w:tcW w:w="992" w:type="dxa"/>
            <w:shd w:val="clear" w:color="000000" w:fill="DBE5F1"/>
            <w:vAlign w:val="center"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Alokasi Waktu (JP)</w:t>
            </w:r>
          </w:p>
        </w:tc>
        <w:tc>
          <w:tcPr>
            <w:tcW w:w="4962" w:type="dxa"/>
            <w:shd w:val="clear" w:color="000000" w:fill="DBE5F1"/>
            <w:vAlign w:val="center"/>
            <w:hideMark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Kegiatan</w:t>
            </w:r>
            <w:proofErr w:type="spellEnd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</w:t>
            </w: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embelajaran</w:t>
            </w:r>
            <w:proofErr w:type="spellEnd"/>
          </w:p>
        </w:tc>
        <w:tc>
          <w:tcPr>
            <w:tcW w:w="2409" w:type="dxa"/>
            <w:shd w:val="clear" w:color="000000" w:fill="DBE5F1"/>
            <w:vAlign w:val="center"/>
            <w:hideMark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Penilaian</w:t>
            </w:r>
            <w:proofErr w:type="spellEnd"/>
          </w:p>
        </w:tc>
        <w:tc>
          <w:tcPr>
            <w:tcW w:w="1179" w:type="dxa"/>
            <w:shd w:val="clear" w:color="000000" w:fill="DBE5F1"/>
            <w:vAlign w:val="center"/>
          </w:tcPr>
          <w:p w:rsidR="0036398D" w:rsidRPr="004F2C6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Sumber Belajar</w:t>
            </w:r>
          </w:p>
        </w:tc>
      </w:tr>
      <w:tr w:rsidR="00305AF5" w:rsidRPr="004F2C66" w:rsidTr="00AB6A6D">
        <w:trPr>
          <w:trHeight w:val="308"/>
        </w:trPr>
        <w:tc>
          <w:tcPr>
            <w:tcW w:w="1951" w:type="dxa"/>
            <w:shd w:val="clear" w:color="auto" w:fill="auto"/>
          </w:tcPr>
          <w:p w:rsidR="00305AF5" w:rsidRPr="004F2C66" w:rsidRDefault="00305AF5" w:rsidP="00CE67D6">
            <w:pPr>
              <w:pStyle w:val="ListParagraph"/>
              <w:numPr>
                <w:ilvl w:val="0"/>
                <w:numId w:val="1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prinsip prinsip keselamatan dan kesehatan kerja (K3)</w:t>
            </w:r>
          </w:p>
          <w:p w:rsidR="00305AF5" w:rsidRPr="004F2C66" w:rsidRDefault="00305AF5" w:rsidP="00305AF5">
            <w:pPr>
              <w:pStyle w:val="ListParagraph"/>
              <w:numPr>
                <w:ilvl w:val="0"/>
                <w:numId w:val="2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Mengidentifikasi potensi dan resiko </w:t>
            </w:r>
            <w:r w:rsidRPr="004F2C66">
              <w:rPr>
                <w:rFonts w:ascii="Arial" w:hAnsi="Arial"/>
                <w:sz w:val="20"/>
                <w:szCs w:val="20"/>
              </w:rPr>
              <w:lastRenderedPageBreak/>
              <w:t xml:space="preserve">kecelakaan kerja </w:t>
            </w:r>
          </w:p>
        </w:tc>
        <w:tc>
          <w:tcPr>
            <w:tcW w:w="2552" w:type="dxa"/>
            <w:shd w:val="clear" w:color="auto" w:fill="auto"/>
          </w:tcPr>
          <w:p w:rsidR="00305AF5" w:rsidRPr="004F2C66" w:rsidRDefault="00305AF5" w:rsidP="002116B7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lastRenderedPageBreak/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prinsip prinsip keselamatan dan kesehatan kerja (K3)</w:t>
            </w:r>
          </w:p>
          <w:p w:rsidR="00305AF5" w:rsidRPr="004F2C66" w:rsidRDefault="00305AF5" w:rsidP="002116B7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guraikan </w:t>
            </w:r>
            <w:r w:rsidRPr="004F2C66">
              <w:rPr>
                <w:rFonts w:ascii="Arial" w:hAnsi="Arial"/>
                <w:sz w:val="20"/>
                <w:szCs w:val="20"/>
              </w:rPr>
              <w:t xml:space="preserve">prinsip prinsip keselamatan dan </w:t>
            </w:r>
            <w:r w:rsidRPr="004F2C66">
              <w:rPr>
                <w:rFonts w:ascii="Arial" w:hAnsi="Arial"/>
                <w:sz w:val="20"/>
                <w:szCs w:val="20"/>
              </w:rPr>
              <w:lastRenderedPageBreak/>
              <w:t>kesehatan kerja (K3)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 </w:t>
            </w:r>
          </w:p>
          <w:p w:rsidR="00305AF5" w:rsidRPr="004F2C66" w:rsidRDefault="00305AF5" w:rsidP="002116B7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4F2C66">
              <w:rPr>
                <w:rFonts w:ascii="Arial" w:hAnsi="Arial"/>
                <w:sz w:val="20"/>
                <w:szCs w:val="20"/>
              </w:rPr>
              <w:t>potensi dan resiko kecelakaan kerja</w:t>
            </w:r>
          </w:p>
          <w:p w:rsidR="00305AF5" w:rsidRPr="004F2C66" w:rsidRDefault="00305AF5" w:rsidP="002116B7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Mengidentifikasikan potensi dan resiko kecelakaan kerja</w:t>
            </w:r>
          </w:p>
        </w:tc>
        <w:tc>
          <w:tcPr>
            <w:tcW w:w="850" w:type="dxa"/>
            <w:shd w:val="clear" w:color="auto" w:fill="auto"/>
          </w:tcPr>
          <w:p w:rsidR="00305AF5" w:rsidRPr="004F2C66" w:rsidRDefault="00AD27F0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</w:t>
            </w:r>
            <w:r w:rsidR="00305AF5" w:rsidRPr="004F2C66">
              <w:rPr>
                <w:rFonts w:ascii="Arial" w:hAnsi="Arial" w:cs="Arial"/>
                <w:sz w:val="20"/>
                <w:szCs w:val="20"/>
              </w:rPr>
              <w:t>rinsip prinsip keselamatan dan kesehatan kerja (K3)</w:t>
            </w:r>
          </w:p>
        </w:tc>
        <w:tc>
          <w:tcPr>
            <w:tcW w:w="992" w:type="dxa"/>
          </w:tcPr>
          <w:p w:rsidR="00305AF5" w:rsidRPr="004F2C66" w:rsidRDefault="00305AF5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prinsip prinsip keselamatan dan kesehatan kerja (K3)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mengamati prinsip prinsip keselamatan dan kesehatan kerja (K3) yang ada </w:t>
            </w:r>
            <w:r w:rsidRPr="004F2C66">
              <w:rPr>
                <w:rFonts w:ascii="Arial" w:hAnsi="Arial" w:cs="Arial"/>
                <w:sz w:val="20"/>
                <w:szCs w:val="20"/>
              </w:rPr>
              <w:lastRenderedPageBreak/>
              <w:t>dibuku sambil mendengarkan penjelasan guru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prinsip prinsip keselamatan dan kesehatan kerja (K3)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menguraikan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prinsip prinsip keselamatan dan kesehatan kerja (K3) dengan profesional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mengidentifikasikan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2C66">
              <w:rPr>
                <w:rFonts w:ascii="Arial" w:hAnsi="Arial" w:cs="Arial"/>
                <w:color w:val="000000"/>
                <w:sz w:val="20"/>
                <w:szCs w:val="20"/>
              </w:rPr>
              <w:t>potensi dan resiko kecelakaan kerja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dengan profesional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05AF5" w:rsidRPr="004F2C66" w:rsidRDefault="00305AF5" w:rsidP="00305AF5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305AF5" w:rsidRPr="004F2C66" w:rsidRDefault="00305AF5" w:rsidP="002116B7">
            <w:pPr>
              <w:pStyle w:val="ListParagraph"/>
              <w:numPr>
                <w:ilvl w:val="0"/>
                <w:numId w:val="6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lastRenderedPageBreak/>
              <w:t xml:space="preserve">Pengetahuan: Kemampuan siswa dalam menjawab pertanyaan, mengerjakan latihan dan tugas mengenai prinsip prinsip keselamatan dan </w:t>
            </w:r>
            <w:r w:rsidRPr="004F2C66">
              <w:rPr>
                <w:rFonts w:ascii="Arial" w:hAnsi="Arial"/>
                <w:sz w:val="20"/>
                <w:szCs w:val="20"/>
              </w:rPr>
              <w:lastRenderedPageBreak/>
              <w:t xml:space="preserve">kesehatan kerja (K3). </w:t>
            </w:r>
          </w:p>
          <w:p w:rsidR="00305AF5" w:rsidRPr="004F2C66" w:rsidRDefault="00305AF5" w:rsidP="002116B7">
            <w:pPr>
              <w:pStyle w:val="ListParagraph"/>
              <w:numPr>
                <w:ilvl w:val="0"/>
                <w:numId w:val="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dalam mengidentifikasi potensi dan resiko kecelakaan kerja</w:t>
            </w:r>
          </w:p>
          <w:p w:rsidR="00305AF5" w:rsidRPr="004F2C66" w:rsidRDefault="00305AF5" w:rsidP="002116B7">
            <w:pPr>
              <w:pStyle w:val="ListParagraph"/>
              <w:numPr>
                <w:ilvl w:val="0"/>
                <w:numId w:val="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305AF5" w:rsidRPr="004F2C66" w:rsidRDefault="00305AF5" w:rsidP="00A50EA5">
            <w:pPr>
              <w:pStyle w:val="ListParagraph"/>
              <w:numPr>
                <w:ilvl w:val="0"/>
                <w:numId w:val="16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lastRenderedPageBreak/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lastRenderedPageBreak/>
              <w:t>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F04581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F04581" w:rsidRPr="004F2C66" w:rsidRDefault="00F04581" w:rsidP="00F04581">
            <w:pPr>
              <w:pStyle w:val="ListParagraph"/>
              <w:numPr>
                <w:ilvl w:val="1"/>
                <w:numId w:val="6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lastRenderedPageBreak/>
              <w:t>Mengklasifikasi alat pemadam api ringan (APAR)</w:t>
            </w:r>
          </w:p>
          <w:p w:rsidR="00F04581" w:rsidRPr="004F2C66" w:rsidRDefault="00F04581" w:rsidP="00A50EA5">
            <w:pPr>
              <w:pStyle w:val="ListParagraph"/>
              <w:numPr>
                <w:ilvl w:val="1"/>
                <w:numId w:val="7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Menerapkan penggunaan  alat pemadam api ringan (APAR) </w:t>
            </w:r>
          </w:p>
          <w:p w:rsidR="00F04581" w:rsidRPr="004F2C66" w:rsidRDefault="00F04581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17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entukan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alat pemadam api ringan (APAR)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1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gklasifikasi </w:t>
            </w:r>
            <w:r w:rsidRPr="004F2C66">
              <w:rPr>
                <w:rFonts w:ascii="Arial" w:hAnsi="Arial"/>
                <w:sz w:val="20"/>
                <w:szCs w:val="20"/>
              </w:rPr>
              <w:t>alat pemadam api ringan (APAR)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1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4F2C66">
              <w:rPr>
                <w:rFonts w:ascii="Arial" w:hAnsi="Arial"/>
                <w:sz w:val="20"/>
                <w:szCs w:val="20"/>
              </w:rPr>
              <w:t>penggunaan alat pemadam api ringan (APAR)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1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Mengoperasikan penggunaan alat pemadam api ringan (APAR)</w:t>
            </w:r>
          </w:p>
          <w:p w:rsidR="00F04581" w:rsidRPr="004F2C66" w:rsidRDefault="00F04581" w:rsidP="002116B7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F04581" w:rsidRPr="004F2C66" w:rsidRDefault="00AD27F0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04581" w:rsidRPr="004F2C66">
              <w:rPr>
                <w:rFonts w:ascii="Arial" w:hAnsi="Arial" w:cs="Arial"/>
                <w:sz w:val="20"/>
                <w:szCs w:val="20"/>
              </w:rPr>
              <w:t>lat pemadam api ringan (APAR)</w:t>
            </w:r>
          </w:p>
        </w:tc>
        <w:tc>
          <w:tcPr>
            <w:tcW w:w="992" w:type="dxa"/>
          </w:tcPr>
          <w:p w:rsidR="00F04581" w:rsidRPr="004F2C66" w:rsidRDefault="00F04581" w:rsidP="00F0458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F04581" w:rsidRPr="004F2C66" w:rsidRDefault="00F04581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962" w:type="dxa"/>
          </w:tcPr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alat pemadam api ringan (APAR)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alat pemadam api ringan (APAR) yang ada dibuku sambil mendengarkan penjelasan guru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pemadam api ringan (APAR)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menentukan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mengklasifikasi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alat pemadam api ringan (APAR) dengan profesional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mendemonstrasikan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mengoperasikan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>penggunaan alat pemadam api ringan (APAR) dengan profesional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F04581" w:rsidRPr="004F2C66" w:rsidRDefault="00F04581" w:rsidP="00A50EA5">
            <w:pPr>
              <w:numPr>
                <w:ilvl w:val="0"/>
                <w:numId w:val="2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19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klasifikasi alat pemadam api ringan (APAR)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menggunakan Alat Pemadam Kebakaran Ringan (APAR).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20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F04581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F04581" w:rsidRPr="004F2C66" w:rsidRDefault="00F04581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 prinsip prinsip pengendalian kontaminasi</w:t>
            </w:r>
          </w:p>
          <w:p w:rsidR="00F04581" w:rsidRPr="004F2C66" w:rsidRDefault="00F04581" w:rsidP="00A50EA5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Menerapkan  prinsip prinsip pengendalian kontaminasi </w:t>
            </w:r>
          </w:p>
          <w:p w:rsidR="00F04581" w:rsidRPr="004F2C66" w:rsidRDefault="00F04581" w:rsidP="00F04581">
            <w:pPr>
              <w:pStyle w:val="ListParagraph"/>
              <w:spacing w:after="0" w:line="240" w:lineRule="auto"/>
              <w:ind w:left="786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F04581" w:rsidRPr="004F2C66" w:rsidRDefault="00F04581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25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njelaskan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prinsip prinsip pengendalian kontaminasi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25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contohkan </w:t>
            </w:r>
            <w:r w:rsidRPr="004F2C66">
              <w:rPr>
                <w:rFonts w:ascii="Arial" w:hAnsi="Arial"/>
                <w:sz w:val="20"/>
                <w:szCs w:val="20"/>
              </w:rPr>
              <w:t>prinsip prinsip pengendalian kontaminasi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2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Melakukan </w:t>
            </w:r>
            <w:r w:rsidRPr="004F2C66">
              <w:rPr>
                <w:rFonts w:ascii="Arial" w:hAnsi="Arial"/>
                <w:sz w:val="20"/>
                <w:szCs w:val="20"/>
              </w:rPr>
              <w:t xml:space="preserve">prinsip prinsip pengendalian kontaminasi 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2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Melaksanakan prinsip prinsip pengendalian kontaminasi </w:t>
            </w:r>
          </w:p>
          <w:p w:rsidR="00F04581" w:rsidRPr="004F2C66" w:rsidRDefault="00F04581" w:rsidP="002116B7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F04581" w:rsidRPr="004F2C66" w:rsidRDefault="00F04581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Prinsip prinsip pengendalian kontaminasi</w:t>
            </w:r>
          </w:p>
        </w:tc>
        <w:tc>
          <w:tcPr>
            <w:tcW w:w="992" w:type="dxa"/>
          </w:tcPr>
          <w:p w:rsidR="00F04581" w:rsidRPr="004F2C66" w:rsidRDefault="00F04581" w:rsidP="00F045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Guru membagikan buku paket kepada siswa dan menjelaskan prinsip prinsip pengendalian kontaminasi 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prinsip prinsip pengendalian kontaminasi yang ada dibuku sambil mendengarkan penjelasan guru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prinsip prinsip pengendalian kontaminasi 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mencontohkan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prinsip prinsip pengendalian kontaminasi dengan profesional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melakukan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melaksanakan </w:t>
            </w:r>
            <w:r w:rsidRPr="004F2C66">
              <w:rPr>
                <w:rFonts w:ascii="Arial" w:hAnsi="Arial" w:cs="Arial"/>
                <w:sz w:val="20"/>
                <w:szCs w:val="20"/>
              </w:rPr>
              <w:t>prinsip prinsip pengendalian kontaminasi dengan profesional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F04581" w:rsidRPr="004F2C66" w:rsidRDefault="00F04581" w:rsidP="00A50EA5">
            <w:pPr>
              <w:numPr>
                <w:ilvl w:val="0"/>
                <w:numId w:val="2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21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prinsip prinsip pengendalian kontaminasi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2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Keterampilan: Kemampuan siswa melaksanakan prinsip prinsip pengendalian kontaminasi </w:t>
            </w:r>
          </w:p>
          <w:p w:rsidR="00F04581" w:rsidRPr="004F2C66" w:rsidRDefault="00F04581" w:rsidP="00A50EA5">
            <w:pPr>
              <w:pStyle w:val="ListParagraph"/>
              <w:numPr>
                <w:ilvl w:val="0"/>
                <w:numId w:val="2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F04581" w:rsidRPr="004F2C66" w:rsidRDefault="00F04581" w:rsidP="00A50EA5">
            <w:pPr>
              <w:pStyle w:val="ListParagraph"/>
              <w:numPr>
                <w:ilvl w:val="0"/>
                <w:numId w:val="30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E42CE4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E42CE4" w:rsidRPr="004F2C66" w:rsidRDefault="00E42CE4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Memahami proses  mesin konversi energi </w:t>
            </w:r>
          </w:p>
          <w:p w:rsidR="00E42CE4" w:rsidRPr="004F2C66" w:rsidRDefault="00E42CE4" w:rsidP="00A50EA5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Mendemonstrasikan  mesin konversi energi  </w:t>
            </w:r>
          </w:p>
        </w:tc>
        <w:tc>
          <w:tcPr>
            <w:tcW w:w="2552" w:type="dxa"/>
            <w:shd w:val="clear" w:color="auto" w:fill="auto"/>
          </w:tcPr>
          <w:p w:rsidR="00E42CE4" w:rsidRPr="004F2C66" w:rsidRDefault="00E42CE4" w:rsidP="00A50EA5">
            <w:pPr>
              <w:pStyle w:val="ListParagraph"/>
              <w:numPr>
                <w:ilvl w:val="0"/>
                <w:numId w:val="2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proses mesin konversi energi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E42CE4" w:rsidRPr="004F2C66" w:rsidRDefault="00E42CE4" w:rsidP="00A50EA5">
            <w:pPr>
              <w:pStyle w:val="ListParagraph"/>
              <w:numPr>
                <w:ilvl w:val="0"/>
                <w:numId w:val="2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entukan </w:t>
            </w:r>
            <w:r w:rsidRPr="004F2C66">
              <w:rPr>
                <w:rFonts w:ascii="Arial" w:hAnsi="Arial"/>
                <w:sz w:val="20"/>
                <w:szCs w:val="20"/>
              </w:rPr>
              <w:t>proses mesin konversi energi</w:t>
            </w:r>
          </w:p>
          <w:p w:rsidR="00E42CE4" w:rsidRPr="004F2C66" w:rsidRDefault="00E42CE4" w:rsidP="00A50EA5">
            <w:pPr>
              <w:pStyle w:val="ListParagraph"/>
              <w:numPr>
                <w:ilvl w:val="0"/>
                <w:numId w:val="2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4F2C66">
              <w:rPr>
                <w:rFonts w:ascii="Arial" w:hAnsi="Arial"/>
                <w:sz w:val="20"/>
                <w:szCs w:val="20"/>
              </w:rPr>
              <w:t>mesin konversi energi</w:t>
            </w:r>
          </w:p>
          <w:p w:rsidR="00E42CE4" w:rsidRPr="004F2C66" w:rsidRDefault="00E42CE4" w:rsidP="00A50EA5">
            <w:pPr>
              <w:pStyle w:val="ListParagraph"/>
              <w:numPr>
                <w:ilvl w:val="0"/>
                <w:numId w:val="2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Menggunakan mesin konversi energi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42CE4" w:rsidRPr="004F2C66" w:rsidRDefault="00E42CE4" w:rsidP="00E42C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Mesin konversi energi</w:t>
            </w:r>
          </w:p>
        </w:tc>
        <w:tc>
          <w:tcPr>
            <w:tcW w:w="992" w:type="dxa"/>
          </w:tcPr>
          <w:p w:rsidR="00E42CE4" w:rsidRPr="004F2C66" w:rsidRDefault="00E42CE4" w:rsidP="00E42C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proses mesin konversi energi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proses mesin konversi energi yang ada dibuku sambil mendengarkan penjelasan guru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proses mesin konversi energi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menentukan </w:t>
            </w:r>
            <w:r w:rsidRPr="004F2C66">
              <w:rPr>
                <w:rFonts w:ascii="Arial" w:hAnsi="Arial" w:cs="Arial"/>
                <w:sz w:val="20"/>
                <w:szCs w:val="20"/>
              </w:rPr>
              <w:t>proses mesin konversi energi dengan profesional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mendemonstrasikan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menggunakan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mesin konversi energi dengan profesional 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42CE4" w:rsidRPr="004F2C66" w:rsidRDefault="00E42CE4" w:rsidP="00A50EA5">
            <w:pPr>
              <w:numPr>
                <w:ilvl w:val="0"/>
                <w:numId w:val="3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E42CE4" w:rsidRPr="004F2C66" w:rsidRDefault="00E42CE4" w:rsidP="00A50EA5">
            <w:pPr>
              <w:pStyle w:val="ListParagraph"/>
              <w:numPr>
                <w:ilvl w:val="0"/>
                <w:numId w:val="34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proses mesin konversi energi</w:t>
            </w:r>
          </w:p>
          <w:p w:rsidR="00E42CE4" w:rsidRPr="004F2C66" w:rsidRDefault="00E42CE4" w:rsidP="00A50EA5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menggunakan mesin konversi energi.</w:t>
            </w:r>
          </w:p>
          <w:p w:rsidR="00E42CE4" w:rsidRPr="004F2C66" w:rsidRDefault="00E42CE4" w:rsidP="00A50EA5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E42CE4" w:rsidRPr="004F2C66" w:rsidRDefault="00E42CE4" w:rsidP="002116B7">
            <w:pPr>
              <w:ind w:left="317" w:hanging="28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E42CE4" w:rsidRPr="004F2C66" w:rsidRDefault="00E42CE4" w:rsidP="00A50EA5">
            <w:pPr>
              <w:pStyle w:val="ListParagraph"/>
              <w:numPr>
                <w:ilvl w:val="0"/>
                <w:numId w:val="29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2116B7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2116B7" w:rsidRPr="004F2C66" w:rsidRDefault="002116B7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klasifikasi engine</w:t>
            </w:r>
          </w:p>
          <w:p w:rsidR="002116B7" w:rsidRPr="004F2C66" w:rsidRDefault="002116B7" w:rsidP="00E42CE4">
            <w:pPr>
              <w:pStyle w:val="ListParagraph"/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2116B7" w:rsidRPr="004F2C66" w:rsidRDefault="002116B7" w:rsidP="00A50EA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 xml:space="preserve">Mengidentufikasi model model engine </w:t>
            </w:r>
          </w:p>
        </w:tc>
        <w:tc>
          <w:tcPr>
            <w:tcW w:w="2552" w:type="dxa"/>
            <w:shd w:val="clear" w:color="auto" w:fill="auto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3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klasifikasi engine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entukan </w:t>
            </w:r>
            <w:r w:rsidRPr="004F2C66">
              <w:rPr>
                <w:rFonts w:ascii="Arial" w:hAnsi="Arial"/>
                <w:sz w:val="20"/>
                <w:szCs w:val="20"/>
              </w:rPr>
              <w:t>klasifikasi engine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4F2C66">
              <w:rPr>
                <w:rFonts w:ascii="Arial" w:hAnsi="Arial"/>
                <w:sz w:val="20"/>
                <w:szCs w:val="20"/>
              </w:rPr>
              <w:t>model model engine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Mengidentifikasikan model model engine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2116B7" w:rsidRPr="004F2C66" w:rsidRDefault="002116B7" w:rsidP="00E42C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Klasifikasi model model engine</w:t>
            </w:r>
          </w:p>
        </w:tc>
        <w:tc>
          <w:tcPr>
            <w:tcW w:w="992" w:type="dxa"/>
          </w:tcPr>
          <w:p w:rsidR="002116B7" w:rsidRPr="004F2C66" w:rsidRDefault="002116B7" w:rsidP="00E42C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4962" w:type="dxa"/>
          </w:tcPr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klasifikasi engine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klasifikasi engine yang ada dibuku sambil mendengarkan penjelasan guru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klasifikasi engine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dan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 menentukan </w:t>
            </w:r>
            <w:r w:rsidRPr="004F2C66">
              <w:rPr>
                <w:rFonts w:ascii="Arial" w:hAnsi="Arial" w:cs="Arial"/>
                <w:sz w:val="20"/>
                <w:szCs w:val="20"/>
              </w:rPr>
              <w:t>klasifikasi engine dengan profesional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mengidentifikasikan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>model model engine dengan profesional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2116B7" w:rsidRPr="004F2C66" w:rsidRDefault="002116B7" w:rsidP="00A50EA5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3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klasifikasi engine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mengidentifikasikan model model engine.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2116B7" w:rsidRPr="004F2C66" w:rsidRDefault="002116B7" w:rsidP="002116B7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31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2116B7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2116B7" w:rsidRPr="004F2C66" w:rsidRDefault="002116B7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cara kerja engine 2 dan 4 langkah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Menjelaskan cara kerja engine 2 dan 4 langkah</w:t>
            </w:r>
          </w:p>
        </w:tc>
        <w:tc>
          <w:tcPr>
            <w:tcW w:w="2552" w:type="dxa"/>
            <w:shd w:val="clear" w:color="auto" w:fill="auto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mbandingkan </w:t>
            </w:r>
            <w:r w:rsidRPr="004F2C66">
              <w:rPr>
                <w:rFonts w:ascii="Arial" w:hAnsi="Arial"/>
                <w:sz w:val="20"/>
                <w:szCs w:val="20"/>
              </w:rPr>
              <w:t>cara kerja engine 2 dan 4 langkah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Menyimpulkan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cara kerja engine 2 dan 4 langkah</w:t>
            </w:r>
          </w:p>
          <w:p w:rsidR="00A91530" w:rsidRPr="004F2C66" w:rsidRDefault="002116B7" w:rsidP="00A50EA5">
            <w:pPr>
              <w:pStyle w:val="ListParagraph"/>
              <w:numPr>
                <w:ilvl w:val="0"/>
                <w:numId w:val="4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4F2C66">
              <w:rPr>
                <w:rFonts w:ascii="Arial" w:hAnsi="Arial"/>
                <w:sz w:val="20"/>
                <w:szCs w:val="20"/>
              </w:rPr>
              <w:t xml:space="preserve">cara kerja </w:t>
            </w:r>
            <w:r w:rsidR="00A91530" w:rsidRPr="004F2C66">
              <w:rPr>
                <w:rFonts w:ascii="Arial" w:hAnsi="Arial"/>
                <w:sz w:val="20"/>
                <w:szCs w:val="20"/>
              </w:rPr>
              <w:t>engine 2 dan 4 langkah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4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Menjeniskan cara kerja engine 2 dan 4 langkah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2116B7" w:rsidRPr="004F2C66" w:rsidRDefault="00AD27F0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116B7" w:rsidRPr="004F2C66">
              <w:rPr>
                <w:rFonts w:ascii="Arial" w:hAnsi="Arial" w:cs="Arial"/>
                <w:sz w:val="20"/>
                <w:szCs w:val="20"/>
              </w:rPr>
              <w:t>ara kerja engine 2 dan 4 langkah</w:t>
            </w:r>
          </w:p>
        </w:tc>
        <w:tc>
          <w:tcPr>
            <w:tcW w:w="992" w:type="dxa"/>
          </w:tcPr>
          <w:p w:rsidR="002116B7" w:rsidRPr="004F2C66" w:rsidRDefault="002116B7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cara kerja engine 2 dan 4 langkah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cara kerja engine 2 dan 4 langkah yang ada dibuku sambil mendengarkan penjelasan guru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cara kerja engine 2 dan 4 langkah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membandingkan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menyimpulkan </w:t>
            </w:r>
            <w:r w:rsidRPr="004F2C66">
              <w:rPr>
                <w:rFonts w:ascii="Arial" w:hAnsi="Arial" w:cs="Arial"/>
                <w:sz w:val="20"/>
                <w:szCs w:val="20"/>
              </w:rPr>
              <w:t>cara kerja engine 2 dan 4 langkah dengan profesional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>memilah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menjeniskan </w:t>
            </w:r>
            <w:r w:rsidRPr="004F2C66">
              <w:rPr>
                <w:rFonts w:ascii="Arial" w:hAnsi="Arial" w:cs="Arial"/>
                <w:sz w:val="20"/>
                <w:szCs w:val="20"/>
              </w:rPr>
              <w:t>cara kerja engine 2 dan 4 langkah dengan profesional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2116B7" w:rsidRPr="004F2C66" w:rsidRDefault="002116B7" w:rsidP="00A50EA5">
            <w:pPr>
              <w:numPr>
                <w:ilvl w:val="0"/>
                <w:numId w:val="4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cara kerja engine 2 dan 4 langkah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memilah cara kerja engine 2 dan 4 langkah.</w:t>
            </w:r>
          </w:p>
          <w:p w:rsidR="002116B7" w:rsidRPr="004F2C66" w:rsidRDefault="002116B7" w:rsidP="00A50EA5">
            <w:pPr>
              <w:pStyle w:val="ListParagraph"/>
              <w:numPr>
                <w:ilvl w:val="0"/>
                <w:numId w:val="3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2116B7" w:rsidRPr="004F2C66" w:rsidRDefault="002116B7" w:rsidP="00A91530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2116B7" w:rsidRPr="004F2C66" w:rsidRDefault="002116B7" w:rsidP="00A50EA5">
            <w:pPr>
              <w:pStyle w:val="ListParagraph"/>
              <w:numPr>
                <w:ilvl w:val="0"/>
                <w:numId w:val="38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A91530" w:rsidRPr="004F2C66" w:rsidTr="00A91530">
        <w:trPr>
          <w:trHeight w:val="848"/>
        </w:trPr>
        <w:tc>
          <w:tcPr>
            <w:tcW w:w="1951" w:type="dxa"/>
            <w:shd w:val="clear" w:color="auto" w:fill="auto"/>
          </w:tcPr>
          <w:p w:rsidR="00A91530" w:rsidRPr="004F2C66" w:rsidRDefault="00A91530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proses dasar pembentukan logam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Melaksanakan proses dasar pembentukan logam</w:t>
            </w:r>
          </w:p>
        </w:tc>
        <w:tc>
          <w:tcPr>
            <w:tcW w:w="2552" w:type="dxa"/>
            <w:shd w:val="clear" w:color="auto" w:fill="auto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4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proses dasar pembentukan logam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contohkan </w:t>
            </w:r>
            <w:r w:rsidRPr="004F2C66">
              <w:rPr>
                <w:rFonts w:ascii="Arial" w:hAnsi="Arial"/>
                <w:sz w:val="20"/>
                <w:szCs w:val="20"/>
              </w:rPr>
              <w:t>proses dasar pembentukan logam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Mengidentifikasikan </w:t>
            </w:r>
            <w:r w:rsidRPr="004F2C66">
              <w:rPr>
                <w:rFonts w:ascii="Arial" w:hAnsi="Arial"/>
                <w:sz w:val="20"/>
                <w:szCs w:val="20"/>
              </w:rPr>
              <w:t>proses dasar pembentukan logam</w:t>
            </w:r>
          </w:p>
          <w:p w:rsidR="00A91530" w:rsidRPr="004F2C66" w:rsidRDefault="00A91530" w:rsidP="00A91530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Membuat proses dasar pembentukan logam</w:t>
            </w: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91530" w:rsidRPr="004F2C66" w:rsidRDefault="00AD27F0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91530" w:rsidRPr="004F2C66">
              <w:rPr>
                <w:rFonts w:ascii="Arial" w:hAnsi="Arial" w:cs="Arial"/>
                <w:sz w:val="20"/>
                <w:szCs w:val="20"/>
              </w:rPr>
              <w:t>roses dasar pembentukan logam</w:t>
            </w:r>
          </w:p>
        </w:tc>
        <w:tc>
          <w:tcPr>
            <w:tcW w:w="992" w:type="dxa"/>
          </w:tcPr>
          <w:p w:rsidR="00A91530" w:rsidRPr="004F2C66" w:rsidRDefault="00A91530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proses dasar pembentukan logam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proses dasar pembentukan logam yang ada dibuku sambil mendengarkan penjelasan guru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proses dasar pembentukan logam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mencontohkan </w:t>
            </w:r>
            <w:r w:rsidRPr="004F2C66">
              <w:rPr>
                <w:rFonts w:ascii="Arial" w:hAnsi="Arial" w:cs="Arial"/>
                <w:sz w:val="20"/>
                <w:szCs w:val="20"/>
              </w:rPr>
              <w:t>proses dasar pembentukan logam dengan profesional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mengidentifikasikan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4F2C66">
              <w:rPr>
                <w:rFonts w:ascii="Arial" w:hAnsi="Arial" w:cs="Arial"/>
                <w:sz w:val="20"/>
                <w:szCs w:val="20"/>
              </w:rPr>
              <w:t>proses dasar pembentukan logam dengan profesional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91530" w:rsidRPr="004F2C66" w:rsidRDefault="00A91530" w:rsidP="00A50EA5">
            <w:pPr>
              <w:numPr>
                <w:ilvl w:val="0"/>
                <w:numId w:val="4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43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proses dasar pembentukan logam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mengidentifikasikan proses dasar pembentukan logam.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44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A91530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91530" w:rsidRPr="004F2C66" w:rsidRDefault="00A91530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Menerapkan cara penggunaan OMM (operation maintenance manual), service   manual dan part book sesuai peruntukannya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Menggunakan OMM (operation maintenance manual), service   manual dan part book sesuai peruntukannya</w:t>
            </w:r>
          </w:p>
        </w:tc>
        <w:tc>
          <w:tcPr>
            <w:tcW w:w="2552" w:type="dxa"/>
            <w:shd w:val="clear" w:color="auto" w:fill="auto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5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cara penggunaan OMM (operation maintenance manual), service   manual dan part book sesuai peruntukannya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5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mbiasakan </w:t>
            </w:r>
            <w:r w:rsidRPr="004F2C66">
              <w:rPr>
                <w:rFonts w:ascii="Arial" w:hAnsi="Arial"/>
                <w:sz w:val="20"/>
                <w:szCs w:val="20"/>
              </w:rPr>
              <w:t>cara penggunaan OMM (operation maintenance manual), service   manual dan part book sesuai peruntukannya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5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Menempatkan </w:t>
            </w:r>
            <w:r w:rsidRPr="004F2C66">
              <w:rPr>
                <w:rFonts w:ascii="Arial" w:hAnsi="Arial"/>
                <w:sz w:val="20"/>
                <w:szCs w:val="20"/>
              </w:rPr>
              <w:t>OMM (operation maintenance manual), service   manual dan part book sesuai peruntukannya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5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Menggunakan OMM (operation maintenance manual), service   manual dan part book sesuai peruntukannya</w:t>
            </w:r>
          </w:p>
          <w:p w:rsidR="00A91530" w:rsidRPr="004F2C66" w:rsidRDefault="00A91530" w:rsidP="00B74654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A91530" w:rsidRPr="004F2C66" w:rsidRDefault="00A17417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A91530" w:rsidRPr="004F2C66">
              <w:rPr>
                <w:rFonts w:ascii="Arial" w:hAnsi="Arial" w:cs="Arial"/>
                <w:sz w:val="20"/>
                <w:szCs w:val="20"/>
              </w:rPr>
              <w:t>ara penggunaan OMM (operation maintenance manual), service   manual dan part book</w:t>
            </w:r>
          </w:p>
        </w:tc>
        <w:tc>
          <w:tcPr>
            <w:tcW w:w="992" w:type="dxa"/>
          </w:tcPr>
          <w:p w:rsidR="00A91530" w:rsidRPr="004F2C66" w:rsidRDefault="00A91530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cara penggunaan OMM (operation maintenance manual), service   manual dan part book sesuai peruntukannya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cara penggunaan OMM (operation maintenance manual), service   manual dan part book sesuai peruntukannya yang ada dibuku sambil mendengarkan penjelasan guru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cara penggunaan OMM (operation maintenance manual), service   manual dan part book sesuai peruntukannya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membiasakan </w:t>
            </w:r>
            <w:r w:rsidRPr="004F2C66">
              <w:rPr>
                <w:rFonts w:ascii="Arial" w:hAnsi="Arial" w:cs="Arial"/>
                <w:sz w:val="20"/>
                <w:szCs w:val="20"/>
              </w:rPr>
              <w:t>cara penggunaan OMM (operation maintenance manual), service   manual dan part book sesuai peruntukannya dengan profesional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menempatkan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menggunakan </w:t>
            </w:r>
            <w:r w:rsidRPr="004F2C66">
              <w:rPr>
                <w:rFonts w:ascii="Arial" w:hAnsi="Arial" w:cs="Arial"/>
                <w:sz w:val="20"/>
                <w:szCs w:val="20"/>
              </w:rPr>
              <w:t>OMM (operation maintenance manual), service manual dan part book sesuai peruntukannya dengan profesional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91530" w:rsidRPr="004F2C66" w:rsidRDefault="00A91530" w:rsidP="00A50EA5">
            <w:pPr>
              <w:numPr>
                <w:ilvl w:val="0"/>
                <w:numId w:val="5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48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cara penggunaan OMM (operation maintenance manual), service manual dan part book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menggunakan OMM (operation maintenance manual), service manual dan part book.</w:t>
            </w:r>
          </w:p>
          <w:p w:rsidR="00A91530" w:rsidRPr="004F2C66" w:rsidRDefault="00A91530" w:rsidP="00A50EA5">
            <w:pPr>
              <w:pStyle w:val="ListParagraph"/>
              <w:numPr>
                <w:ilvl w:val="0"/>
                <w:numId w:val="4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A91530" w:rsidRPr="004F2C66" w:rsidRDefault="00A91530" w:rsidP="00A50EA5">
            <w:pPr>
              <w:pStyle w:val="ListParagraph"/>
              <w:numPr>
                <w:ilvl w:val="0"/>
                <w:numId w:val="49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B74654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B74654" w:rsidRPr="004F2C66" w:rsidRDefault="00B74654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dasar dasar system hidraulik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Menjelaskan dasar dasar dan symbol pada system hidraulik</w:t>
            </w:r>
          </w:p>
        </w:tc>
        <w:tc>
          <w:tcPr>
            <w:tcW w:w="2552" w:type="dxa"/>
            <w:shd w:val="clear" w:color="auto" w:fill="auto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5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cirikan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dasar dasar system hidraulik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ngkonsepkan </w:t>
            </w:r>
            <w:r w:rsidRPr="004F2C66">
              <w:rPr>
                <w:rFonts w:ascii="Arial" w:hAnsi="Arial"/>
                <w:sz w:val="20"/>
                <w:szCs w:val="20"/>
              </w:rPr>
              <w:t>dasar dasar system hidraulik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4F2C66">
              <w:rPr>
                <w:rFonts w:ascii="Arial" w:hAnsi="Arial"/>
                <w:sz w:val="20"/>
                <w:szCs w:val="20"/>
              </w:rPr>
              <w:t>dasar dasar dan symbol pada system hidraulik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Mengidentifikasikan dasar dasar dan symbol pada system hidraulik</w:t>
            </w:r>
          </w:p>
        </w:tc>
        <w:tc>
          <w:tcPr>
            <w:tcW w:w="850" w:type="dxa"/>
            <w:shd w:val="clear" w:color="auto" w:fill="auto"/>
          </w:tcPr>
          <w:p w:rsidR="00B74654" w:rsidRPr="004F2C66" w:rsidRDefault="00A17417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654" w:rsidRPr="004F2C66">
              <w:rPr>
                <w:rFonts w:ascii="Arial" w:hAnsi="Arial" w:cs="Arial"/>
                <w:sz w:val="20"/>
                <w:szCs w:val="20"/>
              </w:rPr>
              <w:t>asar dasar dan symbol pada system hidraulik</w:t>
            </w:r>
          </w:p>
        </w:tc>
        <w:tc>
          <w:tcPr>
            <w:tcW w:w="992" w:type="dxa"/>
          </w:tcPr>
          <w:p w:rsidR="00B74654" w:rsidRPr="004F2C66" w:rsidRDefault="00B74654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dasar dasar system hidraulik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dasar dasar system hidraulik yang ada dibuku sambil mendengarkan penjelasan guru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dasar dasar system hidraulik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mencirikan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mengkonsepkan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system hidraulik dengan profesional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mengidentifikasikan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dasar dasar dan symbol pada system hidraulik dengan profesional 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B74654" w:rsidRPr="004F2C66" w:rsidRDefault="00B74654" w:rsidP="00A50EA5">
            <w:pPr>
              <w:numPr>
                <w:ilvl w:val="0"/>
                <w:numId w:val="5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54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dasar dasar system hidraulik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mengidentifikasikan dasar dasar dan symbol pada system hidraulik.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53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B74654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B74654" w:rsidRPr="004F2C66" w:rsidRDefault="00B74654" w:rsidP="00A50EA5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dasar dasar system Pneumatik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26" w:hanging="502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Menjelaskan dasar dasar dan symbol pada system Pneumatik</w:t>
            </w:r>
          </w:p>
        </w:tc>
        <w:tc>
          <w:tcPr>
            <w:tcW w:w="2552" w:type="dxa"/>
            <w:shd w:val="clear" w:color="auto" w:fill="auto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6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cirikan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dasar dasar system Pneumatik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6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ngkonsepkan </w:t>
            </w:r>
            <w:r w:rsidRPr="004F2C66">
              <w:rPr>
                <w:rFonts w:ascii="Arial" w:hAnsi="Arial"/>
                <w:sz w:val="20"/>
                <w:szCs w:val="20"/>
              </w:rPr>
              <w:t>dasar dasar system Pneumatik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6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4F2C66">
              <w:rPr>
                <w:rFonts w:ascii="Arial" w:hAnsi="Arial"/>
                <w:sz w:val="20"/>
                <w:szCs w:val="20"/>
              </w:rPr>
              <w:t>dasar dasar dan symbol pada system Pneumatik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6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Mengidentifikasikan dasar dasar dan symbol pada system Pneumatik</w:t>
            </w:r>
          </w:p>
        </w:tc>
        <w:tc>
          <w:tcPr>
            <w:tcW w:w="850" w:type="dxa"/>
            <w:shd w:val="clear" w:color="auto" w:fill="auto"/>
          </w:tcPr>
          <w:p w:rsidR="00B74654" w:rsidRPr="004F2C66" w:rsidRDefault="00B74654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Dasar dasar dan symbol pada system Pneumatik</w:t>
            </w:r>
          </w:p>
        </w:tc>
        <w:tc>
          <w:tcPr>
            <w:tcW w:w="992" w:type="dxa"/>
          </w:tcPr>
          <w:p w:rsidR="00B74654" w:rsidRPr="004F2C66" w:rsidRDefault="00B74654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dasar dasar system Pneumatik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dasar dasar system Pneumatik yang ada dibuku sambil mendengarkan penjelasan guru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dasar dasar system Pneumatik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mencirikan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mengkonsepkan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system Pneumatik dengan profesional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mengidentifikasikan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dan symbol pada system Pneumatik dengan profesional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B74654" w:rsidRPr="004F2C66" w:rsidRDefault="00B74654" w:rsidP="00A50EA5">
            <w:pPr>
              <w:numPr>
                <w:ilvl w:val="0"/>
                <w:numId w:val="6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58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dasar dasar system Pneumatik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mengidentifikasikan dasar dasar dan symbol pada system Pneumatik.</w:t>
            </w:r>
          </w:p>
          <w:p w:rsidR="00B74654" w:rsidRPr="004F2C66" w:rsidRDefault="00B74654" w:rsidP="00A50EA5">
            <w:pPr>
              <w:pStyle w:val="ListParagraph"/>
              <w:numPr>
                <w:ilvl w:val="0"/>
                <w:numId w:val="5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B74654" w:rsidRPr="004F2C66" w:rsidRDefault="00B74654" w:rsidP="00B74654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B74654" w:rsidRPr="004F2C66" w:rsidRDefault="00B74654" w:rsidP="00A50EA5">
            <w:pPr>
              <w:pStyle w:val="ListParagraph"/>
              <w:numPr>
                <w:ilvl w:val="0"/>
                <w:numId w:val="59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9167D2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D27F0" w:rsidRDefault="009167D2" w:rsidP="00A50EA5">
            <w:pPr>
              <w:pStyle w:val="ListParagraph"/>
              <w:numPr>
                <w:ilvl w:val="1"/>
                <w:numId w:val="24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AD27F0">
              <w:rPr>
                <w:rFonts w:ascii="Arial" w:hAnsi="Arial"/>
                <w:sz w:val="20"/>
                <w:szCs w:val="20"/>
              </w:rPr>
              <w:t>Memahami rangkaian kelistrikan sederhana</w:t>
            </w:r>
          </w:p>
          <w:p w:rsidR="009167D2" w:rsidRPr="00AD27F0" w:rsidRDefault="009167D2" w:rsidP="00A50EA5">
            <w:pPr>
              <w:pStyle w:val="ListParagraph"/>
              <w:numPr>
                <w:ilvl w:val="1"/>
                <w:numId w:val="95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AD27F0">
              <w:rPr>
                <w:rFonts w:ascii="Arial" w:hAnsi="Arial"/>
                <w:sz w:val="20"/>
                <w:szCs w:val="20"/>
              </w:rPr>
              <w:t>Membuat  rangkaian listrik sederhana</w:t>
            </w:r>
          </w:p>
        </w:tc>
        <w:tc>
          <w:tcPr>
            <w:tcW w:w="2552" w:type="dxa"/>
            <w:shd w:val="clear" w:color="auto" w:fill="auto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6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rangkaian kelistrikan sederhana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6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nggambarkan </w:t>
            </w:r>
            <w:r w:rsidRPr="004F2C66">
              <w:rPr>
                <w:rFonts w:ascii="Arial" w:hAnsi="Arial"/>
                <w:sz w:val="20"/>
                <w:szCs w:val="20"/>
              </w:rPr>
              <w:t>rangkaian kelistrikan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6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Merancang </w:t>
            </w:r>
            <w:r w:rsidRPr="004F2C66">
              <w:rPr>
                <w:rFonts w:ascii="Arial" w:hAnsi="Arial"/>
                <w:sz w:val="20"/>
                <w:szCs w:val="20"/>
              </w:rPr>
              <w:t>rangkaian listrik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6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Membuat rangkaian listrik sederhana</w:t>
            </w:r>
          </w:p>
        </w:tc>
        <w:tc>
          <w:tcPr>
            <w:tcW w:w="850" w:type="dxa"/>
            <w:shd w:val="clear" w:color="auto" w:fill="auto"/>
          </w:tcPr>
          <w:p w:rsidR="009167D2" w:rsidRPr="004F2C66" w:rsidRDefault="009167D2" w:rsidP="002116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Rangkaian kelistrikan sederhana</w:t>
            </w:r>
          </w:p>
        </w:tc>
        <w:tc>
          <w:tcPr>
            <w:tcW w:w="992" w:type="dxa"/>
          </w:tcPr>
          <w:p w:rsidR="009167D2" w:rsidRPr="004F2C66" w:rsidRDefault="009167D2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4962" w:type="dxa"/>
          </w:tcPr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rangkaian kelistrikan sederhana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rangkaian kelistrikan sederhana yang ada dibuku sambil mendengarkan penjelasan guru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rangkaian kelistrikan sederhana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dan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 menggambarkan </w:t>
            </w:r>
            <w:r w:rsidRPr="004F2C66">
              <w:rPr>
                <w:rFonts w:ascii="Arial" w:hAnsi="Arial" w:cs="Arial"/>
                <w:sz w:val="20"/>
                <w:szCs w:val="20"/>
              </w:rPr>
              <w:t>rangkaian kelistrikan sederhana dengan profesional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merancang </w:t>
            </w:r>
            <w:r w:rsidRPr="004F2C6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membuat </w:t>
            </w:r>
            <w:r w:rsidRPr="004F2C66">
              <w:rPr>
                <w:rFonts w:ascii="Arial" w:hAnsi="Arial" w:cs="Arial"/>
                <w:sz w:val="20"/>
                <w:szCs w:val="20"/>
              </w:rPr>
              <w:t>rangkaian listrik sederhana dengan profesional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167D2" w:rsidRPr="004F2C66" w:rsidRDefault="009167D2" w:rsidP="00A50EA5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65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rangkaian kelistrikan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6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merancang dan membuat rangkaian listrik sederhana.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6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9167D2" w:rsidRPr="004F2C66" w:rsidRDefault="009167D2" w:rsidP="009167D2">
            <w:pPr>
              <w:pStyle w:val="ListParagraph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63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9167D2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D27F0" w:rsidRDefault="009167D2" w:rsidP="00A50EA5">
            <w:pPr>
              <w:pStyle w:val="ListParagraph"/>
              <w:numPr>
                <w:ilvl w:val="1"/>
                <w:numId w:val="95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AD27F0">
              <w:rPr>
                <w:rFonts w:ascii="Arial" w:hAnsi="Arial"/>
                <w:sz w:val="20"/>
                <w:szCs w:val="20"/>
              </w:rPr>
              <w:t xml:space="preserve">Memahami dasar dasar elektronika sederhana </w:t>
            </w:r>
          </w:p>
          <w:p w:rsidR="009167D2" w:rsidRPr="00AD27F0" w:rsidRDefault="009167D2" w:rsidP="00A50EA5">
            <w:pPr>
              <w:pStyle w:val="ListParagraph"/>
              <w:numPr>
                <w:ilvl w:val="1"/>
                <w:numId w:val="94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AD27F0">
              <w:rPr>
                <w:rFonts w:ascii="Arial" w:hAnsi="Arial"/>
                <w:sz w:val="20"/>
                <w:szCs w:val="20"/>
              </w:rPr>
              <w:t xml:space="preserve">Membuat  rangkaian elektronika sederhana </w:t>
            </w:r>
          </w:p>
        </w:tc>
        <w:tc>
          <w:tcPr>
            <w:tcW w:w="2552" w:type="dxa"/>
            <w:shd w:val="clear" w:color="auto" w:fill="auto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7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dasar dasar elektronika sederhana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7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nggambarkan </w:t>
            </w:r>
            <w:r w:rsidRPr="004F2C66">
              <w:rPr>
                <w:rFonts w:ascii="Arial" w:hAnsi="Arial"/>
                <w:sz w:val="20"/>
                <w:szCs w:val="20"/>
              </w:rPr>
              <w:t>dasar dasar elektronika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7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Merancang </w:t>
            </w:r>
            <w:r w:rsidRPr="004F2C66">
              <w:rPr>
                <w:rFonts w:ascii="Arial" w:hAnsi="Arial"/>
                <w:sz w:val="20"/>
                <w:szCs w:val="20"/>
              </w:rPr>
              <w:t>rangkaian elektronika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7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Membuat rangkaian elektronika sederhana</w:t>
            </w:r>
          </w:p>
        </w:tc>
        <w:tc>
          <w:tcPr>
            <w:tcW w:w="850" w:type="dxa"/>
            <w:shd w:val="clear" w:color="auto" w:fill="auto"/>
          </w:tcPr>
          <w:p w:rsidR="009167D2" w:rsidRPr="004F2C66" w:rsidRDefault="009167D2" w:rsidP="002116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Dasar dasar elektronika sederhana</w:t>
            </w:r>
          </w:p>
          <w:p w:rsidR="009167D2" w:rsidRPr="004F2C66" w:rsidRDefault="009167D2" w:rsidP="00916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167D2" w:rsidRPr="004F2C66" w:rsidRDefault="009167D2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dasar dasar elektronika sederhana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dasar dasar elektronika sederhana yang ada dibuku sambil mendengarkan penjelasan guru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dasar dasar elektronika sederhana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menggambarkan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elektronika sederhana dengan profesional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merancang </w:t>
            </w:r>
            <w:r w:rsidRPr="004F2C6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membuat </w:t>
            </w:r>
            <w:r w:rsidRPr="004F2C66">
              <w:rPr>
                <w:rFonts w:ascii="Arial" w:hAnsi="Arial" w:cs="Arial"/>
                <w:sz w:val="20"/>
                <w:szCs w:val="20"/>
              </w:rPr>
              <w:t>rangkaian elektronika sederhana dengan profesional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167D2" w:rsidRPr="004F2C66" w:rsidRDefault="009167D2" w:rsidP="00A50EA5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70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dasar dasar elektronika sederhana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7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merancang dan membuat rangkaian elektronika sederhana.</w:t>
            </w:r>
          </w:p>
          <w:p w:rsidR="009167D2" w:rsidRPr="004F2C66" w:rsidRDefault="009167D2" w:rsidP="00A50EA5">
            <w:pPr>
              <w:pStyle w:val="ListParagraph"/>
              <w:numPr>
                <w:ilvl w:val="0"/>
                <w:numId w:val="7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9167D2" w:rsidRPr="004F2C66" w:rsidRDefault="009167D2" w:rsidP="00A50EA5">
            <w:pPr>
              <w:pStyle w:val="ListParagraph"/>
              <w:numPr>
                <w:ilvl w:val="0"/>
                <w:numId w:val="71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EE746C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1"/>
                <w:numId w:val="64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dasar dasar kontrol</w:t>
            </w:r>
          </w:p>
          <w:p w:rsidR="00EE746C" w:rsidRPr="004F2C66" w:rsidRDefault="00EE746C" w:rsidP="00A50EA5">
            <w:pPr>
              <w:pStyle w:val="ListParagraph"/>
              <w:numPr>
                <w:ilvl w:val="1"/>
                <w:numId w:val="82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Membuat  rangkaian kontrol sederhana</w:t>
            </w:r>
          </w:p>
          <w:p w:rsidR="00EE746C" w:rsidRPr="004F2C66" w:rsidRDefault="00EE746C" w:rsidP="00EE746C">
            <w:pPr>
              <w:pStyle w:val="ListParagraph"/>
              <w:spacing w:after="0" w:line="240" w:lineRule="auto"/>
              <w:ind w:left="426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8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dasar dasar kontrol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nggambarkan </w:t>
            </w:r>
            <w:r w:rsidRPr="004F2C66">
              <w:rPr>
                <w:rFonts w:ascii="Arial" w:hAnsi="Arial"/>
                <w:sz w:val="20"/>
                <w:szCs w:val="20"/>
              </w:rPr>
              <w:t>dasar dasar kontrol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Merancang </w:t>
            </w:r>
            <w:r w:rsidRPr="004F2C66">
              <w:rPr>
                <w:rFonts w:ascii="Arial" w:hAnsi="Arial"/>
                <w:sz w:val="20"/>
                <w:szCs w:val="20"/>
              </w:rPr>
              <w:t>rangkaian kontrol sederhan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Membuat rangkaian kontrol sederhana</w:t>
            </w:r>
          </w:p>
        </w:tc>
        <w:tc>
          <w:tcPr>
            <w:tcW w:w="850" w:type="dxa"/>
            <w:shd w:val="clear" w:color="auto" w:fill="auto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Dasar dasar kontrol</w:t>
            </w:r>
          </w:p>
        </w:tc>
        <w:tc>
          <w:tcPr>
            <w:tcW w:w="992" w:type="dxa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Guru membagikan buku paket kepada siswa dan menjelaskan rangkaian kontrol sederhana 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rangkaian kontrol sederhana yang ada dibuku sambil mendengarkan penjelasan guru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rangkaian kontrol sederhana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menggambarkan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kontrol dengan profesional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merancang </w:t>
            </w:r>
            <w:r w:rsidRPr="004F2C6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membuat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rangkaian kontrol sederhana dengan profesional 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E746C" w:rsidRPr="004F2C66" w:rsidRDefault="00EE746C" w:rsidP="00A50EA5">
            <w:pPr>
              <w:numPr>
                <w:ilvl w:val="0"/>
                <w:numId w:val="7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78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dasar dasar kontrol</w:t>
            </w:r>
          </w:p>
          <w:p w:rsidR="004F2C66" w:rsidRDefault="00EE746C" w:rsidP="00A50EA5">
            <w:pPr>
              <w:pStyle w:val="ListParagraph"/>
              <w:numPr>
                <w:ilvl w:val="0"/>
                <w:numId w:val="7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merancang dan membuat rangkaian kontrol sederhana.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7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74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EE746C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1"/>
                <w:numId w:val="87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Memahami dasar dasar sensor</w:t>
            </w:r>
          </w:p>
          <w:p w:rsidR="00EE746C" w:rsidRPr="004F2C66" w:rsidRDefault="00EE746C" w:rsidP="00A50EA5">
            <w:pPr>
              <w:pStyle w:val="ListParagraph"/>
              <w:numPr>
                <w:ilvl w:val="1"/>
                <w:numId w:val="88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Menguji sensor</w:t>
            </w:r>
          </w:p>
        </w:tc>
        <w:tc>
          <w:tcPr>
            <w:tcW w:w="2552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85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dasar dasar sensor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5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mbedakan </w:t>
            </w:r>
            <w:r w:rsidRPr="004F2C66">
              <w:rPr>
                <w:rFonts w:ascii="Arial" w:hAnsi="Arial"/>
                <w:sz w:val="20"/>
                <w:szCs w:val="20"/>
              </w:rPr>
              <w:t>dasar dasar sensor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Mengatur </w:t>
            </w:r>
            <w:r w:rsidRPr="004F2C66">
              <w:rPr>
                <w:rFonts w:ascii="Arial" w:hAnsi="Arial"/>
                <w:sz w:val="20"/>
                <w:szCs w:val="20"/>
              </w:rPr>
              <w:t>sensor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Mendemonstrasikan sensor</w:t>
            </w:r>
          </w:p>
        </w:tc>
        <w:tc>
          <w:tcPr>
            <w:tcW w:w="850" w:type="dxa"/>
            <w:shd w:val="clear" w:color="auto" w:fill="auto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Dasar dasar sensor</w:t>
            </w:r>
          </w:p>
        </w:tc>
        <w:tc>
          <w:tcPr>
            <w:tcW w:w="992" w:type="dxa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dasar dasar sensor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dasar dasar sensor yang ada dibuku sambil mendengarkan penjelasan guru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dasar dasar sensor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membedakan </w:t>
            </w:r>
            <w:r w:rsidRPr="004F2C66">
              <w:rPr>
                <w:rFonts w:ascii="Arial" w:hAnsi="Arial" w:cs="Arial"/>
                <w:sz w:val="20"/>
                <w:szCs w:val="20"/>
              </w:rPr>
              <w:t>dasar dasar sensor dengan profesional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mengatur </w:t>
            </w:r>
            <w:r w:rsidRPr="004F2C6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mendemonstrasikan </w:t>
            </w:r>
            <w:r w:rsidRPr="004F2C66">
              <w:rPr>
                <w:rFonts w:ascii="Arial" w:hAnsi="Arial" w:cs="Arial"/>
                <w:sz w:val="20"/>
                <w:szCs w:val="20"/>
              </w:rPr>
              <w:t>sensor dengan profesional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E746C" w:rsidRPr="004F2C66" w:rsidRDefault="00EE746C" w:rsidP="00A50EA5">
            <w:pPr>
              <w:numPr>
                <w:ilvl w:val="0"/>
                <w:numId w:val="8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83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dasar dasar sensor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mengatur dan mendemonstrasikan sensor.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8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75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EE746C" w:rsidRPr="004F2C6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1"/>
                <w:numId w:val="92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Mengevaluasi kerja baterai</w:t>
            </w:r>
          </w:p>
          <w:p w:rsidR="00EE746C" w:rsidRPr="004F2C66" w:rsidRDefault="00EE746C" w:rsidP="00A50EA5">
            <w:pPr>
              <w:pStyle w:val="ListParagraph"/>
              <w:numPr>
                <w:ilvl w:val="1"/>
                <w:numId w:val="93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Merawat baterai</w:t>
            </w:r>
          </w:p>
        </w:tc>
        <w:tc>
          <w:tcPr>
            <w:tcW w:w="2552" w:type="dxa"/>
            <w:shd w:val="clear" w:color="auto" w:fill="auto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9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gukur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4F2C66">
              <w:rPr>
                <w:rFonts w:ascii="Arial" w:hAnsi="Arial"/>
                <w:sz w:val="20"/>
                <w:szCs w:val="20"/>
              </w:rPr>
              <w:t>kerja baterai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9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nyimpulkan </w:t>
            </w:r>
            <w:r w:rsidRPr="004F2C66">
              <w:rPr>
                <w:rFonts w:ascii="Arial" w:hAnsi="Arial"/>
                <w:sz w:val="20"/>
                <w:szCs w:val="20"/>
              </w:rPr>
              <w:t>kerja baterai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9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Membersihkan </w:t>
            </w:r>
            <w:r w:rsidRPr="004F2C66">
              <w:rPr>
                <w:rFonts w:ascii="Arial" w:hAnsi="Arial"/>
                <w:sz w:val="20"/>
                <w:szCs w:val="20"/>
              </w:rPr>
              <w:t>baterai</w:t>
            </w:r>
          </w:p>
          <w:p w:rsidR="00EE746C" w:rsidRPr="004F2C66" w:rsidRDefault="00EE746C" w:rsidP="00A50EA5">
            <w:pPr>
              <w:pStyle w:val="ListParagraph"/>
              <w:numPr>
                <w:ilvl w:val="0"/>
                <w:numId w:val="9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Mengisi baterai</w:t>
            </w:r>
          </w:p>
        </w:tc>
        <w:tc>
          <w:tcPr>
            <w:tcW w:w="850" w:type="dxa"/>
            <w:shd w:val="clear" w:color="auto" w:fill="auto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Kerja baterai</w:t>
            </w:r>
          </w:p>
        </w:tc>
        <w:tc>
          <w:tcPr>
            <w:tcW w:w="992" w:type="dxa"/>
          </w:tcPr>
          <w:p w:rsidR="00EE746C" w:rsidRPr="004F2C66" w:rsidRDefault="00EE746C" w:rsidP="00211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4F2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membagikan buku paket kepada siswa dan menjelaskan kerja baterai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mengamati kerja baterai yang ada dibuku sambil mendengarkan penjelasan guru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kerja baterai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mengukur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sz w:val="20"/>
                <w:szCs w:val="20"/>
              </w:rPr>
              <w:t xml:space="preserve">menyimpulkan </w:t>
            </w:r>
            <w:r w:rsidRPr="004F2C66">
              <w:rPr>
                <w:rFonts w:ascii="Arial" w:hAnsi="Arial" w:cs="Arial"/>
                <w:sz w:val="20"/>
                <w:szCs w:val="20"/>
              </w:rPr>
              <w:t>kerja baterai dengan profesional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4F2C6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membersihkan </w:t>
            </w:r>
            <w:r w:rsidRPr="004F2C6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4F2C6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mengisi </w:t>
            </w:r>
            <w:r w:rsidRPr="004F2C66">
              <w:rPr>
                <w:rFonts w:ascii="Arial" w:hAnsi="Arial" w:cs="Arial"/>
                <w:sz w:val="20"/>
                <w:szCs w:val="20"/>
              </w:rPr>
              <w:t xml:space="preserve">baterai dengan profesional 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E746C" w:rsidRPr="004F2C66" w:rsidRDefault="00EE746C" w:rsidP="00A50EA5">
            <w:pPr>
              <w:numPr>
                <w:ilvl w:val="0"/>
                <w:numId w:val="8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C6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4F2C66" w:rsidRPr="004F2C66" w:rsidRDefault="004F2C66" w:rsidP="00A50EA5">
            <w:pPr>
              <w:pStyle w:val="ListParagraph"/>
              <w:numPr>
                <w:ilvl w:val="0"/>
                <w:numId w:val="7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kerja baterai</w:t>
            </w:r>
          </w:p>
          <w:p w:rsidR="004F2C66" w:rsidRPr="004F2C66" w:rsidRDefault="004F2C66" w:rsidP="00A50EA5">
            <w:pPr>
              <w:pStyle w:val="ListParagraph"/>
              <w:numPr>
                <w:ilvl w:val="0"/>
                <w:numId w:val="7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Keterampilan: Kemampuan siswa membersihkan dan mengisi baterai.</w:t>
            </w:r>
          </w:p>
          <w:p w:rsidR="004F2C66" w:rsidRPr="004F2C66" w:rsidRDefault="004F2C66" w:rsidP="00A50EA5">
            <w:pPr>
              <w:pStyle w:val="ListParagraph"/>
              <w:numPr>
                <w:ilvl w:val="0"/>
                <w:numId w:val="7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EE746C" w:rsidRPr="004F2C66" w:rsidRDefault="00EE746C" w:rsidP="004F2C66">
            <w:pPr>
              <w:pStyle w:val="ListParagraph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EE746C" w:rsidRPr="004F2C66" w:rsidRDefault="00EE746C" w:rsidP="00A50EA5">
            <w:pPr>
              <w:pStyle w:val="ListParagraph"/>
              <w:numPr>
                <w:ilvl w:val="0"/>
                <w:numId w:val="76"/>
              </w:numPr>
              <w:ind w:left="176" w:hanging="284"/>
              <w:jc w:val="both"/>
              <w:rPr>
                <w:rFonts w:ascii="Arial" w:hAnsi="Arial"/>
                <w:sz w:val="20"/>
                <w:szCs w:val="20"/>
              </w:rPr>
            </w:pP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 xml:space="preserve">Eko W, Wahyu. 2017. </w:t>
            </w:r>
            <w:r w:rsidRPr="004F2C66">
              <w:rPr>
                <w:rFonts w:ascii="Arial" w:hAnsi="Arial"/>
                <w:bCs/>
                <w:i/>
                <w:iCs/>
                <w:sz w:val="20"/>
                <w:szCs w:val="20"/>
              </w:rPr>
              <w:t>Teknologi Dasar Otomotif</w:t>
            </w:r>
            <w:r w:rsidRPr="004F2C66">
              <w:rPr>
                <w:rFonts w:ascii="Arial" w:hAnsi="Arial"/>
                <w:bCs/>
                <w:iCs/>
                <w:sz w:val="20"/>
                <w:szCs w:val="20"/>
              </w:rPr>
              <w:t>. Surakarta: Mediatama</w:t>
            </w:r>
            <w:r w:rsidRPr="004F2C66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</w:tbl>
    <w:p w:rsidR="0036398D" w:rsidRPr="004F2C66" w:rsidRDefault="0036398D">
      <w:pPr>
        <w:rPr>
          <w:rFonts w:ascii="Arial" w:hAnsi="Arial" w:cs="Arial"/>
          <w:sz w:val="20"/>
          <w:szCs w:val="20"/>
        </w:rPr>
      </w:pPr>
    </w:p>
    <w:p w:rsidR="0036398D" w:rsidRPr="004F2C66" w:rsidRDefault="003639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  <w:gridCol w:w="4962"/>
      </w:tblGrid>
      <w:tr w:rsidR="003475CA" w:rsidRPr="00A17417" w:rsidTr="00A17417">
        <w:tc>
          <w:tcPr>
            <w:tcW w:w="9639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 xml:space="preserve">Mengetahui, 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Kepala Sekolah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Roza Marlina, S.Pd.I</w:t>
            </w:r>
          </w:p>
        </w:tc>
        <w:tc>
          <w:tcPr>
            <w:tcW w:w="4962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Padang Pariaman,  Juli 2020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Guru Mata Pelajaran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Al Azis, S.Pd.</w:t>
            </w:r>
            <w:r w:rsidR="00A17417">
              <w:rPr>
                <w:rFonts w:ascii="Arial" w:hAnsi="Arial" w:cs="Arial"/>
                <w:sz w:val="24"/>
                <w:szCs w:val="24"/>
              </w:rPr>
              <w:t>,Gr</w:t>
            </w:r>
          </w:p>
        </w:tc>
      </w:tr>
    </w:tbl>
    <w:p w:rsidR="0036398D" w:rsidRPr="004F2C66" w:rsidRDefault="0036398D" w:rsidP="00CD3F6F">
      <w:pPr>
        <w:spacing w:after="0"/>
        <w:rPr>
          <w:rFonts w:ascii="Arial" w:hAnsi="Arial" w:cs="Arial"/>
          <w:sz w:val="20"/>
          <w:szCs w:val="20"/>
        </w:rPr>
      </w:pPr>
    </w:p>
    <w:sectPr w:rsidR="0036398D" w:rsidRPr="004F2C66" w:rsidSect="00363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F23"/>
    <w:multiLevelType w:val="multilevel"/>
    <w:tmpl w:val="DFB6F82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5B764CE"/>
    <w:multiLevelType w:val="hybridMultilevel"/>
    <w:tmpl w:val="0724336A"/>
    <w:lvl w:ilvl="0" w:tplc="500654BC">
      <w:start w:val="1"/>
      <w:numFmt w:val="decimal"/>
      <w:lvlText w:val="3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241C"/>
    <w:multiLevelType w:val="hybridMultilevel"/>
    <w:tmpl w:val="106687FA"/>
    <w:lvl w:ilvl="0" w:tplc="EA0A44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13F47"/>
    <w:multiLevelType w:val="hybridMultilevel"/>
    <w:tmpl w:val="ADD8A7F2"/>
    <w:lvl w:ilvl="0" w:tplc="F0544A02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989070C"/>
    <w:multiLevelType w:val="multilevel"/>
    <w:tmpl w:val="3A3090C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">
    <w:nsid w:val="099E2938"/>
    <w:multiLevelType w:val="hybridMultilevel"/>
    <w:tmpl w:val="FE4AF75E"/>
    <w:lvl w:ilvl="0" w:tplc="2812B22E">
      <w:start w:val="8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D076B"/>
    <w:multiLevelType w:val="hybridMultilevel"/>
    <w:tmpl w:val="6B4805EE"/>
    <w:lvl w:ilvl="0" w:tplc="2EDE4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83B46"/>
    <w:multiLevelType w:val="hybridMultilevel"/>
    <w:tmpl w:val="46047D3C"/>
    <w:lvl w:ilvl="0" w:tplc="A196AA3A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B345E"/>
    <w:multiLevelType w:val="hybridMultilevel"/>
    <w:tmpl w:val="7A6CE520"/>
    <w:lvl w:ilvl="0" w:tplc="4B30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B94A8D"/>
    <w:multiLevelType w:val="hybridMultilevel"/>
    <w:tmpl w:val="6568CF52"/>
    <w:lvl w:ilvl="0" w:tplc="B82613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C7634A"/>
    <w:multiLevelType w:val="hybridMultilevel"/>
    <w:tmpl w:val="988A5B58"/>
    <w:lvl w:ilvl="0" w:tplc="648E0F84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27447"/>
    <w:multiLevelType w:val="multilevel"/>
    <w:tmpl w:val="D3E2129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1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187D292A"/>
    <w:multiLevelType w:val="hybridMultilevel"/>
    <w:tmpl w:val="24566128"/>
    <w:lvl w:ilvl="0" w:tplc="AE660DD0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80783"/>
    <w:multiLevelType w:val="hybridMultilevel"/>
    <w:tmpl w:val="AFBE8846"/>
    <w:lvl w:ilvl="0" w:tplc="0FCEA8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837F8C"/>
    <w:multiLevelType w:val="hybridMultilevel"/>
    <w:tmpl w:val="4638321E"/>
    <w:lvl w:ilvl="0" w:tplc="0B8AF414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E51569"/>
    <w:multiLevelType w:val="hybridMultilevel"/>
    <w:tmpl w:val="0EA8C552"/>
    <w:lvl w:ilvl="0" w:tplc="CA44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830DA"/>
    <w:multiLevelType w:val="multilevel"/>
    <w:tmpl w:val="D6749FF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7">
    <w:nsid w:val="1A6A1637"/>
    <w:multiLevelType w:val="hybridMultilevel"/>
    <w:tmpl w:val="F88E07CC"/>
    <w:lvl w:ilvl="0" w:tplc="85B8446C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E7721C"/>
    <w:multiLevelType w:val="hybridMultilevel"/>
    <w:tmpl w:val="DAE87CE8"/>
    <w:lvl w:ilvl="0" w:tplc="E77C0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0B30E2"/>
    <w:multiLevelType w:val="multilevel"/>
    <w:tmpl w:val="67F6DD3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0">
    <w:nsid w:val="1F0953DC"/>
    <w:multiLevelType w:val="hybridMultilevel"/>
    <w:tmpl w:val="BFD4CA34"/>
    <w:lvl w:ilvl="0" w:tplc="21EA6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220F82"/>
    <w:multiLevelType w:val="hybridMultilevel"/>
    <w:tmpl w:val="27CE603A"/>
    <w:lvl w:ilvl="0" w:tplc="EB1E8CDA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131C42"/>
    <w:multiLevelType w:val="multilevel"/>
    <w:tmpl w:val="8A4AC54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3">
    <w:nsid w:val="257B0973"/>
    <w:multiLevelType w:val="multilevel"/>
    <w:tmpl w:val="0D6AF27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4">
    <w:nsid w:val="26555427"/>
    <w:multiLevelType w:val="hybridMultilevel"/>
    <w:tmpl w:val="4F26D344"/>
    <w:lvl w:ilvl="0" w:tplc="1BD62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622D1D"/>
    <w:multiLevelType w:val="hybridMultilevel"/>
    <w:tmpl w:val="8A60E884"/>
    <w:lvl w:ilvl="0" w:tplc="C9A0840E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A0A28"/>
    <w:multiLevelType w:val="hybridMultilevel"/>
    <w:tmpl w:val="F0B4A97A"/>
    <w:lvl w:ilvl="0" w:tplc="6980B85A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7D18E1"/>
    <w:multiLevelType w:val="hybridMultilevel"/>
    <w:tmpl w:val="018CA13C"/>
    <w:lvl w:ilvl="0" w:tplc="DCAC4D1E">
      <w:start w:val="1"/>
      <w:numFmt w:val="decimal"/>
      <w:lvlText w:val="3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CE1610"/>
    <w:multiLevelType w:val="multilevel"/>
    <w:tmpl w:val="07942BE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9">
    <w:nsid w:val="29F31525"/>
    <w:multiLevelType w:val="hybridMultilevel"/>
    <w:tmpl w:val="BDA02A14"/>
    <w:lvl w:ilvl="0" w:tplc="880A7A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373D0E"/>
    <w:multiLevelType w:val="hybridMultilevel"/>
    <w:tmpl w:val="F4A88D32"/>
    <w:lvl w:ilvl="0" w:tplc="7F381E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4C375C"/>
    <w:multiLevelType w:val="hybridMultilevel"/>
    <w:tmpl w:val="14B26834"/>
    <w:lvl w:ilvl="0" w:tplc="0F8C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846D84"/>
    <w:multiLevelType w:val="hybridMultilevel"/>
    <w:tmpl w:val="691A6646"/>
    <w:lvl w:ilvl="0" w:tplc="80F85056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434696"/>
    <w:multiLevelType w:val="hybridMultilevel"/>
    <w:tmpl w:val="3B1CF754"/>
    <w:lvl w:ilvl="0" w:tplc="013A6D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D10AB8"/>
    <w:multiLevelType w:val="hybridMultilevel"/>
    <w:tmpl w:val="E58A827A"/>
    <w:lvl w:ilvl="0" w:tplc="FF867F0C">
      <w:start w:val="9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40F5452"/>
    <w:multiLevelType w:val="multilevel"/>
    <w:tmpl w:val="06507AB6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5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6">
    <w:nsid w:val="348474F9"/>
    <w:multiLevelType w:val="hybridMultilevel"/>
    <w:tmpl w:val="A5D09AFA"/>
    <w:lvl w:ilvl="0" w:tplc="3D7891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B25A94"/>
    <w:multiLevelType w:val="hybridMultilevel"/>
    <w:tmpl w:val="3370A8D2"/>
    <w:lvl w:ilvl="0" w:tplc="C01C90B8">
      <w:start w:val="7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DD3586"/>
    <w:multiLevelType w:val="hybridMultilevel"/>
    <w:tmpl w:val="0FEC160A"/>
    <w:lvl w:ilvl="0" w:tplc="C97892D8">
      <w:start w:val="1"/>
      <w:numFmt w:val="decimal"/>
      <w:lvlText w:val="3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1067F5"/>
    <w:multiLevelType w:val="hybridMultilevel"/>
    <w:tmpl w:val="4AFE51BE"/>
    <w:lvl w:ilvl="0" w:tplc="D1C4DBA0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996EEF"/>
    <w:multiLevelType w:val="hybridMultilevel"/>
    <w:tmpl w:val="1FAAFDAA"/>
    <w:lvl w:ilvl="0" w:tplc="E9DC57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5C2095F"/>
    <w:multiLevelType w:val="hybridMultilevel"/>
    <w:tmpl w:val="6C0A20C2"/>
    <w:lvl w:ilvl="0" w:tplc="8A02E706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E473C8"/>
    <w:multiLevelType w:val="hybridMultilevel"/>
    <w:tmpl w:val="C6F43978"/>
    <w:lvl w:ilvl="0" w:tplc="C70A8370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4002AF"/>
    <w:multiLevelType w:val="hybridMultilevel"/>
    <w:tmpl w:val="28581EDE"/>
    <w:lvl w:ilvl="0" w:tplc="C3FE6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B50E92"/>
    <w:multiLevelType w:val="hybridMultilevel"/>
    <w:tmpl w:val="EE722124"/>
    <w:lvl w:ilvl="0" w:tplc="727EC7E4">
      <w:start w:val="1"/>
      <w:numFmt w:val="decimal"/>
      <w:lvlText w:val="4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C71751E"/>
    <w:multiLevelType w:val="hybridMultilevel"/>
    <w:tmpl w:val="E0BC18FA"/>
    <w:lvl w:ilvl="0" w:tplc="75B407F6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DB52D9"/>
    <w:multiLevelType w:val="hybridMultilevel"/>
    <w:tmpl w:val="C0E46C5C"/>
    <w:lvl w:ilvl="0" w:tplc="FDB258A2">
      <w:start w:val="1"/>
      <w:numFmt w:val="decimal"/>
      <w:lvlText w:val="4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D256473"/>
    <w:multiLevelType w:val="multilevel"/>
    <w:tmpl w:val="D8C800B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9">
    <w:nsid w:val="3E7D14D6"/>
    <w:multiLevelType w:val="hybridMultilevel"/>
    <w:tmpl w:val="34C00A3E"/>
    <w:lvl w:ilvl="0" w:tplc="622A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E91F15"/>
    <w:multiLevelType w:val="hybridMultilevel"/>
    <w:tmpl w:val="63AE60A2"/>
    <w:lvl w:ilvl="0" w:tplc="1DBC06C8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F8E73ED"/>
    <w:multiLevelType w:val="multilevel"/>
    <w:tmpl w:val="A5704F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2">
    <w:nsid w:val="4295171C"/>
    <w:multiLevelType w:val="hybridMultilevel"/>
    <w:tmpl w:val="AC8E4D10"/>
    <w:lvl w:ilvl="0" w:tplc="BAE6BF54">
      <w:start w:val="1"/>
      <w:numFmt w:val="decimal"/>
      <w:lvlText w:val="3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55220E"/>
    <w:multiLevelType w:val="multilevel"/>
    <w:tmpl w:val="3D14763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4">
    <w:nsid w:val="45964B05"/>
    <w:multiLevelType w:val="hybridMultilevel"/>
    <w:tmpl w:val="BB4CFA86"/>
    <w:lvl w:ilvl="0" w:tplc="7F36C082">
      <w:start w:val="1"/>
      <w:numFmt w:val="decimal"/>
      <w:lvlText w:val="4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5F579D6"/>
    <w:multiLevelType w:val="hybridMultilevel"/>
    <w:tmpl w:val="A15E1F70"/>
    <w:lvl w:ilvl="0" w:tplc="DF2C51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462EC3"/>
    <w:multiLevelType w:val="hybridMultilevel"/>
    <w:tmpl w:val="787230F8"/>
    <w:lvl w:ilvl="0" w:tplc="FC5AA7C4">
      <w:start w:val="10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8">
    <w:nsid w:val="47345D79"/>
    <w:multiLevelType w:val="hybridMultilevel"/>
    <w:tmpl w:val="5C326A1A"/>
    <w:lvl w:ilvl="0" w:tplc="DA52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3702"/>
    <w:multiLevelType w:val="multilevel"/>
    <w:tmpl w:val="2AEAD0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0">
    <w:nsid w:val="4B6D62F4"/>
    <w:multiLevelType w:val="multilevel"/>
    <w:tmpl w:val="0D4EC9D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1">
    <w:nsid w:val="4C0C3A32"/>
    <w:multiLevelType w:val="hybridMultilevel"/>
    <w:tmpl w:val="E452A314"/>
    <w:lvl w:ilvl="0" w:tplc="254E9E6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0D7C5E"/>
    <w:multiLevelType w:val="hybridMultilevel"/>
    <w:tmpl w:val="CCAA53B2"/>
    <w:lvl w:ilvl="0" w:tplc="A788B40A">
      <w:start w:val="1"/>
      <w:numFmt w:val="decimal"/>
      <w:lvlText w:val="3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EFF44B9"/>
    <w:multiLevelType w:val="multilevel"/>
    <w:tmpl w:val="63B6D27C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4">
    <w:nsid w:val="4F4B3D61"/>
    <w:multiLevelType w:val="hybridMultilevel"/>
    <w:tmpl w:val="E7B831E0"/>
    <w:lvl w:ilvl="0" w:tplc="0C1284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6759FA"/>
    <w:multiLevelType w:val="hybridMultilevel"/>
    <w:tmpl w:val="1D8E4A16"/>
    <w:lvl w:ilvl="0" w:tplc="88827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10A224D"/>
    <w:multiLevelType w:val="multilevel"/>
    <w:tmpl w:val="99109E9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7">
    <w:nsid w:val="52F841E7"/>
    <w:multiLevelType w:val="hybridMultilevel"/>
    <w:tmpl w:val="F8CA140C"/>
    <w:lvl w:ilvl="0" w:tplc="C07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3576600"/>
    <w:multiLevelType w:val="multilevel"/>
    <w:tmpl w:val="BD0A9C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9">
    <w:nsid w:val="570C22AF"/>
    <w:multiLevelType w:val="hybridMultilevel"/>
    <w:tmpl w:val="4A6EC040"/>
    <w:lvl w:ilvl="0" w:tplc="11543032">
      <w:start w:val="1"/>
      <w:numFmt w:val="decimal"/>
      <w:lvlText w:val="4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9666AEE"/>
    <w:multiLevelType w:val="hybridMultilevel"/>
    <w:tmpl w:val="D63A26E2"/>
    <w:lvl w:ilvl="0" w:tplc="4EF2F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B131FC7"/>
    <w:multiLevelType w:val="multilevel"/>
    <w:tmpl w:val="8B34DE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72">
    <w:nsid w:val="5B2A1612"/>
    <w:multiLevelType w:val="multilevel"/>
    <w:tmpl w:val="7522209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73">
    <w:nsid w:val="5CE21876"/>
    <w:multiLevelType w:val="hybridMultilevel"/>
    <w:tmpl w:val="6596C67E"/>
    <w:lvl w:ilvl="0" w:tplc="6FF2023E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D1F3CDC"/>
    <w:multiLevelType w:val="hybridMultilevel"/>
    <w:tmpl w:val="7BBAEF10"/>
    <w:lvl w:ilvl="0" w:tplc="69DEE9CA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D6231D3"/>
    <w:multiLevelType w:val="hybridMultilevel"/>
    <w:tmpl w:val="53AEB8BE"/>
    <w:lvl w:ilvl="0" w:tplc="0BB0DC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2907E78"/>
    <w:multiLevelType w:val="hybridMultilevel"/>
    <w:tmpl w:val="1C124CFA"/>
    <w:lvl w:ilvl="0" w:tplc="449459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BB77A3"/>
    <w:multiLevelType w:val="multilevel"/>
    <w:tmpl w:val="B6A8C52C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4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78">
    <w:nsid w:val="67AB63E1"/>
    <w:multiLevelType w:val="hybridMultilevel"/>
    <w:tmpl w:val="D9808F48"/>
    <w:lvl w:ilvl="0" w:tplc="A3AA4BDC">
      <w:start w:val="6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7C77BDA"/>
    <w:multiLevelType w:val="hybridMultilevel"/>
    <w:tmpl w:val="71205E42"/>
    <w:lvl w:ilvl="0" w:tplc="5D78360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9F93C68"/>
    <w:multiLevelType w:val="multilevel"/>
    <w:tmpl w:val="67E2AD6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2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81">
    <w:nsid w:val="6A1F790B"/>
    <w:multiLevelType w:val="hybridMultilevel"/>
    <w:tmpl w:val="EC4CA6E8"/>
    <w:lvl w:ilvl="0" w:tplc="9FDC255E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B056242"/>
    <w:multiLevelType w:val="hybridMultilevel"/>
    <w:tmpl w:val="7EB2E9C6"/>
    <w:lvl w:ilvl="0" w:tplc="6142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B235E87"/>
    <w:multiLevelType w:val="hybridMultilevel"/>
    <w:tmpl w:val="8AE4D612"/>
    <w:lvl w:ilvl="0" w:tplc="B65A3D06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E73F21"/>
    <w:multiLevelType w:val="multilevel"/>
    <w:tmpl w:val="7986883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85">
    <w:nsid w:val="6C0E194C"/>
    <w:multiLevelType w:val="multilevel"/>
    <w:tmpl w:val="D5D836D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8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>
    <w:nsid w:val="6DB92051"/>
    <w:multiLevelType w:val="multilevel"/>
    <w:tmpl w:val="8C46CE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88">
    <w:nsid w:val="6F281C25"/>
    <w:multiLevelType w:val="hybridMultilevel"/>
    <w:tmpl w:val="C1D477A6"/>
    <w:lvl w:ilvl="0" w:tplc="4148D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0E011CD"/>
    <w:multiLevelType w:val="multilevel"/>
    <w:tmpl w:val="951CB8B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5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0">
    <w:nsid w:val="72A91808"/>
    <w:multiLevelType w:val="multilevel"/>
    <w:tmpl w:val="F52C44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1">
    <w:nsid w:val="73111E13"/>
    <w:multiLevelType w:val="hybridMultilevel"/>
    <w:tmpl w:val="C6C88DAC"/>
    <w:lvl w:ilvl="0" w:tplc="D1180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411019A"/>
    <w:multiLevelType w:val="multilevel"/>
    <w:tmpl w:val="43F2287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4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3">
    <w:nsid w:val="74622964"/>
    <w:multiLevelType w:val="hybridMultilevel"/>
    <w:tmpl w:val="4BB60E22"/>
    <w:lvl w:ilvl="0" w:tplc="49CA3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67F2E99"/>
    <w:multiLevelType w:val="hybridMultilevel"/>
    <w:tmpl w:val="DD84A898"/>
    <w:lvl w:ilvl="0" w:tplc="2966B84C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9"/>
  </w:num>
  <w:num w:numId="3">
    <w:abstractNumId w:val="3"/>
  </w:num>
  <w:num w:numId="4">
    <w:abstractNumId w:val="41"/>
  </w:num>
  <w:num w:numId="5">
    <w:abstractNumId w:val="42"/>
  </w:num>
  <w:num w:numId="6">
    <w:abstractNumId w:val="57"/>
  </w:num>
  <w:num w:numId="7">
    <w:abstractNumId w:val="84"/>
  </w:num>
  <w:num w:numId="8">
    <w:abstractNumId w:val="23"/>
  </w:num>
  <w:num w:numId="9">
    <w:abstractNumId w:val="0"/>
  </w:num>
  <w:num w:numId="10">
    <w:abstractNumId w:val="63"/>
  </w:num>
  <w:num w:numId="11">
    <w:abstractNumId w:val="78"/>
  </w:num>
  <w:num w:numId="12">
    <w:abstractNumId w:val="37"/>
  </w:num>
  <w:num w:numId="13">
    <w:abstractNumId w:val="5"/>
  </w:num>
  <w:num w:numId="14">
    <w:abstractNumId w:val="34"/>
  </w:num>
  <w:num w:numId="15">
    <w:abstractNumId w:val="56"/>
  </w:num>
  <w:num w:numId="16">
    <w:abstractNumId w:val="86"/>
  </w:num>
  <w:num w:numId="17">
    <w:abstractNumId w:val="61"/>
  </w:num>
  <w:num w:numId="18">
    <w:abstractNumId w:val="43"/>
  </w:num>
  <w:num w:numId="19">
    <w:abstractNumId w:val="90"/>
  </w:num>
  <w:num w:numId="20">
    <w:abstractNumId w:val="2"/>
  </w:num>
  <w:num w:numId="21">
    <w:abstractNumId w:val="48"/>
  </w:num>
  <w:num w:numId="22">
    <w:abstractNumId w:val="67"/>
  </w:num>
  <w:num w:numId="23">
    <w:abstractNumId w:val="8"/>
  </w:num>
  <w:num w:numId="24">
    <w:abstractNumId w:val="19"/>
  </w:num>
  <w:num w:numId="25">
    <w:abstractNumId w:val="17"/>
  </w:num>
  <w:num w:numId="26">
    <w:abstractNumId w:val="81"/>
  </w:num>
  <w:num w:numId="27">
    <w:abstractNumId w:val="62"/>
  </w:num>
  <w:num w:numId="28">
    <w:abstractNumId w:val="50"/>
  </w:num>
  <w:num w:numId="29">
    <w:abstractNumId w:val="40"/>
  </w:num>
  <w:num w:numId="30">
    <w:abstractNumId w:val="29"/>
  </w:num>
  <w:num w:numId="31">
    <w:abstractNumId w:val="13"/>
  </w:num>
  <w:num w:numId="32">
    <w:abstractNumId w:val="74"/>
  </w:num>
  <w:num w:numId="33">
    <w:abstractNumId w:val="94"/>
  </w:num>
  <w:num w:numId="34">
    <w:abstractNumId w:val="68"/>
  </w:num>
  <w:num w:numId="35">
    <w:abstractNumId w:val="82"/>
  </w:num>
  <w:num w:numId="36">
    <w:abstractNumId w:val="70"/>
  </w:num>
  <w:num w:numId="37">
    <w:abstractNumId w:val="28"/>
  </w:num>
  <w:num w:numId="38">
    <w:abstractNumId w:val="33"/>
  </w:num>
  <w:num w:numId="39">
    <w:abstractNumId w:val="51"/>
  </w:num>
  <w:num w:numId="40">
    <w:abstractNumId w:val="73"/>
  </w:num>
  <w:num w:numId="41">
    <w:abstractNumId w:val="46"/>
  </w:num>
  <w:num w:numId="42">
    <w:abstractNumId w:val="24"/>
  </w:num>
  <w:num w:numId="43">
    <w:abstractNumId w:val="72"/>
  </w:num>
  <w:num w:numId="44">
    <w:abstractNumId w:val="76"/>
  </w:num>
  <w:num w:numId="45">
    <w:abstractNumId w:val="31"/>
  </w:num>
  <w:num w:numId="46">
    <w:abstractNumId w:val="14"/>
  </w:num>
  <w:num w:numId="47">
    <w:abstractNumId w:val="21"/>
  </w:num>
  <w:num w:numId="48">
    <w:abstractNumId w:val="53"/>
  </w:num>
  <w:num w:numId="49">
    <w:abstractNumId w:val="55"/>
  </w:num>
  <w:num w:numId="50">
    <w:abstractNumId w:val="58"/>
  </w:num>
  <w:num w:numId="51">
    <w:abstractNumId w:val="10"/>
  </w:num>
  <w:num w:numId="52">
    <w:abstractNumId w:val="25"/>
  </w:num>
  <w:num w:numId="53">
    <w:abstractNumId w:val="64"/>
  </w:num>
  <w:num w:numId="54">
    <w:abstractNumId w:val="22"/>
  </w:num>
  <w:num w:numId="55">
    <w:abstractNumId w:val="65"/>
  </w:num>
  <w:num w:numId="56">
    <w:abstractNumId w:val="7"/>
  </w:num>
  <w:num w:numId="57">
    <w:abstractNumId w:val="32"/>
  </w:num>
  <w:num w:numId="58">
    <w:abstractNumId w:val="66"/>
  </w:num>
  <w:num w:numId="59">
    <w:abstractNumId w:val="18"/>
  </w:num>
  <w:num w:numId="60">
    <w:abstractNumId w:val="49"/>
  </w:num>
  <w:num w:numId="61">
    <w:abstractNumId w:val="39"/>
  </w:num>
  <w:num w:numId="62">
    <w:abstractNumId w:val="26"/>
  </w:num>
  <w:num w:numId="63">
    <w:abstractNumId w:val="30"/>
  </w:num>
  <w:num w:numId="64">
    <w:abstractNumId w:val="71"/>
  </w:num>
  <w:num w:numId="65">
    <w:abstractNumId w:val="16"/>
  </w:num>
  <w:num w:numId="66">
    <w:abstractNumId w:val="20"/>
  </w:num>
  <w:num w:numId="67">
    <w:abstractNumId w:val="27"/>
  </w:num>
  <w:num w:numId="68">
    <w:abstractNumId w:val="45"/>
  </w:num>
  <w:num w:numId="69">
    <w:abstractNumId w:val="88"/>
  </w:num>
  <w:num w:numId="70">
    <w:abstractNumId w:val="60"/>
  </w:num>
  <w:num w:numId="71">
    <w:abstractNumId w:val="36"/>
  </w:num>
  <w:num w:numId="72">
    <w:abstractNumId w:val="38"/>
  </w:num>
  <w:num w:numId="73">
    <w:abstractNumId w:val="69"/>
  </w:num>
  <w:num w:numId="74">
    <w:abstractNumId w:val="93"/>
  </w:num>
  <w:num w:numId="75">
    <w:abstractNumId w:val="6"/>
  </w:num>
  <w:num w:numId="76">
    <w:abstractNumId w:val="75"/>
  </w:num>
  <w:num w:numId="77">
    <w:abstractNumId w:val="59"/>
  </w:num>
  <w:num w:numId="78">
    <w:abstractNumId w:val="85"/>
  </w:num>
  <w:num w:numId="79">
    <w:abstractNumId w:val="15"/>
  </w:num>
  <w:num w:numId="80">
    <w:abstractNumId w:val="12"/>
  </w:num>
  <w:num w:numId="81">
    <w:abstractNumId w:val="83"/>
  </w:num>
  <w:num w:numId="82">
    <w:abstractNumId w:val="4"/>
  </w:num>
  <w:num w:numId="83">
    <w:abstractNumId w:val="87"/>
  </w:num>
  <w:num w:numId="84">
    <w:abstractNumId w:val="91"/>
  </w:num>
  <w:num w:numId="85">
    <w:abstractNumId w:val="1"/>
  </w:num>
  <w:num w:numId="86">
    <w:abstractNumId w:val="54"/>
  </w:num>
  <w:num w:numId="87">
    <w:abstractNumId w:val="77"/>
  </w:num>
  <w:num w:numId="88">
    <w:abstractNumId w:val="92"/>
  </w:num>
  <w:num w:numId="89">
    <w:abstractNumId w:val="44"/>
  </w:num>
  <w:num w:numId="90">
    <w:abstractNumId w:val="52"/>
  </w:num>
  <w:num w:numId="91">
    <w:abstractNumId w:val="47"/>
  </w:num>
  <w:num w:numId="92">
    <w:abstractNumId w:val="89"/>
  </w:num>
  <w:num w:numId="93">
    <w:abstractNumId w:val="35"/>
  </w:num>
  <w:num w:numId="94">
    <w:abstractNumId w:val="80"/>
  </w:num>
  <w:num w:numId="95">
    <w:abstractNumId w:val="11"/>
  </w:num>
  <w:numIdMacAtCleanup w:val="9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398D"/>
    <w:rsid w:val="00085EBF"/>
    <w:rsid w:val="002116B7"/>
    <w:rsid w:val="00256771"/>
    <w:rsid w:val="00305AF5"/>
    <w:rsid w:val="003475CA"/>
    <w:rsid w:val="0036398D"/>
    <w:rsid w:val="003F0F73"/>
    <w:rsid w:val="004F2C66"/>
    <w:rsid w:val="005A5685"/>
    <w:rsid w:val="006C1F1F"/>
    <w:rsid w:val="00783B08"/>
    <w:rsid w:val="009167D2"/>
    <w:rsid w:val="00A17417"/>
    <w:rsid w:val="00A50EA5"/>
    <w:rsid w:val="00A67A1A"/>
    <w:rsid w:val="00A91530"/>
    <w:rsid w:val="00AB6A6D"/>
    <w:rsid w:val="00AD27F0"/>
    <w:rsid w:val="00AD396B"/>
    <w:rsid w:val="00B74654"/>
    <w:rsid w:val="00C15618"/>
    <w:rsid w:val="00CD3F6F"/>
    <w:rsid w:val="00CE67D6"/>
    <w:rsid w:val="00D8184B"/>
    <w:rsid w:val="00E42CE4"/>
    <w:rsid w:val="00EC1FAA"/>
    <w:rsid w:val="00EE746C"/>
    <w:rsid w:val="00F0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398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 w:eastAsia="id-ID"/>
    </w:rPr>
  </w:style>
  <w:style w:type="paragraph" w:customStyle="1" w:styleId="TableParagraph">
    <w:name w:val="Table Paragraph"/>
    <w:basedOn w:val="Normal"/>
    <w:uiPriority w:val="1"/>
    <w:qFormat/>
    <w:rsid w:val="0036398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6398D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6398D"/>
    <w:rPr>
      <w:rFonts w:ascii="Calibri" w:eastAsia="Calibri" w:hAnsi="Calibri" w:cs="Arial"/>
    </w:rPr>
  </w:style>
  <w:style w:type="character" w:customStyle="1" w:styleId="CharacterStyle1">
    <w:name w:val="Character Style 1"/>
    <w:uiPriority w:val="99"/>
    <w:rsid w:val="00EC1FAA"/>
    <w:rPr>
      <w:rFonts w:ascii="Calibri" w:hAnsi="Calibri" w:cs="Calibri"/>
      <w:sz w:val="22"/>
      <w:szCs w:val="22"/>
    </w:rPr>
  </w:style>
  <w:style w:type="table" w:styleId="TableGrid">
    <w:name w:val="Table Grid"/>
    <w:aliases w:val="Tabel"/>
    <w:basedOn w:val="TableNormal"/>
    <w:uiPriority w:val="59"/>
    <w:rsid w:val="0034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3745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2020-05-16T09:53:00Z</dcterms:created>
  <dcterms:modified xsi:type="dcterms:W3CDTF">2020-05-16T09:53:00Z</dcterms:modified>
</cp:coreProperties>
</file>