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74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83"/>
        <w:gridCol w:w="4891"/>
      </w:tblGrid>
      <w:tr w:rsidR="00712BBA" w:rsidRPr="00712BBA" w:rsidTr="0033282B">
        <w:trPr>
          <w:trHeight w:val="177"/>
          <w:jc w:val="center"/>
        </w:trPr>
        <w:tc>
          <w:tcPr>
            <w:tcW w:w="10674" w:type="dxa"/>
            <w:gridSpan w:val="2"/>
            <w:shd w:val="clear" w:color="auto" w:fill="B8CCE4" w:themeFill="accent1" w:themeFillTint="66"/>
          </w:tcPr>
          <w:p w:rsidR="00712BBA" w:rsidRPr="00712BBA" w:rsidRDefault="00712BBA" w:rsidP="00712B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12BBA">
              <w:rPr>
                <w:rFonts w:ascii="Times New Roman" w:eastAsia="Calibri" w:hAnsi="Times New Roman" w:cs="Times New Roman"/>
                <w:b/>
                <w:sz w:val="20"/>
                <w:szCs w:val="20"/>
                <w:lang w:val="id-ID"/>
              </w:rPr>
              <w:t>RENCANA PELAKSANAAN PEMBELAJARAN</w:t>
            </w:r>
            <w:r w:rsidRPr="00712BB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(RPP)</w:t>
            </w:r>
          </w:p>
        </w:tc>
      </w:tr>
      <w:tr w:rsidR="00712BBA" w:rsidRPr="00712BBA" w:rsidTr="0033282B">
        <w:trPr>
          <w:trHeight w:val="201"/>
          <w:jc w:val="center"/>
        </w:trPr>
        <w:tc>
          <w:tcPr>
            <w:tcW w:w="10674" w:type="dxa"/>
            <w:gridSpan w:val="2"/>
            <w:shd w:val="clear" w:color="auto" w:fill="auto"/>
          </w:tcPr>
          <w:p w:rsidR="00712BBA" w:rsidRPr="00712BBA" w:rsidRDefault="00712BBA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id-ID"/>
              </w:rPr>
            </w:pPr>
          </w:p>
        </w:tc>
      </w:tr>
      <w:tr w:rsidR="00712BBA" w:rsidRPr="00712BBA" w:rsidTr="0033282B">
        <w:trPr>
          <w:trHeight w:val="325"/>
          <w:jc w:val="center"/>
        </w:trPr>
        <w:tc>
          <w:tcPr>
            <w:tcW w:w="5783" w:type="dxa"/>
          </w:tcPr>
          <w:p w:rsidR="00712BBA" w:rsidRPr="00A324D9" w:rsidRDefault="00712BBA" w:rsidP="001E4663">
            <w:pPr>
              <w:tabs>
                <w:tab w:val="left" w:pos="1452"/>
                <w:tab w:val="left" w:pos="1593"/>
              </w:tabs>
              <w:ind w:left="1497" w:hanging="1497"/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Mata </w:t>
            </w: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pelajaran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: 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  <w:lang w:val="id-ID"/>
              </w:rPr>
              <w:t>Pendidikan Agama Islam</w:t>
            </w: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dan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Budi </w:t>
            </w: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Pekerti</w:t>
            </w:r>
            <w:proofErr w:type="spellEnd"/>
          </w:p>
          <w:p w:rsidR="00712BBA" w:rsidRPr="00A324D9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Sekolah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      : SMA ………………………</w:t>
            </w:r>
          </w:p>
          <w:p w:rsidR="00712BBA" w:rsidRPr="00A324D9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Kelas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/Semester  : XII / </w:t>
            </w:r>
            <w:r w:rsidR="006F24BA" w:rsidRPr="006F24BA">
              <w:rPr>
                <w:rFonts w:ascii="Times New Roman" w:eastAsia="Calibri" w:hAnsi="Times New Roman" w:cs="Times New Roman"/>
                <w:b/>
                <w:sz w:val="20"/>
                <w:szCs w:val="20"/>
                <w:lang w:val="fi-FI"/>
              </w:rPr>
              <w:t>Genap</w:t>
            </w:r>
          </w:p>
        </w:tc>
        <w:tc>
          <w:tcPr>
            <w:tcW w:w="4891" w:type="dxa"/>
          </w:tcPr>
          <w:p w:rsidR="00712BBA" w:rsidRPr="00A324D9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KD                      :  1.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8</w:t>
            </w:r>
            <w:r w:rsidR="006C7AF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; 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1.9; </w:t>
            </w:r>
            <w:r w:rsidR="006C7AF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8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; 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2.9; 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3.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8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; 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3.9; 4.8; 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4.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</w:t>
            </w:r>
          </w:p>
          <w:p w:rsidR="00712BBA" w:rsidRPr="00A324D9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Materi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       :   </w:t>
            </w:r>
            <w:proofErr w:type="spellStart"/>
            <w:r w:rsidR="00932E7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Rahmat</w:t>
            </w:r>
            <w:proofErr w:type="spellEnd"/>
            <w:r w:rsidR="00932E7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Islam </w:t>
            </w:r>
            <w:proofErr w:type="spellStart"/>
            <w:r w:rsidR="00932E7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bagi</w:t>
            </w:r>
            <w:proofErr w:type="spellEnd"/>
            <w:r w:rsidR="00932E7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Nusantara</w:t>
            </w:r>
          </w:p>
          <w:p w:rsidR="00712BBA" w:rsidRPr="00A324D9" w:rsidRDefault="00712BBA" w:rsidP="00932E74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AlokasiWaktu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:  </w:t>
            </w:r>
            <w:r w:rsidR="00932E7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7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pertemuan (</w:t>
            </w:r>
            <w:r w:rsidR="009A64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</w:t>
            </w:r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x 45 </w:t>
            </w:r>
            <w:proofErr w:type="spellStart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menit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:rsidR="00CF1555" w:rsidRPr="00A324D9" w:rsidRDefault="00CF1555" w:rsidP="00A324D9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Style w:val="TableGrid"/>
        <w:tblW w:w="10707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12"/>
        <w:gridCol w:w="4321"/>
        <w:gridCol w:w="2722"/>
        <w:gridCol w:w="3360"/>
      </w:tblGrid>
      <w:tr w:rsidR="004E65DB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FFEBAB"/>
          </w:tcPr>
          <w:p w:rsidR="004E65DB" w:rsidRPr="00A324D9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TujuanPembelajaran</w:t>
            </w:r>
            <w:proofErr w:type="spellEnd"/>
          </w:p>
        </w:tc>
      </w:tr>
      <w:tr w:rsidR="00DD20B8" w:rsidRPr="00A324D9" w:rsidTr="0033282B">
        <w:trPr>
          <w:trHeight w:val="258"/>
          <w:jc w:val="center"/>
        </w:trPr>
        <w:tc>
          <w:tcPr>
            <w:tcW w:w="10707" w:type="dxa"/>
            <w:gridSpan w:val="4"/>
          </w:tcPr>
          <w:p w:rsidR="00B555BE" w:rsidRPr="00B555BE" w:rsidRDefault="00D1429D" w:rsidP="00B55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401">
              <w:rPr>
                <w:rFonts w:ascii="Times New Roman" w:hAnsi="Times New Roman" w:cs="Times New Roman"/>
                <w:sz w:val="20"/>
                <w:szCs w:val="20"/>
              </w:rPr>
              <w:t>Pesertadidikdapat</w:t>
            </w:r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meyakinikebenaranketentuandakwahberdasarkansyariat Islam </w:t>
            </w:r>
            <w:proofErr w:type="spellStart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>dalammemajukanperkembangan</w:t>
            </w:r>
            <w:proofErr w:type="spellEnd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Indonesia</w:t>
            </w:r>
            <w:r w:rsidR="00B555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>meyakinikebenaranbahwadakwahdengancaradamai</w:t>
            </w:r>
            <w:proofErr w:type="spellEnd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, Islam </w:t>
            </w:r>
            <w:proofErr w:type="spellStart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>diterimolehmasyarakat</w:t>
            </w:r>
            <w:proofErr w:type="spellEnd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="00B555BE"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Indonesia </w:t>
            </w:r>
          </w:p>
          <w:p w:rsidR="00DD20B8" w:rsidRPr="00A324D9" w:rsidRDefault="00B555BE" w:rsidP="00B55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bersikapmoderatdansantundalamberdakwahdanmengembangkanajaran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menjunjungtinggikerukunandankedamaiandalamkehidupansehari-hari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menganalisisdanmengevaluasistrategidakwahdanperkembangan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Indonesia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menganalisisdanmengevaluasisejarahperkembangan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diIndonesia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menyajikanprinsip-prinsipstrategidakwahdanperkembangan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Indonesia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menyajikannilai-nilaiketeladanantokoh-tokohdalamsejarahperkembangan Islam </w:t>
            </w:r>
            <w:proofErr w:type="spellStart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B555BE">
              <w:rPr>
                <w:rFonts w:ascii="Times New Roman" w:hAnsi="Times New Roman" w:cs="Times New Roman"/>
                <w:sz w:val="20"/>
                <w:szCs w:val="20"/>
              </w:rPr>
              <w:t xml:space="preserve"> Indonesia</w:t>
            </w:r>
          </w:p>
        </w:tc>
      </w:tr>
      <w:tr w:rsidR="00CD171A" w:rsidRPr="00A324D9" w:rsidTr="0033282B">
        <w:trPr>
          <w:trHeight w:val="258"/>
          <w:jc w:val="center"/>
        </w:trPr>
        <w:tc>
          <w:tcPr>
            <w:tcW w:w="10707" w:type="dxa"/>
            <w:gridSpan w:val="4"/>
          </w:tcPr>
          <w:p w:rsidR="00CD171A" w:rsidRPr="00A324D9" w:rsidRDefault="00CD171A" w:rsidP="00E16FF0">
            <w:pPr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</w:p>
        </w:tc>
      </w:tr>
      <w:tr w:rsidR="004E65DB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FFEBAB"/>
          </w:tcPr>
          <w:p w:rsidR="004E65DB" w:rsidRPr="00A324D9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KegiatanPembelajaran</w:t>
            </w:r>
            <w:proofErr w:type="spellEnd"/>
          </w:p>
        </w:tc>
      </w:tr>
      <w:tr w:rsidR="007B4D7D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DBE5F1" w:themeFill="accent1" w:themeFillTint="33"/>
          </w:tcPr>
          <w:p w:rsidR="007B4D7D" w:rsidRPr="00A324D9" w:rsidRDefault="007B4D7D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KegiatanPendahuluan</w:t>
            </w:r>
            <w:proofErr w:type="spellEnd"/>
          </w:p>
        </w:tc>
      </w:tr>
      <w:tr w:rsidR="007B4D7D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auto"/>
          </w:tcPr>
          <w:p w:rsidR="00204F28" w:rsidRPr="00A324D9" w:rsidRDefault="00C62699" w:rsidP="0033282B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324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Menyampaikantujuan</w:t>
            </w:r>
            <w:r w:rsidR="006D239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pembelajaranpertemuanhariini</w:t>
            </w:r>
            <w:r w:rsid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dan</w:t>
            </w:r>
            <w:r w:rsidRPr="00A324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Membuatapersepsimengenai</w:t>
            </w:r>
            <w:r w:rsidR="00A408D7" w:rsidRPr="00A324D9">
              <w:rPr>
                <w:rFonts w:ascii="Times New Roman" w:eastAsia="Calibri" w:hAnsi="Times New Roman" w:cs="Times New Roman"/>
                <w:bCs/>
                <w:sz w:val="20"/>
                <w:szCs w:val="20"/>
                <w:lang w:val="id-ID"/>
              </w:rPr>
              <w:t xml:space="preserve">tentang </w:t>
            </w:r>
            <w:proofErr w:type="spellStart"/>
            <w:r w:rsidR="00932E7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Rahmat</w:t>
            </w:r>
            <w:proofErr w:type="spellEnd"/>
            <w:r w:rsidR="00932E7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="00932E7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bagi</w:t>
            </w:r>
            <w:proofErr w:type="spellEnd"/>
            <w:r w:rsidR="00932E7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Nusantara</w:t>
            </w:r>
          </w:p>
        </w:tc>
      </w:tr>
      <w:tr w:rsidR="00556E1C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DBE5F1" w:themeFill="accent1" w:themeFillTint="33"/>
          </w:tcPr>
          <w:p w:rsidR="00556E1C" w:rsidRPr="00A324D9" w:rsidRDefault="00556E1C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KegiatanInti</w:t>
            </w:r>
            <w:proofErr w:type="spellEnd"/>
          </w:p>
        </w:tc>
      </w:tr>
      <w:tr w:rsidR="00C65D0F" w:rsidRPr="00A324D9" w:rsidTr="0033282B">
        <w:trPr>
          <w:trHeight w:val="258"/>
          <w:jc w:val="center"/>
        </w:trPr>
        <w:tc>
          <w:tcPr>
            <w:tcW w:w="10707" w:type="dxa"/>
            <w:gridSpan w:val="4"/>
          </w:tcPr>
          <w:p w:rsidR="00492A49" w:rsidRPr="00A324D9" w:rsidRDefault="00492A49" w:rsidP="00A324D9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 w:rsidR="009D6521"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Membacateksbacaantentangstrategidakwahdanperkembangan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Mengamatigambar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peristiwa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ataupenomenaterkaitstrategidakwahdanperkembangan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di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Menyimaktayanganataupenjelasantentangstrategidakwahdanperkembangan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Mencermatimanfaatdanhikmahstrategidakwahdanperkembangan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proofErr w:type="spellEnd"/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Menanyakanstrategidakwahdanperkembangan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Menanyakanmanfaatdanhikmahstrategidakwahdanperkembangan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Mengidentifikasistrategidakwahdanperkembangan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Mendiskusikanstrategidakwahdanperkembangan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Mengidentifikasihikmahdanmanfaatstrategidakwahdanperkembangan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Mendiskusikanhikmahdanmanfaatstrategidakwahdanperkembangan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Menganalisisstrategidakwahdanperkembangan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Mengevaluasistrategidakwahdanperkembangan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Menganalisishikmahdanmanfaatstrategidakwahdanperkembangan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131D2E" w:rsidRPr="00131D2E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Menyajikanpaparantentangstrategidakwahdanperkembangan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2D29CA" w:rsidRPr="006C3E51" w:rsidRDefault="00131D2E" w:rsidP="00131D2E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Menyajikanpaparanhikmahdanmanfaatstrategidakwahdanperkembangan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131D2E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Membacateksbacaantentangsejarahperkembangan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Mengamatigambar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peristiwa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ataupenomenaterkaitsejarahperkembangan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di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Menyimaktayanganataupenjelasantentangsejarahperkembangan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Mencermatimanfaatdanhikmahsejarahperkembangan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lastRenderedPageBreak/>
              <w:t>Menanyakansejarahperkembangan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Menanyakanmanfaatdanhikmahsejarahperkembangan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Mengidentifikasisejarahperkembangan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Mendiskusikansejarahperkembangan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Mengidentifikasihikmahdanmanfaatsejarahperkembangan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Mendiskusikanhikmahdanmanfaatsejarahperkembangan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Menganalisissejarahperkembangan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Mengevaluasisejarahperkembangan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412479" w:rsidRPr="00412479" w:rsidRDefault="00412479" w:rsidP="0041247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Menganalisishikmahdanmanfaatsejarahperkembangan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Islam </w:t>
            </w:r>
            <w:proofErr w:type="spellStart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41247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Indonesia.</w:t>
            </w:r>
          </w:p>
          <w:p w:rsidR="0033282B" w:rsidRPr="00A324D9" w:rsidRDefault="0033282B" w:rsidP="0033282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324D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Pertemuan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  <w:p w:rsidR="0033282B" w:rsidRPr="0033282B" w:rsidRDefault="0033282B" w:rsidP="0033282B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Menyajikannilai-nilaiketeladanantokoh-tokohdalamsejarahperkembangan Islam </w:t>
            </w:r>
            <w:proofErr w:type="spellStart"/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Indonesia</w:t>
            </w:r>
          </w:p>
          <w:p w:rsidR="00DE2BDC" w:rsidRPr="00A324D9" w:rsidRDefault="0033282B" w:rsidP="0033282B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MempraktikanNilai-NilaiKeteladananTokoh-TokohdalamSejarahPerkembangan  Islam </w:t>
            </w:r>
            <w:proofErr w:type="spellStart"/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</w:t>
            </w:r>
            <w:proofErr w:type="spellEnd"/>
            <w:r w:rsidRPr="0033282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Indonesia</w:t>
            </w:r>
          </w:p>
        </w:tc>
      </w:tr>
      <w:tr w:rsidR="003576BF" w:rsidRPr="00A324D9" w:rsidTr="0033282B">
        <w:trPr>
          <w:trHeight w:val="258"/>
          <w:jc w:val="center"/>
        </w:trPr>
        <w:tc>
          <w:tcPr>
            <w:tcW w:w="10707" w:type="dxa"/>
            <w:gridSpan w:val="4"/>
            <w:shd w:val="clear" w:color="auto" w:fill="DBE5F1" w:themeFill="accent1" w:themeFillTint="33"/>
          </w:tcPr>
          <w:p w:rsidR="003576BF" w:rsidRPr="00A324D9" w:rsidRDefault="003576BF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lastRenderedPageBreak/>
              <w:t>Refleksidankonfirmasi</w:t>
            </w:r>
            <w:proofErr w:type="spellEnd"/>
          </w:p>
        </w:tc>
      </w:tr>
      <w:tr w:rsidR="00C62699" w:rsidRPr="00A324D9" w:rsidTr="0033282B">
        <w:trPr>
          <w:trHeight w:val="258"/>
          <w:jc w:val="center"/>
        </w:trPr>
        <w:tc>
          <w:tcPr>
            <w:tcW w:w="10707" w:type="dxa"/>
            <w:gridSpan w:val="4"/>
          </w:tcPr>
          <w:p w:rsidR="00204F28" w:rsidRPr="00A324D9" w:rsidRDefault="0033282B" w:rsidP="0033282B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Refleksipencapaiansiswa</w:t>
            </w:r>
            <w:proofErr w:type="spellEnd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formatifasesmen</w:t>
            </w:r>
            <w:proofErr w:type="spellEnd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danrefleksi</w:t>
            </w:r>
            <w:proofErr w:type="spellEnd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untukmengetahuiketercapaian</w:t>
            </w:r>
            <w:proofErr w:type="spellEnd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proses</w:t>
            </w:r>
            <w:proofErr w:type="spellEnd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282B">
              <w:rPr>
                <w:rFonts w:ascii="Times New Roman" w:eastAsia="Calibri" w:hAnsi="Times New Roman" w:cs="Times New Roman"/>
                <w:sz w:val="20"/>
                <w:szCs w:val="20"/>
              </w:rPr>
              <w:t>pembelajarandanperbaikan</w:t>
            </w:r>
            <w:proofErr w:type="spellEnd"/>
          </w:p>
        </w:tc>
      </w:tr>
      <w:tr w:rsidR="002013AA" w:rsidRPr="00A324D9" w:rsidTr="0033282B">
        <w:trPr>
          <w:trHeight w:val="254"/>
          <w:jc w:val="center"/>
        </w:trPr>
        <w:tc>
          <w:tcPr>
            <w:tcW w:w="10707" w:type="dxa"/>
            <w:gridSpan w:val="4"/>
            <w:shd w:val="clear" w:color="auto" w:fill="FFEBAB"/>
          </w:tcPr>
          <w:p w:rsidR="002013AA" w:rsidRPr="00A324D9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Penilaian</w:t>
            </w:r>
            <w:proofErr w:type="spellEnd"/>
          </w:p>
        </w:tc>
      </w:tr>
      <w:tr w:rsidR="002013AA" w:rsidRPr="00A324D9" w:rsidTr="0033282B">
        <w:trPr>
          <w:trHeight w:val="254"/>
          <w:jc w:val="center"/>
        </w:trPr>
        <w:tc>
          <w:tcPr>
            <w:tcW w:w="3098" w:type="dxa"/>
          </w:tcPr>
          <w:p w:rsidR="002013AA" w:rsidRPr="00A324D9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Pengetahuan</w:t>
            </w:r>
            <w:proofErr w:type="spellEnd"/>
          </w:p>
          <w:p w:rsidR="002013AA" w:rsidRPr="00A324D9" w:rsidRDefault="002013AA" w:rsidP="006C3E51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Melaluisoalpilihangandadanesai</w:t>
            </w:r>
            <w:r w:rsidR="00DE2BDC">
              <w:rPr>
                <w:rFonts w:ascii="Times New Roman" w:eastAsia="Calibri" w:hAnsi="Times New Roman" w:cs="Times New Roman"/>
                <w:sz w:val="20"/>
                <w:szCs w:val="20"/>
              </w:rPr>
              <w:t>m</w:t>
            </w:r>
            <w:r w:rsidR="00DE2BDC" w:rsidRPr="00DE2BDC">
              <w:rPr>
                <w:rFonts w:ascii="Times New Roman" w:eastAsia="Calibri" w:hAnsi="Times New Roman" w:cs="Times New Roman"/>
                <w:sz w:val="20"/>
                <w:szCs w:val="20"/>
              </w:rPr>
              <w:t>enganalisisdanmengevaluasi</w:t>
            </w:r>
            <w:r w:rsidR="008376C5" w:rsidRPr="008376C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strategidakwahdansejarahperkembangan Islam </w:t>
            </w:r>
            <w:proofErr w:type="spellStart"/>
            <w:r w:rsidR="008376C5" w:rsidRPr="008376C5">
              <w:rPr>
                <w:rFonts w:ascii="Times New Roman" w:eastAsia="Calibri" w:hAnsi="Times New Roman" w:cs="Times New Roman"/>
                <w:sz w:val="20"/>
                <w:szCs w:val="20"/>
              </w:rPr>
              <w:t>di</w:t>
            </w:r>
            <w:proofErr w:type="spellEnd"/>
            <w:r w:rsidR="008376C5" w:rsidRPr="008376C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76C5" w:rsidRPr="008376C5">
              <w:rPr>
                <w:rFonts w:ascii="Times New Roman" w:eastAsia="Calibri" w:hAnsi="Times New Roman" w:cs="Times New Roman"/>
                <w:sz w:val="20"/>
                <w:szCs w:val="20"/>
              </w:rPr>
              <w:t>Indonesia</w:t>
            </w:r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sesuaidenganinstrumendan</w:t>
            </w:r>
            <w:r w:rsidR="00153ADE"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rubric</w:t>
            </w:r>
            <w:proofErr w:type="spellEnd"/>
            <w:r w:rsidR="00153ADE"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penilaianpengetahuan</w:t>
            </w:r>
            <w:proofErr w:type="spellEnd"/>
          </w:p>
        </w:tc>
        <w:tc>
          <w:tcPr>
            <w:tcW w:w="3009" w:type="dxa"/>
          </w:tcPr>
          <w:p w:rsidR="002013AA" w:rsidRPr="00A324D9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Keterampilan</w:t>
            </w:r>
            <w:proofErr w:type="spellEnd"/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Melaluipraktikmembaca</w:t>
            </w:r>
            <w:proofErr w:type="spellEnd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</w:p>
          <w:p w:rsidR="009269C5" w:rsidRPr="009269C5" w:rsidRDefault="002013AA" w:rsidP="009269C5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menghafal</w:t>
            </w:r>
            <w:r w:rsidR="009269C5" w:rsidRPr="009269C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Q.S</w:t>
            </w:r>
            <w:proofErr w:type="spellEnd"/>
            <w:r w:rsidR="009269C5" w:rsidRPr="009269C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. al-</w:t>
            </w:r>
          </w:p>
          <w:p w:rsidR="002013AA" w:rsidRPr="00A324D9" w:rsidRDefault="009269C5" w:rsidP="009269C5">
            <w:pPr>
              <w:ind w:left="3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69C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Baqarah</w:t>
            </w:r>
            <w:proofErr w:type="spellEnd"/>
            <w:r w:rsidRPr="009269C5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/2:121</w:t>
            </w:r>
            <w:r w:rsidR="002013AA" w:rsidRPr="006C3E51">
              <w:rPr>
                <w:rFonts w:ascii="Times New Roman" w:eastAsia="Calibri" w:hAnsi="Times New Roman" w:cs="Times New Roman"/>
                <w:sz w:val="20"/>
                <w:szCs w:val="20"/>
              </w:rPr>
              <w:t>sesuaidenganinstrumen</w:t>
            </w:r>
            <w:r w:rsidR="002013AA"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penilaianKeterampilan</w:t>
            </w:r>
          </w:p>
        </w:tc>
        <w:tc>
          <w:tcPr>
            <w:tcW w:w="2410" w:type="dxa"/>
          </w:tcPr>
          <w:p w:rsidR="002013AA" w:rsidRPr="00A324D9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Sikap</w:t>
            </w:r>
            <w:proofErr w:type="spellEnd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Spiritual</w:t>
            </w:r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Melaluipengamatanterbiasamembaca</w:t>
            </w:r>
            <w:proofErr w:type="spellEnd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Al Qur’an </w:t>
            </w: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dalamkehidupansehari-haridengan</w:t>
            </w:r>
            <w:proofErr w:type="spellEnd"/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instrumenpenilaiansikapataujurnal</w:t>
            </w:r>
            <w:proofErr w:type="spellEnd"/>
          </w:p>
        </w:tc>
        <w:tc>
          <w:tcPr>
            <w:tcW w:w="2190" w:type="dxa"/>
          </w:tcPr>
          <w:p w:rsidR="002013AA" w:rsidRPr="00A324D9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SikapSosial</w:t>
            </w:r>
            <w:proofErr w:type="spellEnd"/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Melaluipengamatan</w:t>
            </w:r>
            <w:proofErr w:type="spellEnd"/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semangatmenuntutilmudalamkehidupansehari-haridengan</w:t>
            </w:r>
            <w:proofErr w:type="spellEnd"/>
          </w:p>
          <w:p w:rsidR="002013AA" w:rsidRPr="00A324D9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24D9">
              <w:rPr>
                <w:rFonts w:ascii="Times New Roman" w:eastAsia="Calibri" w:hAnsi="Times New Roman" w:cs="Times New Roman"/>
                <w:sz w:val="20"/>
                <w:szCs w:val="20"/>
              </w:rPr>
              <w:t>instrumenpenilaiansikapataujurnal</w:t>
            </w:r>
            <w:proofErr w:type="spellEnd"/>
          </w:p>
        </w:tc>
      </w:tr>
    </w:tbl>
    <w:p w:rsidR="001159E1" w:rsidRPr="00A324D9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</w:pP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>Mengetahui</w:t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="007D6845"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>Jakarta, ....... .....................</w:t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>20</w:t>
      </w:r>
      <w:r w:rsidR="00B7402E"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>…</w:t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</w:p>
    <w:p w:rsidR="001159E1" w:rsidRPr="00A324D9" w:rsidRDefault="007D6845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</w:pPr>
      <w:proofErr w:type="spellStart"/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>KepalaSekolah</w:t>
      </w:r>
      <w:proofErr w:type="spellEnd"/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="001159E1"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>Guru Mata Pelajaran,</w:t>
      </w:r>
    </w:p>
    <w:p w:rsidR="00DE2BDC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  <w:u w:val="single"/>
          <w:lang w:eastAsia="id-ID"/>
        </w:rPr>
      </w:pPr>
    </w:p>
    <w:p w:rsidR="001159E1" w:rsidRPr="00A324D9" w:rsidRDefault="001159E1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  <w:lang w:eastAsia="id-ID"/>
        </w:rPr>
      </w:pPr>
      <w:bookmarkStart w:id="0" w:name="_GoBack"/>
      <w:bookmarkEnd w:id="0"/>
      <w:r w:rsidRPr="00A324D9">
        <w:rPr>
          <w:rFonts w:ascii="Times New Roman" w:eastAsiaTheme="minorEastAsia" w:hAnsi="Times New Roman" w:cs="Times New Roman"/>
          <w:sz w:val="20"/>
          <w:szCs w:val="20"/>
          <w:u w:val="single"/>
          <w:lang w:eastAsia="id-ID"/>
        </w:rPr>
        <w:t>……………………………….</w:t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u w:val="single"/>
          <w:lang w:eastAsia="id-ID"/>
        </w:rPr>
        <w:t>……………………………….</w:t>
      </w:r>
    </w:p>
    <w:p w:rsidR="001159E1" w:rsidRPr="00A324D9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  <w:lang w:val="id-ID" w:eastAsia="id-ID"/>
        </w:rPr>
      </w:pP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>NIP.</w:t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val="id-ID"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</w:r>
      <w:r w:rsidRPr="00A324D9">
        <w:rPr>
          <w:rFonts w:ascii="Times New Roman" w:eastAsiaTheme="minorEastAsia" w:hAnsi="Times New Roman" w:cs="Times New Roman"/>
          <w:sz w:val="20"/>
          <w:szCs w:val="20"/>
          <w:lang w:eastAsia="id-ID"/>
        </w:rPr>
        <w:tab/>
        <w:t xml:space="preserve">NIP. </w:t>
      </w:r>
    </w:p>
    <w:sectPr w:rsidR="001159E1" w:rsidRPr="00A324D9" w:rsidSect="007B5746">
      <w:pgSz w:w="19675" w:h="12242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12CEB"/>
    <w:multiLevelType w:val="multilevel"/>
    <w:tmpl w:val="CD247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4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5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D0467"/>
    <w:multiLevelType w:val="multilevel"/>
    <w:tmpl w:val="E5D818FE"/>
    <w:lvl w:ilvl="0">
      <w:start w:val="2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9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3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4">
    <w:nsid w:val="20231409"/>
    <w:multiLevelType w:val="multilevel"/>
    <w:tmpl w:val="41F6F338"/>
    <w:lvl w:ilvl="0">
      <w:start w:val="2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</w:rPr>
    </w:lvl>
  </w:abstractNum>
  <w:abstractNum w:abstractNumId="15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8">
    <w:nsid w:val="2F1B57CA"/>
    <w:multiLevelType w:val="multilevel"/>
    <w:tmpl w:val="5F2C72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22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D097E"/>
    <w:multiLevelType w:val="multilevel"/>
    <w:tmpl w:val="149881FC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 w:cs="Bookman Old Style" w:hint="default"/>
      </w:rPr>
    </w:lvl>
  </w:abstractNum>
  <w:abstractNum w:abstractNumId="24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6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2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BD6325"/>
    <w:multiLevelType w:val="multilevel"/>
    <w:tmpl w:val="A36ABE3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2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3"/>
  </w:num>
  <w:num w:numId="3">
    <w:abstractNumId w:val="11"/>
  </w:num>
  <w:num w:numId="4">
    <w:abstractNumId w:val="24"/>
  </w:num>
  <w:num w:numId="5">
    <w:abstractNumId w:val="39"/>
  </w:num>
  <w:num w:numId="6">
    <w:abstractNumId w:val="0"/>
  </w:num>
  <w:num w:numId="7">
    <w:abstractNumId w:val="2"/>
  </w:num>
  <w:num w:numId="8">
    <w:abstractNumId w:val="38"/>
  </w:num>
  <w:num w:numId="9">
    <w:abstractNumId w:val="29"/>
  </w:num>
  <w:num w:numId="10">
    <w:abstractNumId w:val="25"/>
  </w:num>
  <w:num w:numId="11">
    <w:abstractNumId w:val="9"/>
  </w:num>
  <w:num w:numId="12">
    <w:abstractNumId w:val="32"/>
  </w:num>
  <w:num w:numId="13">
    <w:abstractNumId w:val="15"/>
  </w:num>
  <w:num w:numId="14">
    <w:abstractNumId w:val="28"/>
  </w:num>
  <w:num w:numId="15">
    <w:abstractNumId w:val="10"/>
  </w:num>
  <w:num w:numId="16">
    <w:abstractNumId w:val="16"/>
  </w:num>
  <w:num w:numId="17">
    <w:abstractNumId w:val="26"/>
  </w:num>
  <w:num w:numId="18">
    <w:abstractNumId w:val="40"/>
  </w:num>
  <w:num w:numId="19">
    <w:abstractNumId w:val="5"/>
  </w:num>
  <w:num w:numId="20">
    <w:abstractNumId w:val="13"/>
  </w:num>
  <w:num w:numId="21">
    <w:abstractNumId w:val="34"/>
  </w:num>
  <w:num w:numId="22">
    <w:abstractNumId w:val="30"/>
  </w:num>
  <w:num w:numId="23">
    <w:abstractNumId w:val="22"/>
  </w:num>
  <w:num w:numId="24">
    <w:abstractNumId w:val="6"/>
  </w:num>
  <w:num w:numId="25">
    <w:abstractNumId w:val="31"/>
  </w:num>
  <w:num w:numId="26">
    <w:abstractNumId w:val="36"/>
  </w:num>
  <w:num w:numId="27">
    <w:abstractNumId w:val="21"/>
  </w:num>
  <w:num w:numId="28">
    <w:abstractNumId w:val="7"/>
  </w:num>
  <w:num w:numId="29">
    <w:abstractNumId w:val="35"/>
  </w:num>
  <w:num w:numId="30">
    <w:abstractNumId w:val="19"/>
  </w:num>
  <w:num w:numId="31">
    <w:abstractNumId w:val="42"/>
  </w:num>
  <w:num w:numId="32">
    <w:abstractNumId w:val="41"/>
  </w:num>
  <w:num w:numId="33">
    <w:abstractNumId w:val="12"/>
  </w:num>
  <w:num w:numId="34">
    <w:abstractNumId w:val="17"/>
  </w:num>
  <w:num w:numId="35">
    <w:abstractNumId w:val="3"/>
  </w:num>
  <w:num w:numId="36">
    <w:abstractNumId w:val="4"/>
  </w:num>
  <w:num w:numId="37">
    <w:abstractNumId w:val="20"/>
  </w:num>
  <w:num w:numId="38">
    <w:abstractNumId w:val="37"/>
  </w:num>
  <w:num w:numId="39">
    <w:abstractNumId w:val="14"/>
  </w:num>
  <w:num w:numId="40">
    <w:abstractNumId w:val="23"/>
  </w:num>
  <w:num w:numId="41">
    <w:abstractNumId w:val="8"/>
  </w:num>
  <w:num w:numId="42">
    <w:abstractNumId w:val="33"/>
  </w:num>
  <w:num w:numId="43">
    <w:abstractNumId w:val="1"/>
  </w:num>
  <w:num w:numId="44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5839"/>
    <w:rsid w:val="00037741"/>
    <w:rsid w:val="00046401"/>
    <w:rsid w:val="0005090E"/>
    <w:rsid w:val="00064A53"/>
    <w:rsid w:val="00076F66"/>
    <w:rsid w:val="000802A0"/>
    <w:rsid w:val="00095081"/>
    <w:rsid w:val="000B6AE3"/>
    <w:rsid w:val="000D797C"/>
    <w:rsid w:val="000E6226"/>
    <w:rsid w:val="0010360A"/>
    <w:rsid w:val="001152C8"/>
    <w:rsid w:val="001159E1"/>
    <w:rsid w:val="00124C8A"/>
    <w:rsid w:val="00131006"/>
    <w:rsid w:val="00131D2E"/>
    <w:rsid w:val="00144307"/>
    <w:rsid w:val="001445C5"/>
    <w:rsid w:val="00153ADE"/>
    <w:rsid w:val="00153EB0"/>
    <w:rsid w:val="0016128F"/>
    <w:rsid w:val="00166B3B"/>
    <w:rsid w:val="00183DD1"/>
    <w:rsid w:val="00194763"/>
    <w:rsid w:val="001A45C5"/>
    <w:rsid w:val="001A5545"/>
    <w:rsid w:val="001E4663"/>
    <w:rsid w:val="001E5E12"/>
    <w:rsid w:val="001F6823"/>
    <w:rsid w:val="002013AA"/>
    <w:rsid w:val="00203CA2"/>
    <w:rsid w:val="00204F28"/>
    <w:rsid w:val="00230F92"/>
    <w:rsid w:val="00232310"/>
    <w:rsid w:val="002412BB"/>
    <w:rsid w:val="002432D6"/>
    <w:rsid w:val="00244B14"/>
    <w:rsid w:val="002865BD"/>
    <w:rsid w:val="002954EA"/>
    <w:rsid w:val="002B55CA"/>
    <w:rsid w:val="002C6A0E"/>
    <w:rsid w:val="002D29CA"/>
    <w:rsid w:val="002E4197"/>
    <w:rsid w:val="002E4A05"/>
    <w:rsid w:val="00314F46"/>
    <w:rsid w:val="0033282B"/>
    <w:rsid w:val="00347707"/>
    <w:rsid w:val="003526D0"/>
    <w:rsid w:val="003576BF"/>
    <w:rsid w:val="00371E9A"/>
    <w:rsid w:val="003870D3"/>
    <w:rsid w:val="0039722B"/>
    <w:rsid w:val="003B6F6A"/>
    <w:rsid w:val="003F23C9"/>
    <w:rsid w:val="003F4D69"/>
    <w:rsid w:val="00401403"/>
    <w:rsid w:val="00401D30"/>
    <w:rsid w:val="00403747"/>
    <w:rsid w:val="0040542F"/>
    <w:rsid w:val="00410B36"/>
    <w:rsid w:val="00412479"/>
    <w:rsid w:val="00436315"/>
    <w:rsid w:val="004366D7"/>
    <w:rsid w:val="00436B67"/>
    <w:rsid w:val="0043771D"/>
    <w:rsid w:val="0044192F"/>
    <w:rsid w:val="00441977"/>
    <w:rsid w:val="004564CD"/>
    <w:rsid w:val="0047129E"/>
    <w:rsid w:val="00482E62"/>
    <w:rsid w:val="00483AF3"/>
    <w:rsid w:val="00486C7A"/>
    <w:rsid w:val="00492A49"/>
    <w:rsid w:val="004A3020"/>
    <w:rsid w:val="004B3FEB"/>
    <w:rsid w:val="004B4D95"/>
    <w:rsid w:val="004B676E"/>
    <w:rsid w:val="004B6EE5"/>
    <w:rsid w:val="004B7426"/>
    <w:rsid w:val="004C301A"/>
    <w:rsid w:val="004C3AA8"/>
    <w:rsid w:val="004E65DB"/>
    <w:rsid w:val="004F2DF2"/>
    <w:rsid w:val="004F3449"/>
    <w:rsid w:val="004F5905"/>
    <w:rsid w:val="00511E3A"/>
    <w:rsid w:val="00524AAA"/>
    <w:rsid w:val="00530336"/>
    <w:rsid w:val="005307CB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75D9"/>
    <w:rsid w:val="00601EC6"/>
    <w:rsid w:val="006046A8"/>
    <w:rsid w:val="0061309C"/>
    <w:rsid w:val="00616FA0"/>
    <w:rsid w:val="0062565B"/>
    <w:rsid w:val="0063435A"/>
    <w:rsid w:val="00646268"/>
    <w:rsid w:val="00651CC6"/>
    <w:rsid w:val="00666717"/>
    <w:rsid w:val="00667FF6"/>
    <w:rsid w:val="00670677"/>
    <w:rsid w:val="00673FD3"/>
    <w:rsid w:val="00674E62"/>
    <w:rsid w:val="006778CF"/>
    <w:rsid w:val="006935A5"/>
    <w:rsid w:val="006A21AD"/>
    <w:rsid w:val="006A2382"/>
    <w:rsid w:val="006B4B9D"/>
    <w:rsid w:val="006C1C80"/>
    <w:rsid w:val="006C3E51"/>
    <w:rsid w:val="006C4D13"/>
    <w:rsid w:val="006C7AF7"/>
    <w:rsid w:val="006D2399"/>
    <w:rsid w:val="006D32C5"/>
    <w:rsid w:val="006F24BA"/>
    <w:rsid w:val="006F47BD"/>
    <w:rsid w:val="0070109A"/>
    <w:rsid w:val="00712BBA"/>
    <w:rsid w:val="00764197"/>
    <w:rsid w:val="0078095C"/>
    <w:rsid w:val="00795D79"/>
    <w:rsid w:val="007B16EA"/>
    <w:rsid w:val="007B4D7D"/>
    <w:rsid w:val="007B52A4"/>
    <w:rsid w:val="007B5746"/>
    <w:rsid w:val="007B5F82"/>
    <w:rsid w:val="007D1BAF"/>
    <w:rsid w:val="007D471C"/>
    <w:rsid w:val="007D6845"/>
    <w:rsid w:val="0081468A"/>
    <w:rsid w:val="008152FF"/>
    <w:rsid w:val="00827ABF"/>
    <w:rsid w:val="0083592A"/>
    <w:rsid w:val="00836E90"/>
    <w:rsid w:val="008376C5"/>
    <w:rsid w:val="00837797"/>
    <w:rsid w:val="00857CF2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269C5"/>
    <w:rsid w:val="00930E74"/>
    <w:rsid w:val="00932E74"/>
    <w:rsid w:val="00937735"/>
    <w:rsid w:val="00950467"/>
    <w:rsid w:val="00965839"/>
    <w:rsid w:val="00991962"/>
    <w:rsid w:val="009A455B"/>
    <w:rsid w:val="009A641F"/>
    <w:rsid w:val="009B30DD"/>
    <w:rsid w:val="009D6521"/>
    <w:rsid w:val="009E668C"/>
    <w:rsid w:val="009F4005"/>
    <w:rsid w:val="009F7246"/>
    <w:rsid w:val="009F74F4"/>
    <w:rsid w:val="00A10A84"/>
    <w:rsid w:val="00A11BB6"/>
    <w:rsid w:val="00A324D9"/>
    <w:rsid w:val="00A32577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E44CE"/>
    <w:rsid w:val="00AE4DD2"/>
    <w:rsid w:val="00AF291D"/>
    <w:rsid w:val="00B11051"/>
    <w:rsid w:val="00B157B9"/>
    <w:rsid w:val="00B24E7F"/>
    <w:rsid w:val="00B30F3E"/>
    <w:rsid w:val="00B555BE"/>
    <w:rsid w:val="00B57661"/>
    <w:rsid w:val="00B61597"/>
    <w:rsid w:val="00B665CF"/>
    <w:rsid w:val="00B7402E"/>
    <w:rsid w:val="00B769D1"/>
    <w:rsid w:val="00B76CC2"/>
    <w:rsid w:val="00B82E75"/>
    <w:rsid w:val="00B85EFC"/>
    <w:rsid w:val="00B94E0B"/>
    <w:rsid w:val="00BA28A6"/>
    <w:rsid w:val="00BA4DC2"/>
    <w:rsid w:val="00BB2330"/>
    <w:rsid w:val="00BC291A"/>
    <w:rsid w:val="00BC5DE0"/>
    <w:rsid w:val="00BC5E89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71D6D"/>
    <w:rsid w:val="00C7435E"/>
    <w:rsid w:val="00C9278C"/>
    <w:rsid w:val="00C92D5D"/>
    <w:rsid w:val="00CB02EC"/>
    <w:rsid w:val="00CC06D8"/>
    <w:rsid w:val="00CC3C50"/>
    <w:rsid w:val="00CD171A"/>
    <w:rsid w:val="00CD1B72"/>
    <w:rsid w:val="00CD5ECB"/>
    <w:rsid w:val="00CE3A33"/>
    <w:rsid w:val="00CF0001"/>
    <w:rsid w:val="00CF1555"/>
    <w:rsid w:val="00CF411E"/>
    <w:rsid w:val="00D1429D"/>
    <w:rsid w:val="00D23F32"/>
    <w:rsid w:val="00D327C1"/>
    <w:rsid w:val="00D53BCE"/>
    <w:rsid w:val="00D5535E"/>
    <w:rsid w:val="00D619FA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2BDC"/>
    <w:rsid w:val="00DE6519"/>
    <w:rsid w:val="00E07A41"/>
    <w:rsid w:val="00E11141"/>
    <w:rsid w:val="00E16FF0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290C"/>
    <w:rsid w:val="00ED68F4"/>
    <w:rsid w:val="00EE49F7"/>
    <w:rsid w:val="00EF026B"/>
    <w:rsid w:val="00F03141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,HEADING 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266</cp:revision>
  <cp:lastPrinted>2020-02-27T04:05:00Z</cp:lastPrinted>
  <dcterms:created xsi:type="dcterms:W3CDTF">2016-09-01T04:15:00Z</dcterms:created>
  <dcterms:modified xsi:type="dcterms:W3CDTF">2020-06-14T01:24:00Z</dcterms:modified>
</cp:coreProperties>
</file>