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EA2331">
        <w:rPr>
          <w:rFonts w:asciiTheme="majorBidi" w:hAnsiTheme="majorBidi" w:cstheme="majorBidi"/>
          <w:bCs/>
          <w:iCs/>
          <w:sz w:val="24"/>
          <w:szCs w:val="24"/>
          <w:lang w:val="id-ID"/>
        </w:rPr>
        <w:t>26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EA2331">
        <w:rPr>
          <w:rFonts w:asciiTheme="majorBidi" w:hAnsiTheme="majorBidi" w:cstheme="majorBidi"/>
          <w:bCs/>
          <w:iCs/>
          <w:sz w:val="24"/>
          <w:szCs w:val="24"/>
          <w:lang w:val="id-ID"/>
        </w:rPr>
        <w:t>28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F05A6A" w:rsidRPr="008B79EE" w:rsidRDefault="00F05A6A" w:rsidP="00F05A6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 w:rsidR="000D643E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F05A6A" w:rsidRPr="00F05A6A" w:rsidRDefault="00F05A6A" w:rsidP="00F05A6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F05A6A">
        <w:rPr>
          <w:rFonts w:asciiTheme="majorBidi" w:hAnsiTheme="majorBidi" w:cstheme="majorBidi"/>
          <w:sz w:val="24"/>
          <w:szCs w:val="24"/>
        </w:rPr>
        <w:t>Menganalisis produksi video,animasi dan/atau musik digital</w:t>
      </w:r>
      <w:r w:rsidRPr="00F05A6A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</w:p>
    <w:p w:rsidR="00F05A6A" w:rsidRPr="00EA4997" w:rsidRDefault="00F05A6A" w:rsidP="00F05A6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0E2F89" w:rsidRDefault="000E2F89" w:rsidP="000E2F8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3.13</w:t>
      </w:r>
      <w:r w:rsidR="00F05A6A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0E2F89">
        <w:rPr>
          <w:rFonts w:asciiTheme="majorBidi" w:hAnsiTheme="majorBidi" w:cstheme="majorBidi"/>
          <w:sz w:val="24"/>
          <w:szCs w:val="24"/>
        </w:rPr>
        <w:t>Menganalisis produksi video,animasi dan/atau musik digital</w:t>
      </w:r>
      <w:r>
        <w:rPr>
          <w:rFonts w:asciiTheme="majorBidi" w:hAnsiTheme="majorBidi" w:cstheme="majorBidi"/>
        </w:rPr>
        <w:t xml:space="preserve"> </w:t>
      </w:r>
    </w:p>
    <w:p w:rsidR="00F05A6A" w:rsidRDefault="00F05A6A" w:rsidP="000E2F8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0E2F89">
        <w:rPr>
          <w:rFonts w:asciiTheme="majorBidi" w:hAnsiTheme="majorBidi" w:cstheme="majorBidi"/>
          <w:lang w:val="id-ID"/>
        </w:rPr>
        <w:t>13</w:t>
      </w:r>
      <w:r w:rsidRPr="004E5BB7">
        <w:rPr>
          <w:rFonts w:asciiTheme="majorBidi" w:hAnsiTheme="majorBidi" w:cstheme="majorBidi"/>
        </w:rPr>
        <w:t xml:space="preserve"> </w:t>
      </w:r>
      <w:r w:rsidR="000E2F89" w:rsidRPr="000E2F89">
        <w:rPr>
          <w:rFonts w:asciiTheme="majorBidi" w:hAnsiTheme="majorBidi" w:cstheme="majorBidi"/>
          <w:sz w:val="24"/>
          <w:szCs w:val="24"/>
        </w:rPr>
        <w:t>memproduksi video dan/atau animasi dan /atau musik digital</w:t>
      </w:r>
    </w:p>
    <w:p w:rsidR="000E2F89" w:rsidRPr="000E2F89" w:rsidRDefault="000E2F89" w:rsidP="000E2F89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</w:p>
    <w:p w:rsidR="00F05A6A" w:rsidRPr="00C22FF2" w:rsidRDefault="00F05A6A" w:rsidP="00F05A6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 Kompetensi</w:t>
      </w:r>
    </w:p>
    <w:p w:rsidR="000D643E" w:rsidRPr="000D643E" w:rsidRDefault="000D643E" w:rsidP="000D643E">
      <w:pPr>
        <w:pStyle w:val="ListParagraph"/>
        <w:numPr>
          <w:ilvl w:val="2"/>
          <w:numId w:val="7"/>
        </w:numPr>
        <w:spacing w:after="0" w:line="240" w:lineRule="auto"/>
        <w:ind w:left="1146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  <w:lang w:val="id-ID"/>
        </w:rPr>
        <w:t>INDIKATOR VIDEO dan ANIMASI :menjelaskan mengenai sinopsis,naskah dan storyboard</w:t>
      </w:r>
    </w:p>
    <w:p w:rsidR="000D643E" w:rsidRPr="000D643E" w:rsidRDefault="000D643E" w:rsidP="000D643E">
      <w:pPr>
        <w:pStyle w:val="ListParagraph"/>
        <w:numPr>
          <w:ilvl w:val="2"/>
          <w:numId w:val="7"/>
        </w:numPr>
        <w:spacing w:after="0" w:line="240" w:lineRule="auto"/>
        <w:ind w:left="1146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  <w:lang w:val="id-ID"/>
        </w:rPr>
        <w:t>INDIKATOR VIDEO:menjelaskan naskah untuk kepentingan penentuan lokasi,pemain,peralatan,watdrobe</w:t>
      </w:r>
    </w:p>
    <w:p w:rsidR="000D643E" w:rsidRPr="000D643E" w:rsidRDefault="000D643E" w:rsidP="000D643E">
      <w:pPr>
        <w:pStyle w:val="ListParagraph"/>
        <w:numPr>
          <w:ilvl w:val="2"/>
          <w:numId w:val="7"/>
        </w:numPr>
        <w:spacing w:after="0" w:line="240" w:lineRule="auto"/>
        <w:ind w:left="1146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>INDIKATOR VIDIEO:</w:t>
      </w:r>
      <w:r w:rsidRPr="000D643E">
        <w:rPr>
          <w:rFonts w:asciiTheme="majorBidi" w:hAnsiTheme="majorBidi" w:cstheme="majorBidi"/>
          <w:sz w:val="24"/>
          <w:szCs w:val="24"/>
          <w:lang w:val="id-ID"/>
        </w:rPr>
        <w:t>menganalisis sinematografi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>INDIKATOR VIDIEO: mengoperasikan camera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>INDIKATOR VIDIEO DAN ANIMASI: mengunakan teknik penempatan dan pergerakan camera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INDIKATOR VIDEO: memenipulasi pencahayaan 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>INDIKATOR ANIMASI:mengoperasikan perangkat lunak animasi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>INDIKATOR ANIMASI: melakukan modeling,teksturing,dan dringing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 xml:space="preserve"> INDIKATOR ANIMASI:memodifikasi (scalling,protating,mofing)</w:t>
      </w:r>
    </w:p>
    <w:p w:rsidR="000D643E" w:rsidRPr="000D643E" w:rsidRDefault="000D643E" w:rsidP="000D643E">
      <w:pPr>
        <w:pStyle w:val="ListParagraph"/>
        <w:numPr>
          <w:ilvl w:val="0"/>
          <w:numId w:val="8"/>
        </w:numPr>
        <w:spacing w:after="0" w:line="240" w:lineRule="auto"/>
        <w:ind w:left="1146" w:hanging="153"/>
        <w:jc w:val="both"/>
        <w:rPr>
          <w:rFonts w:asciiTheme="majorBidi" w:hAnsiTheme="majorBidi" w:cstheme="majorBidi"/>
          <w:sz w:val="24"/>
          <w:szCs w:val="24"/>
        </w:rPr>
      </w:pPr>
      <w:r w:rsidRPr="000D643E">
        <w:rPr>
          <w:rFonts w:asciiTheme="majorBidi" w:hAnsiTheme="majorBidi" w:cstheme="majorBidi"/>
          <w:sz w:val="24"/>
          <w:szCs w:val="24"/>
        </w:rPr>
        <w:t>INDIKATOR MUSIC:menoperasikan perangkat lunak penulisan nada atau penyunting audio</w:t>
      </w:r>
    </w:p>
    <w:p w:rsidR="00F05A6A" w:rsidRPr="004734F1" w:rsidRDefault="00F05A6A" w:rsidP="00F05A6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F05A6A" w:rsidRPr="008B79EE" w:rsidTr="00EE78B4">
        <w:tc>
          <w:tcPr>
            <w:tcW w:w="3261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05A6A" w:rsidRPr="008B79EE" w:rsidTr="00EE78B4">
        <w:tc>
          <w:tcPr>
            <w:tcW w:w="3261" w:type="dxa"/>
          </w:tcPr>
          <w:p w:rsidR="00F05A6A" w:rsidRPr="001E3B11" w:rsidRDefault="00F05A6A" w:rsidP="00C46F3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157E5" w:rsidRPr="00F05A6A">
              <w:rPr>
                <w:rFonts w:asciiTheme="majorBidi" w:hAnsiTheme="majorBidi" w:cstheme="majorBidi"/>
                <w:sz w:val="24"/>
                <w:szCs w:val="24"/>
              </w:rPr>
              <w:t>produksi video,animasi dan/atau musik digital</w:t>
            </w:r>
            <w:r w:rsidR="00D157E5" w:rsidRPr="00F05A6A">
              <w:rPr>
                <w:rFonts w:asciiTheme="majorBidi" w:hAnsiTheme="majorBidi" w:cstheme="majorBidi"/>
                <w:bCs/>
                <w:i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157E5" w:rsidRPr="000E2F89">
              <w:rPr>
                <w:rFonts w:asciiTheme="majorBidi" w:hAnsiTheme="majorBidi" w:cstheme="majorBidi"/>
                <w:sz w:val="24"/>
                <w:szCs w:val="24"/>
              </w:rPr>
              <w:t>video dan/atau animasi dan /atau musik digital</w:t>
            </w:r>
            <w:r w:rsidR="00D157E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F05A6A" w:rsidRPr="008B79EE" w:rsidRDefault="00F05A6A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F05A6A" w:rsidRPr="008B79EE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F05A6A" w:rsidRPr="001E3B11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F05A6A" w:rsidRPr="001E3B11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1E3B11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C46F30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menganalisis </w:t>
            </w:r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produksi video,animasi dan/atau musik digital</w:t>
            </w:r>
          </w:p>
          <w:p w:rsidR="00F05A6A" w:rsidRPr="00614709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F05A6A" w:rsidRPr="00614709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614709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C46F30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menganalisis </w:t>
            </w:r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produksi video,animasi dan/atau musik digital</w:t>
            </w:r>
          </w:p>
          <w:p w:rsidR="00F05A6A" w:rsidRPr="00557815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F05A6A" w:rsidRPr="00557815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lastRenderedPageBreak/>
              <w:t>tentang</w:t>
            </w:r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C46F30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menganalisis </w:t>
            </w:r>
            <w:r w:rsidR="00C46F30" w:rsidRPr="00F05A6A">
              <w:rPr>
                <w:rFonts w:asciiTheme="majorBidi" w:hAnsiTheme="majorBidi" w:cstheme="majorBidi"/>
                <w:sz w:val="24"/>
                <w:szCs w:val="24"/>
              </w:rPr>
              <w:t>produksi video,animasi dan/atau musik digital</w:t>
            </w:r>
          </w:p>
          <w:p w:rsidR="00F05A6A" w:rsidRPr="008B79EE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F05A6A" w:rsidRPr="00CD7568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F05A6A" w:rsidRPr="008B79EE" w:rsidRDefault="00F05A6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F05A6A" w:rsidRPr="002D74BF" w:rsidRDefault="00F05A6A" w:rsidP="00F05A6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F05A6A" w:rsidRPr="008B79EE" w:rsidRDefault="00F05A6A" w:rsidP="00F05A6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F05A6A" w:rsidRPr="008B79EE" w:rsidRDefault="00F05A6A" w:rsidP="00F05A6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F05A6A" w:rsidRPr="00F36317" w:rsidRDefault="00F05A6A" w:rsidP="00F05A6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F05A6A" w:rsidRPr="00F36317" w:rsidRDefault="00F05A6A" w:rsidP="00F05A6A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F05A6A" w:rsidRPr="008B79EE" w:rsidRDefault="00F05A6A" w:rsidP="00F05A6A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F05A6A" w:rsidRPr="008B79EE" w:rsidRDefault="00F05A6A" w:rsidP="00F05A6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F05A6A" w:rsidRPr="003E1F18" w:rsidRDefault="00F05A6A" w:rsidP="00C46F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57815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C46F30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menganalisis </w:t>
      </w:r>
      <w:r w:rsidR="00C46F30" w:rsidRPr="00F05A6A">
        <w:rPr>
          <w:rFonts w:asciiTheme="majorBidi" w:hAnsiTheme="majorBidi" w:cstheme="majorBidi"/>
          <w:sz w:val="24"/>
          <w:szCs w:val="24"/>
        </w:rPr>
        <w:t>produksi video,animasi dan/atau musik digital</w:t>
      </w:r>
    </w:p>
    <w:p w:rsidR="00F05A6A" w:rsidRPr="003E1F18" w:rsidRDefault="00F05A6A" w:rsidP="003E1F1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3E1F18">
        <w:rPr>
          <w:rFonts w:asciiTheme="majorBidi" w:hAnsiTheme="majorBidi" w:cstheme="majorBidi"/>
          <w:sz w:val="24"/>
          <w:szCs w:val="24"/>
        </w:rPr>
        <w:t>Keterampilan: Kemampuan siswa dalam</w:t>
      </w:r>
      <w:r w:rsidRPr="003E1F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3E1F18" w:rsidRPr="003E1F18">
        <w:rPr>
          <w:rFonts w:asciiTheme="majorBidi" w:hAnsiTheme="majorBidi" w:cstheme="majorBidi"/>
          <w:sz w:val="24"/>
          <w:szCs w:val="24"/>
        </w:rPr>
        <w:t>memproduksi video dan/atau animasi dan /atau musik digital</w:t>
      </w:r>
    </w:p>
    <w:p w:rsidR="00F05A6A" w:rsidRPr="002B361E" w:rsidRDefault="00F05A6A" w:rsidP="00F05A6A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F05A6A" w:rsidRPr="008B79EE" w:rsidRDefault="00F05A6A" w:rsidP="00F05A6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F05A6A" w:rsidRPr="008B79EE" w:rsidRDefault="00F05A6A" w:rsidP="00F05A6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F05A6A" w:rsidRPr="008B79EE" w:rsidTr="00EE78B4">
        <w:tc>
          <w:tcPr>
            <w:tcW w:w="4819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F05A6A" w:rsidRPr="000B72F0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8B79EE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A6A" w:rsidRPr="000B72F0" w:rsidRDefault="00F05A6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F05A6A" w:rsidRPr="008B79EE" w:rsidRDefault="00F05A6A" w:rsidP="00F05A6A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F05A6A" w:rsidRPr="003E1F18" w:rsidRDefault="00F05A6A" w:rsidP="00F05A6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F05A6A" w:rsidRPr="008B79EE" w:rsidRDefault="00F05A6A" w:rsidP="00F05A6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F05A6A" w:rsidRPr="008B79EE" w:rsidRDefault="00F05A6A" w:rsidP="00F05A6A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E017B" w:rsidRPr="003E1F18" w:rsidRDefault="009E017B">
      <w:pPr>
        <w:rPr>
          <w:lang w:val="id-ID"/>
        </w:rPr>
      </w:pPr>
    </w:p>
    <w:sectPr w:rsidR="009E017B" w:rsidRPr="003E1F18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4757"/>
    <w:multiLevelType w:val="multilevel"/>
    <w:tmpl w:val="102247F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48C2B8F"/>
    <w:multiLevelType w:val="multilevel"/>
    <w:tmpl w:val="9672166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6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0D886F00"/>
    <w:lvl w:ilvl="0" w:tplc="C5D4DD9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8576E07"/>
    <w:multiLevelType w:val="hybridMultilevel"/>
    <w:tmpl w:val="26107990"/>
    <w:lvl w:ilvl="0" w:tplc="F5CC3A0C">
      <w:start w:val="1"/>
      <w:numFmt w:val="decimal"/>
      <w:lvlText w:val="4.13.%1"/>
      <w:lvlJc w:val="right"/>
      <w:pPr>
        <w:ind w:left="691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11" w:hanging="360"/>
      </w:pPr>
    </w:lvl>
    <w:lvl w:ilvl="2" w:tplc="0421001B" w:tentative="1">
      <w:start w:val="1"/>
      <w:numFmt w:val="lowerRoman"/>
      <w:lvlText w:val="%3."/>
      <w:lvlJc w:val="right"/>
      <w:pPr>
        <w:ind w:left="2131" w:hanging="180"/>
      </w:pPr>
    </w:lvl>
    <w:lvl w:ilvl="3" w:tplc="0421000F" w:tentative="1">
      <w:start w:val="1"/>
      <w:numFmt w:val="decimal"/>
      <w:lvlText w:val="%4."/>
      <w:lvlJc w:val="left"/>
      <w:pPr>
        <w:ind w:left="2851" w:hanging="360"/>
      </w:pPr>
    </w:lvl>
    <w:lvl w:ilvl="4" w:tplc="04210019" w:tentative="1">
      <w:start w:val="1"/>
      <w:numFmt w:val="lowerLetter"/>
      <w:lvlText w:val="%5."/>
      <w:lvlJc w:val="left"/>
      <w:pPr>
        <w:ind w:left="3571" w:hanging="360"/>
      </w:pPr>
    </w:lvl>
    <w:lvl w:ilvl="5" w:tplc="0421001B" w:tentative="1">
      <w:start w:val="1"/>
      <w:numFmt w:val="lowerRoman"/>
      <w:lvlText w:val="%6."/>
      <w:lvlJc w:val="right"/>
      <w:pPr>
        <w:ind w:left="4291" w:hanging="180"/>
      </w:pPr>
    </w:lvl>
    <w:lvl w:ilvl="6" w:tplc="0421000F" w:tentative="1">
      <w:start w:val="1"/>
      <w:numFmt w:val="decimal"/>
      <w:lvlText w:val="%7."/>
      <w:lvlJc w:val="left"/>
      <w:pPr>
        <w:ind w:left="5011" w:hanging="360"/>
      </w:pPr>
    </w:lvl>
    <w:lvl w:ilvl="7" w:tplc="04210019" w:tentative="1">
      <w:start w:val="1"/>
      <w:numFmt w:val="lowerLetter"/>
      <w:lvlText w:val="%8."/>
      <w:lvlJc w:val="left"/>
      <w:pPr>
        <w:ind w:left="5731" w:hanging="360"/>
      </w:pPr>
    </w:lvl>
    <w:lvl w:ilvl="8" w:tplc="0421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7">
    <w:nsid w:val="73F71845"/>
    <w:multiLevelType w:val="hybridMultilevel"/>
    <w:tmpl w:val="91F8512E"/>
    <w:lvl w:ilvl="0" w:tplc="EB968CCC">
      <w:start w:val="1"/>
      <w:numFmt w:val="decimal"/>
      <w:lvlText w:val="4.12.%1"/>
      <w:lvlJc w:val="right"/>
      <w:pPr>
        <w:ind w:left="674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A"/>
    <w:rsid w:val="000D643E"/>
    <w:rsid w:val="000E2F89"/>
    <w:rsid w:val="003E1F18"/>
    <w:rsid w:val="009E017B"/>
    <w:rsid w:val="00C46F30"/>
    <w:rsid w:val="00D157E5"/>
    <w:rsid w:val="00EA2331"/>
    <w:rsid w:val="00F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F05A6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F05A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F05A6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A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F05A6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F05A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F05A6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2020-06-09T06:59:00Z</dcterms:created>
  <dcterms:modified xsi:type="dcterms:W3CDTF">2020-06-09T06:59:00Z</dcterms:modified>
</cp:coreProperties>
</file>