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D29B9" w14:textId="30A0D73A" w:rsidR="00BA7023" w:rsidRDefault="00BA7023" w:rsidP="00B65955">
      <w:pPr>
        <w:pStyle w:val="Puesto"/>
      </w:pPr>
      <w:bookmarkStart w:id="0" w:name="_GoBack"/>
      <w:bookmarkEnd w:id="0"/>
      <w:r>
        <w:t>Hazelcast Certification</w:t>
      </w:r>
      <w:r w:rsidR="00D51EE3">
        <w:t xml:space="preserve"> – Code Challenge</w:t>
      </w:r>
    </w:p>
    <w:p w14:paraId="59FBDB2B" w14:textId="6DD187BC" w:rsidR="0015293E" w:rsidRDefault="007A241A" w:rsidP="00B65955">
      <w:pPr>
        <w:pStyle w:val="Puesto"/>
      </w:pPr>
      <w:r>
        <w:t xml:space="preserve">Compile </w:t>
      </w:r>
      <w:r w:rsidR="00A17775">
        <w:t>&amp;</w:t>
      </w:r>
      <w:r>
        <w:t xml:space="preserve"> Run</w:t>
      </w:r>
    </w:p>
    <w:p w14:paraId="2E13EFF7" w14:textId="77777777" w:rsidR="00B65955" w:rsidRDefault="00B65955" w:rsidP="00B65955">
      <w:pPr>
        <w:pStyle w:val="Ttulo1"/>
      </w:pPr>
      <w:r>
        <w:t>Introduction</w:t>
      </w:r>
    </w:p>
    <w:p w14:paraId="6AD96D85" w14:textId="5ABE2BE3" w:rsidR="007F0438" w:rsidRPr="007F0438" w:rsidRDefault="007F0438" w:rsidP="00B65955">
      <w:r w:rsidRPr="007F0438">
        <w:t>This document contains instructions to compile and run the entire solution for the Hazelcast Certification’s Code Challenge.</w:t>
      </w:r>
    </w:p>
    <w:p w14:paraId="55226BC6" w14:textId="384B4E02" w:rsidR="00875B0F" w:rsidRPr="008B5AB5" w:rsidRDefault="007A241A" w:rsidP="00D84A1F">
      <w:pPr>
        <w:pStyle w:val="Ttulo1"/>
      </w:pPr>
      <w:r w:rsidRPr="008B5AB5">
        <w:t>Code compilation</w:t>
      </w:r>
    </w:p>
    <w:p w14:paraId="7462E3D7" w14:textId="1DC1D8B9" w:rsidR="007636D6" w:rsidRPr="00735B8F" w:rsidRDefault="007636D6" w:rsidP="007636D6">
      <w:pPr>
        <w:pStyle w:val="Ttulo2"/>
      </w:pPr>
      <w:r>
        <w:t xml:space="preserve">Download </w:t>
      </w:r>
      <w:r w:rsidRPr="00735B8F">
        <w:t>the solution</w:t>
      </w:r>
      <w:r>
        <w:t xml:space="preserve"> from GitHub</w:t>
      </w:r>
    </w:p>
    <w:p w14:paraId="23399DAE" w14:textId="23EFB6BA" w:rsidR="007636D6" w:rsidRDefault="00577CF8" w:rsidP="0058344A">
      <w:pPr>
        <w:pStyle w:val="Prrafodelista"/>
        <w:numPr>
          <w:ilvl w:val="0"/>
          <w:numId w:val="20"/>
        </w:numPr>
      </w:pPr>
      <w:r>
        <w:t xml:space="preserve">Download the solution from </w:t>
      </w:r>
      <w:hyperlink r:id="rId8" w:history="1">
        <w:r w:rsidR="007636D6" w:rsidRPr="00B749B6">
          <w:rPr>
            <w:rStyle w:val="Hipervnculo"/>
          </w:rPr>
          <w:t>https://github.com/yenght/Hazelcast-certification</w:t>
        </w:r>
      </w:hyperlink>
    </w:p>
    <w:p w14:paraId="5FD2BDF0" w14:textId="01DA6021" w:rsidR="007636D6" w:rsidRPr="00067400" w:rsidRDefault="00067400" w:rsidP="007636D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1A67249" wp14:editId="0628E844">
            <wp:extent cx="5040000" cy="2603053"/>
            <wp:effectExtent l="19050" t="19050" r="27305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30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09AEC" w14:textId="7480BEF4" w:rsidR="007F0438" w:rsidRPr="00735B8F" w:rsidRDefault="007F0438" w:rsidP="00D84A1F">
      <w:pPr>
        <w:pStyle w:val="Ttulo2"/>
      </w:pPr>
      <w:r w:rsidRPr="00735B8F">
        <w:t>Unzip the solution</w:t>
      </w:r>
    </w:p>
    <w:p w14:paraId="0D233F93" w14:textId="7B636CDE" w:rsidR="007F0438" w:rsidRPr="00735B8F" w:rsidRDefault="00F13DED" w:rsidP="007636D6">
      <w:pPr>
        <w:pStyle w:val="Prrafodelista"/>
        <w:numPr>
          <w:ilvl w:val="0"/>
          <w:numId w:val="21"/>
        </w:numPr>
      </w:pPr>
      <w:r>
        <w:t>Copy and u</w:t>
      </w:r>
      <w:r w:rsidR="00735B8F" w:rsidRPr="00735B8F">
        <w:t xml:space="preserve">nzip the ZIP file containing </w:t>
      </w:r>
      <w:r>
        <w:t>the source code and the scripts on any destination of your choice.</w:t>
      </w:r>
    </w:p>
    <w:p w14:paraId="389B5FFD" w14:textId="482C56DB" w:rsidR="00735B8F" w:rsidRDefault="00735B8F" w:rsidP="007636D6">
      <w:pPr>
        <w:pStyle w:val="Prrafodelista"/>
        <w:numPr>
          <w:ilvl w:val="0"/>
          <w:numId w:val="21"/>
        </w:numPr>
      </w:pPr>
      <w:r w:rsidRPr="00735B8F">
        <w:t>Once unzipped the content</w:t>
      </w:r>
      <w:r w:rsidR="00D84A1F">
        <w:t xml:space="preserve"> of the solution’s root </w:t>
      </w:r>
      <w:r w:rsidR="002763A6">
        <w:t xml:space="preserve">directory </w:t>
      </w:r>
      <w:r w:rsidRPr="00735B8F">
        <w:t>should looks like this:</w:t>
      </w:r>
    </w:p>
    <w:p w14:paraId="74BCA68B" w14:textId="4BA48C2E" w:rsidR="002560D6" w:rsidRDefault="00F13DED" w:rsidP="008B5AB5">
      <w:pPr>
        <w:spacing w:before="120" w:after="120"/>
        <w:jc w:val="center"/>
      </w:pPr>
      <w:r w:rsidRPr="00577CF8">
        <w:rPr>
          <w:noProof/>
          <w:lang w:val="es-ES" w:eastAsia="es-ES"/>
        </w:rPr>
        <w:drawing>
          <wp:inline distT="0" distB="0" distL="0" distR="0" wp14:anchorId="02A29E13" wp14:editId="49FB1D93">
            <wp:extent cx="5038725" cy="1513489"/>
            <wp:effectExtent l="19050" t="19050" r="9525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-515"/>
                    <a:stretch/>
                  </pic:blipFill>
                  <pic:spPr bwMode="auto">
                    <a:xfrm>
                      <a:off x="0" y="0"/>
                      <a:ext cx="5040000" cy="151387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FC8B4" w14:textId="02D019D3" w:rsidR="00F13DED" w:rsidRPr="00F13DED" w:rsidRDefault="00F13DED" w:rsidP="007636D6">
      <w:pPr>
        <w:pStyle w:val="Prrafodelista"/>
        <w:numPr>
          <w:ilvl w:val="0"/>
          <w:numId w:val="21"/>
        </w:numPr>
      </w:pPr>
      <w:r>
        <w:t>Grant permissions for the scripts execution</w:t>
      </w:r>
    </w:p>
    <w:p w14:paraId="3316F16E" w14:textId="063AE2CF" w:rsidR="00F13DED" w:rsidRPr="00F13DED" w:rsidRDefault="00F13DED" w:rsidP="00F13DED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F13DED">
        <w:rPr>
          <w:rFonts w:ascii="Courier New" w:hAnsi="Courier New" w:cs="Courier New"/>
        </w:rPr>
        <w:t>chmod</w:t>
      </w:r>
      <w:proofErr w:type="spellEnd"/>
      <w:proofErr w:type="gramEnd"/>
      <w:r w:rsidRPr="00F13DED">
        <w:rPr>
          <w:rFonts w:ascii="Courier New" w:hAnsi="Courier New" w:cs="Courier New"/>
        </w:rPr>
        <w:t xml:space="preserve"> 764 *.</w:t>
      </w:r>
      <w:proofErr w:type="spellStart"/>
      <w:r w:rsidRPr="00F13DED">
        <w:rPr>
          <w:rFonts w:ascii="Courier New" w:hAnsi="Courier New" w:cs="Courier New"/>
        </w:rPr>
        <w:t>sh</w:t>
      </w:r>
      <w:proofErr w:type="spellEnd"/>
    </w:p>
    <w:p w14:paraId="3BFC8230" w14:textId="611B2EA6" w:rsidR="007F0438" w:rsidRPr="00735B8F" w:rsidRDefault="007F0438" w:rsidP="00D8425D">
      <w:pPr>
        <w:pStyle w:val="Ttulo2"/>
      </w:pPr>
      <w:r w:rsidRPr="00735B8F">
        <w:lastRenderedPageBreak/>
        <w:t>Requirements and configuration</w:t>
      </w:r>
    </w:p>
    <w:p w14:paraId="612BE5B0" w14:textId="12711460" w:rsidR="007F0438" w:rsidRPr="00735B8F" w:rsidRDefault="007A241A" w:rsidP="007A241A">
      <w:r w:rsidRPr="00735B8F">
        <w:t>Code compilation relies in Apache Maven</w:t>
      </w:r>
      <w:r w:rsidR="007F0438" w:rsidRPr="00735B8F">
        <w:t>:</w:t>
      </w:r>
    </w:p>
    <w:p w14:paraId="41067E67" w14:textId="77777777" w:rsidR="00F13DED" w:rsidRDefault="00F13DED" w:rsidP="00F13DED">
      <w:pPr>
        <w:pStyle w:val="Prrafodelista"/>
        <w:numPr>
          <w:ilvl w:val="0"/>
          <w:numId w:val="9"/>
        </w:numPr>
      </w:pPr>
      <w:r w:rsidRPr="00735B8F">
        <w:t>Download and install JDK 1.7 or above.</w:t>
      </w:r>
    </w:p>
    <w:p w14:paraId="3D09C378" w14:textId="047B566C" w:rsidR="007F0438" w:rsidRPr="00735B8F" w:rsidRDefault="007F0438" w:rsidP="007F0438">
      <w:pPr>
        <w:pStyle w:val="Prrafodelista"/>
        <w:numPr>
          <w:ilvl w:val="0"/>
          <w:numId w:val="9"/>
        </w:numPr>
      </w:pPr>
      <w:r w:rsidRPr="00735B8F">
        <w:t>Download and install Apache Maven 3.3.x or above.</w:t>
      </w:r>
    </w:p>
    <w:p w14:paraId="5F4ABC90" w14:textId="460A944F" w:rsidR="008B5AB5" w:rsidRPr="00AA2443" w:rsidRDefault="00F13DED" w:rsidP="008B5AB5">
      <w:r>
        <w:t xml:space="preserve">For further details on how to install JAVA or Maven </w:t>
      </w:r>
      <w:r w:rsidR="008B5AB5" w:rsidRPr="00AA2443">
        <w:t>please refer to the appendix 1</w:t>
      </w:r>
      <w:r w:rsidR="002763A6">
        <w:t>.</w:t>
      </w:r>
    </w:p>
    <w:p w14:paraId="5A55A9F2" w14:textId="649CBD73" w:rsidR="00827722" w:rsidRPr="00735B8F" w:rsidRDefault="00827722" w:rsidP="00827722">
      <w:pPr>
        <w:pStyle w:val="Ttulo2"/>
      </w:pPr>
      <w:r>
        <w:t>Configure the discovering m</w:t>
      </w:r>
      <w:r w:rsidRPr="00827722">
        <w:t>echanisms</w:t>
      </w:r>
    </w:p>
    <w:p w14:paraId="03186DBD" w14:textId="02B9EFA0" w:rsidR="00827722" w:rsidRDefault="00827722" w:rsidP="00827722">
      <w:r>
        <w:t>Before compile and running the solution you should modify the ‘</w:t>
      </w:r>
      <w:proofErr w:type="spellStart"/>
      <w:r w:rsidRPr="00827722">
        <w:t>FraudDetection.properties</w:t>
      </w:r>
      <w:proofErr w:type="spellEnd"/>
      <w:r>
        <w:t>’, ‘</w:t>
      </w:r>
      <w:r w:rsidRPr="00827722">
        <w:t>hazelcast.xml</w:t>
      </w:r>
      <w:r>
        <w:t>’ and ‘</w:t>
      </w:r>
      <w:r w:rsidRPr="00827722">
        <w:t>hazelcast-client.xml</w:t>
      </w:r>
      <w:r>
        <w:t>’ files according to you environment.</w:t>
      </w:r>
    </w:p>
    <w:p w14:paraId="56946956" w14:textId="77777777" w:rsidR="00827722" w:rsidRDefault="00827722" w:rsidP="00827722"/>
    <w:p w14:paraId="463236DB" w14:textId="7D94F553" w:rsidR="00827722" w:rsidRDefault="00827722" w:rsidP="00827722">
      <w:r>
        <w:t>The configuration provided for ‘</w:t>
      </w:r>
      <w:r w:rsidRPr="00827722">
        <w:t>hazelcast.xml</w:t>
      </w:r>
      <w:r>
        <w:t>’ and ‘</w:t>
      </w:r>
      <w:r w:rsidRPr="00827722">
        <w:t>hazelcast-client.xml</w:t>
      </w:r>
      <w:r>
        <w:t xml:space="preserve">’ uses </w:t>
      </w:r>
      <w:r w:rsidRPr="00827722">
        <w:t>AWS Cloud Discovery</w:t>
      </w:r>
      <w:r>
        <w:t>; and ‘</w:t>
      </w:r>
      <w:proofErr w:type="spellStart"/>
      <w:r w:rsidRPr="00827722">
        <w:t>FraudDetection.properties</w:t>
      </w:r>
      <w:proofErr w:type="spellEnd"/>
      <w:r>
        <w:t>’ it is prepared to run the transactions generator and the fraud detection process in the same server</w:t>
      </w:r>
    </w:p>
    <w:p w14:paraId="0B62154B" w14:textId="77777777" w:rsidR="00827722" w:rsidRDefault="00827722"/>
    <w:p w14:paraId="1699EF92" w14:textId="464996E9" w:rsidR="00827722" w:rsidRDefault="00827722">
      <w:r>
        <w:t>These configuration elements are more detailed described in the solution’s design document.</w:t>
      </w:r>
    </w:p>
    <w:p w14:paraId="23C6576E" w14:textId="55662B9B" w:rsidR="008B5AB5" w:rsidRPr="008B5AB5" w:rsidRDefault="002763A6" w:rsidP="002763A6">
      <w:pPr>
        <w:pStyle w:val="Ttulo2"/>
      </w:pPr>
      <w:r>
        <w:t xml:space="preserve">Perform the </w:t>
      </w:r>
      <w:r w:rsidR="008B5AB5" w:rsidRPr="008B5AB5">
        <w:t xml:space="preserve">code compilation </w:t>
      </w:r>
    </w:p>
    <w:p w14:paraId="5CF1F844" w14:textId="00D46E1F" w:rsidR="008B5AB5" w:rsidRDefault="0025403C" w:rsidP="008B5AB5">
      <w:pPr>
        <w:pStyle w:val="Prrafodelista"/>
        <w:numPr>
          <w:ilvl w:val="0"/>
          <w:numId w:val="12"/>
        </w:numPr>
      </w:pPr>
      <w:r>
        <w:t>From the solution</w:t>
      </w:r>
      <w:r w:rsidR="002763A6">
        <w:t>’s</w:t>
      </w:r>
      <w:r>
        <w:t xml:space="preserve"> root</w:t>
      </w:r>
      <w:r w:rsidR="002763A6">
        <w:t xml:space="preserve"> directory</w:t>
      </w:r>
      <w:r>
        <w:t xml:space="preserve"> </w:t>
      </w:r>
      <w:r w:rsidRPr="00C73947">
        <w:rPr>
          <w:b/>
        </w:rPr>
        <w:t>e</w:t>
      </w:r>
      <w:r w:rsidR="00735B8F" w:rsidRPr="00C73947">
        <w:rPr>
          <w:b/>
        </w:rPr>
        <w:t>xecute ‘compile.sh</w:t>
      </w:r>
      <w:r w:rsidR="002560D6" w:rsidRPr="00C73947">
        <w:rPr>
          <w:b/>
        </w:rPr>
        <w:t>’</w:t>
      </w:r>
      <w:r w:rsidR="00735B8F">
        <w:t>.</w:t>
      </w:r>
    </w:p>
    <w:p w14:paraId="2D89BD2D" w14:textId="63F838CD" w:rsidR="00735B8F" w:rsidRPr="00735B8F" w:rsidRDefault="003E6472" w:rsidP="008B5AB5">
      <w:pPr>
        <w:pStyle w:val="Prrafodelista"/>
      </w:pPr>
      <w:r>
        <w:t xml:space="preserve">It </w:t>
      </w:r>
      <w:r w:rsidR="002763A6">
        <w:t xml:space="preserve">will </w:t>
      </w:r>
      <w:r>
        <w:t>end with a ‘BUILD SUCCESS’</w:t>
      </w:r>
      <w:r w:rsidR="00AA2443">
        <w:t xml:space="preserve"> message</w:t>
      </w:r>
      <w:r w:rsidR="002763A6">
        <w:t xml:space="preserve"> like this:</w:t>
      </w:r>
    </w:p>
    <w:p w14:paraId="7FCED726" w14:textId="77777777" w:rsidR="00ED33AC" w:rsidRDefault="00A648C6" w:rsidP="008B5AB5">
      <w:pPr>
        <w:spacing w:before="120" w:after="120"/>
        <w:jc w:val="center"/>
        <w:rPr>
          <w:highlight w:val="green"/>
        </w:rPr>
      </w:pPr>
      <w:r>
        <w:rPr>
          <w:noProof/>
          <w:lang w:val="es-ES" w:eastAsia="es-ES"/>
        </w:rPr>
        <w:drawing>
          <wp:inline distT="0" distB="0" distL="0" distR="0" wp14:anchorId="13B45ECC" wp14:editId="6EDB8479">
            <wp:extent cx="5040000" cy="3065819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F09" w14:textId="36AA362D" w:rsidR="003E6472" w:rsidRDefault="003E6472" w:rsidP="008B5AB5">
      <w:pPr>
        <w:pStyle w:val="Prrafodelista"/>
      </w:pPr>
      <w:r>
        <w:t xml:space="preserve">And </w:t>
      </w:r>
      <w:r w:rsidR="002763A6">
        <w:t xml:space="preserve">a </w:t>
      </w:r>
      <w:r>
        <w:t xml:space="preserve">folder </w:t>
      </w:r>
      <w:r w:rsidR="002763A6">
        <w:t xml:space="preserve">called </w:t>
      </w:r>
      <w:r>
        <w:t xml:space="preserve">‘target’ </w:t>
      </w:r>
      <w:r w:rsidR="00AA2443">
        <w:t xml:space="preserve">will be </w:t>
      </w:r>
      <w:r>
        <w:t>created</w:t>
      </w:r>
      <w:r w:rsidR="008B5AB5">
        <w:t>:</w:t>
      </w:r>
    </w:p>
    <w:p w14:paraId="7505A17C" w14:textId="11C29272" w:rsidR="00A648C6" w:rsidRPr="00FE1D95" w:rsidRDefault="00A648C6" w:rsidP="00FE1D95">
      <w:pPr>
        <w:spacing w:before="120" w:after="120"/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E78B92E" wp14:editId="45E3D0DC">
            <wp:extent cx="5035195" cy="1749972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709"/>
                    <a:stretch/>
                  </pic:blipFill>
                  <pic:spPr bwMode="auto">
                    <a:xfrm>
                      <a:off x="0" y="0"/>
                      <a:ext cx="5040000" cy="17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3400D" w14:textId="6B01FD4F" w:rsidR="008B5AB5" w:rsidRDefault="008B5AB5" w:rsidP="002763A6">
      <w:pPr>
        <w:pStyle w:val="Ttulo1"/>
      </w:pPr>
      <w:r>
        <w:lastRenderedPageBreak/>
        <w:t>Running the solution</w:t>
      </w:r>
    </w:p>
    <w:p w14:paraId="3998CF20" w14:textId="7D5BCE94" w:rsidR="00642FF0" w:rsidRDefault="00642FF0" w:rsidP="00642FF0">
      <w:r>
        <w:t>The solution has several components and they have to be started as follow:</w:t>
      </w:r>
    </w:p>
    <w:p w14:paraId="364ECE0D" w14:textId="620607D8" w:rsidR="00642FF0" w:rsidRDefault="00642FF0" w:rsidP="00642FF0">
      <w:pPr>
        <w:pStyle w:val="Prrafodelista"/>
        <w:numPr>
          <w:ilvl w:val="0"/>
          <w:numId w:val="17"/>
        </w:numPr>
      </w:pPr>
      <w:r>
        <w:t>Start the cluster members.</w:t>
      </w:r>
    </w:p>
    <w:p w14:paraId="19AF26A4" w14:textId="1C67C1BD" w:rsidR="00642FF0" w:rsidRDefault="00642FF0" w:rsidP="00642FF0">
      <w:pPr>
        <w:pStyle w:val="Prrafodelista"/>
        <w:numPr>
          <w:ilvl w:val="0"/>
          <w:numId w:val="17"/>
        </w:numPr>
      </w:pPr>
      <w:r>
        <w:t>Run the Historical Transaction Loader process until it’s finished.</w:t>
      </w:r>
    </w:p>
    <w:p w14:paraId="37739B52" w14:textId="77777777" w:rsidR="00FE1D95" w:rsidRDefault="00642FF0" w:rsidP="00642FF0">
      <w:pPr>
        <w:pStyle w:val="Prrafodelista"/>
        <w:numPr>
          <w:ilvl w:val="0"/>
          <w:numId w:val="17"/>
        </w:numPr>
      </w:pPr>
      <w:r>
        <w:t>Run the Transaction Generator</w:t>
      </w:r>
    </w:p>
    <w:p w14:paraId="5A821B08" w14:textId="092CA7CF" w:rsidR="00642FF0" w:rsidRDefault="00FE1D95" w:rsidP="00642FF0">
      <w:pPr>
        <w:pStyle w:val="Prrafodelista"/>
        <w:numPr>
          <w:ilvl w:val="0"/>
          <w:numId w:val="17"/>
        </w:numPr>
      </w:pPr>
      <w:r>
        <w:t xml:space="preserve">Run </w:t>
      </w:r>
      <w:r w:rsidR="00642FF0">
        <w:t>the Fraud Detection Server.</w:t>
      </w:r>
    </w:p>
    <w:p w14:paraId="56C59537" w14:textId="7C902671" w:rsidR="0025403C" w:rsidRPr="00642FF0" w:rsidRDefault="0025403C" w:rsidP="00642FF0">
      <w:pPr>
        <w:pStyle w:val="Ttulo2"/>
      </w:pPr>
      <w:r w:rsidRPr="00642FF0">
        <w:t xml:space="preserve">Start </w:t>
      </w:r>
      <w:r w:rsidR="00390337">
        <w:t>a cluster member</w:t>
      </w:r>
    </w:p>
    <w:p w14:paraId="4CA67AAE" w14:textId="1A5A6DE4" w:rsidR="0013692B" w:rsidRPr="0013692B" w:rsidRDefault="0013692B" w:rsidP="0025403C">
      <w:pPr>
        <w:pStyle w:val="Prrafodelista"/>
        <w:numPr>
          <w:ilvl w:val="0"/>
          <w:numId w:val="13"/>
        </w:numPr>
      </w:pPr>
      <w:r w:rsidRPr="0013692B">
        <w:t xml:space="preserve">Review the ‘runIMDG.sh’ file and modify JVM memory parameters and </w:t>
      </w:r>
      <w:r w:rsidR="00FE1D95">
        <w:t xml:space="preserve">the </w:t>
      </w:r>
      <w:proofErr w:type="spellStart"/>
      <w:r w:rsidR="00FE1D95">
        <w:t>classpath</w:t>
      </w:r>
      <w:proofErr w:type="spellEnd"/>
      <w:r w:rsidRPr="0013692B">
        <w:t xml:space="preserve"> according to your resources and your directory structure</w:t>
      </w:r>
    </w:p>
    <w:p w14:paraId="7AE7F743" w14:textId="6B456AE6" w:rsidR="0025403C" w:rsidRDefault="0025403C" w:rsidP="0025403C">
      <w:pPr>
        <w:pStyle w:val="Prrafodelista"/>
        <w:numPr>
          <w:ilvl w:val="0"/>
          <w:numId w:val="13"/>
        </w:numPr>
      </w:pPr>
      <w:r>
        <w:t>From the solution</w:t>
      </w:r>
      <w:r w:rsidR="00642FF0">
        <w:t>’s</w:t>
      </w:r>
      <w:r>
        <w:t xml:space="preserve"> root</w:t>
      </w:r>
      <w:r w:rsidR="00642FF0">
        <w:t xml:space="preserve"> directory </w:t>
      </w:r>
      <w:r w:rsidRPr="00C73947">
        <w:rPr>
          <w:b/>
        </w:rPr>
        <w:t>execute ‘runIMDG.sh’</w:t>
      </w:r>
      <w:r>
        <w:t>.</w:t>
      </w:r>
    </w:p>
    <w:p w14:paraId="19F6A9CE" w14:textId="15C03A0E" w:rsidR="0025403C" w:rsidRDefault="0025403C" w:rsidP="0025403C">
      <w:pPr>
        <w:pStyle w:val="Prrafodelista"/>
      </w:pPr>
      <w:r>
        <w:t xml:space="preserve">This will start </w:t>
      </w:r>
      <w:r w:rsidR="00642FF0">
        <w:t xml:space="preserve">a </w:t>
      </w:r>
      <w:r w:rsidR="00C73947">
        <w:t>member of the cluster:</w:t>
      </w:r>
    </w:p>
    <w:p w14:paraId="3F9B3F1F" w14:textId="4E0167C3" w:rsidR="0025403C" w:rsidRPr="008B5AB5" w:rsidRDefault="00A648C6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26F675E3" wp14:editId="16E4A758">
            <wp:extent cx="5040000" cy="2762262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955" w14:textId="2B4D5731" w:rsidR="0025403C" w:rsidRPr="008B5AB5" w:rsidRDefault="00390337" w:rsidP="00390337">
      <w:pPr>
        <w:pStyle w:val="Ttulo2"/>
      </w:pPr>
      <w:r>
        <w:t>Run</w:t>
      </w:r>
      <w:r w:rsidR="0025403C">
        <w:t xml:space="preserve"> the Historical Transaction Loader process</w:t>
      </w:r>
    </w:p>
    <w:p w14:paraId="22288E9E" w14:textId="2DE71325" w:rsidR="0013692B" w:rsidRPr="0013692B" w:rsidRDefault="0013692B" w:rsidP="0013692B">
      <w:pPr>
        <w:pStyle w:val="Prrafodelista"/>
        <w:numPr>
          <w:ilvl w:val="0"/>
          <w:numId w:val="14"/>
        </w:numPr>
      </w:pPr>
      <w:r w:rsidRPr="0013692B">
        <w:t xml:space="preserve">Review the ‘runHistTxnLoader.sh’ file and modify JVM memory parameters and </w:t>
      </w:r>
      <w:proofErr w:type="spellStart"/>
      <w:r w:rsidR="00FE1D95">
        <w:t>th</w:t>
      </w:r>
      <w:proofErr w:type="spellEnd"/>
      <w:r w:rsidR="00FE1D95">
        <w:t xml:space="preserve"> </w:t>
      </w:r>
      <w:proofErr w:type="spellStart"/>
      <w:r w:rsidRPr="0013692B">
        <w:t>classpath</w:t>
      </w:r>
      <w:proofErr w:type="spellEnd"/>
      <w:r w:rsidRPr="0013692B">
        <w:t xml:space="preserve"> according to your resources and your directory structure</w:t>
      </w:r>
    </w:p>
    <w:p w14:paraId="12C662DC" w14:textId="66DE3BEF" w:rsidR="0025403C" w:rsidRDefault="0025403C" w:rsidP="00D0342A">
      <w:pPr>
        <w:pStyle w:val="Prrafodelista"/>
        <w:numPr>
          <w:ilvl w:val="0"/>
          <w:numId w:val="14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‘runHistTxnLoader.sh’</w:t>
      </w:r>
      <w:r>
        <w:t>.</w:t>
      </w:r>
    </w:p>
    <w:p w14:paraId="62747F2F" w14:textId="0D428095" w:rsidR="0025403C" w:rsidRDefault="0025403C" w:rsidP="0025403C">
      <w:pPr>
        <w:pStyle w:val="Prrafodelista"/>
      </w:pPr>
      <w:r>
        <w:t>This will run the Historical Transaction Loader process</w:t>
      </w:r>
      <w:r w:rsidR="00C73947">
        <w:t>:</w:t>
      </w:r>
    </w:p>
    <w:p w14:paraId="2CFB3128" w14:textId="0664FBA7" w:rsidR="0025403C" w:rsidRDefault="007C018C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6B16F534" wp14:editId="2F53787D">
            <wp:extent cx="5036820" cy="2049517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757"/>
                    <a:stretch/>
                  </pic:blipFill>
                  <pic:spPr bwMode="auto">
                    <a:xfrm>
                      <a:off x="0" y="0"/>
                      <a:ext cx="5040000" cy="205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3C74E" w14:textId="77777777" w:rsidR="007C018C" w:rsidRDefault="007C018C" w:rsidP="00AA2443">
      <w:pPr>
        <w:pStyle w:val="Prrafodelista"/>
      </w:pPr>
      <w:r w:rsidRPr="007C018C">
        <w:t>It will be printing a trace with the completion percentage of the loading process.</w:t>
      </w:r>
    </w:p>
    <w:p w14:paraId="011B48C4" w14:textId="7429BFDE" w:rsidR="00AA2443" w:rsidRDefault="00AA2443" w:rsidP="00AA2443">
      <w:pPr>
        <w:pStyle w:val="Prrafodelista"/>
      </w:pPr>
      <w:r>
        <w:t xml:space="preserve">When the </w:t>
      </w:r>
      <w:r w:rsidR="007C018C">
        <w:t xml:space="preserve">transactions for the </w:t>
      </w:r>
      <w:r>
        <w:t xml:space="preserve">30 million of </w:t>
      </w:r>
      <w:r w:rsidR="007C018C">
        <w:t xml:space="preserve">credits card </w:t>
      </w:r>
      <w:r>
        <w:t xml:space="preserve">are loaded </w:t>
      </w:r>
      <w:r w:rsidR="007C018C">
        <w:t xml:space="preserve">into the cluster </w:t>
      </w:r>
      <w:r>
        <w:t xml:space="preserve">the process </w:t>
      </w:r>
      <w:r w:rsidR="00390337">
        <w:t xml:space="preserve">will </w:t>
      </w:r>
      <w:r>
        <w:t>shutdowns itself.</w:t>
      </w:r>
    </w:p>
    <w:p w14:paraId="7A44AACF" w14:textId="1D56A647" w:rsidR="0025403C" w:rsidRPr="008B5AB5" w:rsidRDefault="00390337" w:rsidP="00390337">
      <w:pPr>
        <w:pStyle w:val="Ttulo2"/>
      </w:pPr>
      <w:r>
        <w:lastRenderedPageBreak/>
        <w:t>Run</w:t>
      </w:r>
      <w:r w:rsidR="0025403C">
        <w:t xml:space="preserve"> the Transaction Generator</w:t>
      </w:r>
    </w:p>
    <w:p w14:paraId="6918623F" w14:textId="2B041EC2" w:rsidR="0013692B" w:rsidRPr="0013692B" w:rsidRDefault="0013692B" w:rsidP="0013692B">
      <w:pPr>
        <w:pStyle w:val="Prrafodelista"/>
        <w:numPr>
          <w:ilvl w:val="0"/>
          <w:numId w:val="15"/>
        </w:numPr>
      </w:pPr>
      <w:r w:rsidRPr="0013692B">
        <w:t xml:space="preserve">Review the ‘runTxnGenerator.sh’ file and modify JVM memory parameters and </w:t>
      </w:r>
      <w:r w:rsidR="00FE1D95">
        <w:t xml:space="preserve">the </w:t>
      </w:r>
      <w:proofErr w:type="spellStart"/>
      <w:r w:rsidR="00FE1D95">
        <w:t>classpath</w:t>
      </w:r>
      <w:proofErr w:type="spellEnd"/>
      <w:r w:rsidR="00FE1D95">
        <w:t xml:space="preserve"> </w:t>
      </w:r>
      <w:r w:rsidRPr="0013692B">
        <w:t>according to your resources and your directory structure</w:t>
      </w:r>
    </w:p>
    <w:p w14:paraId="07D6BF08" w14:textId="67506C89" w:rsidR="0025403C" w:rsidRDefault="0025403C" w:rsidP="0025403C">
      <w:pPr>
        <w:pStyle w:val="Prrafodelista"/>
        <w:numPr>
          <w:ilvl w:val="0"/>
          <w:numId w:val="15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‘runTxnGenerator.sh’</w:t>
      </w:r>
      <w:r>
        <w:t>.</w:t>
      </w:r>
    </w:p>
    <w:p w14:paraId="3C27F5B5" w14:textId="4B4B7FD0" w:rsidR="0025403C" w:rsidRDefault="0025403C" w:rsidP="0025403C">
      <w:pPr>
        <w:pStyle w:val="Prrafodelista"/>
      </w:pPr>
      <w:r>
        <w:t xml:space="preserve">The process will wait </w:t>
      </w:r>
      <w:r w:rsidR="00C73947">
        <w:t>until a Fraud Server is started:</w:t>
      </w:r>
    </w:p>
    <w:p w14:paraId="066D0100" w14:textId="3E901ED6" w:rsidR="0025403C" w:rsidRDefault="00723ED0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39FBCAC3" wp14:editId="142A7B40">
            <wp:extent cx="5040000" cy="2762262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7ABA" w14:textId="3CC6FEE5" w:rsidR="00C73947" w:rsidRDefault="00C73947" w:rsidP="00C73947">
      <w:pPr>
        <w:pStyle w:val="Prrafodelista"/>
      </w:pPr>
      <w:r>
        <w:t>When a Fraud Detection Server is started the process will begin to produce transactions:</w:t>
      </w:r>
    </w:p>
    <w:p w14:paraId="2B579D16" w14:textId="4B45C45A" w:rsidR="00C73947" w:rsidRDefault="0013692B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4E8A9852" wp14:editId="1ADA1203">
            <wp:extent cx="5040000" cy="2762262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648B" w14:textId="1360B584" w:rsidR="00C73947" w:rsidRDefault="00C73947" w:rsidP="00C73947">
      <w:pPr>
        <w:pStyle w:val="Prrafodelista"/>
      </w:pPr>
      <w:r>
        <w:t xml:space="preserve">And </w:t>
      </w:r>
      <w:r w:rsidR="00390337">
        <w:t xml:space="preserve">it </w:t>
      </w:r>
      <w:r>
        <w:t>will be terminated when the process time expires.</w:t>
      </w:r>
    </w:p>
    <w:p w14:paraId="7CF483E8" w14:textId="77777777" w:rsidR="000C7E21" w:rsidRDefault="000C7E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5BDA268" w14:textId="725689E1" w:rsidR="0025403C" w:rsidRPr="008B5AB5" w:rsidRDefault="00390337" w:rsidP="00390337">
      <w:pPr>
        <w:pStyle w:val="Ttulo2"/>
      </w:pPr>
      <w:r>
        <w:lastRenderedPageBreak/>
        <w:t>Run</w:t>
      </w:r>
      <w:r w:rsidR="0025403C">
        <w:t xml:space="preserve"> </w:t>
      </w:r>
      <w:r w:rsidR="0013692B">
        <w:t>the</w:t>
      </w:r>
      <w:r w:rsidR="0025403C">
        <w:t xml:space="preserve"> Fraud Detection Server</w:t>
      </w:r>
    </w:p>
    <w:p w14:paraId="5422A295" w14:textId="50565568" w:rsidR="0013692B" w:rsidRPr="0013692B" w:rsidRDefault="0013692B" w:rsidP="0013692B">
      <w:pPr>
        <w:pStyle w:val="Prrafodelista"/>
        <w:numPr>
          <w:ilvl w:val="0"/>
          <w:numId w:val="16"/>
        </w:numPr>
      </w:pPr>
      <w:r w:rsidRPr="0013692B">
        <w:t>Review the ‘runServer.sh’ file and modify JVM memory parameters and</w:t>
      </w:r>
      <w:r w:rsidR="00FE1D95">
        <w:t xml:space="preserve"> the </w:t>
      </w:r>
      <w:proofErr w:type="spellStart"/>
      <w:r w:rsidR="00FE1D95">
        <w:t>classpath</w:t>
      </w:r>
      <w:proofErr w:type="spellEnd"/>
      <w:r w:rsidRPr="0013692B">
        <w:t xml:space="preserve"> according to your resources and your directory structure</w:t>
      </w:r>
    </w:p>
    <w:p w14:paraId="570C20A2" w14:textId="65B867D5" w:rsidR="0025403C" w:rsidRDefault="0025403C" w:rsidP="00AA2443">
      <w:pPr>
        <w:pStyle w:val="Prrafodelista"/>
        <w:numPr>
          <w:ilvl w:val="0"/>
          <w:numId w:val="16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</w:t>
      </w:r>
      <w:r w:rsidR="00AA2443" w:rsidRPr="00C73947">
        <w:rPr>
          <w:b/>
        </w:rPr>
        <w:t>runServer.sh</w:t>
      </w:r>
      <w:r w:rsidRPr="00C73947">
        <w:rPr>
          <w:b/>
        </w:rPr>
        <w:t>’</w:t>
      </w:r>
      <w:r>
        <w:t>.</w:t>
      </w:r>
    </w:p>
    <w:p w14:paraId="074CD12E" w14:textId="38A5B051" w:rsidR="0025403C" w:rsidRDefault="0025403C" w:rsidP="0025403C">
      <w:pPr>
        <w:pStyle w:val="Prrafodelista"/>
      </w:pPr>
      <w:r>
        <w:t xml:space="preserve">The process will </w:t>
      </w:r>
      <w:r w:rsidR="00AA2443">
        <w:t>start to process the transactions of the queue</w:t>
      </w:r>
      <w:r w:rsidR="00C73947">
        <w:t>:</w:t>
      </w:r>
    </w:p>
    <w:p w14:paraId="70C92CBD" w14:textId="3D1C9FCD" w:rsidR="00AA2443" w:rsidRDefault="0013692B" w:rsidP="0099059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0E2B4E32" wp14:editId="7692439F">
            <wp:extent cx="5040000" cy="2762262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654B" w14:textId="68625611" w:rsidR="0013692B" w:rsidRDefault="0013692B" w:rsidP="0013692B">
      <w:pPr>
        <w:pStyle w:val="Prrafodelista"/>
      </w:pPr>
      <w:r>
        <w:t>And it will be terminated when the process time expires.</w:t>
      </w:r>
    </w:p>
    <w:p w14:paraId="5469518A" w14:textId="6816E252" w:rsidR="0099059C" w:rsidRDefault="0013692B" w:rsidP="0099059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50F560D8" wp14:editId="0D29EBB8">
            <wp:extent cx="5040000" cy="2762262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BFD" w14:textId="77777777" w:rsidR="00C73947" w:rsidRDefault="00C7394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288D0E8" w14:textId="3C56FE47" w:rsidR="00875B0F" w:rsidRPr="00875B0F" w:rsidRDefault="008B5AB5" w:rsidP="00C73947">
      <w:pPr>
        <w:pStyle w:val="Ttulo1"/>
      </w:pPr>
      <w:r>
        <w:lastRenderedPageBreak/>
        <w:t>Appendix</w:t>
      </w:r>
    </w:p>
    <w:p w14:paraId="4A05A1F1" w14:textId="75A92EBB" w:rsidR="00875B0F" w:rsidRDefault="00C243C2" w:rsidP="00C73947">
      <w:pPr>
        <w:pStyle w:val="Ttulo2"/>
      </w:pPr>
      <w:r>
        <w:t>Appendix 1.</w:t>
      </w:r>
      <w:r w:rsidR="00C73947">
        <w:t xml:space="preserve"> </w:t>
      </w:r>
      <w:r w:rsidR="00F13DED">
        <w:t>Installing JDK 8 and Maven in an Ubuntu distribution</w:t>
      </w:r>
    </w:p>
    <w:p w14:paraId="16FEF089" w14:textId="1CE9E877" w:rsidR="0068784C" w:rsidRDefault="00F13DED" w:rsidP="0068784C">
      <w:pPr>
        <w:pStyle w:val="Ttulo3"/>
      </w:pPr>
      <w:r>
        <w:t>Installing Oracle JDK 8</w:t>
      </w:r>
    </w:p>
    <w:p w14:paraId="77DC9DC3" w14:textId="14B98E19" w:rsidR="00F13DED" w:rsidRDefault="00F13DED" w:rsidP="00F13DED">
      <w:pPr>
        <w:pStyle w:val="Prrafodelista"/>
        <w:numPr>
          <w:ilvl w:val="0"/>
          <w:numId w:val="18"/>
        </w:numPr>
      </w:pPr>
      <w:r>
        <w:t>Install Oracle JDK 8</w:t>
      </w:r>
    </w:p>
    <w:p w14:paraId="6BE8F754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C72471">
        <w:rPr>
          <w:rFonts w:ascii="Courier New" w:hAnsi="Courier New" w:cs="Courier New"/>
        </w:rPr>
        <w:t>sudo</w:t>
      </w:r>
      <w:proofErr w:type="spellEnd"/>
      <w:proofErr w:type="gramEnd"/>
      <w:r w:rsidRPr="00C72471">
        <w:rPr>
          <w:rFonts w:ascii="Courier New" w:hAnsi="Courier New" w:cs="Courier New"/>
        </w:rPr>
        <w:t xml:space="preserve"> add-apt-repository ppa:webupd8team/java</w:t>
      </w:r>
    </w:p>
    <w:p w14:paraId="6365468D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C72471">
        <w:rPr>
          <w:rFonts w:ascii="Courier New" w:hAnsi="Courier New" w:cs="Courier New"/>
        </w:rPr>
        <w:t>sudo</w:t>
      </w:r>
      <w:proofErr w:type="spellEnd"/>
      <w:proofErr w:type="gramEnd"/>
      <w:r w:rsidRPr="00C72471">
        <w:rPr>
          <w:rFonts w:ascii="Courier New" w:hAnsi="Courier New" w:cs="Courier New"/>
        </w:rPr>
        <w:t xml:space="preserve"> apt-get update</w:t>
      </w:r>
    </w:p>
    <w:p w14:paraId="4876165F" w14:textId="3F5084EF" w:rsidR="00C72471" w:rsidRPr="00F13DED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C72471">
        <w:rPr>
          <w:rFonts w:ascii="Courier New" w:hAnsi="Courier New" w:cs="Courier New"/>
        </w:rPr>
        <w:t>sudo</w:t>
      </w:r>
      <w:proofErr w:type="spellEnd"/>
      <w:proofErr w:type="gramEnd"/>
      <w:r w:rsidRPr="00C72471">
        <w:rPr>
          <w:rFonts w:ascii="Courier New" w:hAnsi="Courier New" w:cs="Courier New"/>
        </w:rPr>
        <w:t xml:space="preserve"> apt-get install oracle-java8-installer</w:t>
      </w:r>
    </w:p>
    <w:p w14:paraId="07DA0744" w14:textId="77777777" w:rsidR="00F13DED" w:rsidRDefault="00F13DED" w:rsidP="00C72471"/>
    <w:p w14:paraId="5769EDC9" w14:textId="07E85458" w:rsidR="00F13DED" w:rsidRDefault="00C72471" w:rsidP="00F13DED">
      <w:pPr>
        <w:pStyle w:val="Prrafodelista"/>
        <w:numPr>
          <w:ilvl w:val="0"/>
          <w:numId w:val="18"/>
        </w:numPr>
      </w:pPr>
      <w:r>
        <w:t>Check installation paths</w:t>
      </w:r>
    </w:p>
    <w:p w14:paraId="2D8D0796" w14:textId="525D180F" w:rsidR="00F13DED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C72471">
        <w:rPr>
          <w:rFonts w:ascii="Courier New" w:hAnsi="Courier New" w:cs="Courier New"/>
        </w:rPr>
        <w:t>sudo</w:t>
      </w:r>
      <w:proofErr w:type="spellEnd"/>
      <w:proofErr w:type="gramEnd"/>
      <w:r w:rsidRPr="00C72471">
        <w:rPr>
          <w:rFonts w:ascii="Courier New" w:hAnsi="Courier New" w:cs="Courier New"/>
        </w:rPr>
        <w:t xml:space="preserve"> update-alternatives --</w:t>
      </w:r>
      <w:proofErr w:type="spellStart"/>
      <w:r w:rsidRPr="00C72471">
        <w:rPr>
          <w:rFonts w:ascii="Courier New" w:hAnsi="Courier New" w:cs="Courier New"/>
        </w:rPr>
        <w:t>config</w:t>
      </w:r>
      <w:proofErr w:type="spellEnd"/>
      <w:r w:rsidRPr="00C72471">
        <w:rPr>
          <w:rFonts w:ascii="Courier New" w:hAnsi="Courier New" w:cs="Courier New"/>
        </w:rPr>
        <w:t xml:space="preserve"> java</w:t>
      </w:r>
    </w:p>
    <w:p w14:paraId="5BD00C04" w14:textId="77777777" w:rsidR="00F13DED" w:rsidRDefault="00F13DED" w:rsidP="00F13DED"/>
    <w:p w14:paraId="636BC77E" w14:textId="3B29FC95" w:rsidR="00C72471" w:rsidRDefault="00C72471" w:rsidP="00C72471">
      <w:pPr>
        <w:pStyle w:val="Prrafodelista"/>
        <w:numPr>
          <w:ilvl w:val="0"/>
          <w:numId w:val="18"/>
        </w:numPr>
      </w:pPr>
      <w:r>
        <w:t>Configure JAVA_HOME and PATH by adding to ‘</w:t>
      </w:r>
      <w:r w:rsidRPr="00C72471">
        <w:t>/</w:t>
      </w:r>
      <w:proofErr w:type="spellStart"/>
      <w:r w:rsidRPr="00C72471">
        <w:t>etc</w:t>
      </w:r>
      <w:proofErr w:type="spellEnd"/>
      <w:r w:rsidRPr="00C72471">
        <w:t>/</w:t>
      </w:r>
      <w:proofErr w:type="spellStart"/>
      <w:r w:rsidRPr="00C72471">
        <w:t>bash.bashrc</w:t>
      </w:r>
      <w:proofErr w:type="spellEnd"/>
      <w:r>
        <w:t>’ file the following lines:</w:t>
      </w:r>
    </w:p>
    <w:p w14:paraId="21E1AC5C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C72471">
        <w:rPr>
          <w:rFonts w:ascii="Courier New" w:hAnsi="Courier New" w:cs="Courier New"/>
        </w:rPr>
        <w:t>export</w:t>
      </w:r>
      <w:proofErr w:type="gramEnd"/>
      <w:r w:rsidRPr="00C72471">
        <w:rPr>
          <w:rFonts w:ascii="Courier New" w:hAnsi="Courier New" w:cs="Courier New"/>
        </w:rPr>
        <w:t xml:space="preserve"> JAVA_HOME=/</w:t>
      </w:r>
      <w:proofErr w:type="spellStart"/>
      <w:r w:rsidRPr="00C72471">
        <w:rPr>
          <w:rFonts w:ascii="Courier New" w:hAnsi="Courier New" w:cs="Courier New"/>
        </w:rPr>
        <w:t>usr</w:t>
      </w:r>
      <w:proofErr w:type="spellEnd"/>
      <w:r w:rsidRPr="00C72471">
        <w:rPr>
          <w:rFonts w:ascii="Courier New" w:hAnsi="Courier New" w:cs="Courier New"/>
        </w:rPr>
        <w:t>/lib/</w:t>
      </w:r>
      <w:proofErr w:type="spellStart"/>
      <w:r w:rsidRPr="00C72471">
        <w:rPr>
          <w:rFonts w:ascii="Courier New" w:hAnsi="Courier New" w:cs="Courier New"/>
        </w:rPr>
        <w:t>jvm</w:t>
      </w:r>
      <w:proofErr w:type="spellEnd"/>
      <w:r w:rsidRPr="00C72471">
        <w:rPr>
          <w:rFonts w:ascii="Courier New" w:hAnsi="Courier New" w:cs="Courier New"/>
        </w:rPr>
        <w:t>/java-8-oracle</w:t>
      </w:r>
    </w:p>
    <w:p w14:paraId="54CBA98F" w14:textId="699E0316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C72471">
        <w:rPr>
          <w:rFonts w:ascii="Courier New" w:hAnsi="Courier New" w:cs="Courier New"/>
        </w:rPr>
        <w:t>export</w:t>
      </w:r>
      <w:proofErr w:type="gramEnd"/>
      <w:r w:rsidRPr="00C72471">
        <w:rPr>
          <w:rFonts w:ascii="Courier New" w:hAnsi="Courier New" w:cs="Courier New"/>
        </w:rPr>
        <w:t xml:space="preserve"> PATH=$PATH:$JAVA_HOME/bin</w:t>
      </w:r>
    </w:p>
    <w:p w14:paraId="123F4B87" w14:textId="6094005E" w:rsidR="00C72471" w:rsidRDefault="00C72471" w:rsidP="00C72471">
      <w:pPr>
        <w:pStyle w:val="Ttulo3"/>
      </w:pPr>
      <w:r>
        <w:t xml:space="preserve">Installing Maven </w:t>
      </w:r>
    </w:p>
    <w:p w14:paraId="454CC24B" w14:textId="509474E6" w:rsidR="00C72471" w:rsidRPr="00C72471" w:rsidRDefault="00C72471" w:rsidP="00C72471">
      <w:pPr>
        <w:pStyle w:val="Prrafodelista"/>
        <w:numPr>
          <w:ilvl w:val="0"/>
          <w:numId w:val="19"/>
        </w:numPr>
      </w:pPr>
      <w:r w:rsidRPr="00C72471">
        <w:t xml:space="preserve">Copy apache-maven-3.5.3 </w:t>
      </w:r>
      <w:proofErr w:type="spellStart"/>
      <w:r w:rsidRPr="00C72471">
        <w:t>en</w:t>
      </w:r>
      <w:proofErr w:type="spellEnd"/>
      <w:r w:rsidRPr="00C72471">
        <w:t xml:space="preserve"> ‘/home/Ubuntu’ and move it to ‘/opt’</w:t>
      </w:r>
    </w:p>
    <w:p w14:paraId="69AFD011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r w:rsidRPr="00C72471">
        <w:rPr>
          <w:rFonts w:ascii="Courier New" w:hAnsi="Courier New" w:cs="Courier New"/>
        </w:rPr>
        <w:t>sudo</w:t>
      </w:r>
      <w:proofErr w:type="spellEnd"/>
      <w:r w:rsidRPr="00C72471">
        <w:rPr>
          <w:rFonts w:ascii="Courier New" w:hAnsi="Courier New" w:cs="Courier New"/>
        </w:rPr>
        <w:t xml:space="preserve"> mv /home/</w:t>
      </w:r>
      <w:proofErr w:type="spellStart"/>
      <w:r w:rsidRPr="00C72471">
        <w:rPr>
          <w:rFonts w:ascii="Courier New" w:hAnsi="Courier New" w:cs="Courier New"/>
        </w:rPr>
        <w:t>ubuntu</w:t>
      </w:r>
      <w:proofErr w:type="spellEnd"/>
      <w:r w:rsidRPr="00C72471">
        <w:rPr>
          <w:rFonts w:ascii="Courier New" w:hAnsi="Courier New" w:cs="Courier New"/>
        </w:rPr>
        <w:t>/apache-maven-3.5.3 /opt</w:t>
      </w:r>
    </w:p>
    <w:p w14:paraId="5579F39F" w14:textId="77777777" w:rsidR="00C72471" w:rsidRDefault="00C72471" w:rsidP="00C72471">
      <w:pPr>
        <w:pStyle w:val="Prrafodelista"/>
      </w:pPr>
    </w:p>
    <w:p w14:paraId="0596CEA9" w14:textId="64BC6EEC" w:rsidR="00C72471" w:rsidRPr="00F13DED" w:rsidRDefault="00C72471" w:rsidP="00C72471">
      <w:pPr>
        <w:pStyle w:val="Prrafodelista"/>
        <w:numPr>
          <w:ilvl w:val="0"/>
          <w:numId w:val="19"/>
        </w:numPr>
      </w:pPr>
      <w:r>
        <w:t>Grant permissions for the Maven executable</w:t>
      </w:r>
    </w:p>
    <w:p w14:paraId="0582E6D7" w14:textId="6EB29E90" w:rsidR="00C72471" w:rsidRPr="00F13DED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F13DED">
        <w:rPr>
          <w:rFonts w:ascii="Courier New" w:hAnsi="Courier New" w:cs="Courier New"/>
        </w:rPr>
        <w:t>chmod</w:t>
      </w:r>
      <w:proofErr w:type="spellEnd"/>
      <w:proofErr w:type="gramEnd"/>
      <w:r w:rsidRPr="00F13DED">
        <w:rPr>
          <w:rFonts w:ascii="Courier New" w:hAnsi="Courier New" w:cs="Courier New"/>
        </w:rPr>
        <w:t xml:space="preserve"> 764 </w:t>
      </w:r>
      <w:r w:rsidRPr="00C72471">
        <w:rPr>
          <w:rFonts w:ascii="Courier New" w:hAnsi="Courier New" w:cs="Courier New"/>
        </w:rPr>
        <w:t>/opt/apache-maven-3.5.3/bin/</w:t>
      </w:r>
      <w:proofErr w:type="spellStart"/>
      <w:r w:rsidRPr="00C72471">
        <w:rPr>
          <w:rFonts w:ascii="Courier New" w:hAnsi="Courier New" w:cs="Courier New"/>
        </w:rPr>
        <w:t>mvn</w:t>
      </w:r>
      <w:proofErr w:type="spellEnd"/>
    </w:p>
    <w:p w14:paraId="4283F799" w14:textId="77777777" w:rsidR="00C72471" w:rsidRDefault="00C72471" w:rsidP="00C72471">
      <w:pPr>
        <w:pStyle w:val="Prrafodelista"/>
      </w:pPr>
    </w:p>
    <w:p w14:paraId="53538890" w14:textId="68B31176" w:rsidR="00C72471" w:rsidRDefault="00C72471" w:rsidP="00C72471">
      <w:pPr>
        <w:pStyle w:val="Prrafodelista"/>
        <w:numPr>
          <w:ilvl w:val="0"/>
          <w:numId w:val="19"/>
        </w:numPr>
      </w:pPr>
      <w:r>
        <w:t xml:space="preserve">Configure </w:t>
      </w:r>
      <w:r w:rsidR="00B35ED9">
        <w:t xml:space="preserve">the environment variables </w:t>
      </w:r>
      <w:r>
        <w:t>by adding to ‘</w:t>
      </w:r>
      <w:r w:rsidRPr="00C72471">
        <w:t>/</w:t>
      </w:r>
      <w:proofErr w:type="spellStart"/>
      <w:r w:rsidRPr="00C72471">
        <w:t>etc</w:t>
      </w:r>
      <w:proofErr w:type="spellEnd"/>
      <w:r w:rsidRPr="00C72471">
        <w:t>/</w:t>
      </w:r>
      <w:proofErr w:type="spellStart"/>
      <w:r w:rsidRPr="00C72471">
        <w:t>bash.bashrc</w:t>
      </w:r>
      <w:proofErr w:type="spellEnd"/>
      <w:r>
        <w:t>’ file the following lines:</w:t>
      </w:r>
    </w:p>
    <w:p w14:paraId="1A1DB04D" w14:textId="77777777" w:rsidR="00B35ED9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B35ED9">
        <w:rPr>
          <w:rFonts w:ascii="Courier New" w:hAnsi="Courier New" w:cs="Courier New"/>
        </w:rPr>
        <w:t>export</w:t>
      </w:r>
      <w:proofErr w:type="gramEnd"/>
      <w:r w:rsidRPr="00B35ED9">
        <w:rPr>
          <w:rFonts w:ascii="Courier New" w:hAnsi="Courier New" w:cs="Courier New"/>
        </w:rPr>
        <w:t xml:space="preserve"> MAVEN_HOME=/opt/apache-maven-3.5.3</w:t>
      </w:r>
    </w:p>
    <w:p w14:paraId="00014488" w14:textId="77777777" w:rsidR="00B35ED9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B35ED9">
        <w:rPr>
          <w:rFonts w:ascii="Courier New" w:hAnsi="Courier New" w:cs="Courier New"/>
        </w:rPr>
        <w:t>export</w:t>
      </w:r>
      <w:proofErr w:type="gramEnd"/>
      <w:r w:rsidRPr="00B35ED9">
        <w:rPr>
          <w:rFonts w:ascii="Courier New" w:hAnsi="Courier New" w:cs="Courier New"/>
        </w:rPr>
        <w:t xml:space="preserve"> M2_HOME=/opt/apache-maven-3.5.3</w:t>
      </w:r>
    </w:p>
    <w:p w14:paraId="4950202B" w14:textId="4BAEBE9E" w:rsidR="00C72471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B35ED9">
        <w:rPr>
          <w:rFonts w:ascii="Courier New" w:hAnsi="Courier New" w:cs="Courier New"/>
        </w:rPr>
        <w:t>export</w:t>
      </w:r>
      <w:proofErr w:type="gramEnd"/>
      <w:r w:rsidRPr="00B35ED9">
        <w:rPr>
          <w:rFonts w:ascii="Courier New" w:hAnsi="Courier New" w:cs="Courier New"/>
        </w:rPr>
        <w:t xml:space="preserve"> PATH=$PATH:$M2_HOME/bin</w:t>
      </w:r>
    </w:p>
    <w:sectPr w:rsidR="00C72471" w:rsidRPr="00B35ED9" w:rsidSect="00B65955">
      <w:footerReference w:type="default" r:id="rId19"/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A6CCA" w14:textId="77777777" w:rsidR="002331BD" w:rsidRDefault="002331BD" w:rsidP="00212B45">
      <w:r>
        <w:separator/>
      </w:r>
    </w:p>
  </w:endnote>
  <w:endnote w:type="continuationSeparator" w:id="0">
    <w:p w14:paraId="33CDDE64" w14:textId="77777777" w:rsidR="002331BD" w:rsidRDefault="002331BD" w:rsidP="0021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815610"/>
      <w:docPartObj>
        <w:docPartGallery w:val="Page Numbers (Bottom of Page)"/>
        <w:docPartUnique/>
      </w:docPartObj>
    </w:sdtPr>
    <w:sdtContent>
      <w:p w14:paraId="69CE791E" w14:textId="50425770" w:rsidR="00212B45" w:rsidRDefault="00212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E21" w:rsidRPr="000C7E21">
          <w:rPr>
            <w:noProof/>
            <w:lang w:val="es-ES"/>
          </w:rPr>
          <w:t>1</w:t>
        </w:r>
        <w:r>
          <w:fldChar w:fldCharType="end"/>
        </w:r>
      </w:p>
    </w:sdtContent>
  </w:sdt>
  <w:p w14:paraId="317EFF1A" w14:textId="77777777" w:rsidR="00212B45" w:rsidRDefault="00212B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79A15" w14:textId="77777777" w:rsidR="002331BD" w:rsidRDefault="002331BD" w:rsidP="00212B45">
      <w:r>
        <w:separator/>
      </w:r>
    </w:p>
  </w:footnote>
  <w:footnote w:type="continuationSeparator" w:id="0">
    <w:p w14:paraId="71C9085C" w14:textId="77777777" w:rsidR="002331BD" w:rsidRDefault="002331BD" w:rsidP="00212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437C9"/>
    <w:multiLevelType w:val="hybridMultilevel"/>
    <w:tmpl w:val="46326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2D7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4DFC"/>
    <w:multiLevelType w:val="hybridMultilevel"/>
    <w:tmpl w:val="1B7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27323"/>
    <w:multiLevelType w:val="hybridMultilevel"/>
    <w:tmpl w:val="D4787584"/>
    <w:lvl w:ilvl="0" w:tplc="572EE8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138EC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20DE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C0618"/>
    <w:multiLevelType w:val="hybridMultilevel"/>
    <w:tmpl w:val="0A2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B56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8515E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4EA7"/>
    <w:multiLevelType w:val="hybridMultilevel"/>
    <w:tmpl w:val="46326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63034"/>
    <w:multiLevelType w:val="hybridMultilevel"/>
    <w:tmpl w:val="D1E4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2A8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C0645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63BEA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33CDC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02020"/>
    <w:multiLevelType w:val="hybridMultilevel"/>
    <w:tmpl w:val="0876FFC8"/>
    <w:lvl w:ilvl="0" w:tplc="2C4E100C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339F4"/>
    <w:multiLevelType w:val="hybridMultilevel"/>
    <w:tmpl w:val="9F7847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83D7B"/>
    <w:multiLevelType w:val="hybridMultilevel"/>
    <w:tmpl w:val="A0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36693"/>
    <w:multiLevelType w:val="hybridMultilevel"/>
    <w:tmpl w:val="A896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4066F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91E6C"/>
    <w:multiLevelType w:val="hybridMultilevel"/>
    <w:tmpl w:val="AB12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7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3"/>
  </w:num>
  <w:num w:numId="10">
    <w:abstractNumId w:val="7"/>
  </w:num>
  <w:num w:numId="11">
    <w:abstractNumId w:val="16"/>
  </w:num>
  <w:num w:numId="12">
    <w:abstractNumId w:val="0"/>
  </w:num>
  <w:num w:numId="13">
    <w:abstractNumId w:val="5"/>
  </w:num>
  <w:num w:numId="14">
    <w:abstractNumId w:val="19"/>
  </w:num>
  <w:num w:numId="15">
    <w:abstractNumId w:val="11"/>
  </w:num>
  <w:num w:numId="16">
    <w:abstractNumId w:val="4"/>
  </w:num>
  <w:num w:numId="17">
    <w:abstractNumId w:val="9"/>
  </w:num>
  <w:num w:numId="18">
    <w:abstractNumId w:val="12"/>
  </w:num>
  <w:num w:numId="19">
    <w:abstractNumId w:val="14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5"/>
    <w:rsid w:val="00014C4E"/>
    <w:rsid w:val="0003778F"/>
    <w:rsid w:val="0004677F"/>
    <w:rsid w:val="00067400"/>
    <w:rsid w:val="0008270F"/>
    <w:rsid w:val="00084A26"/>
    <w:rsid w:val="00090A0D"/>
    <w:rsid w:val="00096BD2"/>
    <w:rsid w:val="000B3C5D"/>
    <w:rsid w:val="000C7E21"/>
    <w:rsid w:val="0013692B"/>
    <w:rsid w:val="00143B55"/>
    <w:rsid w:val="0015293E"/>
    <w:rsid w:val="00171CBD"/>
    <w:rsid w:val="001B1A95"/>
    <w:rsid w:val="001C4CE7"/>
    <w:rsid w:val="00212B45"/>
    <w:rsid w:val="002331BD"/>
    <w:rsid w:val="0025403C"/>
    <w:rsid w:val="002560D6"/>
    <w:rsid w:val="00262C93"/>
    <w:rsid w:val="0026661A"/>
    <w:rsid w:val="002763A6"/>
    <w:rsid w:val="002802BE"/>
    <w:rsid w:val="0028611B"/>
    <w:rsid w:val="002B3646"/>
    <w:rsid w:val="002B752D"/>
    <w:rsid w:val="002E251F"/>
    <w:rsid w:val="002E3114"/>
    <w:rsid w:val="002F1499"/>
    <w:rsid w:val="003003EB"/>
    <w:rsid w:val="00316DB0"/>
    <w:rsid w:val="0034770B"/>
    <w:rsid w:val="00353A3A"/>
    <w:rsid w:val="0037569A"/>
    <w:rsid w:val="00390337"/>
    <w:rsid w:val="003C6B64"/>
    <w:rsid w:val="003E6472"/>
    <w:rsid w:val="003E6CCA"/>
    <w:rsid w:val="00416777"/>
    <w:rsid w:val="00431594"/>
    <w:rsid w:val="00442025"/>
    <w:rsid w:val="00477A66"/>
    <w:rsid w:val="00480556"/>
    <w:rsid w:val="004A708D"/>
    <w:rsid w:val="004E0544"/>
    <w:rsid w:val="0053396C"/>
    <w:rsid w:val="0054180D"/>
    <w:rsid w:val="00544628"/>
    <w:rsid w:val="00577CF8"/>
    <w:rsid w:val="0058157C"/>
    <w:rsid w:val="005A469B"/>
    <w:rsid w:val="005B081B"/>
    <w:rsid w:val="0060568B"/>
    <w:rsid w:val="00642FF0"/>
    <w:rsid w:val="0068784C"/>
    <w:rsid w:val="006A7DF3"/>
    <w:rsid w:val="006F148B"/>
    <w:rsid w:val="00712E3E"/>
    <w:rsid w:val="00723ED0"/>
    <w:rsid w:val="00735B8F"/>
    <w:rsid w:val="00747369"/>
    <w:rsid w:val="00747D23"/>
    <w:rsid w:val="00751E5E"/>
    <w:rsid w:val="007636D6"/>
    <w:rsid w:val="00765A38"/>
    <w:rsid w:val="00774F05"/>
    <w:rsid w:val="007A241A"/>
    <w:rsid w:val="007C018C"/>
    <w:rsid w:val="007F0438"/>
    <w:rsid w:val="007F2FBE"/>
    <w:rsid w:val="00827722"/>
    <w:rsid w:val="00875B0F"/>
    <w:rsid w:val="0089080B"/>
    <w:rsid w:val="008A1124"/>
    <w:rsid w:val="008B5AB5"/>
    <w:rsid w:val="009355E3"/>
    <w:rsid w:val="0093746E"/>
    <w:rsid w:val="00957B16"/>
    <w:rsid w:val="0099059C"/>
    <w:rsid w:val="009F3984"/>
    <w:rsid w:val="00A17775"/>
    <w:rsid w:val="00A60B4F"/>
    <w:rsid w:val="00A648C6"/>
    <w:rsid w:val="00A8343D"/>
    <w:rsid w:val="00AA2443"/>
    <w:rsid w:val="00AC3A0B"/>
    <w:rsid w:val="00AE5514"/>
    <w:rsid w:val="00B35ED9"/>
    <w:rsid w:val="00B43AD3"/>
    <w:rsid w:val="00B65955"/>
    <w:rsid w:val="00B65FA7"/>
    <w:rsid w:val="00BA7023"/>
    <w:rsid w:val="00BA7D22"/>
    <w:rsid w:val="00C24030"/>
    <w:rsid w:val="00C243C2"/>
    <w:rsid w:val="00C34958"/>
    <w:rsid w:val="00C72471"/>
    <w:rsid w:val="00C72723"/>
    <w:rsid w:val="00C73947"/>
    <w:rsid w:val="00CD5743"/>
    <w:rsid w:val="00D51EE3"/>
    <w:rsid w:val="00D8425D"/>
    <w:rsid w:val="00D84A1F"/>
    <w:rsid w:val="00DD0858"/>
    <w:rsid w:val="00DE017E"/>
    <w:rsid w:val="00DF0F2F"/>
    <w:rsid w:val="00E46C16"/>
    <w:rsid w:val="00E85B56"/>
    <w:rsid w:val="00E9122F"/>
    <w:rsid w:val="00EA3EC0"/>
    <w:rsid w:val="00EA645F"/>
    <w:rsid w:val="00ED33AC"/>
    <w:rsid w:val="00F1168C"/>
    <w:rsid w:val="00F13DED"/>
    <w:rsid w:val="00F42D5A"/>
    <w:rsid w:val="00F46325"/>
    <w:rsid w:val="00F919A3"/>
    <w:rsid w:val="00F9558F"/>
    <w:rsid w:val="00FA33E7"/>
    <w:rsid w:val="00FB37E3"/>
    <w:rsid w:val="00FC7A86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34EDB"/>
  <w14:defaultImageDpi w14:val="300"/>
  <w15:docId w15:val="{40026D96-EEAB-42B5-A992-0BF9BD13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9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9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65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6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659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A3EC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6CCA"/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6CCA"/>
    <w:rPr>
      <w:rFonts w:ascii="Courier" w:hAnsi="Courier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167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2B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B45"/>
  </w:style>
  <w:style w:type="paragraph" w:styleId="Piedepgina">
    <w:name w:val="footer"/>
    <w:basedOn w:val="Normal"/>
    <w:link w:val="PiedepginaCar"/>
    <w:uiPriority w:val="99"/>
    <w:unhideWhenUsed/>
    <w:rsid w:val="00212B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nght/Hazelcast-certific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4C83-453B-4DD9-B59B-FB5E094B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Hazelcast Inc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</dc:creator>
  <cp:keywords/>
  <dc:description/>
  <cp:lastModifiedBy>Fernandez Hernandez,Adolfo</cp:lastModifiedBy>
  <cp:revision>7</cp:revision>
  <dcterms:created xsi:type="dcterms:W3CDTF">2018-12-10T10:39:00Z</dcterms:created>
  <dcterms:modified xsi:type="dcterms:W3CDTF">2018-12-10T12:01:00Z</dcterms:modified>
</cp:coreProperties>
</file>