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2CE64" w14:textId="05F51EA0" w:rsidR="00F53EDD" w:rsidRPr="00F53EDD" w:rsidRDefault="00F53EDD" w:rsidP="00F53EDD">
      <w:pPr>
        <w:rPr>
          <w:rFonts w:ascii="Times New Roman" w:hAnsi="Times New Roman" w:cs="Times New Roman"/>
          <w:b/>
          <w:bCs/>
          <w:lang w:val="es-MX"/>
        </w:rPr>
      </w:pPr>
      <w:r w:rsidRPr="00F53EDD">
        <w:rPr>
          <w:rFonts w:ascii="Times New Roman" w:hAnsi="Times New Roman" w:cs="Times New Roman"/>
          <w:lang w:val="es-MX"/>
        </w:rPr>
        <w:drawing>
          <wp:inline distT="0" distB="0" distL="0" distR="0" wp14:anchorId="25A3CBA4" wp14:editId="2EFEF476">
            <wp:extent cx="5612130" cy="1176655"/>
            <wp:effectExtent l="0" t="0" r="7620" b="4445"/>
            <wp:docPr id="163683427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176655"/>
                    </a:xfrm>
                    <a:prstGeom prst="rect">
                      <a:avLst/>
                    </a:prstGeom>
                    <a:noFill/>
                    <a:ln>
                      <a:noFill/>
                    </a:ln>
                  </pic:spPr>
                </pic:pic>
              </a:graphicData>
            </a:graphic>
          </wp:inline>
        </w:drawing>
      </w:r>
      <w:r w:rsidRPr="00F53EDD">
        <w:rPr>
          <w:rFonts w:ascii="Times New Roman" w:hAnsi="Times New Roman" w:cs="Times New Roman"/>
          <w:b/>
          <w:bCs/>
          <w:lang w:val="es-MX"/>
        </w:rPr>
        <w:t> </w:t>
      </w:r>
    </w:p>
    <w:p w14:paraId="1F34D3F5" w14:textId="4853754A" w:rsidR="00F53EDD" w:rsidRPr="00F53EDD" w:rsidRDefault="00F53EDD" w:rsidP="00F53EDD">
      <w:pPr>
        <w:jc w:val="center"/>
        <w:rPr>
          <w:rFonts w:ascii="Times New Roman" w:hAnsi="Times New Roman" w:cs="Times New Roman"/>
          <w:b/>
          <w:bCs/>
          <w:lang w:val="es-MX"/>
        </w:rPr>
      </w:pPr>
      <w:r w:rsidRPr="00F53EDD">
        <w:rPr>
          <w:rFonts w:ascii="Times New Roman" w:hAnsi="Times New Roman" w:cs="Times New Roman"/>
          <w:b/>
          <w:bCs/>
          <w:lang w:val="es-MX"/>
        </w:rPr>
        <w:t xml:space="preserve">TÉCNICO SUPERIOR UNIVERSITARIO EN DESARROLLO DE </w:t>
      </w:r>
      <w:r w:rsidRPr="00F53EDD">
        <w:rPr>
          <w:rFonts w:ascii="Times New Roman" w:hAnsi="Times New Roman" w:cs="Times New Roman"/>
          <w:b/>
          <w:bCs/>
          <w:lang w:val="es-MX"/>
        </w:rPr>
        <w:t>SOFTWARE MULTIPLATAFORMA</w:t>
      </w:r>
    </w:p>
    <w:p w14:paraId="48B41AC5" w14:textId="77777777" w:rsidR="00F53EDD" w:rsidRPr="00F53EDD" w:rsidRDefault="00F53EDD" w:rsidP="00F53EDD">
      <w:pPr>
        <w:rPr>
          <w:rFonts w:ascii="Times New Roman" w:hAnsi="Times New Roman" w:cs="Times New Roman"/>
          <w:lang w:val="es-MX"/>
        </w:rPr>
      </w:pPr>
      <w:r w:rsidRPr="00F53EDD">
        <w:rPr>
          <w:rFonts w:ascii="Times New Roman" w:hAnsi="Times New Roman" w:cs="Times New Roman"/>
          <w:b/>
          <w:bCs/>
          <w:lang w:val="es-MX"/>
        </w:rPr>
        <w:t> </w:t>
      </w:r>
    </w:p>
    <w:p w14:paraId="4073DD52" w14:textId="3BE3E859"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drawing>
          <wp:inline distT="0" distB="0" distL="0" distR="0" wp14:anchorId="17C81964" wp14:editId="61D234F1">
            <wp:extent cx="1247775" cy="1247775"/>
            <wp:effectExtent l="0" t="0" r="9525" b="9525"/>
            <wp:docPr id="213580209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47775" cy="1247775"/>
                    </a:xfrm>
                    <a:prstGeom prst="rect">
                      <a:avLst/>
                    </a:prstGeom>
                    <a:noFill/>
                    <a:ln>
                      <a:noFill/>
                    </a:ln>
                  </pic:spPr>
                </pic:pic>
              </a:graphicData>
            </a:graphic>
          </wp:inline>
        </w:drawing>
      </w:r>
    </w:p>
    <w:p w14:paraId="37FE5FE4" w14:textId="5F5DF9AE"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 xml:space="preserve">MATERIA: </w:t>
      </w:r>
      <w:r>
        <w:rPr>
          <w:rFonts w:ascii="Times New Roman" w:hAnsi="Times New Roman" w:cs="Times New Roman"/>
          <w:b/>
          <w:bCs/>
          <w:lang w:val="es-MX"/>
        </w:rPr>
        <w:t>PROGRAMACIÓN ORIENTADA A OBJETOS</w:t>
      </w:r>
    </w:p>
    <w:p w14:paraId="192762E0" w14:textId="0F7D07D1" w:rsidR="00F53EDD" w:rsidRPr="00F53EDD" w:rsidRDefault="00F53EDD" w:rsidP="00F53EDD">
      <w:pPr>
        <w:jc w:val="center"/>
        <w:rPr>
          <w:rFonts w:ascii="Times New Roman" w:hAnsi="Times New Roman" w:cs="Times New Roman"/>
          <w:lang w:val="es-MX"/>
        </w:rPr>
      </w:pPr>
      <w:r>
        <w:rPr>
          <w:rFonts w:ascii="Times New Roman" w:hAnsi="Times New Roman" w:cs="Times New Roman"/>
          <w:b/>
          <w:bCs/>
          <w:lang w:val="es-MX"/>
        </w:rPr>
        <w:t>AVANCES DEL PROYECTO</w:t>
      </w:r>
    </w:p>
    <w:p w14:paraId="1708E047" w14:textId="77777777"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INTEGRANTES:</w:t>
      </w:r>
    </w:p>
    <w:p w14:paraId="4A90C069" w14:textId="77777777" w:rsidR="00F53EDD" w:rsidRPr="00F53EDD" w:rsidRDefault="00F53EDD" w:rsidP="00F53EDD">
      <w:pPr>
        <w:jc w:val="center"/>
        <w:rPr>
          <w:rFonts w:ascii="Times New Roman" w:hAnsi="Times New Roman" w:cs="Times New Roman"/>
          <w:lang w:val="es-MX"/>
        </w:rPr>
      </w:pPr>
    </w:p>
    <w:p w14:paraId="2E3253F6" w14:textId="77777777"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20251018 - LIBRADO FLORES ARIADNA YENISEY</w:t>
      </w:r>
    </w:p>
    <w:p w14:paraId="5BCBD9B6" w14:textId="76EC474B"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 xml:space="preserve">20250998 </w:t>
      </w:r>
      <w:r w:rsidRPr="00F53EDD">
        <w:rPr>
          <w:rFonts w:ascii="Times New Roman" w:hAnsi="Times New Roman" w:cs="Times New Roman"/>
          <w:b/>
          <w:bCs/>
          <w:lang w:val="es-MX"/>
        </w:rPr>
        <w:t>- GARCIA</w:t>
      </w:r>
      <w:r w:rsidRPr="00F53EDD">
        <w:rPr>
          <w:rFonts w:ascii="Times New Roman" w:hAnsi="Times New Roman" w:cs="Times New Roman"/>
          <w:b/>
          <w:bCs/>
          <w:lang w:val="es-MX"/>
        </w:rPr>
        <w:t xml:space="preserve"> HERNANDEZ SONIA</w:t>
      </w:r>
    </w:p>
    <w:p w14:paraId="366BF0B0" w14:textId="5082082B"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20251014 - MARTÍNEZ GUILLÉN JUAN JOSÉ</w:t>
      </w:r>
    </w:p>
    <w:p w14:paraId="65FD540C" w14:textId="27802FA4"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20251012 - RAMOS CASTRO KEVIN DANIEL</w:t>
      </w:r>
    </w:p>
    <w:p w14:paraId="428E2E78" w14:textId="77777777" w:rsidR="00F53EDD" w:rsidRPr="00F53EDD" w:rsidRDefault="00F53EDD" w:rsidP="00F53EDD">
      <w:pPr>
        <w:jc w:val="center"/>
        <w:rPr>
          <w:rFonts w:ascii="Times New Roman" w:hAnsi="Times New Roman" w:cs="Times New Roman"/>
          <w:lang w:val="es-MX"/>
        </w:rPr>
      </w:pPr>
    </w:p>
    <w:p w14:paraId="639990D3" w14:textId="3A7DFA19"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DOCENTE:</w:t>
      </w:r>
    </w:p>
    <w:p w14:paraId="1555E9B0" w14:textId="60250121" w:rsidR="00F53EDD" w:rsidRPr="00F53EDD" w:rsidRDefault="00F53EDD" w:rsidP="00F53EDD">
      <w:pPr>
        <w:jc w:val="center"/>
        <w:rPr>
          <w:rFonts w:ascii="Times New Roman" w:hAnsi="Times New Roman" w:cs="Times New Roman"/>
          <w:lang w:val="es-MX"/>
        </w:rPr>
      </w:pPr>
      <w:r>
        <w:rPr>
          <w:rFonts w:ascii="Times New Roman" w:hAnsi="Times New Roman" w:cs="Times New Roman"/>
          <w:b/>
          <w:bCs/>
          <w:lang w:val="es-MX"/>
        </w:rPr>
        <w:t>LUIS ALBERTO MENDOZA SAN JUAN</w:t>
      </w:r>
    </w:p>
    <w:p w14:paraId="1BF2C228" w14:textId="77777777" w:rsidR="00F53EDD" w:rsidRPr="00F53EDD" w:rsidRDefault="00F53EDD" w:rsidP="00F53EDD">
      <w:pPr>
        <w:jc w:val="center"/>
        <w:rPr>
          <w:rFonts w:ascii="Times New Roman" w:hAnsi="Times New Roman" w:cs="Times New Roman"/>
          <w:lang w:val="es-MX"/>
        </w:rPr>
      </w:pPr>
    </w:p>
    <w:p w14:paraId="4B0F3B5E" w14:textId="5C6DA3F4" w:rsidR="00F53EDD" w:rsidRPr="00F53EDD" w:rsidRDefault="00F53EDD" w:rsidP="00F53EDD">
      <w:pPr>
        <w:jc w:val="center"/>
        <w:rPr>
          <w:rFonts w:ascii="Times New Roman" w:hAnsi="Times New Roman" w:cs="Times New Roman"/>
          <w:lang w:val="es-MX"/>
        </w:rPr>
      </w:pPr>
      <w:r w:rsidRPr="00F53EDD">
        <w:rPr>
          <w:rFonts w:ascii="Times New Roman" w:hAnsi="Times New Roman" w:cs="Times New Roman"/>
          <w:b/>
          <w:bCs/>
          <w:lang w:val="es-MX"/>
        </w:rPr>
        <w:t>CUATRIMESTRE: 3        GRUPO: “C”</w:t>
      </w:r>
    </w:p>
    <w:p w14:paraId="22655FE4" w14:textId="77777777" w:rsidR="00F53EDD" w:rsidRPr="00F53EDD" w:rsidRDefault="00F53EDD" w:rsidP="00F53EDD">
      <w:pPr>
        <w:rPr>
          <w:rFonts w:ascii="Times New Roman" w:hAnsi="Times New Roman" w:cs="Times New Roman"/>
          <w:lang w:val="es-MX"/>
        </w:rPr>
      </w:pPr>
      <w:r w:rsidRPr="00F53EDD">
        <w:rPr>
          <w:rFonts w:ascii="Times New Roman" w:hAnsi="Times New Roman" w:cs="Times New Roman"/>
          <w:lang w:val="es-MX"/>
        </w:rPr>
        <w:br/>
      </w:r>
      <w:r w:rsidRPr="00F53EDD">
        <w:rPr>
          <w:rFonts w:ascii="Times New Roman" w:hAnsi="Times New Roman" w:cs="Times New Roman"/>
          <w:lang w:val="es-MX"/>
        </w:rPr>
        <w:br/>
      </w:r>
    </w:p>
    <w:p w14:paraId="261C6008" w14:textId="77777777" w:rsidR="00F53EDD" w:rsidRPr="00F53EDD" w:rsidRDefault="00F53EDD" w:rsidP="00F53EDD">
      <w:pPr>
        <w:rPr>
          <w:rFonts w:ascii="Times New Roman" w:hAnsi="Times New Roman" w:cs="Times New Roman"/>
          <w:lang w:val="es-MX"/>
        </w:rPr>
      </w:pPr>
      <w:r w:rsidRPr="00F53EDD">
        <w:rPr>
          <w:rFonts w:ascii="Times New Roman" w:hAnsi="Times New Roman" w:cs="Times New Roman"/>
          <w:b/>
          <w:bCs/>
          <w:lang w:val="es-MX"/>
        </w:rPr>
        <w:t xml:space="preserve">HUEJUTLA, HGO                                                                            JUNIO DE 2026. </w:t>
      </w:r>
    </w:p>
    <w:p w14:paraId="3231FBA7" w14:textId="77777777" w:rsidR="00F53EDD" w:rsidRDefault="00F53EDD"/>
    <w:p w14:paraId="24DD642D" w14:textId="598A93CD" w:rsidR="00F53EDD" w:rsidRDefault="00F53EDD">
      <w:r>
        <w:rPr>
          <w:noProof/>
        </w:rPr>
        <w:lastRenderedPageBreak/>
        <w:drawing>
          <wp:inline distT="0" distB="0" distL="0" distR="0" wp14:anchorId="367A432A" wp14:editId="52C40731">
            <wp:extent cx="5857875" cy="3622456"/>
            <wp:effectExtent l="0" t="0" r="0" b="0"/>
            <wp:docPr id="194916425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72083" cy="3631242"/>
                    </a:xfrm>
                    <a:prstGeom prst="rect">
                      <a:avLst/>
                    </a:prstGeom>
                    <a:noFill/>
                  </pic:spPr>
                </pic:pic>
              </a:graphicData>
            </a:graphic>
          </wp:inline>
        </w:drawing>
      </w:r>
    </w:p>
    <w:p w14:paraId="0AF47993" w14:textId="396A20CE" w:rsidR="004D2B61" w:rsidRDefault="004D2B61">
      <w:r>
        <w:t>Este el diseño de login, tratamos de mantener el diseño descrito en a guía de estilos</w:t>
      </w:r>
    </w:p>
    <w:p w14:paraId="4565955B" w14:textId="39E20AC2" w:rsidR="004D2B61" w:rsidRDefault="00F53EDD">
      <w:r>
        <w:rPr>
          <w:noProof/>
        </w:rPr>
        <w:drawing>
          <wp:inline distT="0" distB="0" distL="0" distR="0" wp14:anchorId="3030E477" wp14:editId="6162CA38">
            <wp:extent cx="5857875" cy="3512332"/>
            <wp:effectExtent l="0" t="0" r="0" b="0"/>
            <wp:docPr id="198748103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73837" cy="3521902"/>
                    </a:xfrm>
                    <a:prstGeom prst="rect">
                      <a:avLst/>
                    </a:prstGeom>
                    <a:noFill/>
                  </pic:spPr>
                </pic:pic>
              </a:graphicData>
            </a:graphic>
          </wp:inline>
        </w:drawing>
      </w:r>
    </w:p>
    <w:p w14:paraId="7DC7191E" w14:textId="58385BFA" w:rsidR="004D2B61" w:rsidRDefault="004D2B61">
      <w:r>
        <w:t>Diseño de menú principal, igual tratamos de que sea lo mas parecido a la guía de estilos, la intención es que el usuario al hacer clic sobre el icono o recuadro acceda al modulo que desea, en la guía de estilos tenia botones, pero creímos que era mejor sin ellos.</w:t>
      </w:r>
    </w:p>
    <w:p w14:paraId="7DE8D2A8" w14:textId="11A231CE" w:rsidR="00E12B9D" w:rsidRDefault="00833C59">
      <w:r w:rsidRPr="00833C59">
        <w:lastRenderedPageBreak/>
        <w:drawing>
          <wp:inline distT="0" distB="0" distL="0" distR="0" wp14:anchorId="0F3A7F7E" wp14:editId="165D72CC">
            <wp:extent cx="6021684" cy="3630930"/>
            <wp:effectExtent l="0" t="0" r="0" b="7620"/>
            <wp:docPr id="15444780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78034" name=""/>
                    <pic:cNvPicPr/>
                  </pic:nvPicPr>
                  <pic:blipFill rotWithShape="1">
                    <a:blip r:embed="rId9"/>
                    <a:srcRect l="941"/>
                    <a:stretch>
                      <a:fillRect/>
                    </a:stretch>
                  </pic:blipFill>
                  <pic:spPr bwMode="auto">
                    <a:xfrm>
                      <a:off x="0" y="0"/>
                      <a:ext cx="6026863" cy="3634053"/>
                    </a:xfrm>
                    <a:prstGeom prst="rect">
                      <a:avLst/>
                    </a:prstGeom>
                    <a:ln>
                      <a:noFill/>
                    </a:ln>
                    <a:extLst>
                      <a:ext uri="{53640926-AAD7-44D8-BBD7-CCE9431645EC}">
                        <a14:shadowObscured xmlns:a14="http://schemas.microsoft.com/office/drawing/2010/main"/>
                      </a:ext>
                    </a:extLst>
                  </pic:spPr>
                </pic:pic>
              </a:graphicData>
            </a:graphic>
          </wp:inline>
        </w:drawing>
      </w:r>
    </w:p>
    <w:p w14:paraId="3B92E759" w14:textId="3BB81550" w:rsidR="004D2B61" w:rsidRDefault="004D2B61">
      <w:r>
        <w:t xml:space="preserve">Diseño de ventas, tratamos de asemejarlo lo más posible a la guía de estilos, creo que no </w:t>
      </w:r>
      <w:proofErr w:type="spellStart"/>
      <w:r>
        <w:t>varia</w:t>
      </w:r>
      <w:proofErr w:type="spellEnd"/>
      <w:r>
        <w:t xml:space="preserve"> tanto el diseño.</w:t>
      </w:r>
    </w:p>
    <w:p w14:paraId="00B5FE43" w14:textId="1708C15B" w:rsidR="00F53EDD" w:rsidRDefault="00F53EDD">
      <w:r w:rsidRPr="00073186">
        <w:drawing>
          <wp:inline distT="0" distB="0" distL="0" distR="0" wp14:anchorId="274A2002" wp14:editId="3BD1DCC8">
            <wp:extent cx="2343150" cy="3298322"/>
            <wp:effectExtent l="0" t="0" r="0" b="0"/>
            <wp:docPr id="198249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9593" name=""/>
                    <pic:cNvPicPr/>
                  </pic:nvPicPr>
                  <pic:blipFill>
                    <a:blip r:embed="rId10"/>
                    <a:stretch>
                      <a:fillRect/>
                    </a:stretch>
                  </pic:blipFill>
                  <pic:spPr>
                    <a:xfrm>
                      <a:off x="0" y="0"/>
                      <a:ext cx="2353600" cy="3313032"/>
                    </a:xfrm>
                    <a:prstGeom prst="rect">
                      <a:avLst/>
                    </a:prstGeom>
                  </pic:spPr>
                </pic:pic>
              </a:graphicData>
            </a:graphic>
          </wp:inline>
        </w:drawing>
      </w:r>
    </w:p>
    <w:p w14:paraId="5D4E7F5D" w14:textId="7C1E4615" w:rsidR="004D2B61" w:rsidRDefault="004D2B61">
      <w:r>
        <w:t>Ventana flotante para cancelar la venta, esta ventana aparecerá si el usuario da clic al botón cancelar venta</w:t>
      </w:r>
      <w:r w:rsidR="004F0310">
        <w:t>, y lo que hace es solicitar datos de la venta tiene dos botones, aceptar y cancelar si elige aceptar la venta será cancelada, si da en cancelar la venta no se cancelará.</w:t>
      </w:r>
    </w:p>
    <w:p w14:paraId="32EB63B6" w14:textId="0DF9FCEB" w:rsidR="00073186" w:rsidRDefault="00F53EDD">
      <w:r>
        <w:rPr>
          <w:noProof/>
        </w:rPr>
        <w:lastRenderedPageBreak/>
        <w:drawing>
          <wp:inline distT="0" distB="0" distL="0" distR="0" wp14:anchorId="5602B310" wp14:editId="687095FB">
            <wp:extent cx="5781675" cy="3477256"/>
            <wp:effectExtent l="0" t="0" r="0" b="9525"/>
            <wp:docPr id="12537827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11857" cy="3495408"/>
                    </a:xfrm>
                    <a:prstGeom prst="rect">
                      <a:avLst/>
                    </a:prstGeom>
                    <a:noFill/>
                  </pic:spPr>
                </pic:pic>
              </a:graphicData>
            </a:graphic>
          </wp:inline>
        </w:drawing>
      </w:r>
    </w:p>
    <w:p w14:paraId="5B7435B6" w14:textId="77DAB3E7" w:rsidR="004F0310" w:rsidRDefault="004F0310">
      <w:r>
        <w:t>En este diseño si hubo algunos cambios, en la guía de estilos definimos la ventana de productos y una a parte para agregar productos, pero decidimos hacer solo la interfaz de productos y dentro de la misma colocamos las cajas de texto que se llenaran cuando se seleccione algún producto de la tabla, agregamos lo botones de: Agregar, Actualizar y eliminar.</w:t>
      </w:r>
    </w:p>
    <w:p w14:paraId="088CA32F" w14:textId="03EEC8CE" w:rsidR="004D2B61" w:rsidRDefault="004D2B61">
      <w:r>
        <w:rPr>
          <w:noProof/>
        </w:rPr>
        <w:drawing>
          <wp:inline distT="0" distB="0" distL="0" distR="0" wp14:anchorId="54399D3B" wp14:editId="04B448E8">
            <wp:extent cx="5764789" cy="3467100"/>
            <wp:effectExtent l="0" t="0" r="7620" b="0"/>
            <wp:docPr id="136785799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87929" cy="3481017"/>
                    </a:xfrm>
                    <a:prstGeom prst="rect">
                      <a:avLst/>
                    </a:prstGeom>
                    <a:noFill/>
                  </pic:spPr>
                </pic:pic>
              </a:graphicData>
            </a:graphic>
          </wp:inline>
        </w:drawing>
      </w:r>
    </w:p>
    <w:p w14:paraId="28B29EFA" w14:textId="77D530C8" w:rsidR="004F0310" w:rsidRDefault="004F0310">
      <w:r>
        <w:t>Este diseño tuvo los mismos cambios que la interfaz de productos</w:t>
      </w:r>
    </w:p>
    <w:p w14:paraId="45C1C4D7" w14:textId="2B36B917" w:rsidR="00A21CCC" w:rsidRDefault="00A21CCC">
      <w:r>
        <w:rPr>
          <w:noProof/>
        </w:rPr>
        <w:lastRenderedPageBreak/>
        <w:drawing>
          <wp:inline distT="0" distB="0" distL="0" distR="0" wp14:anchorId="65AB76B3" wp14:editId="122F48E1">
            <wp:extent cx="5612130" cy="3337560"/>
            <wp:effectExtent l="0" t="0" r="7620" b="0"/>
            <wp:docPr id="168211497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3337560"/>
                    </a:xfrm>
                    <a:prstGeom prst="rect">
                      <a:avLst/>
                    </a:prstGeom>
                    <a:noFill/>
                    <a:ln>
                      <a:noFill/>
                    </a:ln>
                  </pic:spPr>
                </pic:pic>
              </a:graphicData>
            </a:graphic>
          </wp:inline>
        </w:drawing>
      </w:r>
    </w:p>
    <w:p w14:paraId="46E4AD99" w14:textId="1EACAB7E" w:rsidR="00A21CCC" w:rsidRDefault="00A21CCC">
      <w:r>
        <w:t>Interfaz de diseño, a esta no se le realizó ningún cambio.</w:t>
      </w:r>
    </w:p>
    <w:p w14:paraId="2175DF66" w14:textId="7027E67A" w:rsidR="004F0310" w:rsidRDefault="00650CEE">
      <w:r>
        <w:t>Aclaraciones:</w:t>
      </w:r>
    </w:p>
    <w:p w14:paraId="7BAE2D50" w14:textId="152D8DE4" w:rsidR="00650CEE" w:rsidRDefault="00650CEE">
      <w:r>
        <w:t>Si checa los commits en GitHub y los colaboradores, se dará cuenta que solo fuimos tres integrantes los que realizamos los commits y en el equipo somos cuatro, pero lo que pasa es que tuvimos demasiados problemas cuando subíamos cambios, tuvimos que hacer varios repositorios porque no logramos solucionar, aclaro que la compañera Sonia, si estuvo trabajando, pero en este ultimo repositorio ella tuvo problemas al momento de clonar y decidimos que alguien más hiciera su interfaz, para no seguir batallando.</w:t>
      </w:r>
    </w:p>
    <w:sectPr w:rsidR="00650CE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C59"/>
    <w:rsid w:val="00073186"/>
    <w:rsid w:val="004D2B61"/>
    <w:rsid w:val="004F0310"/>
    <w:rsid w:val="0053255A"/>
    <w:rsid w:val="00650CEE"/>
    <w:rsid w:val="00833C59"/>
    <w:rsid w:val="009F5455"/>
    <w:rsid w:val="00A21CCC"/>
    <w:rsid w:val="00CF0CEF"/>
    <w:rsid w:val="00E12B9D"/>
    <w:rsid w:val="00F53E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9FBB2"/>
  <w15:chartTrackingRefBased/>
  <w15:docId w15:val="{996B8F99-EBF5-40DE-BF0C-B27D59E8D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3C5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833C5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33C59"/>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33C59"/>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833C59"/>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833C5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3C5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3C5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3C5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3C59"/>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833C59"/>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833C59"/>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833C59"/>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833C59"/>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833C5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3C5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3C5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3C59"/>
    <w:rPr>
      <w:rFonts w:eastAsiaTheme="majorEastAsia" w:cstheme="majorBidi"/>
      <w:color w:val="272727" w:themeColor="text1" w:themeTint="D8"/>
    </w:rPr>
  </w:style>
  <w:style w:type="paragraph" w:styleId="Ttulo">
    <w:name w:val="Title"/>
    <w:basedOn w:val="Normal"/>
    <w:next w:val="Normal"/>
    <w:link w:val="TtuloCar"/>
    <w:uiPriority w:val="10"/>
    <w:qFormat/>
    <w:rsid w:val="00833C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3C5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3C5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3C5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3C59"/>
    <w:pPr>
      <w:spacing w:before="160"/>
      <w:jc w:val="center"/>
    </w:pPr>
    <w:rPr>
      <w:i/>
      <w:iCs/>
      <w:color w:val="404040" w:themeColor="text1" w:themeTint="BF"/>
    </w:rPr>
  </w:style>
  <w:style w:type="character" w:customStyle="1" w:styleId="CitaCar">
    <w:name w:val="Cita Car"/>
    <w:basedOn w:val="Fuentedeprrafopredeter"/>
    <w:link w:val="Cita"/>
    <w:uiPriority w:val="29"/>
    <w:rsid w:val="00833C59"/>
    <w:rPr>
      <w:i/>
      <w:iCs/>
      <w:color w:val="404040" w:themeColor="text1" w:themeTint="BF"/>
    </w:rPr>
  </w:style>
  <w:style w:type="paragraph" w:styleId="Prrafodelista">
    <w:name w:val="List Paragraph"/>
    <w:basedOn w:val="Normal"/>
    <w:uiPriority w:val="34"/>
    <w:qFormat/>
    <w:rsid w:val="00833C59"/>
    <w:pPr>
      <w:ind w:left="720"/>
      <w:contextualSpacing/>
    </w:pPr>
  </w:style>
  <w:style w:type="character" w:styleId="nfasisintenso">
    <w:name w:val="Intense Emphasis"/>
    <w:basedOn w:val="Fuentedeprrafopredeter"/>
    <w:uiPriority w:val="21"/>
    <w:qFormat/>
    <w:rsid w:val="00833C59"/>
    <w:rPr>
      <w:i/>
      <w:iCs/>
      <w:color w:val="2E74B5" w:themeColor="accent1" w:themeShade="BF"/>
    </w:rPr>
  </w:style>
  <w:style w:type="paragraph" w:styleId="Citadestacada">
    <w:name w:val="Intense Quote"/>
    <w:basedOn w:val="Normal"/>
    <w:next w:val="Normal"/>
    <w:link w:val="CitadestacadaCar"/>
    <w:uiPriority w:val="30"/>
    <w:qFormat/>
    <w:rsid w:val="00833C5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33C59"/>
    <w:rPr>
      <w:i/>
      <w:iCs/>
      <w:color w:val="2E74B5" w:themeColor="accent1" w:themeShade="BF"/>
    </w:rPr>
  </w:style>
  <w:style w:type="character" w:styleId="Referenciaintensa">
    <w:name w:val="Intense Reference"/>
    <w:basedOn w:val="Fuentedeprrafopredeter"/>
    <w:uiPriority w:val="32"/>
    <w:qFormat/>
    <w:rsid w:val="00833C5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AF147A-4EF2-4483-A92F-3BFC3010BB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TotalTime>
  <Pages>5</Pages>
  <Words>346</Words>
  <Characters>1907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Ariadna Yenisey Librado Flores</dc:creator>
  <cp:keywords/>
  <dc:description/>
  <cp:lastModifiedBy>Ariadna Yenisey Librado Flores</cp:lastModifiedBy>
  <cp:revision>1</cp:revision>
  <dcterms:created xsi:type="dcterms:W3CDTF">2026-07-15T02:20:00Z</dcterms:created>
  <dcterms:modified xsi:type="dcterms:W3CDTF">2026-07-15T04:26:00Z</dcterms:modified>
</cp:coreProperties>
</file>