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134" w:right="0" w:firstLine="0"/>
      </w:pPr>
      <w:r/>
      <w:hyperlink r:id="rId8" w:history="1">
        <w:r>
          <w:rPr>
            <w:rStyle w:val="170"/>
            <w:rFonts w:ascii="Times" w:hAnsi="Times" w:cs="Times" w:eastAsia="Times"/>
            <w:color w:val="0000EE"/>
            <w:sz w:val="24"/>
            <w:u w:val="single"/>
          </w:rPr>
          <w:t xml:space="preserve">https://algs4.cs.princeton.edu/lectures/</w:t>
        </w:r>
      </w:hyperlink>
      <w:r/>
      <w:r/>
    </w:p>
    <w:p>
      <w:pPr>
        <w:ind w:left="-1134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1070" cy="286648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51070" cy="2866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5.0pt;height:225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-1134" w:right="0" w:firstLine="0"/>
      </w:pPr>
      <w:r>
        <w:t xml:space="preserve">QUICK FIND</w:t>
      </w:r>
      <w:r/>
      <w:r/>
    </w:p>
    <w:p>
      <w:pPr>
        <w:pStyle w:val="387"/>
        <w:numPr>
          <w:ilvl w:val="0"/>
          <w:numId w:val="2"/>
        </w:numPr>
        <w:ind w:right="0"/>
      </w:pPr>
      <w:r>
        <w:t xml:space="preserve">What is Quick Find?</w:t>
      </w:r>
      <w:r/>
      <w:r/>
    </w:p>
    <w:p>
      <w:pPr>
        <w:ind w:left="-1134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7065" cy="302854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27064" cy="302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3.5pt;height:238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-1134" w:right="0" w:firstLine="0"/>
      </w:pPr>
      <w:r>
        <w:t xml:space="preserve">2. How is Quick Find fast? bigO = O(N)</w:t>
      </w:r>
      <w:r/>
    </w:p>
    <w:p>
      <w:pPr>
        <w:ind w:left="-1134" w:right="0" w:firstLine="0"/>
      </w:pPr>
      <w:r>
        <w:t xml:space="preserve">3. When we use Quick Find?</w:t>
      </w:r>
      <w:r/>
    </w:p>
    <w:p>
      <w:pPr>
        <w:ind w:left="-1134" w:right="0" w:firstLine="0"/>
      </w:pPr>
      <w:r/>
      <w:r/>
      <w:r>
        <w:t xml:space="preserve">4. Quick-find defect.</w:t>
      </w:r>
      <w:r/>
    </w:p>
    <w:p>
      <w:pPr>
        <w:ind w:left="-1134" w:right="0" w:firstLine="0"/>
      </w:pPr>
      <w:r>
        <w:t xml:space="preserve">・Union too expensive (N array accesses).</w:t>
      </w:r>
      <w:r/>
    </w:p>
    <w:p>
      <w:pPr>
        <w:ind w:left="-1134" w:right="0" w:firstLine="0"/>
      </w:pPr>
      <w:r>
        <w:t xml:space="preserve">・Trees are flat, but too expensive to keep them flat.</w:t>
      </w:r>
      <w:r/>
    </w:p>
    <w:p>
      <w:pPr>
        <w:ind w:left="0" w:right="0" w:firstLine="0"/>
      </w:pPr>
      <w:r/>
      <w:r/>
    </w:p>
    <w:p>
      <w:pPr>
        <w:ind w:left="-1134" w:right="0" w:firstLine="0"/>
      </w:pPr>
      <w:r>
        <w:t xml:space="preserve">QUICK UNION</w:t>
      </w:r>
      <w:r/>
    </w:p>
    <w:p>
      <w:pPr>
        <w:ind w:left="-1134" w:right="0" w:firstLine="0"/>
      </w:pPr>
      <w:r/>
      <w:r/>
    </w:p>
    <w:p>
      <w:pPr>
        <w:ind w:left="-1134" w:right="0" w:firstLine="0"/>
      </w:pPr>
      <w:r>
        <w:t xml:space="preserve">UNION FIND</w:t>
      </w:r>
      <w:r/>
    </w:p>
    <w:sectPr>
      <w:footnotePr/>
      <w:type w:val="nextPage"/>
      <w:pgSz w:w="11906" w:h="16838" w:orient="portrait"/>
      <w:pgMar w:top="1134" w:right="850" w:bottom="680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4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9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1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73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45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17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89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1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3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algs4.cs.princeton.edu/lectures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2020-01-05T10:25:36Z</dcterms:modified>
</cp:coreProperties>
</file>