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BF9" w:rsidRPr="00621CCB" w:rsidRDefault="0042288B" w:rsidP="00C11BF9">
      <w:pPr>
        <w:jc w:val="center"/>
        <w:rPr>
          <w:rFonts w:ascii="Times New Roman" w:hAnsi="Times New Roman" w:cs="Times New Roman"/>
          <w:sz w:val="52"/>
          <w:szCs w:val="52"/>
        </w:rPr>
      </w:pPr>
      <w:r w:rsidRPr="00F401F3">
        <w:rPr>
          <w:rFonts w:ascii="Times New Roman" w:hAnsi="Times New Roman" w:cs="Times New Roman"/>
          <w:sz w:val="52"/>
          <w:szCs w:val="52"/>
          <w:lang w:val="en-US"/>
        </w:rPr>
        <w:t xml:space="preserve">Experiment </w:t>
      </w:r>
      <w:r w:rsidR="00DF2EE6">
        <w:rPr>
          <w:rFonts w:ascii="Times New Roman" w:hAnsi="Times New Roman" w:cs="Times New Roman"/>
          <w:sz w:val="52"/>
          <w:szCs w:val="52"/>
          <w:lang w:val="en-US"/>
        </w:rPr>
        <w:t>1</w:t>
      </w:r>
    </w:p>
    <w:p w:rsidR="00113CA7" w:rsidRPr="00F401F3" w:rsidRDefault="00621CCB" w:rsidP="003B7AFA">
      <w:pPr>
        <w:jc w:val="center"/>
        <w:rPr>
          <w:rFonts w:ascii="Times New Roman" w:hAnsi="Times New Roman" w:cs="Times New Roman"/>
          <w:b/>
          <w:i/>
          <w:sz w:val="44"/>
        </w:rPr>
      </w:pPr>
      <w:r>
        <w:rPr>
          <w:rFonts w:ascii="Times New Roman" w:hAnsi="Times New Roman" w:cs="Times New Roman"/>
          <w:b/>
          <w:i/>
          <w:sz w:val="44"/>
        </w:rPr>
        <w:t xml:space="preserve">Control two LEDs to blink </w:t>
      </w:r>
      <w:r w:rsidR="003B7AFA">
        <w:rPr>
          <w:rFonts w:ascii="Times New Roman" w:hAnsi="Times New Roman" w:cs="Times New Roman"/>
          <w:b/>
          <w:i/>
          <w:sz w:val="44"/>
        </w:rPr>
        <w:t xml:space="preserve">with 1Hz and 2Hz </w:t>
      </w:r>
      <w:r w:rsidR="003B7AFA">
        <w:rPr>
          <w:rFonts w:ascii="Times New Roman" w:hAnsi="Times New Roman" w:cs="Times New Roman" w:hint="eastAsia"/>
          <w:b/>
          <w:i/>
          <w:sz w:val="44"/>
        </w:rPr>
        <w:t>using</w:t>
      </w:r>
      <w:r w:rsidR="003B7AFA">
        <w:rPr>
          <w:rFonts w:ascii="Times New Roman" w:hAnsi="Times New Roman" w:cs="Times New Roman"/>
          <w:b/>
          <w:i/>
          <w:sz w:val="44"/>
        </w:rPr>
        <w:br/>
      </w:r>
      <w:r>
        <w:rPr>
          <w:rFonts w:ascii="Times New Roman" w:hAnsi="Times New Roman" w:cs="Times New Roman" w:hint="eastAsia"/>
          <w:b/>
          <w:i/>
          <w:sz w:val="44"/>
        </w:rPr>
        <w:t>NI USB DAC</w:t>
      </w:r>
      <w:r>
        <w:rPr>
          <w:rFonts w:ascii="Times New Roman" w:hAnsi="Times New Roman" w:cs="Times New Roman"/>
          <w:b/>
          <w:i/>
          <w:sz w:val="44"/>
        </w:rPr>
        <w:t>-6009 card</w:t>
      </w:r>
    </w:p>
    <w:p w:rsidR="00113CA7" w:rsidRPr="00F401F3" w:rsidRDefault="00113CA7" w:rsidP="00C11BF9">
      <w:pPr>
        <w:jc w:val="center"/>
        <w:rPr>
          <w:rFonts w:ascii="Times New Roman" w:hAnsi="Times New Roman" w:cs="Times New Roman"/>
          <w:b/>
          <w:i/>
          <w:sz w:val="44"/>
        </w:rPr>
      </w:pPr>
    </w:p>
    <w:p w:rsidR="0042288B" w:rsidRPr="00F401F3" w:rsidRDefault="0042288B" w:rsidP="00C11BF9">
      <w:pPr>
        <w:jc w:val="center"/>
        <w:rPr>
          <w:rFonts w:ascii="Times New Roman" w:hAnsi="Times New Roman" w:cs="Times New Roman"/>
          <w:sz w:val="44"/>
          <w:szCs w:val="44"/>
        </w:rPr>
      </w:pPr>
    </w:p>
    <w:p w:rsidR="0042288B" w:rsidRPr="00F401F3" w:rsidRDefault="0042288B" w:rsidP="0042288B">
      <w:pPr>
        <w:jc w:val="center"/>
        <w:rPr>
          <w:rFonts w:ascii="Times New Roman" w:hAnsi="Times New Roman" w:cs="Times New Roman"/>
          <w:sz w:val="44"/>
          <w:szCs w:val="44"/>
          <w:lang w:val="en-US"/>
        </w:rPr>
      </w:pPr>
    </w:p>
    <w:p w:rsidR="0042288B" w:rsidRPr="00F401F3" w:rsidRDefault="0042288B" w:rsidP="0042288B">
      <w:pPr>
        <w:spacing w:after="0" w:line="240" w:lineRule="auto"/>
        <w:jc w:val="center"/>
        <w:rPr>
          <w:rFonts w:ascii="Times New Roman" w:hAnsi="Times New Roman" w:cs="Times New Roman"/>
          <w:sz w:val="36"/>
          <w:szCs w:val="36"/>
          <w:lang w:val="en-US"/>
        </w:rPr>
      </w:pPr>
      <w:r w:rsidRPr="00F401F3">
        <w:rPr>
          <w:rFonts w:ascii="Times New Roman" w:hAnsi="Times New Roman" w:cs="Times New Roman"/>
          <w:sz w:val="36"/>
          <w:szCs w:val="36"/>
          <w:lang w:val="en-US"/>
        </w:rPr>
        <w:t>Ng Yen Aeng (15W</w:t>
      </w:r>
      <w:r w:rsidR="00135FBC">
        <w:rPr>
          <w:rFonts w:ascii="Times New Roman" w:hAnsi="Times New Roman" w:cs="Times New Roman"/>
          <w:sz w:val="36"/>
          <w:szCs w:val="36"/>
          <w:lang w:val="en-US"/>
        </w:rPr>
        <w:t>L</w:t>
      </w:r>
      <w:bookmarkStart w:id="0" w:name="_GoBack"/>
      <w:bookmarkEnd w:id="0"/>
      <w:r w:rsidRPr="00F401F3">
        <w:rPr>
          <w:rFonts w:ascii="Times New Roman" w:hAnsi="Times New Roman" w:cs="Times New Roman"/>
          <w:sz w:val="36"/>
          <w:szCs w:val="36"/>
          <w:lang w:val="en-US"/>
        </w:rPr>
        <w:t>U09632)</w:t>
      </w:r>
    </w:p>
    <w:p w:rsidR="0042288B" w:rsidRPr="00F401F3" w:rsidRDefault="0042288B" w:rsidP="0042288B">
      <w:pPr>
        <w:spacing w:after="0" w:line="240" w:lineRule="auto"/>
        <w:jc w:val="center"/>
        <w:rPr>
          <w:rFonts w:ascii="Times New Roman" w:hAnsi="Times New Roman" w:cs="Times New Roman"/>
          <w:sz w:val="36"/>
          <w:szCs w:val="36"/>
          <w:lang w:val="en-US"/>
        </w:rPr>
      </w:pPr>
    </w:p>
    <w:p w:rsidR="0042288B" w:rsidRPr="00F401F3" w:rsidRDefault="0042288B" w:rsidP="0042288B">
      <w:pPr>
        <w:spacing w:after="0" w:line="240" w:lineRule="auto"/>
        <w:jc w:val="center"/>
        <w:rPr>
          <w:rFonts w:ascii="Times New Roman" w:hAnsi="Times New Roman" w:cs="Times New Roman"/>
          <w:sz w:val="36"/>
          <w:szCs w:val="36"/>
          <w:lang w:val="en-US"/>
        </w:rPr>
      </w:pPr>
    </w:p>
    <w:p w:rsidR="0042288B" w:rsidRPr="00F401F3" w:rsidRDefault="0042288B" w:rsidP="0042288B">
      <w:pPr>
        <w:spacing w:after="0" w:line="240" w:lineRule="auto"/>
        <w:jc w:val="center"/>
        <w:rPr>
          <w:rFonts w:ascii="Times New Roman" w:hAnsi="Times New Roman" w:cs="Times New Roman"/>
          <w:sz w:val="36"/>
          <w:szCs w:val="36"/>
          <w:lang w:val="en-US"/>
        </w:rPr>
      </w:pPr>
    </w:p>
    <w:p w:rsidR="0042288B" w:rsidRPr="00F401F3" w:rsidRDefault="0042288B" w:rsidP="0042288B">
      <w:pPr>
        <w:spacing w:after="0" w:line="240" w:lineRule="auto"/>
        <w:jc w:val="center"/>
        <w:rPr>
          <w:rFonts w:ascii="Times New Roman" w:hAnsi="Times New Roman" w:cs="Times New Roman"/>
          <w:sz w:val="36"/>
          <w:szCs w:val="36"/>
          <w:lang w:val="en-US"/>
        </w:rPr>
      </w:pPr>
    </w:p>
    <w:p w:rsidR="0042288B" w:rsidRPr="00F401F3" w:rsidRDefault="0042288B" w:rsidP="0042288B">
      <w:pPr>
        <w:spacing w:after="0" w:line="240" w:lineRule="auto"/>
        <w:jc w:val="center"/>
        <w:rPr>
          <w:rFonts w:ascii="Times New Roman" w:hAnsi="Times New Roman" w:cs="Times New Roman"/>
          <w:sz w:val="36"/>
          <w:szCs w:val="36"/>
          <w:lang w:val="en-US"/>
        </w:rPr>
      </w:pPr>
    </w:p>
    <w:p w:rsidR="0042288B" w:rsidRPr="00F401F3" w:rsidRDefault="00621CCB" w:rsidP="0042288B">
      <w:pPr>
        <w:spacing w:after="0" w:line="24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October </w:t>
      </w:r>
      <w:r w:rsidR="00EA22DF">
        <w:rPr>
          <w:rFonts w:ascii="Times New Roman" w:hAnsi="Times New Roman" w:cs="Times New Roman"/>
          <w:sz w:val="36"/>
          <w:szCs w:val="36"/>
          <w:lang w:val="en-US"/>
        </w:rPr>
        <w:t>23</w:t>
      </w:r>
      <w:r w:rsidR="00EA22DF">
        <w:rPr>
          <w:rFonts w:ascii="Times New Roman" w:hAnsi="Times New Roman" w:cs="Times New Roman"/>
          <w:sz w:val="36"/>
          <w:szCs w:val="36"/>
          <w:vertAlign w:val="superscript"/>
          <w:lang w:val="en-US"/>
        </w:rPr>
        <w:t>rd</w:t>
      </w:r>
      <w:r w:rsidR="0042288B" w:rsidRPr="00F401F3">
        <w:rPr>
          <w:rFonts w:ascii="Times New Roman" w:hAnsi="Times New Roman" w:cs="Times New Roman"/>
          <w:sz w:val="36"/>
          <w:szCs w:val="36"/>
          <w:lang w:val="en-US"/>
        </w:rPr>
        <w:t>, 201</w:t>
      </w:r>
      <w:r w:rsidR="00EA22DF">
        <w:rPr>
          <w:rFonts w:ascii="Times New Roman" w:hAnsi="Times New Roman" w:cs="Times New Roman"/>
          <w:sz w:val="36"/>
          <w:szCs w:val="36"/>
          <w:lang w:val="en-US"/>
        </w:rPr>
        <w:t>7</w:t>
      </w:r>
    </w:p>
    <w:p w:rsidR="0042288B" w:rsidRPr="00F401F3" w:rsidRDefault="0042288B">
      <w:pPr>
        <w:spacing w:after="160" w:line="259" w:lineRule="auto"/>
        <w:rPr>
          <w:rFonts w:ascii="Times New Roman" w:hAnsi="Times New Roman" w:cs="Times New Roman"/>
        </w:rPr>
      </w:pPr>
      <w:r w:rsidRPr="00F401F3">
        <w:rPr>
          <w:rFonts w:ascii="Times New Roman" w:hAnsi="Times New Roman" w:cs="Times New Roman"/>
        </w:rPr>
        <w:br w:type="page"/>
      </w:r>
    </w:p>
    <w:p w:rsidR="0042288B" w:rsidRPr="00F401F3" w:rsidRDefault="0042288B" w:rsidP="0042288B">
      <w:pPr>
        <w:spacing w:after="0" w:line="240" w:lineRule="auto"/>
        <w:rPr>
          <w:rFonts w:ascii="Times New Roman" w:hAnsi="Times New Roman" w:cs="Times New Roman"/>
          <w:b/>
          <w:i/>
          <w:sz w:val="32"/>
          <w:szCs w:val="24"/>
          <w:lang w:val="en-US"/>
        </w:rPr>
      </w:pPr>
      <w:r w:rsidRPr="00F401F3">
        <w:rPr>
          <w:rFonts w:ascii="Times New Roman" w:hAnsi="Times New Roman" w:cs="Times New Roman"/>
          <w:b/>
          <w:i/>
          <w:sz w:val="32"/>
          <w:szCs w:val="24"/>
          <w:lang w:val="en-US"/>
        </w:rPr>
        <w:lastRenderedPageBreak/>
        <w:t>Objective:</w:t>
      </w:r>
    </w:p>
    <w:p w:rsidR="00910213" w:rsidRPr="00F401F3" w:rsidRDefault="00FB7453" w:rsidP="00910213">
      <w:pPr>
        <w:spacing w:after="0" w:line="240" w:lineRule="auto"/>
        <w:jc w:val="both"/>
        <w:rPr>
          <w:rFonts w:ascii="Times New Roman" w:hAnsi="Times New Roman" w:cs="Times New Roman"/>
        </w:rPr>
      </w:pPr>
      <w:r w:rsidRPr="00F401F3">
        <w:rPr>
          <w:rFonts w:ascii="Times New Roman" w:hAnsi="Times New Roman" w:cs="Times New Roman"/>
          <w:sz w:val="24"/>
        </w:rPr>
        <w:t xml:space="preserve">The objective of the practical is to </w:t>
      </w:r>
      <w:r w:rsidR="008A2C4E" w:rsidRPr="00F401F3">
        <w:rPr>
          <w:rFonts w:ascii="Times New Roman" w:hAnsi="Times New Roman" w:cs="Times New Roman"/>
          <w:sz w:val="24"/>
        </w:rPr>
        <w:t xml:space="preserve">learn to </w:t>
      </w:r>
      <w:r w:rsidR="00621CCB">
        <w:rPr>
          <w:rFonts w:ascii="Times New Roman" w:hAnsi="Times New Roman" w:cs="Times New Roman"/>
          <w:sz w:val="24"/>
        </w:rPr>
        <w:t xml:space="preserve">program NI USB DAQ-6009 card and DAQmx. Besides that, this experiment also learn to use NI USB DAQ-6009 card to output </w:t>
      </w:r>
      <w:r w:rsidR="00EA22DF">
        <w:rPr>
          <w:rFonts w:ascii="Times New Roman" w:hAnsi="Times New Roman" w:cs="Times New Roman"/>
          <w:sz w:val="24"/>
        </w:rPr>
        <w:t>digital</w:t>
      </w:r>
      <w:r w:rsidR="00621CCB">
        <w:rPr>
          <w:rFonts w:ascii="Times New Roman" w:hAnsi="Times New Roman" w:cs="Times New Roman"/>
          <w:sz w:val="24"/>
        </w:rPr>
        <w:t xml:space="preserve"> signals to control two physical LEDs to blink for </w:t>
      </w:r>
      <w:r w:rsidR="00EA22DF">
        <w:rPr>
          <w:rFonts w:ascii="Times New Roman" w:hAnsi="Times New Roman" w:cs="Times New Roman"/>
          <w:sz w:val="24"/>
        </w:rPr>
        <w:t>1Hz and 2Hz</w:t>
      </w:r>
      <w:r w:rsidR="00621CCB">
        <w:rPr>
          <w:rFonts w:ascii="Times New Roman" w:hAnsi="Times New Roman" w:cs="Times New Roman"/>
          <w:sz w:val="24"/>
        </w:rPr>
        <w:t xml:space="preserve"> alternatively. </w:t>
      </w:r>
    </w:p>
    <w:p w:rsidR="004B1A3B" w:rsidRPr="00F401F3" w:rsidRDefault="004B1A3B" w:rsidP="00FB7453">
      <w:pPr>
        <w:spacing w:line="360" w:lineRule="auto"/>
        <w:jc w:val="both"/>
        <w:rPr>
          <w:rFonts w:ascii="Times New Roman" w:hAnsi="Times New Roman" w:cs="Times New Roman"/>
          <w:sz w:val="24"/>
          <w:szCs w:val="24"/>
        </w:rPr>
      </w:pPr>
    </w:p>
    <w:p w:rsidR="004B1A3B" w:rsidRPr="00F401F3" w:rsidRDefault="004B1A3B" w:rsidP="004B1A3B">
      <w:pPr>
        <w:jc w:val="both"/>
        <w:rPr>
          <w:rFonts w:ascii="Times New Roman" w:hAnsi="Times New Roman" w:cs="Times New Roman"/>
          <w:b/>
          <w:i/>
          <w:sz w:val="32"/>
          <w:szCs w:val="24"/>
          <w:lang w:val="en-US"/>
        </w:rPr>
      </w:pPr>
      <w:r w:rsidRPr="00F401F3">
        <w:rPr>
          <w:rFonts w:ascii="Times New Roman" w:hAnsi="Times New Roman" w:cs="Times New Roman"/>
          <w:b/>
          <w:i/>
          <w:sz w:val="32"/>
          <w:szCs w:val="24"/>
          <w:lang w:val="en-US"/>
        </w:rPr>
        <w:t>Introduction:</w:t>
      </w:r>
    </w:p>
    <w:p w:rsidR="0006136A" w:rsidRDefault="00621CCB" w:rsidP="00621CCB">
      <w:pPr>
        <w:jc w:val="both"/>
        <w:rPr>
          <w:rFonts w:ascii="Times New Roman" w:hAnsi="Times New Roman" w:cs="Times New Roman"/>
          <w:sz w:val="24"/>
          <w:szCs w:val="24"/>
        </w:rPr>
      </w:pPr>
      <w:r>
        <w:rPr>
          <w:rFonts w:ascii="Times New Roman" w:hAnsi="Times New Roman" w:cs="Times New Roman"/>
          <w:sz w:val="24"/>
          <w:szCs w:val="24"/>
        </w:rPr>
        <w:t xml:space="preserve">National Instrument LabVIEW is a graphical programming language. LabVIEW software is ideal for any measurement or control system, and the heart of the NI design platform. LabVIEW is one of the very first programming </w:t>
      </w:r>
      <w:r w:rsidR="00380741">
        <w:rPr>
          <w:rFonts w:ascii="Times New Roman" w:hAnsi="Times New Roman" w:cs="Times New Roman"/>
          <w:sz w:val="24"/>
          <w:szCs w:val="24"/>
        </w:rPr>
        <w:t>languages</w:t>
      </w:r>
      <w:r>
        <w:rPr>
          <w:rFonts w:ascii="Times New Roman" w:hAnsi="Times New Roman" w:cs="Times New Roman"/>
          <w:sz w:val="24"/>
          <w:szCs w:val="24"/>
        </w:rPr>
        <w:t xml:space="preserve"> that is </w:t>
      </w:r>
      <w:r w:rsidR="00380741">
        <w:rPr>
          <w:rFonts w:ascii="Times New Roman" w:hAnsi="Times New Roman" w:cs="Times New Roman"/>
          <w:sz w:val="24"/>
          <w:szCs w:val="24"/>
        </w:rPr>
        <w:t>non-structural</w:t>
      </w:r>
      <w:r>
        <w:rPr>
          <w:rFonts w:ascii="Times New Roman" w:hAnsi="Times New Roman" w:cs="Times New Roman"/>
          <w:sz w:val="24"/>
          <w:szCs w:val="24"/>
        </w:rPr>
        <w:t xml:space="preserve"> and compile as the code is designed and written. LabVIEW also is</w:t>
      </w:r>
      <w:r w:rsidR="00380741">
        <w:rPr>
          <w:rFonts w:ascii="Times New Roman" w:hAnsi="Times New Roman" w:cs="Times New Roman"/>
          <w:sz w:val="24"/>
          <w:szCs w:val="24"/>
        </w:rPr>
        <w:t xml:space="preserve"> one of</w:t>
      </w:r>
      <w:r>
        <w:rPr>
          <w:rFonts w:ascii="Times New Roman" w:hAnsi="Times New Roman" w:cs="Times New Roman"/>
          <w:sz w:val="24"/>
          <w:szCs w:val="24"/>
        </w:rPr>
        <w:t xml:space="preserve"> the first few language</w:t>
      </w:r>
      <w:r w:rsidR="00380741">
        <w:rPr>
          <w:rFonts w:ascii="Times New Roman" w:hAnsi="Times New Roman" w:cs="Times New Roman"/>
          <w:sz w:val="24"/>
          <w:szCs w:val="24"/>
        </w:rPr>
        <w:t>s</w:t>
      </w:r>
      <w:r>
        <w:rPr>
          <w:rFonts w:ascii="Times New Roman" w:hAnsi="Times New Roman" w:cs="Times New Roman"/>
          <w:sz w:val="24"/>
          <w:szCs w:val="24"/>
        </w:rPr>
        <w:t xml:space="preserve"> that uses and runs on multi threads and real time. Integrating all the tools that engineers and scientists need to build a wide range of applications in dramatically less time, LabVIEW is a development environment for problem solving, accelerated productivity and continual innovation.</w:t>
      </w:r>
    </w:p>
    <w:p w:rsidR="00621CCB" w:rsidRDefault="00621CCB" w:rsidP="00621CCB">
      <w:pPr>
        <w:jc w:val="both"/>
        <w:rPr>
          <w:rFonts w:ascii="Times New Roman" w:hAnsi="Times New Roman" w:cs="Times New Roman"/>
          <w:sz w:val="24"/>
          <w:szCs w:val="24"/>
        </w:rPr>
      </w:pPr>
      <w:r>
        <w:rPr>
          <w:rFonts w:ascii="Times New Roman" w:hAnsi="Times New Roman" w:cs="Times New Roman"/>
          <w:sz w:val="24"/>
          <w:szCs w:val="24"/>
        </w:rPr>
        <w:t xml:space="preserve">LabVIEW is a graphical programming platform that helps engineers scale from design to test and from small to large systems. It offers unprecedented integration with existing legacy software, IP, and hardware while capitalizing on the latest computing technologies. LabVIEW provides tools to solve today’s problems – and the capacity for future </w:t>
      </w:r>
      <w:r w:rsidR="00380741">
        <w:rPr>
          <w:rFonts w:ascii="Times New Roman" w:hAnsi="Times New Roman" w:cs="Times New Roman"/>
          <w:sz w:val="24"/>
          <w:szCs w:val="24"/>
        </w:rPr>
        <w:t>innovation</w:t>
      </w:r>
      <w:r>
        <w:rPr>
          <w:rFonts w:ascii="Times New Roman" w:hAnsi="Times New Roman" w:cs="Times New Roman"/>
          <w:sz w:val="24"/>
          <w:szCs w:val="24"/>
        </w:rPr>
        <w:t xml:space="preserve"> – faster and more effectively.</w:t>
      </w:r>
    </w:p>
    <w:p w:rsidR="00621CCB" w:rsidRDefault="00621CCB" w:rsidP="00621CCB">
      <w:pPr>
        <w:jc w:val="both"/>
        <w:rPr>
          <w:rFonts w:ascii="Times New Roman" w:hAnsi="Times New Roman" w:cs="Times New Roman"/>
          <w:sz w:val="24"/>
          <w:szCs w:val="24"/>
        </w:rPr>
      </w:pPr>
    </w:p>
    <w:p w:rsidR="00621CCB" w:rsidRDefault="00621CCB" w:rsidP="00621CCB">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2353945" cy="2237105"/>
            <wp:effectExtent l="19050" t="0" r="825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53945" cy="2237105"/>
                    </a:xfrm>
                    <a:prstGeom prst="rect">
                      <a:avLst/>
                    </a:prstGeom>
                    <a:noFill/>
                    <a:ln w="9525">
                      <a:noFill/>
                      <a:miter lim="800000"/>
                      <a:headEnd/>
                      <a:tailEnd/>
                    </a:ln>
                  </pic:spPr>
                </pic:pic>
              </a:graphicData>
            </a:graphic>
          </wp:inline>
        </w:drawing>
      </w:r>
    </w:p>
    <w:p w:rsidR="00621CCB" w:rsidRDefault="00621CCB" w:rsidP="00621CCB">
      <w:pPr>
        <w:jc w:val="both"/>
        <w:rPr>
          <w:rFonts w:ascii="Times New Roman" w:hAnsi="Times New Roman" w:cs="Times New Roman"/>
          <w:sz w:val="24"/>
          <w:szCs w:val="24"/>
        </w:rPr>
      </w:pPr>
      <w:r>
        <w:rPr>
          <w:rFonts w:ascii="Times New Roman" w:hAnsi="Times New Roman" w:cs="Times New Roman"/>
          <w:sz w:val="24"/>
          <w:szCs w:val="24"/>
        </w:rPr>
        <w:t xml:space="preserve">LabVIEW system design software is at the </w:t>
      </w:r>
      <w:r w:rsidR="00DA16A6">
        <w:rPr>
          <w:rFonts w:ascii="Times New Roman" w:hAnsi="Times New Roman" w:cs="Times New Roman"/>
          <w:sz w:val="24"/>
          <w:szCs w:val="24"/>
        </w:rPr>
        <w:t>centre</w:t>
      </w:r>
      <w:r>
        <w:rPr>
          <w:rFonts w:ascii="Times New Roman" w:hAnsi="Times New Roman" w:cs="Times New Roman"/>
          <w:sz w:val="24"/>
          <w:szCs w:val="24"/>
        </w:rPr>
        <w:t xml:space="preserve"> of the all National Instruments platform (hardware and </w:t>
      </w:r>
      <w:r w:rsidR="00DA16A6">
        <w:rPr>
          <w:rFonts w:ascii="Times New Roman" w:hAnsi="Times New Roman" w:cs="Times New Roman"/>
          <w:sz w:val="24"/>
          <w:szCs w:val="24"/>
        </w:rPr>
        <w:t>real-time</w:t>
      </w:r>
      <w:r>
        <w:rPr>
          <w:rFonts w:ascii="Times New Roman" w:hAnsi="Times New Roman" w:cs="Times New Roman"/>
          <w:sz w:val="24"/>
          <w:szCs w:val="24"/>
        </w:rPr>
        <w:t xml:space="preserve"> RTOS). LabVIEW is providing students a comprehensive tool that engineering and applied physics students need to build any measurement or control application in dramatically less time. LabView is the ideal development environment for innovation, discovery, with accelerated results. National Instrument or any reconfigurable third party hardware combines with the power of LabVIEW modular software can overcome the ever-increasing complexity involved in delivering measurement and control systems on time and below budget.</w:t>
      </w:r>
    </w:p>
    <w:p w:rsidR="00621CCB" w:rsidRDefault="00621CCB" w:rsidP="00621CCB">
      <w:pPr>
        <w:jc w:val="both"/>
        <w:rPr>
          <w:rFonts w:ascii="Times New Roman" w:hAnsi="Times New Roman" w:cs="Times New Roman"/>
          <w:sz w:val="24"/>
          <w:szCs w:val="24"/>
        </w:rPr>
      </w:pPr>
    </w:p>
    <w:p w:rsidR="00621CCB" w:rsidRDefault="00621CCB" w:rsidP="004B1A3B">
      <w:pPr>
        <w:jc w:val="both"/>
        <w:rPr>
          <w:rFonts w:ascii="Times New Roman" w:hAnsi="Times New Roman" w:cs="Times New Roman"/>
          <w:sz w:val="24"/>
          <w:szCs w:val="24"/>
        </w:rPr>
      </w:pPr>
      <w:r>
        <w:rPr>
          <w:rFonts w:ascii="Times New Roman" w:hAnsi="Times New Roman" w:cs="Times New Roman"/>
          <w:sz w:val="24"/>
          <w:szCs w:val="24"/>
        </w:rPr>
        <w:t xml:space="preserve">LabVIEW is a flexible programming environment that can help students successfully build any unique application, whether the students are taking simple measurements or prototyping with FPGA technology. LabVIEW areas of applications includes but not limit to data acquisition and data processing; instrument control; prototyping; embedded monitoring; control system; automation testing and validation systems. In data acquisition and data processing, students can learn to measure any sensors input on any bus, perform advance analysis and signal processing, display the data on custom user front-panel display as well as data logging and reports generation. For </w:t>
      </w:r>
      <w:r w:rsidR="00DA16A6">
        <w:rPr>
          <w:rFonts w:ascii="Times New Roman" w:hAnsi="Times New Roman" w:cs="Times New Roman"/>
          <w:sz w:val="24"/>
          <w:szCs w:val="24"/>
        </w:rPr>
        <w:t>prototyping</w:t>
      </w:r>
      <w:r>
        <w:rPr>
          <w:rFonts w:ascii="Times New Roman" w:hAnsi="Times New Roman" w:cs="Times New Roman"/>
          <w:sz w:val="24"/>
          <w:szCs w:val="24"/>
        </w:rPr>
        <w:t xml:space="preserve"> SDP algorithm is used and LTE and 802.11 development frameworks is also explored. Embedded monitoring and control systems reuse ANSIC and HDL code learnt before in graphical programming. It will integrate off the shelf hardware and extend prototyping with FPGA technology and accessing specialized tools for medical physics, robotics and much more. Finally, in automated testing and validation systems, students would automate the validation or manufacturing test of any product, control multiple scientific instruments and equipment. Additionally, student can analyze and display test results with customizable user interfaces.</w:t>
      </w:r>
    </w:p>
    <w:p w:rsidR="00621CCB" w:rsidRDefault="00621CCB" w:rsidP="00621CCB">
      <w:pPr>
        <w:jc w:val="both"/>
        <w:rPr>
          <w:rFonts w:ascii="Times New Roman" w:hAnsi="Times New Roman" w:cs="Times New Roman"/>
          <w:sz w:val="24"/>
          <w:szCs w:val="24"/>
        </w:rPr>
      </w:pPr>
      <w:r>
        <w:rPr>
          <w:rFonts w:ascii="Times New Roman" w:hAnsi="Times New Roman" w:cs="Times New Roman"/>
          <w:sz w:val="24"/>
          <w:szCs w:val="24"/>
        </w:rPr>
        <w:t xml:space="preserve">NI USB DAQ-6009 card is a very versatile data </w:t>
      </w:r>
      <w:r w:rsidR="00DA16A6">
        <w:rPr>
          <w:rFonts w:ascii="Times New Roman" w:hAnsi="Times New Roman" w:cs="Times New Roman"/>
          <w:sz w:val="24"/>
          <w:szCs w:val="24"/>
        </w:rPr>
        <w:t>acquisition</w:t>
      </w:r>
      <w:r>
        <w:rPr>
          <w:rFonts w:ascii="Times New Roman" w:hAnsi="Times New Roman" w:cs="Times New Roman"/>
          <w:sz w:val="24"/>
          <w:szCs w:val="24"/>
        </w:rPr>
        <w:t xml:space="preserve"> card with 8 analog inputs at 14-bit, and sampling rates of 48kS/s. These analog input ports can be configured differentially or as single ended input. The NI USB DAQ-6009 has 2 analog outputs operating at 12-bit with refreshing rates of 150S/s as well as 12 reconfigurable digital I/O and a 32-bit counter. The NI USB DAQ-6009 is bus-powered for high mobility besides built-in signal connectivity. The NI USB DAQ-6009 is compatible with LabVIEW, </w:t>
      </w:r>
      <w:r w:rsidRPr="00621CCB">
        <w:rPr>
          <w:rFonts w:ascii="Times New Roman" w:hAnsi="Times New Roman" w:cs="Times New Roman"/>
          <w:sz w:val="24"/>
          <w:szCs w:val="24"/>
        </w:rPr>
        <w:t>LabWindows</w:t>
      </w:r>
      <w:r w:rsidRPr="00621CCB">
        <w:rPr>
          <w:rFonts w:ascii="Times New Roman" w:hAnsi="Times New Roman" w:cs="Times New Roman"/>
          <w:sz w:val="24"/>
          <w:szCs w:val="24"/>
          <w:vertAlign w:val="superscript"/>
        </w:rPr>
        <w:t>TM</w:t>
      </w:r>
      <w:r w:rsidRPr="00621CCB">
        <w:rPr>
          <w:rFonts w:ascii="Times New Roman" w:hAnsi="Times New Roman" w:cs="Times New Roman"/>
          <w:sz w:val="24"/>
          <w:szCs w:val="24"/>
        </w:rPr>
        <w:t>/CVI, and Measurement Studio for Visual Studio. NET.</w:t>
      </w:r>
    </w:p>
    <w:p w:rsidR="00621CCB" w:rsidRDefault="00621CCB">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4B1A3B" w:rsidRPr="00F401F3" w:rsidRDefault="004B1A3B" w:rsidP="004B1A3B">
      <w:pPr>
        <w:jc w:val="both"/>
        <w:rPr>
          <w:rFonts w:ascii="Times New Roman" w:hAnsi="Times New Roman" w:cs="Times New Roman"/>
          <w:b/>
          <w:i/>
          <w:sz w:val="32"/>
          <w:szCs w:val="24"/>
          <w:lang w:val="en-US"/>
        </w:rPr>
      </w:pPr>
      <w:r w:rsidRPr="00F401F3">
        <w:rPr>
          <w:rFonts w:ascii="Times New Roman" w:hAnsi="Times New Roman" w:cs="Times New Roman"/>
          <w:b/>
          <w:i/>
          <w:sz w:val="32"/>
          <w:szCs w:val="24"/>
          <w:lang w:val="en-US"/>
        </w:rPr>
        <w:lastRenderedPageBreak/>
        <w:t>Experimental setup:</w:t>
      </w:r>
      <w:r w:rsidR="00621CCB">
        <w:rPr>
          <w:rFonts w:ascii="Times New Roman" w:hAnsi="Times New Roman" w:cs="Times New Roman"/>
          <w:b/>
          <w:i/>
          <w:sz w:val="32"/>
          <w:szCs w:val="24"/>
          <w:lang w:val="en-US"/>
        </w:rPr>
        <w:t xml:space="preserve"> </w:t>
      </w:r>
    </w:p>
    <w:p w:rsidR="007B7310" w:rsidRPr="00F401F3" w:rsidRDefault="00DF41A4" w:rsidP="004B1A3B">
      <w:pPr>
        <w:jc w:val="both"/>
        <w:rPr>
          <w:rFonts w:ascii="Times New Roman" w:hAnsi="Times New Roman" w:cs="Times New Roman"/>
          <w:b/>
          <w:sz w:val="28"/>
          <w:szCs w:val="24"/>
          <w:lang w:val="en-US"/>
        </w:rPr>
      </w:pPr>
      <w:r w:rsidRPr="00F401F3">
        <w:rPr>
          <w:rFonts w:ascii="Times New Roman" w:hAnsi="Times New Roman" w:cs="Times New Roman"/>
          <w:b/>
          <w:sz w:val="28"/>
          <w:szCs w:val="24"/>
          <w:lang w:val="en-US"/>
        </w:rPr>
        <w:t>Apparatus</w:t>
      </w:r>
      <w:r w:rsidR="007B7310" w:rsidRPr="00F401F3">
        <w:rPr>
          <w:rFonts w:ascii="Times New Roman" w:hAnsi="Times New Roman" w:cs="Times New Roman"/>
          <w:b/>
          <w:sz w:val="28"/>
          <w:szCs w:val="24"/>
          <w:lang w:val="en-US"/>
        </w:rPr>
        <w:t>:</w:t>
      </w:r>
    </w:p>
    <w:p w:rsidR="00621CCB" w:rsidRDefault="00DF41A4" w:rsidP="004B1A3B">
      <w:pPr>
        <w:jc w:val="both"/>
        <w:rPr>
          <w:rFonts w:ascii="Times New Roman" w:hAnsi="Times New Roman" w:cs="Times New Roman"/>
          <w:sz w:val="24"/>
          <w:szCs w:val="24"/>
          <w:lang w:val="en-US"/>
        </w:rPr>
      </w:pPr>
      <w:r w:rsidRPr="00F401F3">
        <w:rPr>
          <w:rFonts w:ascii="Times New Roman" w:hAnsi="Times New Roman" w:cs="Times New Roman"/>
          <w:sz w:val="24"/>
          <w:szCs w:val="24"/>
          <w:lang w:val="en-US"/>
        </w:rPr>
        <w:t xml:space="preserve">National Instrument </w:t>
      </w:r>
      <w:r w:rsidR="00774945" w:rsidRPr="00F401F3">
        <w:rPr>
          <w:rFonts w:ascii="Times New Roman" w:hAnsi="Times New Roman" w:cs="Times New Roman"/>
          <w:sz w:val="24"/>
          <w:szCs w:val="24"/>
          <w:lang w:val="en-US"/>
        </w:rPr>
        <w:t>LabVIEW</w:t>
      </w:r>
      <w:r w:rsidR="0049249D">
        <w:rPr>
          <w:rFonts w:ascii="Times New Roman" w:hAnsi="Times New Roman" w:cs="Times New Roman"/>
          <w:sz w:val="24"/>
          <w:szCs w:val="24"/>
          <w:lang w:val="en-US"/>
        </w:rPr>
        <w:t xml:space="preserve">, computer, </w:t>
      </w:r>
      <w:r w:rsidR="00621CCB">
        <w:rPr>
          <w:rFonts w:ascii="Times New Roman" w:hAnsi="Times New Roman" w:cs="Times New Roman"/>
          <w:sz w:val="24"/>
          <w:szCs w:val="24"/>
          <w:lang w:val="en-US"/>
        </w:rPr>
        <w:t xml:space="preserve">NI USB DAQ-6009, one red LED, one green LED, two 1kΩ resistors and wire </w:t>
      </w:r>
    </w:p>
    <w:p w:rsidR="00621CCB" w:rsidRDefault="00621CCB" w:rsidP="004B1A3B">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24525" cy="31908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24525" cy="3190875"/>
                    </a:xfrm>
                    <a:prstGeom prst="rect">
                      <a:avLst/>
                    </a:prstGeom>
                    <a:noFill/>
                    <a:ln w="9525">
                      <a:noFill/>
                      <a:miter lim="800000"/>
                      <a:headEnd/>
                      <a:tailEnd/>
                    </a:ln>
                  </pic:spPr>
                </pic:pic>
              </a:graphicData>
            </a:graphic>
          </wp:inline>
        </w:drawing>
      </w:r>
    </w:p>
    <w:p w:rsidR="00621CCB" w:rsidRPr="00F401F3" w:rsidRDefault="00621CCB" w:rsidP="00621CCB">
      <w:pPr>
        <w:jc w:val="center"/>
        <w:rPr>
          <w:rFonts w:ascii="Times New Roman" w:hAnsi="Times New Roman" w:cs="Times New Roman"/>
          <w:sz w:val="24"/>
          <w:szCs w:val="24"/>
          <w:lang w:val="en-US"/>
        </w:rPr>
      </w:pPr>
      <w:r>
        <w:rPr>
          <w:rFonts w:ascii="Times New Roman" w:hAnsi="Times New Roman" w:cs="Times New Roman"/>
          <w:sz w:val="24"/>
          <w:szCs w:val="24"/>
          <w:lang w:val="en-US"/>
        </w:rPr>
        <w:t>Figure 2: Setup of Circuit</w:t>
      </w:r>
    </w:p>
    <w:p w:rsidR="00DA16A6" w:rsidRPr="00DA16A6" w:rsidRDefault="005352E4" w:rsidP="00DA16A6">
      <w:pPr>
        <w:spacing w:after="160" w:line="259" w:lineRule="auto"/>
        <w:rPr>
          <w:rFonts w:ascii="Times New Roman" w:hAnsi="Times New Roman" w:cs="Times New Roman"/>
          <w:b/>
          <w:i/>
          <w:sz w:val="32"/>
          <w:szCs w:val="24"/>
          <w:lang w:val="en-US"/>
        </w:rPr>
      </w:pPr>
      <w:r w:rsidRPr="00F401F3">
        <w:rPr>
          <w:rFonts w:ascii="Times New Roman" w:hAnsi="Times New Roman" w:cs="Times New Roman"/>
          <w:b/>
          <w:i/>
          <w:sz w:val="32"/>
          <w:szCs w:val="24"/>
          <w:lang w:val="en-US"/>
        </w:rPr>
        <w:t>Procedure:</w:t>
      </w:r>
    </w:p>
    <w:p w:rsidR="00DA16A6" w:rsidRPr="00DA16A6" w:rsidRDefault="00DA16A6" w:rsidP="00DA16A6">
      <w:pPr>
        <w:pStyle w:val="ListParagraph"/>
        <w:numPr>
          <w:ilvl w:val="0"/>
          <w:numId w:val="2"/>
        </w:numPr>
        <w:spacing w:after="0"/>
        <w:jc w:val="both"/>
        <w:rPr>
          <w:rFonts w:ascii="Times New Roman" w:hAnsi="Times New Roman" w:cs="Times New Roman"/>
          <w:b/>
          <w:i/>
          <w:sz w:val="32"/>
          <w:szCs w:val="24"/>
          <w:lang w:val="en-US"/>
        </w:rPr>
      </w:pPr>
      <w:r>
        <w:rPr>
          <w:rFonts w:ascii="Times New Roman" w:hAnsi="Times New Roman" w:cs="Times New Roman"/>
          <w:sz w:val="24"/>
          <w:szCs w:val="24"/>
          <w:lang w:val="en-US"/>
        </w:rPr>
        <w:t>The minimum voltages to switch on the LEDs were found by tuning the input voltage.</w:t>
      </w:r>
    </w:p>
    <w:p w:rsidR="00DA16A6" w:rsidRPr="00621CCB" w:rsidRDefault="00DA16A6" w:rsidP="00DA16A6">
      <w:pPr>
        <w:pStyle w:val="ListParagraph"/>
        <w:numPr>
          <w:ilvl w:val="0"/>
          <w:numId w:val="2"/>
        </w:numPr>
        <w:spacing w:after="0"/>
        <w:jc w:val="both"/>
        <w:rPr>
          <w:rFonts w:ascii="Times New Roman" w:hAnsi="Times New Roman" w:cs="Times New Roman"/>
          <w:b/>
          <w:i/>
          <w:sz w:val="32"/>
          <w:szCs w:val="24"/>
          <w:lang w:val="en-US"/>
        </w:rPr>
      </w:pPr>
      <w:r>
        <w:rPr>
          <w:rFonts w:ascii="Times New Roman" w:hAnsi="Times New Roman" w:cs="Times New Roman"/>
          <w:sz w:val="24"/>
          <w:szCs w:val="24"/>
          <w:lang w:val="en-US"/>
        </w:rPr>
        <w:t>The limiting resistor was calculated by using the minimum switch on voltage.</w:t>
      </w:r>
    </w:p>
    <w:p w:rsidR="0006136A" w:rsidRPr="00621CCB" w:rsidRDefault="00621CCB" w:rsidP="0049249D">
      <w:pPr>
        <w:pStyle w:val="ListParagraph"/>
        <w:numPr>
          <w:ilvl w:val="0"/>
          <w:numId w:val="2"/>
        </w:numPr>
        <w:spacing w:after="0"/>
        <w:jc w:val="both"/>
        <w:rPr>
          <w:rFonts w:ascii="Times New Roman" w:hAnsi="Times New Roman" w:cs="Times New Roman"/>
          <w:b/>
          <w:i/>
          <w:sz w:val="32"/>
          <w:szCs w:val="24"/>
          <w:lang w:val="en-US"/>
        </w:rPr>
      </w:pPr>
      <w:r>
        <w:rPr>
          <w:rFonts w:ascii="Times New Roman" w:hAnsi="Times New Roman" w:cs="Times New Roman"/>
          <w:sz w:val="24"/>
          <w:szCs w:val="24"/>
          <w:lang w:val="en-US"/>
        </w:rPr>
        <w:t>Construct the circuit that shown in Figure 2.</w:t>
      </w:r>
    </w:p>
    <w:p w:rsidR="00621CCB" w:rsidRPr="00621CCB" w:rsidRDefault="00621CCB" w:rsidP="0049249D">
      <w:pPr>
        <w:pStyle w:val="ListParagraph"/>
        <w:numPr>
          <w:ilvl w:val="0"/>
          <w:numId w:val="2"/>
        </w:numPr>
        <w:spacing w:after="0"/>
        <w:jc w:val="both"/>
        <w:rPr>
          <w:rFonts w:ascii="Times New Roman" w:hAnsi="Times New Roman" w:cs="Times New Roman"/>
          <w:b/>
          <w:i/>
          <w:sz w:val="32"/>
          <w:szCs w:val="24"/>
          <w:lang w:val="en-US"/>
        </w:rPr>
      </w:pPr>
      <w:r>
        <w:rPr>
          <w:rFonts w:ascii="Times New Roman" w:hAnsi="Times New Roman" w:cs="Times New Roman"/>
          <w:sz w:val="24"/>
          <w:szCs w:val="24"/>
          <w:lang w:val="en-US"/>
        </w:rPr>
        <w:t>The DAQ card is connected to the PC by using USB cable.</w:t>
      </w:r>
    </w:p>
    <w:p w:rsidR="00621CCB" w:rsidRPr="00621CCB" w:rsidRDefault="00621CCB" w:rsidP="0049249D">
      <w:pPr>
        <w:pStyle w:val="ListParagraph"/>
        <w:numPr>
          <w:ilvl w:val="0"/>
          <w:numId w:val="2"/>
        </w:numPr>
        <w:spacing w:after="0"/>
        <w:jc w:val="both"/>
        <w:rPr>
          <w:rFonts w:ascii="Times New Roman" w:hAnsi="Times New Roman" w:cs="Times New Roman"/>
          <w:b/>
          <w:i/>
          <w:sz w:val="32"/>
          <w:szCs w:val="24"/>
          <w:lang w:val="en-US"/>
        </w:rPr>
      </w:pPr>
      <w:r>
        <w:rPr>
          <w:rFonts w:ascii="Times New Roman" w:hAnsi="Times New Roman" w:cs="Times New Roman"/>
          <w:sz w:val="24"/>
          <w:szCs w:val="24"/>
          <w:lang w:val="en-US"/>
        </w:rPr>
        <w:t>NI-MAX was use</w:t>
      </w:r>
      <w:r w:rsidR="00DA16A6">
        <w:rPr>
          <w:rFonts w:ascii="Times New Roman" w:hAnsi="Times New Roman" w:cs="Times New Roman"/>
          <w:sz w:val="24"/>
          <w:szCs w:val="24"/>
          <w:lang w:val="en-US"/>
        </w:rPr>
        <w:t>d to create two tasks named “</w:t>
      </w:r>
      <w:r>
        <w:rPr>
          <w:rFonts w:ascii="Times New Roman" w:hAnsi="Times New Roman" w:cs="Times New Roman"/>
          <w:sz w:val="24"/>
          <w:szCs w:val="24"/>
          <w:lang w:val="en-US"/>
        </w:rPr>
        <w:t>LED</w:t>
      </w:r>
      <w:r w:rsidR="00DA16A6">
        <w:rPr>
          <w:rFonts w:ascii="Times New Roman" w:hAnsi="Times New Roman" w:cs="Times New Roman"/>
          <w:sz w:val="24"/>
          <w:szCs w:val="24"/>
          <w:lang w:val="en-US"/>
        </w:rPr>
        <w:t>_GREEN</w:t>
      </w:r>
      <w:r>
        <w:rPr>
          <w:rFonts w:ascii="Times New Roman" w:hAnsi="Times New Roman" w:cs="Times New Roman"/>
          <w:sz w:val="24"/>
          <w:szCs w:val="24"/>
          <w:lang w:val="en-US"/>
        </w:rPr>
        <w:t>” and “LED</w:t>
      </w:r>
      <w:r w:rsidR="00DA16A6">
        <w:rPr>
          <w:rFonts w:ascii="Times New Roman" w:hAnsi="Times New Roman" w:cs="Times New Roman"/>
          <w:sz w:val="24"/>
          <w:szCs w:val="24"/>
          <w:lang w:val="en-US"/>
        </w:rPr>
        <w:t>_RED_1Hz</w:t>
      </w:r>
      <w:r>
        <w:rPr>
          <w:rFonts w:ascii="Times New Roman" w:hAnsi="Times New Roman" w:cs="Times New Roman"/>
          <w:sz w:val="24"/>
          <w:szCs w:val="24"/>
          <w:lang w:val="en-US"/>
        </w:rPr>
        <w:t>” for generating analog output.</w:t>
      </w:r>
    </w:p>
    <w:p w:rsidR="00DA16A6" w:rsidRPr="00621CCB" w:rsidRDefault="00621CCB" w:rsidP="00DA16A6">
      <w:pPr>
        <w:pStyle w:val="ListParagraph"/>
        <w:numPr>
          <w:ilvl w:val="0"/>
          <w:numId w:val="2"/>
        </w:numPr>
        <w:spacing w:after="0"/>
        <w:jc w:val="both"/>
        <w:rPr>
          <w:rFonts w:ascii="Times New Roman" w:hAnsi="Times New Roman" w:cs="Times New Roman"/>
          <w:b/>
          <w:i/>
          <w:sz w:val="32"/>
          <w:szCs w:val="24"/>
          <w:lang w:val="en-US"/>
        </w:rPr>
      </w:pPr>
      <w:r>
        <w:rPr>
          <w:rFonts w:ascii="Times New Roman" w:hAnsi="Times New Roman" w:cs="Times New Roman"/>
          <w:sz w:val="24"/>
          <w:szCs w:val="24"/>
          <w:lang w:val="en-US"/>
        </w:rPr>
        <w:t xml:space="preserve">Port 0 pin7 and pin6 was configured as </w:t>
      </w:r>
      <w:r w:rsidR="00DA16A6">
        <w:rPr>
          <w:rFonts w:ascii="Times New Roman" w:hAnsi="Times New Roman" w:cs="Times New Roman"/>
          <w:sz w:val="24"/>
          <w:szCs w:val="24"/>
          <w:lang w:val="en-US"/>
        </w:rPr>
        <w:t>digital</w:t>
      </w:r>
      <w:r>
        <w:rPr>
          <w:rFonts w:ascii="Times New Roman" w:hAnsi="Times New Roman" w:cs="Times New Roman"/>
          <w:sz w:val="24"/>
          <w:szCs w:val="24"/>
          <w:lang w:val="en-US"/>
        </w:rPr>
        <w:t xml:space="preserve"> output pin for Red</w:t>
      </w:r>
      <w:r w:rsidR="00DA16A6">
        <w:rPr>
          <w:rFonts w:ascii="Times New Roman" w:hAnsi="Times New Roman" w:cs="Times New Roman"/>
          <w:sz w:val="24"/>
          <w:szCs w:val="24"/>
          <w:lang w:val="en-US"/>
        </w:rPr>
        <w:t xml:space="preserve"> </w:t>
      </w:r>
      <w:r>
        <w:rPr>
          <w:rFonts w:ascii="Times New Roman" w:hAnsi="Times New Roman" w:cs="Times New Roman"/>
          <w:sz w:val="24"/>
          <w:szCs w:val="24"/>
          <w:lang w:val="en-US"/>
        </w:rPr>
        <w:t>LED and Green</w:t>
      </w:r>
      <w:r w:rsidR="00DA16A6">
        <w:rPr>
          <w:rFonts w:ascii="Times New Roman" w:hAnsi="Times New Roman" w:cs="Times New Roman"/>
          <w:sz w:val="24"/>
          <w:szCs w:val="24"/>
          <w:lang w:val="en-US"/>
        </w:rPr>
        <w:t xml:space="preserve"> </w:t>
      </w:r>
      <w:r>
        <w:rPr>
          <w:rFonts w:ascii="Times New Roman" w:hAnsi="Times New Roman" w:cs="Times New Roman"/>
          <w:sz w:val="24"/>
          <w:szCs w:val="24"/>
          <w:lang w:val="en-US"/>
        </w:rPr>
        <w:t>LED respectively.</w:t>
      </w:r>
    </w:p>
    <w:p w:rsidR="00621CCB" w:rsidRPr="00621CCB" w:rsidRDefault="00621CCB" w:rsidP="00621CCB">
      <w:pPr>
        <w:pStyle w:val="ListParagraph"/>
        <w:numPr>
          <w:ilvl w:val="0"/>
          <w:numId w:val="2"/>
        </w:numPr>
        <w:spacing w:after="0"/>
        <w:jc w:val="both"/>
        <w:rPr>
          <w:rFonts w:ascii="Times New Roman" w:hAnsi="Times New Roman" w:cs="Times New Roman"/>
          <w:b/>
          <w:i/>
          <w:sz w:val="32"/>
          <w:szCs w:val="24"/>
          <w:lang w:val="en-US"/>
        </w:rPr>
      </w:pPr>
      <w:r>
        <w:rPr>
          <w:rFonts w:ascii="Times New Roman" w:hAnsi="Times New Roman" w:cs="Times New Roman"/>
          <w:sz w:val="24"/>
          <w:szCs w:val="24"/>
          <w:lang w:val="en-US"/>
        </w:rPr>
        <w:t>The two tasks that created w</w:t>
      </w:r>
      <w:r w:rsidR="00DA16A6">
        <w:rPr>
          <w:rFonts w:ascii="Times New Roman" w:hAnsi="Times New Roman" w:cs="Times New Roman"/>
          <w:sz w:val="24"/>
          <w:szCs w:val="24"/>
          <w:lang w:val="en-US"/>
        </w:rPr>
        <w:t>ere</w:t>
      </w:r>
      <w:r>
        <w:rPr>
          <w:rFonts w:ascii="Times New Roman" w:hAnsi="Times New Roman" w:cs="Times New Roman"/>
          <w:sz w:val="24"/>
          <w:szCs w:val="24"/>
          <w:lang w:val="en-US"/>
        </w:rPr>
        <w:t xml:space="preserve"> loaded in LabVIEW to control the LEDs through LabVIEW program.</w:t>
      </w:r>
    </w:p>
    <w:p w:rsidR="00621CCB" w:rsidRPr="00621CCB" w:rsidRDefault="00DA16A6" w:rsidP="00621CCB">
      <w:pPr>
        <w:pStyle w:val="ListParagraph"/>
        <w:numPr>
          <w:ilvl w:val="0"/>
          <w:numId w:val="2"/>
        </w:numPr>
        <w:spacing w:after="0"/>
        <w:jc w:val="both"/>
        <w:rPr>
          <w:rFonts w:ascii="Times New Roman" w:hAnsi="Times New Roman" w:cs="Times New Roman"/>
          <w:b/>
          <w:i/>
          <w:sz w:val="32"/>
          <w:szCs w:val="24"/>
          <w:lang w:val="en-US"/>
        </w:rPr>
      </w:pPr>
      <w:r>
        <w:rPr>
          <w:rFonts w:ascii="Times New Roman" w:hAnsi="Times New Roman" w:cs="Times New Roman"/>
          <w:sz w:val="24"/>
          <w:szCs w:val="24"/>
          <w:lang w:val="en-US"/>
        </w:rPr>
        <w:t>Case</w:t>
      </w:r>
      <w:r w:rsidR="00621CCB">
        <w:rPr>
          <w:rFonts w:ascii="Times New Roman" w:hAnsi="Times New Roman" w:cs="Times New Roman"/>
          <w:sz w:val="24"/>
          <w:szCs w:val="24"/>
          <w:lang w:val="en-US"/>
        </w:rPr>
        <w:t xml:space="preserve"> structure w</w:t>
      </w:r>
      <w:r>
        <w:rPr>
          <w:rFonts w:ascii="Times New Roman" w:hAnsi="Times New Roman" w:cs="Times New Roman"/>
          <w:sz w:val="24"/>
          <w:szCs w:val="24"/>
          <w:lang w:val="en-US"/>
        </w:rPr>
        <w:t xml:space="preserve">as </w:t>
      </w:r>
      <w:r w:rsidR="00621CCB">
        <w:rPr>
          <w:rFonts w:ascii="Times New Roman" w:hAnsi="Times New Roman" w:cs="Times New Roman"/>
          <w:sz w:val="24"/>
          <w:szCs w:val="24"/>
          <w:lang w:val="en-US"/>
        </w:rPr>
        <w:t xml:space="preserve">used to perform </w:t>
      </w:r>
      <w:r>
        <w:rPr>
          <w:rFonts w:ascii="Times New Roman" w:hAnsi="Times New Roman" w:cs="Times New Roman"/>
          <w:sz w:val="24"/>
          <w:szCs w:val="24"/>
          <w:lang w:val="en-US"/>
        </w:rPr>
        <w:t>2Hz</w:t>
      </w:r>
      <w:r w:rsidR="00621CCB">
        <w:rPr>
          <w:rFonts w:ascii="Times New Roman" w:hAnsi="Times New Roman" w:cs="Times New Roman"/>
          <w:sz w:val="24"/>
          <w:szCs w:val="24"/>
          <w:lang w:val="en-US"/>
        </w:rPr>
        <w:t xml:space="preserve"> green LED followed by </w:t>
      </w:r>
      <w:r>
        <w:rPr>
          <w:rFonts w:ascii="Times New Roman" w:hAnsi="Times New Roman" w:cs="Times New Roman"/>
          <w:sz w:val="24"/>
          <w:szCs w:val="24"/>
          <w:lang w:val="en-US"/>
        </w:rPr>
        <w:t>1Hz</w:t>
      </w:r>
      <w:r w:rsidR="00621CCB">
        <w:rPr>
          <w:rFonts w:ascii="Times New Roman" w:hAnsi="Times New Roman" w:cs="Times New Roman"/>
          <w:sz w:val="24"/>
          <w:szCs w:val="24"/>
          <w:lang w:val="en-US"/>
        </w:rPr>
        <w:t xml:space="preserve"> red LED.</w:t>
      </w:r>
    </w:p>
    <w:p w:rsidR="00621CCB" w:rsidRPr="00621CCB" w:rsidRDefault="00621CCB" w:rsidP="00621CCB">
      <w:pPr>
        <w:pStyle w:val="ListParagraph"/>
        <w:numPr>
          <w:ilvl w:val="0"/>
          <w:numId w:val="2"/>
        </w:numPr>
        <w:spacing w:after="0"/>
        <w:jc w:val="both"/>
        <w:rPr>
          <w:rFonts w:ascii="Times New Roman" w:hAnsi="Times New Roman" w:cs="Times New Roman"/>
          <w:b/>
          <w:i/>
          <w:sz w:val="32"/>
          <w:szCs w:val="24"/>
          <w:lang w:val="en-US"/>
        </w:rPr>
      </w:pPr>
      <w:r>
        <w:rPr>
          <w:rFonts w:ascii="Times New Roman" w:hAnsi="Times New Roman" w:cs="Times New Roman"/>
          <w:sz w:val="24"/>
          <w:szCs w:val="24"/>
          <w:lang w:val="en-US"/>
        </w:rPr>
        <w:t>A while loop was used to make the blinking effects continue until “STOP” button was pressed.</w:t>
      </w:r>
    </w:p>
    <w:p w:rsidR="0006136A" w:rsidRDefault="0006136A" w:rsidP="0006136A">
      <w:pPr>
        <w:spacing w:after="0"/>
        <w:jc w:val="both"/>
        <w:rPr>
          <w:rFonts w:ascii="Times New Roman" w:hAnsi="Times New Roman" w:cs="Times New Roman"/>
          <w:b/>
          <w:i/>
          <w:sz w:val="32"/>
          <w:szCs w:val="24"/>
          <w:lang w:val="en-US"/>
        </w:rPr>
      </w:pPr>
    </w:p>
    <w:p w:rsidR="00291895" w:rsidRDefault="00291895">
      <w:pPr>
        <w:spacing w:after="160" w:line="259" w:lineRule="auto"/>
        <w:rPr>
          <w:rFonts w:ascii="Times New Roman" w:hAnsi="Times New Roman" w:cs="Times New Roman"/>
          <w:b/>
          <w:i/>
          <w:sz w:val="32"/>
          <w:szCs w:val="24"/>
          <w:lang w:val="en-US"/>
        </w:rPr>
      </w:pPr>
      <w:r>
        <w:rPr>
          <w:rFonts w:ascii="Times New Roman" w:hAnsi="Times New Roman" w:cs="Times New Roman"/>
          <w:b/>
          <w:i/>
          <w:sz w:val="32"/>
          <w:szCs w:val="24"/>
          <w:lang w:val="en-US"/>
        </w:rPr>
        <w:br w:type="page"/>
      </w:r>
    </w:p>
    <w:p w:rsidR="00AA0676" w:rsidRDefault="006A46C0" w:rsidP="00AA0676">
      <w:pPr>
        <w:spacing w:after="0" w:line="360" w:lineRule="auto"/>
        <w:jc w:val="both"/>
        <w:rPr>
          <w:rFonts w:ascii="Times New Roman" w:hAnsi="Times New Roman" w:cs="Times New Roman"/>
          <w:b/>
          <w:i/>
          <w:sz w:val="32"/>
          <w:szCs w:val="24"/>
          <w:lang w:val="en-US"/>
        </w:rPr>
      </w:pPr>
      <w:r w:rsidRPr="00F401F3">
        <w:rPr>
          <w:rFonts w:ascii="Times New Roman" w:hAnsi="Times New Roman" w:cs="Times New Roman"/>
          <w:b/>
          <w:i/>
          <w:sz w:val="32"/>
          <w:szCs w:val="24"/>
          <w:lang w:val="en-US"/>
        </w:rPr>
        <w:lastRenderedPageBreak/>
        <w:t>Data:</w:t>
      </w:r>
    </w:p>
    <w:p w:rsidR="0039459D" w:rsidRDefault="0039459D" w:rsidP="0039459D">
      <w:pPr>
        <w:spacing w:after="0" w:line="360" w:lineRule="auto"/>
        <w:jc w:val="center"/>
        <w:rPr>
          <w:rFonts w:ascii="Times New Roman" w:hAnsi="Times New Roman" w:cs="Times New Roman"/>
          <w:sz w:val="24"/>
          <w:szCs w:val="24"/>
          <w:lang w:val="en-US"/>
        </w:rPr>
      </w:pPr>
      <w:r>
        <w:rPr>
          <w:noProof/>
          <w:lang w:val="en-US"/>
        </w:rPr>
        <w:drawing>
          <wp:inline distT="0" distB="0" distL="0" distR="0" wp14:anchorId="4871547E" wp14:editId="3EC32FA7">
            <wp:extent cx="5009745" cy="2636196"/>
            <wp:effectExtent l="0" t="0" r="0" b="0"/>
            <wp:docPr id="1" name="Picture 1" descr="Image result for limiting resisto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miting resistor formula"/>
                    <pic:cNvPicPr>
                      <a:picLocks noChangeAspect="1" noChangeArrowheads="1"/>
                    </pic:cNvPicPr>
                  </pic:nvPicPr>
                  <pic:blipFill rotWithShape="1">
                    <a:blip r:embed="rId9"/>
                    <a:srcRect t="6159" r="1147" b="49918"/>
                    <a:stretch/>
                  </pic:blipFill>
                  <pic:spPr bwMode="auto">
                    <a:xfrm>
                      <a:off x="0" y="0"/>
                      <a:ext cx="5009790" cy="2636220"/>
                    </a:xfrm>
                    <a:prstGeom prst="rect">
                      <a:avLst/>
                    </a:prstGeom>
                    <a:noFill/>
                    <a:ln>
                      <a:noFill/>
                    </a:ln>
                    <a:extLst>
                      <a:ext uri="{53640926-AAD7-44D8-BBD7-CCE9431645EC}">
                        <a14:shadowObscured xmlns:a14="http://schemas.microsoft.com/office/drawing/2010/main"/>
                      </a:ext>
                    </a:extLst>
                  </pic:spPr>
                </pic:pic>
              </a:graphicData>
            </a:graphic>
          </wp:inline>
        </w:drawing>
      </w:r>
    </w:p>
    <w:p w:rsidR="0039459D" w:rsidRDefault="0039459D" w:rsidP="0039459D">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 Formula to calculate the limiting resistance.</w:t>
      </w:r>
    </w:p>
    <w:p w:rsidR="0039459D" w:rsidRDefault="0039459D" w:rsidP="0039459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shown in step 1 of the procedure, minimum switch on voltages for LEDs were measure and tabulated in table 1 as shown below.</w:t>
      </w:r>
    </w:p>
    <w:p w:rsidR="0039459D" w:rsidRPr="00621CCB" w:rsidRDefault="0039459D" w:rsidP="0039459D">
      <w:pPr>
        <w:jc w:val="center"/>
        <w:rPr>
          <w:rFonts w:ascii="Times New Roman" w:hAnsi="Times New Roman" w:cs="Times New Roman"/>
          <w:sz w:val="18"/>
          <w:szCs w:val="24"/>
        </w:rPr>
      </w:pPr>
      <w:r w:rsidRPr="00621CCB">
        <w:rPr>
          <w:rFonts w:ascii="Times New Roman" w:hAnsi="Times New Roman" w:cs="Times New Roman"/>
          <w:sz w:val="18"/>
          <w:szCs w:val="24"/>
        </w:rPr>
        <w:t>Table 1:  minimum voltage to switch on LED.</w:t>
      </w:r>
    </w:p>
    <w:tbl>
      <w:tblPr>
        <w:tblStyle w:val="TableGrid"/>
        <w:tblW w:w="5672" w:type="dxa"/>
        <w:tblInd w:w="1668" w:type="dxa"/>
        <w:tblLook w:val="04A0" w:firstRow="1" w:lastRow="0" w:firstColumn="1" w:lastColumn="0" w:noHBand="0" w:noVBand="1"/>
      </w:tblPr>
      <w:tblGrid>
        <w:gridCol w:w="1383"/>
        <w:gridCol w:w="4289"/>
      </w:tblGrid>
      <w:tr w:rsidR="0039459D" w:rsidRPr="00187C24" w:rsidTr="00DB205A">
        <w:trPr>
          <w:trHeight w:val="322"/>
        </w:trPr>
        <w:tc>
          <w:tcPr>
            <w:tcW w:w="1383" w:type="dxa"/>
            <w:shd w:val="pct12" w:color="auto" w:fill="auto"/>
          </w:tcPr>
          <w:p w:rsidR="0039459D" w:rsidRPr="00621CCB" w:rsidRDefault="0039459D" w:rsidP="00DB205A">
            <w:pPr>
              <w:spacing w:line="360" w:lineRule="auto"/>
              <w:rPr>
                <w:rFonts w:ascii="Times New Roman" w:hAnsi="Times New Roman" w:cs="Times New Roman"/>
                <w:b/>
                <w:szCs w:val="24"/>
              </w:rPr>
            </w:pPr>
            <w:r w:rsidRPr="00621CCB">
              <w:rPr>
                <w:rFonts w:ascii="Times New Roman" w:hAnsi="Times New Roman" w:cs="Times New Roman"/>
                <w:b/>
                <w:szCs w:val="24"/>
              </w:rPr>
              <w:t>LED</w:t>
            </w:r>
          </w:p>
        </w:tc>
        <w:tc>
          <w:tcPr>
            <w:tcW w:w="4289" w:type="dxa"/>
            <w:shd w:val="pct12" w:color="auto" w:fill="auto"/>
          </w:tcPr>
          <w:p w:rsidR="0039459D" w:rsidRPr="00621CCB" w:rsidRDefault="0039459D" w:rsidP="0039459D">
            <w:pPr>
              <w:spacing w:line="360" w:lineRule="auto"/>
              <w:jc w:val="center"/>
              <w:rPr>
                <w:rFonts w:ascii="Times New Roman" w:hAnsi="Times New Roman" w:cs="Times New Roman"/>
                <w:b/>
                <w:szCs w:val="24"/>
              </w:rPr>
            </w:pPr>
            <w:r w:rsidRPr="00621CCB">
              <w:rPr>
                <w:rFonts w:ascii="Times New Roman" w:hAnsi="Times New Roman" w:cs="Times New Roman"/>
                <w:b/>
                <w:szCs w:val="24"/>
              </w:rPr>
              <w:t xml:space="preserve">Minimum </w:t>
            </w:r>
            <w:r>
              <w:rPr>
                <w:rFonts w:ascii="Times New Roman" w:hAnsi="Times New Roman" w:cs="Times New Roman"/>
                <w:b/>
                <w:szCs w:val="24"/>
              </w:rPr>
              <w:t>switch on</w:t>
            </w:r>
            <w:r w:rsidRPr="00621CCB">
              <w:rPr>
                <w:rFonts w:ascii="Times New Roman" w:hAnsi="Times New Roman" w:cs="Times New Roman"/>
                <w:b/>
                <w:szCs w:val="24"/>
              </w:rPr>
              <w:t xml:space="preserve"> voltage</w:t>
            </w:r>
          </w:p>
        </w:tc>
      </w:tr>
      <w:tr w:rsidR="0039459D" w:rsidTr="00DB205A">
        <w:trPr>
          <w:trHeight w:val="302"/>
        </w:trPr>
        <w:tc>
          <w:tcPr>
            <w:tcW w:w="1383" w:type="dxa"/>
          </w:tcPr>
          <w:p w:rsidR="0039459D" w:rsidRPr="00621CCB" w:rsidRDefault="0039459D" w:rsidP="00DB205A">
            <w:pPr>
              <w:spacing w:line="360" w:lineRule="auto"/>
              <w:rPr>
                <w:rFonts w:ascii="Times New Roman" w:hAnsi="Times New Roman" w:cs="Times New Roman"/>
                <w:szCs w:val="24"/>
              </w:rPr>
            </w:pPr>
            <w:r w:rsidRPr="00621CCB">
              <w:rPr>
                <w:rFonts w:ascii="Times New Roman" w:hAnsi="Times New Roman" w:cs="Times New Roman"/>
                <w:szCs w:val="24"/>
              </w:rPr>
              <w:t>Green</w:t>
            </w:r>
          </w:p>
        </w:tc>
        <w:tc>
          <w:tcPr>
            <w:tcW w:w="4289" w:type="dxa"/>
          </w:tcPr>
          <w:p w:rsidR="0039459D" w:rsidRPr="00621CCB" w:rsidRDefault="0039459D" w:rsidP="00DB205A">
            <w:pPr>
              <w:spacing w:line="360" w:lineRule="auto"/>
              <w:jc w:val="center"/>
              <w:rPr>
                <w:rFonts w:ascii="Times New Roman" w:hAnsi="Times New Roman" w:cs="Times New Roman"/>
                <w:szCs w:val="24"/>
              </w:rPr>
            </w:pPr>
            <w:r w:rsidRPr="00621CCB">
              <w:rPr>
                <w:rFonts w:ascii="Times New Roman" w:hAnsi="Times New Roman" w:cs="Times New Roman"/>
                <w:szCs w:val="24"/>
              </w:rPr>
              <w:t>1.</w:t>
            </w:r>
            <w:r>
              <w:rPr>
                <w:rFonts w:ascii="Times New Roman" w:hAnsi="Times New Roman" w:cs="Times New Roman"/>
                <w:szCs w:val="24"/>
              </w:rPr>
              <w:t>71</w:t>
            </w:r>
            <w:r w:rsidRPr="00621CCB">
              <w:rPr>
                <w:rFonts w:ascii="Times New Roman" w:hAnsi="Times New Roman" w:cs="Times New Roman"/>
                <w:szCs w:val="24"/>
              </w:rPr>
              <w:t xml:space="preserve"> V</w:t>
            </w:r>
          </w:p>
        </w:tc>
      </w:tr>
      <w:tr w:rsidR="0039459D" w:rsidTr="00DB205A">
        <w:trPr>
          <w:trHeight w:val="339"/>
        </w:trPr>
        <w:tc>
          <w:tcPr>
            <w:tcW w:w="1383" w:type="dxa"/>
          </w:tcPr>
          <w:p w:rsidR="0039459D" w:rsidRPr="00621CCB" w:rsidRDefault="0039459D" w:rsidP="00DB205A">
            <w:pPr>
              <w:spacing w:line="360" w:lineRule="auto"/>
              <w:rPr>
                <w:rFonts w:ascii="Times New Roman" w:hAnsi="Times New Roman" w:cs="Times New Roman"/>
                <w:szCs w:val="24"/>
              </w:rPr>
            </w:pPr>
            <w:r w:rsidRPr="00621CCB">
              <w:rPr>
                <w:rFonts w:ascii="Times New Roman" w:hAnsi="Times New Roman" w:cs="Times New Roman"/>
                <w:szCs w:val="24"/>
              </w:rPr>
              <w:t>Red</w:t>
            </w:r>
          </w:p>
        </w:tc>
        <w:tc>
          <w:tcPr>
            <w:tcW w:w="4289" w:type="dxa"/>
          </w:tcPr>
          <w:p w:rsidR="0039459D" w:rsidRPr="00621CCB" w:rsidRDefault="0039459D" w:rsidP="00DB205A">
            <w:pPr>
              <w:spacing w:line="360" w:lineRule="auto"/>
              <w:jc w:val="center"/>
              <w:rPr>
                <w:rFonts w:ascii="Times New Roman" w:hAnsi="Times New Roman" w:cs="Times New Roman"/>
                <w:szCs w:val="24"/>
              </w:rPr>
            </w:pPr>
            <w:r w:rsidRPr="00621CCB">
              <w:rPr>
                <w:rFonts w:ascii="Times New Roman" w:hAnsi="Times New Roman" w:cs="Times New Roman"/>
                <w:szCs w:val="24"/>
              </w:rPr>
              <w:t>1.</w:t>
            </w:r>
            <w:r>
              <w:rPr>
                <w:rFonts w:ascii="Times New Roman" w:hAnsi="Times New Roman" w:cs="Times New Roman"/>
                <w:szCs w:val="24"/>
              </w:rPr>
              <w:t>49</w:t>
            </w:r>
            <w:r w:rsidRPr="00621CCB">
              <w:rPr>
                <w:rFonts w:ascii="Times New Roman" w:hAnsi="Times New Roman" w:cs="Times New Roman"/>
                <w:szCs w:val="24"/>
              </w:rPr>
              <w:t xml:space="preserve"> V</w:t>
            </w:r>
          </w:p>
        </w:tc>
      </w:tr>
    </w:tbl>
    <w:p w:rsidR="0039459D" w:rsidRDefault="0039459D" w:rsidP="0039459D">
      <w:pPr>
        <w:jc w:val="both"/>
        <w:rPr>
          <w:rFonts w:ascii="Times New Roman" w:hAnsi="Times New Roman" w:cs="Times New Roman"/>
          <w:sz w:val="24"/>
          <w:szCs w:val="24"/>
        </w:rPr>
      </w:pPr>
      <w:r>
        <w:rPr>
          <w:rFonts w:ascii="Times New Roman" w:hAnsi="Times New Roman" w:cs="Times New Roman"/>
          <w:sz w:val="24"/>
          <w:szCs w:val="24"/>
        </w:rPr>
        <w:t xml:space="preserve">According to the data sheet of </w:t>
      </w:r>
      <w:r>
        <w:rPr>
          <w:rFonts w:ascii="Times New Roman" w:hAnsi="Times New Roman" w:cs="Times New Roman"/>
          <w:sz w:val="24"/>
          <w:szCs w:val="24"/>
          <w:lang w:val="en-US"/>
        </w:rPr>
        <w:t>NI USB DAQ-6009</w:t>
      </w:r>
      <w:r>
        <w:rPr>
          <w:rFonts w:ascii="Times New Roman" w:hAnsi="Times New Roman" w:cs="Times New Roman"/>
          <w:sz w:val="24"/>
          <w:szCs w:val="24"/>
          <w:lang w:val="en-US"/>
        </w:rPr>
        <w:t>, value of current is 30mA and output voltage is 5V. The value of current and voltage after measurement is 30mA and 5.06V respectively. The measured value was used to calculate the value of limiting resistor.</w:t>
      </w:r>
    </w:p>
    <w:p w:rsidR="0039459D" w:rsidRPr="0039459D" w:rsidRDefault="0039459D" w:rsidP="0039459D">
      <w:pPr>
        <w:jc w:val="both"/>
        <w:rPr>
          <w:rFonts w:ascii="Cambria Math" w:hAnsi="Cambria Math" w:cs="Times New Roman"/>
          <w:sz w:val="24"/>
          <w:szCs w:val="24"/>
          <w:oMath/>
        </w:rPr>
      </w:pPr>
      <m:oMathPara>
        <m:oMath>
          <m:r>
            <w:rPr>
              <w:rFonts w:ascii="Cambria Math" w:hAnsi="Cambria Math" w:cs="Times New Roman"/>
              <w:sz w:val="24"/>
              <w:szCs w:val="24"/>
            </w:rPr>
            <m:t xml:space="preserve">For </m:t>
          </m:r>
          <m:r>
            <w:rPr>
              <w:rFonts w:ascii="Cambria Math" w:hAnsi="Cambria Math" w:cs="Times New Roman"/>
              <w:sz w:val="24"/>
              <w:szCs w:val="24"/>
            </w:rPr>
            <m:t>Red</m:t>
          </m:r>
          <m:r>
            <w:rPr>
              <w:rFonts w:ascii="Cambria Math" w:hAnsi="Cambria Math" w:cs="Times New Roman"/>
              <w:sz w:val="24"/>
              <w:szCs w:val="24"/>
            </w:rPr>
            <m:t xml:space="preserve"> LED </m:t>
          </m:r>
          <m:r>
            <w:rPr>
              <w:rFonts w:ascii="Cambria Math" w:hAnsi="Cambria Math" w:cs="Times New Roman"/>
              <w:sz w:val="24"/>
              <w:szCs w:val="24"/>
            </w:rPr>
            <m:t>Limiting Resistor</m:t>
          </m:r>
          <m:r>
            <w:rPr>
              <w:rFonts w:ascii="Cambria Math" w:hAnsi="Cambria Math" w:cs="Times New Roman"/>
              <w:sz w:val="24"/>
              <w:szCs w:val="24"/>
            </w:rPr>
            <m:t xml:space="preserve"> = 11</m:t>
          </m:r>
          <m:r>
            <w:rPr>
              <w:rFonts w:ascii="Cambria Math" w:hAnsi="Cambria Math" w:cs="Times New Roman"/>
              <w:sz w:val="24"/>
              <w:szCs w:val="24"/>
            </w:rPr>
            <m:t>9</m:t>
          </m:r>
          <m:r>
            <w:rPr>
              <w:rFonts w:ascii="Cambria Math" w:hAnsi="Cambria Math" w:cs="Times New Roman"/>
              <w:sz w:val="24"/>
              <w:szCs w:val="24"/>
            </w:rPr>
            <m:t xml:space="preserve"> ohm</m:t>
          </m:r>
        </m:oMath>
      </m:oMathPara>
    </w:p>
    <w:p w:rsidR="0039459D" w:rsidRPr="0039459D" w:rsidRDefault="0039459D" w:rsidP="0039459D">
      <w:pPr>
        <w:jc w:val="both"/>
        <w:rPr>
          <w:rFonts w:ascii="Cambria Math" w:hAnsi="Cambria Math" w:cs="Times New Roman"/>
          <w:sz w:val="24"/>
          <w:szCs w:val="24"/>
          <w:oMath/>
        </w:rPr>
      </w:pPr>
      <m:oMathPara>
        <m:oMath>
          <m:r>
            <w:rPr>
              <w:rFonts w:ascii="Cambria Math" w:hAnsi="Cambria Math" w:cs="Times New Roman"/>
              <w:sz w:val="24"/>
              <w:szCs w:val="24"/>
            </w:rPr>
            <m:t xml:space="preserve">For Green LED </m:t>
          </m:r>
          <m:r>
            <w:rPr>
              <w:rFonts w:ascii="Cambria Math" w:hAnsi="Cambria Math" w:cs="Times New Roman"/>
              <w:sz w:val="24"/>
              <w:szCs w:val="24"/>
            </w:rPr>
            <m:t>Limiting Resistor</m:t>
          </m:r>
          <m:r>
            <w:rPr>
              <w:rFonts w:ascii="Cambria Math" w:hAnsi="Cambria Math" w:cs="Times New Roman"/>
              <w:sz w:val="24"/>
              <w:szCs w:val="24"/>
            </w:rPr>
            <m:t xml:space="preserve"> = 111</m:t>
          </m:r>
          <m:r>
            <w:rPr>
              <w:rFonts w:ascii="Cambria Math" w:hAnsi="Cambria Math" w:cs="Times New Roman"/>
              <w:sz w:val="24"/>
              <w:szCs w:val="24"/>
            </w:rPr>
            <m:t>.</m:t>
          </m:r>
          <m:r>
            <w:rPr>
              <w:rFonts w:ascii="Cambria Math" w:hAnsi="Cambria Math" w:cs="Times New Roman"/>
              <w:sz w:val="24"/>
              <w:szCs w:val="24"/>
            </w:rPr>
            <m:t>7</m:t>
          </m:r>
          <m:r>
            <w:rPr>
              <w:rFonts w:ascii="Cambria Math" w:hAnsi="Cambria Math" w:cs="Times New Roman"/>
              <w:sz w:val="24"/>
              <w:szCs w:val="24"/>
            </w:rPr>
            <m:t xml:space="preserve"> ohm</m:t>
          </m:r>
        </m:oMath>
      </m:oMathPara>
    </w:p>
    <w:p w:rsidR="0039459D" w:rsidRPr="0039459D" w:rsidRDefault="0039459D" w:rsidP="0039459D">
      <w:pPr>
        <w:spacing w:after="0" w:line="360" w:lineRule="auto"/>
        <w:jc w:val="center"/>
        <w:rPr>
          <w:rFonts w:ascii="Times New Roman" w:hAnsi="Times New Roman" w:cs="Times New Roman"/>
          <w:sz w:val="24"/>
          <w:szCs w:val="24"/>
          <w:lang w:val="en-US"/>
        </w:rPr>
      </w:pPr>
    </w:p>
    <w:p w:rsidR="00E66FF7" w:rsidRDefault="00DA16A6" w:rsidP="00A51BD9">
      <w:pPr>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194.55pt">
            <v:imagedata r:id="rId10" o:title="Lab1d"/>
          </v:shape>
        </w:pict>
      </w:r>
      <w:r w:rsidR="00621CCB">
        <w:rPr>
          <w:rFonts w:ascii="Times New Roman" w:hAnsi="Times New Roman" w:cs="Times New Roman"/>
          <w:sz w:val="24"/>
          <w:szCs w:val="24"/>
        </w:rPr>
        <w:br/>
      </w:r>
      <w:r w:rsidR="00E66FF7" w:rsidRPr="00F401F3">
        <w:rPr>
          <w:rFonts w:ascii="Times New Roman" w:hAnsi="Times New Roman" w:cs="Times New Roman"/>
          <w:sz w:val="24"/>
          <w:szCs w:val="24"/>
        </w:rPr>
        <w:t xml:space="preserve">Figure </w:t>
      </w:r>
      <w:r w:rsidR="00CB662B">
        <w:rPr>
          <w:rFonts w:ascii="Times New Roman" w:hAnsi="Times New Roman" w:cs="Times New Roman"/>
          <w:sz w:val="24"/>
          <w:szCs w:val="24"/>
        </w:rPr>
        <w:t>4</w:t>
      </w:r>
      <w:r w:rsidR="00E66FF7" w:rsidRPr="00F401F3">
        <w:rPr>
          <w:rFonts w:ascii="Times New Roman" w:hAnsi="Times New Roman" w:cs="Times New Roman"/>
          <w:sz w:val="24"/>
          <w:szCs w:val="24"/>
        </w:rPr>
        <w:t>: Block diagram of this experiment.</w:t>
      </w:r>
    </w:p>
    <w:p w:rsidR="00DA16A6" w:rsidRDefault="00DA16A6" w:rsidP="00A51BD9">
      <w:pPr>
        <w:jc w:val="center"/>
        <w:rPr>
          <w:rFonts w:ascii="Times New Roman" w:hAnsi="Times New Roman" w:cs="Times New Roman"/>
          <w:sz w:val="24"/>
          <w:szCs w:val="24"/>
        </w:rPr>
      </w:pPr>
    </w:p>
    <w:p w:rsidR="00DA16A6" w:rsidRDefault="00DA16A6" w:rsidP="00DA16A6">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7822012" wp14:editId="26151A53">
            <wp:extent cx="5731510" cy="2198075"/>
            <wp:effectExtent l="0" t="0" r="0" b="0"/>
            <wp:docPr id="5" name="Picture 5" descr="C:\Users\user3\Desktop\LabView\Lab1_new\Lab1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3\Desktop\LabView\Lab1_new\Lab1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98075"/>
                    </a:xfrm>
                    <a:prstGeom prst="rect">
                      <a:avLst/>
                    </a:prstGeom>
                    <a:noFill/>
                    <a:ln>
                      <a:noFill/>
                    </a:ln>
                  </pic:spPr>
                </pic:pic>
              </a:graphicData>
            </a:graphic>
          </wp:inline>
        </w:drawing>
      </w:r>
      <w:r>
        <w:rPr>
          <w:rFonts w:ascii="Times New Roman" w:hAnsi="Times New Roman" w:cs="Times New Roman"/>
          <w:sz w:val="24"/>
          <w:szCs w:val="24"/>
        </w:rPr>
        <w:br/>
        <w:t xml:space="preserve">Figure </w:t>
      </w:r>
      <w:r w:rsidR="00CB662B">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t>Front panel of this experiment</w:t>
      </w:r>
      <w:r>
        <w:rPr>
          <w:rFonts w:ascii="Times New Roman" w:hAnsi="Times New Roman" w:cs="Times New Roman"/>
          <w:sz w:val="24"/>
          <w:szCs w:val="24"/>
        </w:rPr>
        <w:t>.</w:t>
      </w:r>
    </w:p>
    <w:p w:rsidR="00DA16A6" w:rsidRDefault="00DA16A6" w:rsidP="00A51BD9">
      <w:pPr>
        <w:jc w:val="center"/>
        <w:rPr>
          <w:rFonts w:ascii="Times New Roman" w:hAnsi="Times New Roman" w:cs="Times New Roman"/>
          <w:sz w:val="24"/>
          <w:szCs w:val="24"/>
        </w:rPr>
      </w:pPr>
    </w:p>
    <w:p w:rsidR="007B3BB0" w:rsidRDefault="007B3BB0" w:rsidP="00A51BD9">
      <w:pPr>
        <w:jc w:val="center"/>
        <w:rPr>
          <w:rFonts w:ascii="Times New Roman" w:hAnsi="Times New Roman" w:cs="Times New Roman"/>
          <w:sz w:val="24"/>
          <w:szCs w:val="24"/>
        </w:rPr>
      </w:pPr>
    </w:p>
    <w:p w:rsidR="007B3BB0" w:rsidRDefault="00DA16A6" w:rsidP="00A51BD9">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2033270" cy="301625"/>
            <wp:effectExtent l="0" t="0" r="0" b="0"/>
            <wp:docPr id="2" name="Picture 2" descr="C:\Users\user3\Desktop\LabView\Lab1_new\BlinkingLE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3\Desktop\LabView\Lab1_new\BlinkingLED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3270" cy="301625"/>
                    </a:xfrm>
                    <a:prstGeom prst="rect">
                      <a:avLst/>
                    </a:prstGeom>
                    <a:noFill/>
                    <a:ln>
                      <a:noFill/>
                    </a:ln>
                  </pic:spPr>
                </pic:pic>
              </a:graphicData>
            </a:graphic>
          </wp:inline>
        </w:drawing>
      </w:r>
    </w:p>
    <w:p w:rsidR="00CB662B" w:rsidRDefault="00621CCB" w:rsidP="00A51BD9">
      <w:pPr>
        <w:jc w:val="center"/>
        <w:rPr>
          <w:rFonts w:ascii="Times New Roman" w:hAnsi="Times New Roman" w:cs="Times New Roman"/>
          <w:sz w:val="24"/>
          <w:szCs w:val="24"/>
        </w:rPr>
      </w:pPr>
      <w:r>
        <w:rPr>
          <w:rFonts w:ascii="Times New Roman" w:hAnsi="Times New Roman" w:cs="Times New Roman"/>
          <w:sz w:val="24"/>
          <w:szCs w:val="24"/>
        </w:rPr>
        <w:br/>
        <w:t xml:space="preserve">Figure </w:t>
      </w:r>
      <w:r w:rsidR="00CB662B">
        <w:rPr>
          <w:rFonts w:ascii="Times New Roman" w:hAnsi="Times New Roman" w:cs="Times New Roman"/>
          <w:sz w:val="24"/>
          <w:szCs w:val="24"/>
        </w:rPr>
        <w:t>6</w:t>
      </w:r>
      <w:r>
        <w:rPr>
          <w:rFonts w:ascii="Times New Roman" w:hAnsi="Times New Roman" w:cs="Times New Roman"/>
          <w:sz w:val="24"/>
          <w:szCs w:val="24"/>
        </w:rPr>
        <w:t xml:space="preserve">: </w:t>
      </w:r>
      <w:r w:rsidR="007B3BB0">
        <w:rPr>
          <w:rFonts w:ascii="Times New Roman" w:hAnsi="Times New Roman" w:cs="Times New Roman"/>
          <w:sz w:val="24"/>
          <w:szCs w:val="24"/>
        </w:rPr>
        <w:t xml:space="preserve">Icon of </w:t>
      </w:r>
      <w:r w:rsidR="00DA16A6">
        <w:rPr>
          <w:rFonts w:ascii="Times New Roman" w:hAnsi="Times New Roman" w:cs="Times New Roman"/>
          <w:sz w:val="24"/>
          <w:szCs w:val="24"/>
        </w:rPr>
        <w:t xml:space="preserve">Sub vi that used </w:t>
      </w:r>
      <w:r w:rsidR="008D128D">
        <w:rPr>
          <w:rFonts w:ascii="Times New Roman" w:hAnsi="Times New Roman" w:cs="Times New Roman"/>
          <w:sz w:val="24"/>
          <w:szCs w:val="24"/>
        </w:rPr>
        <w:t>in Figure 4</w:t>
      </w:r>
      <w:r>
        <w:rPr>
          <w:rFonts w:ascii="Times New Roman" w:hAnsi="Times New Roman" w:cs="Times New Roman"/>
          <w:sz w:val="24"/>
          <w:szCs w:val="24"/>
        </w:rPr>
        <w:t>.</w:t>
      </w:r>
      <w:r w:rsidR="00CB662B" w:rsidRPr="00CB662B">
        <w:rPr>
          <w:rFonts w:ascii="Times New Roman" w:hAnsi="Times New Roman" w:cs="Times New Roman"/>
          <w:sz w:val="24"/>
          <w:szCs w:val="24"/>
        </w:rPr>
        <w:t xml:space="preserve"> </w:t>
      </w:r>
    </w:p>
    <w:p w:rsidR="00CB662B" w:rsidRDefault="00CB662B" w:rsidP="00A51BD9">
      <w:pPr>
        <w:jc w:val="center"/>
        <w:rPr>
          <w:rFonts w:ascii="Times New Roman" w:hAnsi="Times New Roman" w:cs="Times New Roman"/>
          <w:sz w:val="24"/>
          <w:szCs w:val="24"/>
        </w:rPr>
      </w:pPr>
    </w:p>
    <w:p w:rsidR="00CB662B" w:rsidRDefault="00CB662B" w:rsidP="00A51BD9">
      <w:pPr>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2470826" cy="2168401"/>
            <wp:effectExtent l="0" t="0" r="0" b="0"/>
            <wp:docPr id="6" name="Picture 6" descr="C:\Users\user3\AppData\Local\Microsoft\Windows\INetCache\Content.Word\BlinkingLE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3\AppData\Local\Microsoft\Windows\INetCache\Content.Word\BlinkingLED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0925" cy="2168488"/>
                    </a:xfrm>
                    <a:prstGeom prst="rect">
                      <a:avLst/>
                    </a:prstGeom>
                    <a:noFill/>
                    <a:ln>
                      <a:noFill/>
                    </a:ln>
                  </pic:spPr>
                </pic:pic>
              </a:graphicData>
            </a:graphic>
          </wp:inline>
        </w:drawing>
      </w:r>
    </w:p>
    <w:p w:rsidR="00CB662B" w:rsidRDefault="00CB662B" w:rsidP="00A51BD9">
      <w:pPr>
        <w:jc w:val="center"/>
        <w:rPr>
          <w:rFonts w:ascii="Times New Roman" w:hAnsi="Times New Roman" w:cs="Times New Roman"/>
          <w:sz w:val="24"/>
          <w:szCs w:val="24"/>
        </w:rPr>
      </w:pPr>
      <w:r>
        <w:rPr>
          <w:rFonts w:ascii="Times New Roman" w:hAnsi="Times New Roman" w:cs="Times New Roman"/>
          <w:sz w:val="24"/>
          <w:szCs w:val="24"/>
        </w:rPr>
        <w:t>Figure 7: Block diagram of sub vi.</w:t>
      </w:r>
    </w:p>
    <w:p w:rsidR="00621CCB" w:rsidRDefault="00CB662B" w:rsidP="00A51BD9">
      <w:pPr>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140.15pt;height:153.95pt">
            <v:imagedata r:id="rId14" o:title="BlinkingLEDd3"/>
          </v:shape>
        </w:pict>
      </w:r>
      <w:r>
        <w:rPr>
          <w:rFonts w:ascii="Times New Roman" w:hAnsi="Times New Roman" w:cs="Times New Roman"/>
          <w:sz w:val="24"/>
          <w:szCs w:val="24"/>
        </w:rPr>
        <w:pict>
          <v:shape id="_x0000_i1027" type="#_x0000_t75" style="width:140.15pt;height:153.95pt">
            <v:imagedata r:id="rId15" o:title="BlinkingLEDd1"/>
          </v:shape>
        </w:pict>
      </w:r>
      <w:r>
        <w:rPr>
          <w:rFonts w:ascii="Times New Roman" w:hAnsi="Times New Roman" w:cs="Times New Roman"/>
          <w:sz w:val="24"/>
          <w:szCs w:val="24"/>
        </w:rPr>
        <w:pict>
          <v:shape id="_x0000_i1028" type="#_x0000_t75" style="width:139.4pt;height:153.95pt">
            <v:imagedata r:id="rId16" o:title="BlinkingLEDd2"/>
          </v:shape>
        </w:pict>
      </w:r>
    </w:p>
    <w:p w:rsidR="00CB662B" w:rsidRDefault="00CB662B" w:rsidP="00A51BD9">
      <w:pPr>
        <w:jc w:val="center"/>
        <w:rPr>
          <w:rFonts w:ascii="Times New Roman" w:hAnsi="Times New Roman" w:cs="Times New Roman"/>
          <w:sz w:val="24"/>
          <w:szCs w:val="24"/>
        </w:rPr>
      </w:pPr>
      <w:r>
        <w:rPr>
          <w:rFonts w:ascii="Times New Roman" w:hAnsi="Times New Roman" w:cs="Times New Roman"/>
          <w:sz w:val="24"/>
          <w:szCs w:val="24"/>
        </w:rPr>
        <w:t>Figure 8: Other case for the block diagram shown in Figure 7.</w:t>
      </w:r>
    </w:p>
    <w:p w:rsidR="00CB662B" w:rsidRDefault="00EA792B" w:rsidP="00A51BD9">
      <w:pPr>
        <w:jc w:val="center"/>
        <w:rPr>
          <w:rFonts w:ascii="Times New Roman" w:hAnsi="Times New Roman" w:cs="Times New Roman"/>
          <w:sz w:val="24"/>
          <w:szCs w:val="24"/>
        </w:rPr>
      </w:pPr>
      <w:r>
        <w:rPr>
          <w:rFonts w:ascii="Times New Roman" w:hAnsi="Times New Roman" w:cs="Times New Roman"/>
          <w:sz w:val="24"/>
          <w:szCs w:val="24"/>
        </w:rPr>
        <w:pict>
          <v:shape id="_x0000_i1029" type="#_x0000_t75" style="width:451.15pt;height:217.55pt">
            <v:imagedata r:id="rId17" o:title="BlinkingLEDp"/>
          </v:shape>
        </w:pict>
      </w:r>
    </w:p>
    <w:p w:rsidR="00EA792B" w:rsidRDefault="00EA792B" w:rsidP="00A51BD9">
      <w:pPr>
        <w:jc w:val="center"/>
        <w:rPr>
          <w:rFonts w:ascii="Times New Roman" w:hAnsi="Times New Roman" w:cs="Times New Roman"/>
          <w:sz w:val="24"/>
          <w:szCs w:val="24"/>
        </w:rPr>
      </w:pPr>
      <w:r>
        <w:rPr>
          <w:rFonts w:ascii="Times New Roman" w:hAnsi="Times New Roman" w:cs="Times New Roman"/>
          <w:sz w:val="24"/>
          <w:szCs w:val="24"/>
        </w:rPr>
        <w:t>Figure 9: Front panel of sub vi</w:t>
      </w:r>
    </w:p>
    <w:p w:rsidR="00621CCB" w:rsidRPr="00F401F3" w:rsidRDefault="00621CCB" w:rsidP="00A51BD9">
      <w:pPr>
        <w:jc w:val="center"/>
        <w:rPr>
          <w:rFonts w:ascii="Times New Roman" w:hAnsi="Times New Roman" w:cs="Times New Roman"/>
          <w:sz w:val="24"/>
          <w:szCs w:val="24"/>
        </w:rPr>
      </w:pPr>
    </w:p>
    <w:p w:rsidR="00CB662B" w:rsidRDefault="00C62CBA" w:rsidP="007B3BB0">
      <w:pPr>
        <w:ind w:firstLine="720"/>
        <w:jc w:val="both"/>
        <w:rPr>
          <w:rFonts w:ascii="Times New Roman" w:hAnsi="Times New Roman" w:cs="Times New Roman"/>
          <w:sz w:val="24"/>
          <w:szCs w:val="24"/>
        </w:rPr>
      </w:pPr>
      <w:r w:rsidRPr="00F401F3">
        <w:rPr>
          <w:rFonts w:ascii="Times New Roman" w:hAnsi="Times New Roman" w:cs="Times New Roman"/>
          <w:sz w:val="24"/>
          <w:szCs w:val="24"/>
        </w:rPr>
        <w:lastRenderedPageBreak/>
        <w:t xml:space="preserve">Figure </w:t>
      </w:r>
      <w:r w:rsidR="00CB662B">
        <w:rPr>
          <w:rFonts w:ascii="Times New Roman" w:hAnsi="Times New Roman" w:cs="Times New Roman"/>
          <w:sz w:val="24"/>
          <w:szCs w:val="24"/>
        </w:rPr>
        <w:t>4</w:t>
      </w:r>
      <w:r w:rsidR="00546942">
        <w:rPr>
          <w:rFonts w:ascii="Times New Roman" w:hAnsi="Times New Roman" w:cs="Times New Roman"/>
          <w:sz w:val="24"/>
          <w:szCs w:val="24"/>
        </w:rPr>
        <w:t xml:space="preserve"> </w:t>
      </w:r>
      <w:r w:rsidRPr="00F401F3">
        <w:rPr>
          <w:rFonts w:ascii="Times New Roman" w:hAnsi="Times New Roman" w:cs="Times New Roman"/>
          <w:sz w:val="24"/>
          <w:szCs w:val="24"/>
        </w:rPr>
        <w:t>show</w:t>
      </w:r>
      <w:r w:rsidR="00546942">
        <w:rPr>
          <w:rFonts w:ascii="Times New Roman" w:hAnsi="Times New Roman" w:cs="Times New Roman"/>
          <w:sz w:val="24"/>
          <w:szCs w:val="24"/>
        </w:rPr>
        <w:t>s</w:t>
      </w:r>
      <w:r w:rsidRPr="00F401F3">
        <w:rPr>
          <w:rFonts w:ascii="Times New Roman" w:hAnsi="Times New Roman" w:cs="Times New Roman"/>
          <w:sz w:val="24"/>
          <w:szCs w:val="24"/>
        </w:rPr>
        <w:t xml:space="preserve"> the block diagram of this experiment which </w:t>
      </w:r>
      <w:r w:rsidR="00F077D9">
        <w:rPr>
          <w:rFonts w:ascii="Times New Roman" w:hAnsi="Times New Roman" w:cs="Times New Roman"/>
          <w:sz w:val="24"/>
          <w:szCs w:val="24"/>
        </w:rPr>
        <w:t xml:space="preserve">can </w:t>
      </w:r>
      <w:r w:rsidR="00621CCB">
        <w:rPr>
          <w:rFonts w:ascii="Times New Roman" w:hAnsi="Times New Roman" w:cs="Times New Roman"/>
          <w:sz w:val="24"/>
          <w:szCs w:val="24"/>
        </w:rPr>
        <w:t xml:space="preserve">perform the blinking of </w:t>
      </w:r>
      <w:r w:rsidR="00CB662B">
        <w:rPr>
          <w:rFonts w:ascii="Times New Roman" w:hAnsi="Times New Roman" w:cs="Times New Roman"/>
          <w:sz w:val="24"/>
          <w:szCs w:val="24"/>
        </w:rPr>
        <w:t>2Hz</w:t>
      </w:r>
      <w:r w:rsidR="00621CCB">
        <w:rPr>
          <w:rFonts w:ascii="Times New Roman" w:hAnsi="Times New Roman" w:cs="Times New Roman"/>
          <w:sz w:val="24"/>
          <w:szCs w:val="24"/>
        </w:rPr>
        <w:t xml:space="preserve"> of green LED follow by </w:t>
      </w:r>
      <w:r w:rsidR="00CB662B">
        <w:rPr>
          <w:rFonts w:ascii="Times New Roman" w:hAnsi="Times New Roman" w:cs="Times New Roman"/>
          <w:sz w:val="24"/>
          <w:szCs w:val="24"/>
        </w:rPr>
        <w:t>1Hz</w:t>
      </w:r>
      <w:r w:rsidR="00621CCB">
        <w:rPr>
          <w:rFonts w:ascii="Times New Roman" w:hAnsi="Times New Roman" w:cs="Times New Roman"/>
          <w:sz w:val="24"/>
          <w:szCs w:val="24"/>
        </w:rPr>
        <w:t xml:space="preserve"> of red LED blinks. </w:t>
      </w:r>
      <w:r w:rsidR="00CB662B">
        <w:rPr>
          <w:rFonts w:ascii="Times New Roman" w:hAnsi="Times New Roman" w:cs="Times New Roman"/>
          <w:sz w:val="24"/>
          <w:szCs w:val="24"/>
        </w:rPr>
        <w:t xml:space="preserve">In a while loop, the number </w:t>
      </w:r>
      <w:r w:rsidR="00CB662B">
        <w:rPr>
          <w:rFonts w:ascii="Times New Roman" w:hAnsi="Times New Roman" w:cs="Times New Roman"/>
          <w:b/>
          <w:i/>
          <w:sz w:val="24"/>
          <w:szCs w:val="24"/>
        </w:rPr>
        <w:t>i</w:t>
      </w:r>
      <w:r w:rsidR="00CB662B">
        <w:rPr>
          <w:rFonts w:ascii="Times New Roman" w:hAnsi="Times New Roman" w:cs="Times New Roman"/>
          <w:sz w:val="24"/>
          <w:szCs w:val="24"/>
        </w:rPr>
        <w:t xml:space="preserve"> will start at ‘0’ and keep on increasing. To create 2Hz and 1Hz blinking LEDs, which means the experiment need 4 cycles and each cycle delayed for 250 ms. If </w:t>
      </w:r>
      <w:r w:rsidR="00CB662B">
        <w:rPr>
          <w:rFonts w:ascii="Times New Roman" w:hAnsi="Times New Roman" w:cs="Times New Roman"/>
          <w:b/>
          <w:i/>
          <w:sz w:val="24"/>
          <w:szCs w:val="24"/>
        </w:rPr>
        <w:t xml:space="preserve">i </w:t>
      </w:r>
      <w:r w:rsidR="00CB662B">
        <w:rPr>
          <w:rFonts w:ascii="Times New Roman" w:hAnsi="Times New Roman" w:cs="Times New Roman"/>
          <w:sz w:val="24"/>
          <w:szCs w:val="24"/>
        </w:rPr>
        <w:t>divided by 4 and the value of the remainder can be used to represent the 4 cycles. Therefore a sub vi was created to determine the operation for each cycle.</w:t>
      </w:r>
    </w:p>
    <w:p w:rsidR="00546942" w:rsidRDefault="007B3BB0" w:rsidP="00A76E94">
      <w:pPr>
        <w:jc w:val="both"/>
        <w:rPr>
          <w:rFonts w:ascii="Times New Roman" w:hAnsi="Times New Roman" w:cs="Times New Roman"/>
          <w:sz w:val="24"/>
          <w:szCs w:val="24"/>
        </w:rPr>
      </w:pPr>
      <w:r>
        <w:rPr>
          <w:rFonts w:ascii="Times New Roman" w:hAnsi="Times New Roman" w:cs="Times New Roman"/>
          <w:sz w:val="24"/>
          <w:szCs w:val="24"/>
        </w:rPr>
        <w:tab/>
      </w:r>
      <w:r w:rsidR="00D557E7">
        <w:rPr>
          <w:rFonts w:ascii="Times New Roman" w:hAnsi="Times New Roman" w:cs="Times New Roman"/>
          <w:sz w:val="24"/>
          <w:szCs w:val="24"/>
        </w:rPr>
        <w:t>Figure 7 and 8 show the case structure</w:t>
      </w:r>
      <w:r w:rsidR="00A76E94">
        <w:rPr>
          <w:rFonts w:ascii="Times New Roman" w:hAnsi="Times New Roman" w:cs="Times New Roman"/>
          <w:sz w:val="24"/>
          <w:szCs w:val="24"/>
        </w:rPr>
        <w:t xml:space="preserve"> of the sub vi</w:t>
      </w:r>
      <w:r w:rsidR="00D557E7">
        <w:rPr>
          <w:rFonts w:ascii="Times New Roman" w:hAnsi="Times New Roman" w:cs="Times New Roman"/>
          <w:sz w:val="24"/>
          <w:szCs w:val="24"/>
        </w:rPr>
        <w:t xml:space="preserve"> that determined the blinking of LEDs on the front panel and also the LEDs in the real hardware. In short, the green LED need 500ms to blink 1 time (finish 1 cycle) while red LED need 1s to blink 1 time </w:t>
      </w:r>
      <w:r w:rsidR="00D557E7">
        <w:rPr>
          <w:rFonts w:ascii="Times New Roman" w:hAnsi="Times New Roman" w:cs="Times New Roman"/>
          <w:sz w:val="24"/>
          <w:szCs w:val="24"/>
        </w:rPr>
        <w:t>(finish 1 cycle)</w:t>
      </w:r>
      <w:r w:rsidR="00D557E7">
        <w:rPr>
          <w:rFonts w:ascii="Times New Roman" w:hAnsi="Times New Roman" w:cs="Times New Roman"/>
          <w:sz w:val="24"/>
          <w:szCs w:val="24"/>
        </w:rPr>
        <w:t>.</w:t>
      </w:r>
      <w:r w:rsidR="00A76E94">
        <w:rPr>
          <w:rFonts w:ascii="Times New Roman" w:hAnsi="Times New Roman" w:cs="Times New Roman"/>
          <w:sz w:val="24"/>
          <w:szCs w:val="24"/>
        </w:rPr>
        <w:t xml:space="preserve"> This sub vi will take a remainder as input and output 2 LEDs which is red and green.</w:t>
      </w:r>
    </w:p>
    <w:p w:rsidR="00A82A1A" w:rsidRDefault="00A76E94" w:rsidP="00621CCB">
      <w:pPr>
        <w:jc w:val="both"/>
        <w:rPr>
          <w:rFonts w:ascii="Times New Roman" w:hAnsi="Times New Roman" w:cs="Times New Roman"/>
          <w:sz w:val="24"/>
          <w:szCs w:val="24"/>
        </w:rPr>
      </w:pPr>
      <w:r>
        <w:rPr>
          <w:rFonts w:ascii="Times New Roman" w:hAnsi="Times New Roman" w:cs="Times New Roman"/>
          <w:sz w:val="24"/>
          <w:szCs w:val="24"/>
        </w:rPr>
        <w:tab/>
        <w:t>In Figure 5 and 9 there are two LEDs with red and green color, they are used to make sure the hardware LEDs blink according to the software.</w:t>
      </w:r>
    </w:p>
    <w:p w:rsidR="00A82A1A" w:rsidRPr="00F401F3" w:rsidRDefault="00A82A1A" w:rsidP="00621CCB">
      <w:pPr>
        <w:jc w:val="both"/>
        <w:rPr>
          <w:rFonts w:ascii="Times New Roman" w:hAnsi="Times New Roman" w:cs="Times New Roman"/>
          <w:sz w:val="24"/>
          <w:szCs w:val="24"/>
        </w:rPr>
      </w:pPr>
    </w:p>
    <w:p w:rsidR="00CD5A71" w:rsidRPr="00F401F3" w:rsidRDefault="00137CBD" w:rsidP="00CD5A71">
      <w:pPr>
        <w:jc w:val="both"/>
        <w:rPr>
          <w:rFonts w:ascii="Times New Roman" w:hAnsi="Times New Roman" w:cs="Times New Roman"/>
          <w:b/>
          <w:i/>
          <w:sz w:val="32"/>
          <w:szCs w:val="24"/>
          <w:lang w:val="en-US"/>
        </w:rPr>
      </w:pPr>
      <w:r w:rsidRPr="00F401F3">
        <w:rPr>
          <w:rFonts w:ascii="Times New Roman" w:hAnsi="Times New Roman" w:cs="Times New Roman"/>
          <w:b/>
          <w:i/>
          <w:sz w:val="32"/>
          <w:szCs w:val="24"/>
          <w:lang w:val="en-US"/>
        </w:rPr>
        <w:t>Discussion:</w:t>
      </w:r>
    </w:p>
    <w:p w:rsidR="00BB510C" w:rsidRDefault="00621CCB" w:rsidP="00BB510C">
      <w:pPr>
        <w:jc w:val="both"/>
        <w:rPr>
          <w:rFonts w:ascii="Times New Roman" w:hAnsi="Times New Roman" w:cs="Times New Roman"/>
          <w:color w:val="111111"/>
          <w:sz w:val="24"/>
          <w:szCs w:val="21"/>
          <w:shd w:val="clear" w:color="auto" w:fill="FFFFFF"/>
        </w:rPr>
      </w:pPr>
      <w:r>
        <w:rPr>
          <w:rFonts w:ascii="Times New Roman" w:hAnsi="Times New Roman" w:cs="Times New Roman"/>
          <w:color w:val="111111"/>
          <w:sz w:val="24"/>
          <w:szCs w:val="21"/>
          <w:shd w:val="clear" w:color="auto" w:fill="FFFFFF"/>
        </w:rPr>
        <w:t xml:space="preserve">In this experiment, the experimental minimum </w:t>
      </w:r>
      <w:r w:rsidR="000F1994">
        <w:rPr>
          <w:rFonts w:ascii="Times New Roman" w:hAnsi="Times New Roman" w:cs="Times New Roman"/>
          <w:color w:val="111111"/>
          <w:sz w:val="24"/>
          <w:szCs w:val="21"/>
          <w:shd w:val="clear" w:color="auto" w:fill="FFFFFF"/>
        </w:rPr>
        <w:t>switch on</w:t>
      </w:r>
      <w:r>
        <w:rPr>
          <w:rFonts w:ascii="Times New Roman" w:hAnsi="Times New Roman" w:cs="Times New Roman"/>
          <w:color w:val="111111"/>
          <w:sz w:val="24"/>
          <w:szCs w:val="21"/>
          <w:shd w:val="clear" w:color="auto" w:fill="FFFFFF"/>
        </w:rPr>
        <w:t xml:space="preserve"> voltage </w:t>
      </w:r>
      <w:r w:rsidR="000F1994">
        <w:rPr>
          <w:rFonts w:ascii="Times New Roman" w:hAnsi="Times New Roman" w:cs="Times New Roman"/>
          <w:color w:val="111111"/>
          <w:sz w:val="24"/>
          <w:szCs w:val="21"/>
          <w:shd w:val="clear" w:color="auto" w:fill="FFFFFF"/>
        </w:rPr>
        <w:t>of</w:t>
      </w:r>
      <w:r>
        <w:rPr>
          <w:rFonts w:ascii="Times New Roman" w:hAnsi="Times New Roman" w:cs="Times New Roman"/>
          <w:color w:val="111111"/>
          <w:sz w:val="24"/>
          <w:szCs w:val="21"/>
          <w:shd w:val="clear" w:color="auto" w:fill="FFFFFF"/>
        </w:rPr>
        <w:t xml:space="preserve"> the LED was not accurate as the state of LED (“on” or “off”) was observed by experimentor’s eye, which is not accurate. This result may be more accurate if a more precise tool is used to determine the state of the LEDs. </w:t>
      </w:r>
    </w:p>
    <w:p w:rsidR="00621CCB" w:rsidRDefault="00621CCB" w:rsidP="00BB510C">
      <w:pPr>
        <w:jc w:val="both"/>
        <w:rPr>
          <w:rFonts w:ascii="Times New Roman" w:hAnsi="Times New Roman" w:cs="Times New Roman"/>
          <w:color w:val="111111"/>
          <w:sz w:val="24"/>
          <w:szCs w:val="21"/>
          <w:shd w:val="clear" w:color="auto" w:fill="FFFFFF"/>
        </w:rPr>
      </w:pPr>
      <w:r>
        <w:rPr>
          <w:rFonts w:ascii="Times New Roman" w:hAnsi="Times New Roman" w:cs="Times New Roman"/>
          <w:color w:val="111111"/>
          <w:sz w:val="24"/>
          <w:szCs w:val="21"/>
          <w:shd w:val="clear" w:color="auto" w:fill="FFFFFF"/>
        </w:rPr>
        <w:t xml:space="preserve">Besides that, the LabVIEW program will have problem when running the program if the NI-MAX is still switched on as they are sharing the same LED therefore when LabVIEW trying to control the LED, it will be blocked and could run the program successfully. </w:t>
      </w:r>
    </w:p>
    <w:p w:rsidR="0098344F" w:rsidRPr="00F401F3" w:rsidRDefault="0098344F" w:rsidP="00BB510C">
      <w:pPr>
        <w:jc w:val="both"/>
        <w:rPr>
          <w:rFonts w:ascii="Times New Roman" w:hAnsi="Times New Roman" w:cs="Times New Roman"/>
          <w:color w:val="111111"/>
          <w:sz w:val="24"/>
          <w:szCs w:val="21"/>
          <w:shd w:val="clear" w:color="auto" w:fill="FFFFFF"/>
        </w:rPr>
      </w:pPr>
    </w:p>
    <w:p w:rsidR="00E20C88" w:rsidRPr="00F401F3" w:rsidRDefault="00E20C88" w:rsidP="00A6309D">
      <w:pPr>
        <w:jc w:val="both"/>
        <w:rPr>
          <w:rFonts w:ascii="Times New Roman" w:hAnsi="Times New Roman" w:cs="Times New Roman"/>
          <w:b/>
          <w:i/>
          <w:sz w:val="32"/>
          <w:szCs w:val="24"/>
          <w:lang w:val="en-US"/>
        </w:rPr>
      </w:pPr>
      <w:r w:rsidRPr="00F401F3">
        <w:rPr>
          <w:rFonts w:ascii="Times New Roman" w:hAnsi="Times New Roman" w:cs="Times New Roman"/>
          <w:b/>
          <w:i/>
          <w:sz w:val="32"/>
          <w:szCs w:val="24"/>
          <w:lang w:val="en-US"/>
        </w:rPr>
        <w:t>Conclusion:</w:t>
      </w:r>
    </w:p>
    <w:p w:rsidR="00C85972" w:rsidRPr="00F401F3" w:rsidRDefault="00E403F2" w:rsidP="00A6309D">
      <w:pPr>
        <w:jc w:val="both"/>
        <w:rPr>
          <w:rFonts w:ascii="Times New Roman" w:hAnsi="Times New Roman" w:cs="Times New Roman"/>
          <w:sz w:val="24"/>
        </w:rPr>
      </w:pPr>
      <w:r>
        <w:rPr>
          <w:rFonts w:ascii="Times New Roman" w:hAnsi="Times New Roman" w:cs="Times New Roman"/>
          <w:sz w:val="24"/>
        </w:rPr>
        <w:t xml:space="preserve">As conclusion, </w:t>
      </w:r>
      <w:r w:rsidR="00621CCB">
        <w:rPr>
          <w:rFonts w:ascii="Times New Roman" w:hAnsi="Times New Roman" w:cs="Times New Roman"/>
          <w:sz w:val="24"/>
        </w:rPr>
        <w:t xml:space="preserve">DAQ card can generate </w:t>
      </w:r>
      <w:r w:rsidR="000F1994">
        <w:rPr>
          <w:rFonts w:ascii="Times New Roman" w:hAnsi="Times New Roman" w:cs="Times New Roman"/>
          <w:sz w:val="24"/>
        </w:rPr>
        <w:t>digital</w:t>
      </w:r>
      <w:r w:rsidR="00621CCB">
        <w:rPr>
          <w:rFonts w:ascii="Times New Roman" w:hAnsi="Times New Roman" w:cs="Times New Roman"/>
          <w:sz w:val="24"/>
        </w:rPr>
        <w:t xml:space="preserve"> output through</w:t>
      </w:r>
      <w:r w:rsidR="00621CCB" w:rsidRPr="00621CCB">
        <w:rPr>
          <w:rFonts w:ascii="Times New Roman" w:hAnsi="Times New Roman" w:cs="Times New Roman"/>
          <w:sz w:val="24"/>
        </w:rPr>
        <w:t xml:space="preserve"> the </w:t>
      </w:r>
      <w:r w:rsidR="000F1994">
        <w:rPr>
          <w:rFonts w:ascii="Times New Roman" w:hAnsi="Times New Roman" w:cs="Times New Roman"/>
          <w:sz w:val="24"/>
        </w:rPr>
        <w:t xml:space="preserve">output pin to create a state which represent ‘on’ or ‘off’. </w:t>
      </w:r>
    </w:p>
    <w:sectPr w:rsidR="00C85972" w:rsidRPr="00F401F3" w:rsidSect="008D2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84217"/>
    <w:multiLevelType w:val="hybridMultilevel"/>
    <w:tmpl w:val="958C7F6E"/>
    <w:lvl w:ilvl="0" w:tplc="3206616E">
      <w:start w:val="1"/>
      <w:numFmt w:val="decimal"/>
      <w:lvlText w:val="%1."/>
      <w:lvlJc w:val="left"/>
      <w:pPr>
        <w:ind w:left="720" w:hanging="360"/>
      </w:pPr>
      <w:rPr>
        <w:b w:val="0"/>
        <w:i w:val="0"/>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5337222A"/>
    <w:multiLevelType w:val="hybridMultilevel"/>
    <w:tmpl w:val="C3FC2B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70F529C8"/>
    <w:multiLevelType w:val="hybridMultilevel"/>
    <w:tmpl w:val="6FF0DDD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useFELayout/>
    <w:compatSetting w:name="compatibilityMode" w:uri="http://schemas.microsoft.com/office/word" w:val="12"/>
  </w:compat>
  <w:rsids>
    <w:rsidRoot w:val="0042288B"/>
    <w:rsid w:val="00020CA2"/>
    <w:rsid w:val="00045215"/>
    <w:rsid w:val="00046187"/>
    <w:rsid w:val="00050D6D"/>
    <w:rsid w:val="00052B08"/>
    <w:rsid w:val="0005787E"/>
    <w:rsid w:val="0006123E"/>
    <w:rsid w:val="0006136A"/>
    <w:rsid w:val="0007218C"/>
    <w:rsid w:val="000734C1"/>
    <w:rsid w:val="0009023B"/>
    <w:rsid w:val="000940A6"/>
    <w:rsid w:val="0009571E"/>
    <w:rsid w:val="000A5198"/>
    <w:rsid w:val="000C6D7E"/>
    <w:rsid w:val="000C7FF4"/>
    <w:rsid w:val="000D0969"/>
    <w:rsid w:val="000F0303"/>
    <w:rsid w:val="000F0D48"/>
    <w:rsid w:val="000F1994"/>
    <w:rsid w:val="000F205E"/>
    <w:rsid w:val="001007AA"/>
    <w:rsid w:val="00101086"/>
    <w:rsid w:val="00111868"/>
    <w:rsid w:val="00113CA7"/>
    <w:rsid w:val="00130E93"/>
    <w:rsid w:val="00135FBC"/>
    <w:rsid w:val="00137CBD"/>
    <w:rsid w:val="00160DB2"/>
    <w:rsid w:val="001911B3"/>
    <w:rsid w:val="0019325E"/>
    <w:rsid w:val="001957E2"/>
    <w:rsid w:val="001A01A8"/>
    <w:rsid w:val="001C4C9A"/>
    <w:rsid w:val="001D06FF"/>
    <w:rsid w:val="001D5876"/>
    <w:rsid w:val="001D60BB"/>
    <w:rsid w:val="001D6748"/>
    <w:rsid w:val="001E5634"/>
    <w:rsid w:val="001F18A1"/>
    <w:rsid w:val="002042C4"/>
    <w:rsid w:val="00231A12"/>
    <w:rsid w:val="00235CAA"/>
    <w:rsid w:val="00236825"/>
    <w:rsid w:val="002502B3"/>
    <w:rsid w:val="00261BB1"/>
    <w:rsid w:val="002828FB"/>
    <w:rsid w:val="00291895"/>
    <w:rsid w:val="00294E91"/>
    <w:rsid w:val="00296CDD"/>
    <w:rsid w:val="002C583D"/>
    <w:rsid w:val="002E4EC8"/>
    <w:rsid w:val="002F01D2"/>
    <w:rsid w:val="00326378"/>
    <w:rsid w:val="0033095A"/>
    <w:rsid w:val="00340A7A"/>
    <w:rsid w:val="00377949"/>
    <w:rsid w:val="00380741"/>
    <w:rsid w:val="0039459D"/>
    <w:rsid w:val="003B1270"/>
    <w:rsid w:val="003B7AFA"/>
    <w:rsid w:val="003D73F8"/>
    <w:rsid w:val="0042288B"/>
    <w:rsid w:val="0042695E"/>
    <w:rsid w:val="00471FD4"/>
    <w:rsid w:val="00473430"/>
    <w:rsid w:val="00485575"/>
    <w:rsid w:val="0049249D"/>
    <w:rsid w:val="004A7EB7"/>
    <w:rsid w:val="004B1A3B"/>
    <w:rsid w:val="004C2E07"/>
    <w:rsid w:val="00511AF4"/>
    <w:rsid w:val="005147C3"/>
    <w:rsid w:val="005150AB"/>
    <w:rsid w:val="00522511"/>
    <w:rsid w:val="005352E4"/>
    <w:rsid w:val="00546942"/>
    <w:rsid w:val="0057219A"/>
    <w:rsid w:val="0057547A"/>
    <w:rsid w:val="00577D33"/>
    <w:rsid w:val="00583B52"/>
    <w:rsid w:val="005A0EEA"/>
    <w:rsid w:val="005A3187"/>
    <w:rsid w:val="005B1938"/>
    <w:rsid w:val="005D04D1"/>
    <w:rsid w:val="0060163B"/>
    <w:rsid w:val="0060616B"/>
    <w:rsid w:val="006103AF"/>
    <w:rsid w:val="006104BD"/>
    <w:rsid w:val="00621CCB"/>
    <w:rsid w:val="00627585"/>
    <w:rsid w:val="00652C5E"/>
    <w:rsid w:val="006624EB"/>
    <w:rsid w:val="00663CF2"/>
    <w:rsid w:val="00686950"/>
    <w:rsid w:val="00697C6F"/>
    <w:rsid w:val="006A46C0"/>
    <w:rsid w:val="006C1E1D"/>
    <w:rsid w:val="006C2854"/>
    <w:rsid w:val="007334F8"/>
    <w:rsid w:val="00761EAE"/>
    <w:rsid w:val="00762D24"/>
    <w:rsid w:val="00774945"/>
    <w:rsid w:val="00785FDA"/>
    <w:rsid w:val="007A1E87"/>
    <w:rsid w:val="007B3BB0"/>
    <w:rsid w:val="007B7310"/>
    <w:rsid w:val="007D0470"/>
    <w:rsid w:val="00833BBE"/>
    <w:rsid w:val="0086245F"/>
    <w:rsid w:val="0089541D"/>
    <w:rsid w:val="008A2C4E"/>
    <w:rsid w:val="008D128D"/>
    <w:rsid w:val="008D220F"/>
    <w:rsid w:val="008D6932"/>
    <w:rsid w:val="008E4CC7"/>
    <w:rsid w:val="008F2307"/>
    <w:rsid w:val="00910213"/>
    <w:rsid w:val="00914C20"/>
    <w:rsid w:val="00934EBE"/>
    <w:rsid w:val="00945745"/>
    <w:rsid w:val="00970C7F"/>
    <w:rsid w:val="009728FC"/>
    <w:rsid w:val="00973B75"/>
    <w:rsid w:val="00976CF8"/>
    <w:rsid w:val="0098344F"/>
    <w:rsid w:val="009B6518"/>
    <w:rsid w:val="009B7952"/>
    <w:rsid w:val="009D1336"/>
    <w:rsid w:val="009D7887"/>
    <w:rsid w:val="009E051F"/>
    <w:rsid w:val="00A51BD9"/>
    <w:rsid w:val="00A6309D"/>
    <w:rsid w:val="00A67572"/>
    <w:rsid w:val="00A72253"/>
    <w:rsid w:val="00A76E94"/>
    <w:rsid w:val="00A82A1A"/>
    <w:rsid w:val="00A871F9"/>
    <w:rsid w:val="00AA0676"/>
    <w:rsid w:val="00AE21A7"/>
    <w:rsid w:val="00AF1972"/>
    <w:rsid w:val="00AF2AE0"/>
    <w:rsid w:val="00B278AA"/>
    <w:rsid w:val="00B34A37"/>
    <w:rsid w:val="00B423E5"/>
    <w:rsid w:val="00B615CB"/>
    <w:rsid w:val="00B6190D"/>
    <w:rsid w:val="00B731A2"/>
    <w:rsid w:val="00BA5B7B"/>
    <w:rsid w:val="00BB510C"/>
    <w:rsid w:val="00BC0E63"/>
    <w:rsid w:val="00BF4A57"/>
    <w:rsid w:val="00BF7295"/>
    <w:rsid w:val="00C07A97"/>
    <w:rsid w:val="00C11BF9"/>
    <w:rsid w:val="00C327F7"/>
    <w:rsid w:val="00C4155D"/>
    <w:rsid w:val="00C62431"/>
    <w:rsid w:val="00C626DF"/>
    <w:rsid w:val="00C62CBA"/>
    <w:rsid w:val="00C85972"/>
    <w:rsid w:val="00C923F5"/>
    <w:rsid w:val="00CB5A7E"/>
    <w:rsid w:val="00CB662B"/>
    <w:rsid w:val="00CD4AB0"/>
    <w:rsid w:val="00CD5A71"/>
    <w:rsid w:val="00CE3FB7"/>
    <w:rsid w:val="00CF3BBD"/>
    <w:rsid w:val="00D314FC"/>
    <w:rsid w:val="00D557E7"/>
    <w:rsid w:val="00D6592B"/>
    <w:rsid w:val="00D80203"/>
    <w:rsid w:val="00D9257C"/>
    <w:rsid w:val="00DA11E9"/>
    <w:rsid w:val="00DA16A6"/>
    <w:rsid w:val="00DD322C"/>
    <w:rsid w:val="00DE4294"/>
    <w:rsid w:val="00DF2EE6"/>
    <w:rsid w:val="00DF41A4"/>
    <w:rsid w:val="00E134A6"/>
    <w:rsid w:val="00E20C88"/>
    <w:rsid w:val="00E21157"/>
    <w:rsid w:val="00E378F5"/>
    <w:rsid w:val="00E403F2"/>
    <w:rsid w:val="00E41999"/>
    <w:rsid w:val="00E66FF7"/>
    <w:rsid w:val="00E8282C"/>
    <w:rsid w:val="00E92CE2"/>
    <w:rsid w:val="00E939FC"/>
    <w:rsid w:val="00E97606"/>
    <w:rsid w:val="00EA22DF"/>
    <w:rsid w:val="00EA792B"/>
    <w:rsid w:val="00EB550E"/>
    <w:rsid w:val="00F077D9"/>
    <w:rsid w:val="00F1690B"/>
    <w:rsid w:val="00F367B3"/>
    <w:rsid w:val="00F401F3"/>
    <w:rsid w:val="00F453EC"/>
    <w:rsid w:val="00F54C28"/>
    <w:rsid w:val="00F5547E"/>
    <w:rsid w:val="00F75DAC"/>
    <w:rsid w:val="00F85D9A"/>
    <w:rsid w:val="00FA1BBA"/>
    <w:rsid w:val="00FA277A"/>
    <w:rsid w:val="00FB25B9"/>
    <w:rsid w:val="00FB2FD5"/>
    <w:rsid w:val="00FB7453"/>
    <w:rsid w:val="00FC3FA9"/>
    <w:rsid w:val="00FD0992"/>
    <w:rsid w:val="00FD3954"/>
    <w:rsid w:val="00FE7EA5"/>
    <w:rsid w:val="00FF02CB"/>
    <w:rsid w:val="00FF3B02"/>
  </w:rsids>
  <m:mathPr>
    <m:mathFont m:val="Cambria Math"/>
    <m:brkBin m:val="before"/>
    <m:brkBinSub m:val="--"/>
    <m:smallFrac/>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88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310"/>
    <w:pPr>
      <w:ind w:left="720"/>
      <w:contextualSpacing/>
    </w:pPr>
  </w:style>
  <w:style w:type="character" w:styleId="PlaceholderText">
    <w:name w:val="Placeholder Text"/>
    <w:basedOn w:val="DefaultParagraphFont"/>
    <w:uiPriority w:val="99"/>
    <w:semiHidden/>
    <w:rsid w:val="00FB25B9"/>
    <w:rPr>
      <w:color w:val="808080"/>
    </w:rPr>
  </w:style>
  <w:style w:type="table" w:styleId="TableGrid">
    <w:name w:val="Table Grid"/>
    <w:basedOn w:val="TableNormal"/>
    <w:uiPriority w:val="39"/>
    <w:rsid w:val="00057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4AB0"/>
    <w:rPr>
      <w:sz w:val="16"/>
      <w:szCs w:val="16"/>
    </w:rPr>
  </w:style>
  <w:style w:type="paragraph" w:styleId="CommentText">
    <w:name w:val="annotation text"/>
    <w:basedOn w:val="Normal"/>
    <w:link w:val="CommentTextChar"/>
    <w:uiPriority w:val="99"/>
    <w:semiHidden/>
    <w:unhideWhenUsed/>
    <w:rsid w:val="00CD4AB0"/>
    <w:pPr>
      <w:spacing w:line="240" w:lineRule="auto"/>
    </w:pPr>
    <w:rPr>
      <w:sz w:val="20"/>
      <w:szCs w:val="20"/>
    </w:rPr>
  </w:style>
  <w:style w:type="character" w:customStyle="1" w:styleId="CommentTextChar">
    <w:name w:val="Comment Text Char"/>
    <w:basedOn w:val="DefaultParagraphFont"/>
    <w:link w:val="CommentText"/>
    <w:uiPriority w:val="99"/>
    <w:semiHidden/>
    <w:rsid w:val="00CD4AB0"/>
    <w:rPr>
      <w:sz w:val="20"/>
      <w:szCs w:val="20"/>
    </w:rPr>
  </w:style>
  <w:style w:type="paragraph" w:styleId="CommentSubject">
    <w:name w:val="annotation subject"/>
    <w:basedOn w:val="CommentText"/>
    <w:next w:val="CommentText"/>
    <w:link w:val="CommentSubjectChar"/>
    <w:uiPriority w:val="99"/>
    <w:semiHidden/>
    <w:unhideWhenUsed/>
    <w:rsid w:val="00CD4AB0"/>
    <w:rPr>
      <w:b/>
      <w:bCs/>
    </w:rPr>
  </w:style>
  <w:style w:type="character" w:customStyle="1" w:styleId="CommentSubjectChar">
    <w:name w:val="Comment Subject Char"/>
    <w:basedOn w:val="CommentTextChar"/>
    <w:link w:val="CommentSubject"/>
    <w:uiPriority w:val="99"/>
    <w:semiHidden/>
    <w:rsid w:val="00CD4AB0"/>
    <w:rPr>
      <w:b/>
      <w:bCs/>
      <w:sz w:val="20"/>
      <w:szCs w:val="20"/>
    </w:rPr>
  </w:style>
  <w:style w:type="paragraph" w:styleId="BalloonText">
    <w:name w:val="Balloon Text"/>
    <w:basedOn w:val="Normal"/>
    <w:link w:val="BalloonTextChar"/>
    <w:uiPriority w:val="99"/>
    <w:semiHidden/>
    <w:unhideWhenUsed/>
    <w:rsid w:val="00CD4A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AB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39581">
      <w:bodyDiv w:val="1"/>
      <w:marLeft w:val="0"/>
      <w:marRight w:val="0"/>
      <w:marTop w:val="0"/>
      <w:marBottom w:val="0"/>
      <w:divBdr>
        <w:top w:val="none" w:sz="0" w:space="0" w:color="auto"/>
        <w:left w:val="none" w:sz="0" w:space="0" w:color="auto"/>
        <w:bottom w:val="none" w:sz="0" w:space="0" w:color="auto"/>
        <w:right w:val="none" w:sz="0" w:space="0" w:color="auto"/>
      </w:divBdr>
    </w:div>
    <w:div w:id="452020393">
      <w:bodyDiv w:val="1"/>
      <w:marLeft w:val="0"/>
      <w:marRight w:val="0"/>
      <w:marTop w:val="0"/>
      <w:marBottom w:val="0"/>
      <w:divBdr>
        <w:top w:val="none" w:sz="0" w:space="0" w:color="auto"/>
        <w:left w:val="none" w:sz="0" w:space="0" w:color="auto"/>
        <w:bottom w:val="none" w:sz="0" w:space="0" w:color="auto"/>
        <w:right w:val="none" w:sz="0" w:space="0" w:color="auto"/>
      </w:divBdr>
    </w:div>
    <w:div w:id="454057723">
      <w:bodyDiv w:val="1"/>
      <w:marLeft w:val="0"/>
      <w:marRight w:val="0"/>
      <w:marTop w:val="0"/>
      <w:marBottom w:val="0"/>
      <w:divBdr>
        <w:top w:val="none" w:sz="0" w:space="0" w:color="auto"/>
        <w:left w:val="none" w:sz="0" w:space="0" w:color="auto"/>
        <w:bottom w:val="none" w:sz="0" w:space="0" w:color="auto"/>
        <w:right w:val="none" w:sz="0" w:space="0" w:color="auto"/>
      </w:divBdr>
    </w:div>
    <w:div w:id="601686443">
      <w:bodyDiv w:val="1"/>
      <w:marLeft w:val="0"/>
      <w:marRight w:val="0"/>
      <w:marTop w:val="0"/>
      <w:marBottom w:val="0"/>
      <w:divBdr>
        <w:top w:val="none" w:sz="0" w:space="0" w:color="auto"/>
        <w:left w:val="none" w:sz="0" w:space="0" w:color="auto"/>
        <w:bottom w:val="none" w:sz="0" w:space="0" w:color="auto"/>
        <w:right w:val="none" w:sz="0" w:space="0" w:color="auto"/>
      </w:divBdr>
    </w:div>
    <w:div w:id="642199580">
      <w:bodyDiv w:val="1"/>
      <w:marLeft w:val="0"/>
      <w:marRight w:val="0"/>
      <w:marTop w:val="0"/>
      <w:marBottom w:val="0"/>
      <w:divBdr>
        <w:top w:val="none" w:sz="0" w:space="0" w:color="auto"/>
        <w:left w:val="none" w:sz="0" w:space="0" w:color="auto"/>
        <w:bottom w:val="none" w:sz="0" w:space="0" w:color="auto"/>
        <w:right w:val="none" w:sz="0" w:space="0" w:color="auto"/>
      </w:divBdr>
    </w:div>
    <w:div w:id="895362363">
      <w:bodyDiv w:val="1"/>
      <w:marLeft w:val="0"/>
      <w:marRight w:val="0"/>
      <w:marTop w:val="0"/>
      <w:marBottom w:val="0"/>
      <w:divBdr>
        <w:top w:val="none" w:sz="0" w:space="0" w:color="auto"/>
        <w:left w:val="none" w:sz="0" w:space="0" w:color="auto"/>
        <w:bottom w:val="none" w:sz="0" w:space="0" w:color="auto"/>
        <w:right w:val="none" w:sz="0" w:space="0" w:color="auto"/>
      </w:divBdr>
    </w:div>
    <w:div w:id="906956740">
      <w:bodyDiv w:val="1"/>
      <w:marLeft w:val="0"/>
      <w:marRight w:val="0"/>
      <w:marTop w:val="0"/>
      <w:marBottom w:val="0"/>
      <w:divBdr>
        <w:top w:val="none" w:sz="0" w:space="0" w:color="auto"/>
        <w:left w:val="none" w:sz="0" w:space="0" w:color="auto"/>
        <w:bottom w:val="none" w:sz="0" w:space="0" w:color="auto"/>
        <w:right w:val="none" w:sz="0" w:space="0" w:color="auto"/>
      </w:divBdr>
    </w:div>
    <w:div w:id="976492051">
      <w:bodyDiv w:val="1"/>
      <w:marLeft w:val="0"/>
      <w:marRight w:val="0"/>
      <w:marTop w:val="0"/>
      <w:marBottom w:val="0"/>
      <w:divBdr>
        <w:top w:val="none" w:sz="0" w:space="0" w:color="auto"/>
        <w:left w:val="none" w:sz="0" w:space="0" w:color="auto"/>
        <w:bottom w:val="none" w:sz="0" w:space="0" w:color="auto"/>
        <w:right w:val="none" w:sz="0" w:space="0" w:color="auto"/>
      </w:divBdr>
    </w:div>
    <w:div w:id="1026753758">
      <w:bodyDiv w:val="1"/>
      <w:marLeft w:val="0"/>
      <w:marRight w:val="0"/>
      <w:marTop w:val="0"/>
      <w:marBottom w:val="0"/>
      <w:divBdr>
        <w:top w:val="none" w:sz="0" w:space="0" w:color="auto"/>
        <w:left w:val="none" w:sz="0" w:space="0" w:color="auto"/>
        <w:bottom w:val="none" w:sz="0" w:space="0" w:color="auto"/>
        <w:right w:val="none" w:sz="0" w:space="0" w:color="auto"/>
      </w:divBdr>
    </w:div>
    <w:div w:id="1761829699">
      <w:bodyDiv w:val="1"/>
      <w:marLeft w:val="0"/>
      <w:marRight w:val="0"/>
      <w:marTop w:val="0"/>
      <w:marBottom w:val="0"/>
      <w:divBdr>
        <w:top w:val="none" w:sz="0" w:space="0" w:color="auto"/>
        <w:left w:val="none" w:sz="0" w:space="0" w:color="auto"/>
        <w:bottom w:val="none" w:sz="0" w:space="0" w:color="auto"/>
        <w:right w:val="none" w:sz="0" w:space="0" w:color="auto"/>
      </w:divBdr>
    </w:div>
    <w:div w:id="210680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FFA99-A52E-4773-AF72-8B2EE7108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8</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dc:creator>
  <cp:lastModifiedBy>user3</cp:lastModifiedBy>
  <cp:revision>27</cp:revision>
  <dcterms:created xsi:type="dcterms:W3CDTF">2016-10-27T06:07:00Z</dcterms:created>
  <dcterms:modified xsi:type="dcterms:W3CDTF">2017-11-01T06:41:00Z</dcterms:modified>
</cp:coreProperties>
</file>