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D4A017"/>
          <w:sz w:val="48"/>
          <w:szCs w:val="48"/>
        </w:rPr>
        <w:t xml:space="preserve">POD Empire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F2E"/>
          <w:sz w:val="28"/>
          <w:szCs w:val="28"/>
        </w:rPr>
        <w:t xml:space="preserve">Synthèse technique — Intégration OpenClaw × empire-dashboard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Avril 2026 — À implémenter dans GitHub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A017"/>
          <w:sz w:val="32"/>
          <w:szCs w:val="32"/>
        </w:rPr>
        <w:t xml:space="preserve">1. Contexte et architecture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Le projet POD Empire repose sur deux systèmes qui doivent communiquer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OpenClaw Gateway :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OpenClaw (Gateway)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Container Docker openclaw-openclaw-gateway-1 sur le VPS 51.178.52.121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Ports exposés : 18789 (UI Control Panel) et 18790 (non accessible en externe)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Fichiers stockés sur le host à /home/ubuntu/.openclaw/ et montés en volume dans le container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empire-dashboard :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empire-dashboard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Backend FastAPI — container empire-dashboard-backend-1 — port 8008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Frontend — container empire-dashboard-frontend-1 — port 3080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Base de données MariaDB + MinIO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Code source sur le host : /home/ubuntu/.openclaw/workspace/empire-dashboard/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La clé de la solution : les fichiers OpenClaw sont sur le host à /home/ubuntu/.openclaw/. En montant ce dossier en volume read-only dans le backend empire-dashboard, le backend Python peut lire directement les données des agents sans passer par une API réseau.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A017"/>
          <w:sz w:val="32"/>
          <w:szCs w:val="32"/>
        </w:rPr>
        <w:t xml:space="preserve">2. Crons OpenClaw configurés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7 crons ont été créés via openclaw cron add. Ils tournent dans le Gateway OpenClaw (fichier /home/ubuntu/.openclaw/cron/jobs.json). Tous utilisent --session isolated et --announce --channel discord.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Cron Job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Marlène - Recherche niches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*/2h (00:00, 02:00...)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fdfb0543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Discord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Gaston - Analyse SEO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*/2h décalé +1h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À créer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Discord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Marcel - Veille X ecom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20h00 quotidien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5d4ed714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Discord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Marcel - Veille YouTube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21h00 quotidien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d415271f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Discord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Édith - Synthèse Intel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22h00 quotidien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3e203c26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Discord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Édith - Veille POD 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23h00 quotidien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5782f709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Discord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Yvon - Carte blanche nuit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01h00 quotidien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2b2ba93c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Discord</w:t>
            </w:r>
          </w:p>
        </w:tc>
      </w:tr>
    </w:tbl>
    <w:p>
      <w:pPr>
        <w:spacing w:after="80" w:before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3348"/>
          <w:sz w:val="22"/>
          <w:szCs w:val="22"/>
        </w:rPr>
        <w:t xml:space="preserve">Points d'attention sur les crons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Tous les crons sont actuellement enabled: false — à réactiver via openclaw cron enable &lt;id&gt;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Édith et Yvon ont des timeouts (tâches trop longues) — simplifier leurs messages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Gaston n'a pas encore été créé — commande à lancer sur le VPS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La version d'OpenClaw installée ne supporte pas session:custom-id — utiliser isolated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Note : session isolated repart d'un contexte vide à chaque run — inclure le contexte dans le message</w:t>
      </w:r>
    </w:p>
    <w:p>
      <w:pPr>
        <w:spacing w:after="8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3348"/>
          <w:sz w:val="22"/>
          <w:szCs w:val="22"/>
        </w:rPr>
        <w:t xml:space="preserve">Commandes pour réactiver les crons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openclaw cron enable fdfb0543-81a7-4eb7-86c7-9eaf7b1f5378  # Marlène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openclaw cron enable 5d4ed714-2ba8-40be-becb-fa4670b92f97  # Marcel 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openclaw cron enable d415271f-e72c-4986-8b3c-f5d57615a8e6  # Marcel YT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openclaw cron enable 3e203c26-b452-47fc-b8fb-ff0c2df2bb41  # Édith Intel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openclaw cron enable 5782f709-a956-4326-aa89-cf0f827b747b  # Édith POD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openclaw cron enable 2b2ba93c-032b-4ff1-aed7-e3f1593cd952  # Yvon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A017"/>
          <w:sz w:val="32"/>
          <w:szCs w:val="32"/>
        </w:rPr>
        <w:t xml:space="preserve">3. Modifications à pousser dans GitHub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Ces 3 fichiers ont été modifiés ou créés sur le VPS. Ils doivent être commités dans le repo empire-dashboard.</w:t>
      </w:r>
    </w:p>
    <w:p>
      <w:pPr>
        <w:spacing w:after="12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3.1 docker-compose.yml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Fichier : /home/ubuntu/.openclaw/workspace/empire-dashboard/docker-compose.yml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Modification : ajout d'un volume read-only et d'une variable d'environnement dans le service backend.</w:t>
      </w:r>
    </w:p>
    <w:p>
      <w:pPr>
        <w:spacing w:after="40" w:before="8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backend: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...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environment: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...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OPENCLAW_DIR: /openclaw-data        # &lt;- AJOUTER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volumes: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/home/ubuntu/.openclaw:/openclaw-data:ro  # &lt;- AJOUTER</w:t>
      </w:r>
    </w:p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3.2 backend/app/config.py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Fichier : backend/app/config.py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Modification : ajout d'une variable openclaw_dir dans la classe Settings pour que le chemin soit configurable via variable d'environnement.</w:t>
      </w:r>
    </w:p>
    <w:p>
      <w:pPr>
        <w:spacing w:after="40" w:before="8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openclaw_gateway_url: str = ""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openclaw_gateway_token: str = ""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openclaw_dir: str = "/openclaw-data"    # &lt;- AJOUTER</w:t>
      </w:r>
    </w:p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3.3 backend/app/routers/supervision.py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Fichier : backend/app/routers/supervision.py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Modification majeure : remplacement de la logique HTTP vers le Gateway (qui ne fonctionnait pas) par une lecture directe des fichiers JSON/JSONL du volume monté. Deux nouveaux endpoints ajoutés.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Modification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GET /api/supervision/openclaw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Statut global : nb de jobs, ok/erreur — inchangé mais source = fichier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GET /api/supervision/openclaw/agents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NOUVEAU — retourne statut + dernier rapport de chaque agent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GET /api/supervision/openclaw/agents/{job_id}/report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NOUVEAU — retourne le dernier rapport complet d'un agent</w:t>
            </w:r>
          </w:p>
        </w:tc>
      </w:tr>
    </w:tbl>
    <w:p>
      <w:pPr>
        <w:spacing w:after="80" w:before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3348"/>
          <w:sz w:val="22"/>
          <w:szCs w:val="22"/>
        </w:rPr>
        <w:t xml:space="preserve">Logique de lecture des fichiers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jobs.json → /openclaw-data/cron/jobs.json — contient le statut, schedule, enabled, lastRunStatus de chaque cron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runs/*.jsonl → /openclaw-data/cron/runs/{jobId}.jsonl — contient l'historique des runs avec le summary complet produit par l'agent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Chaque ligne du .jsonl est un run JSON avec : ts, status, summary, usage (tokens), model, durationMs</w:t>
      </w:r>
    </w:p>
    <w:p>
      <w:pPr>
        <w:spacing w:after="8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3348"/>
          <w:sz w:val="22"/>
          <w:szCs w:val="22"/>
        </w:rPr>
        <w:t xml:space="preserve">Map des agents dans supervision.py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Le fichier contient un dictionnaire AGENTS_MAP qui fait le lien entre le nom de l'agent et son jobId OpenClaw. Mettre à jour ce dictionnaire quand Gaston sera créé.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AGENTS_MAP =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"marlene":     {"jobId": "fdfb0543-...", "name": "Marlène",  ...},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"gaston":      {"jobId": "A_REMPLACER",  "name": "Gaston",   ...},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"marcel_x":    {"jobId": "5d4ed714-...", "name": "Marcel",   ...},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"marcel_yt":   {"jobId": "d415271f-...", "name": "Marcel",   ...},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"edith_intel": {"jobId": "3e203c26-...", "name": "Édith",    ...},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"edith_pod":   {"jobId": "5782f709-...", "name": "Édith",    ...},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"yvon":        {"jobId": "2b2ba93c-...", "name": "Yvon",     ...},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A017"/>
          <w:sz w:val="32"/>
          <w:szCs w:val="32"/>
        </w:rPr>
        <w:t xml:space="preserve">4. Composant frontend AgentsWire.jsx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Un composant React AgentsWire.jsx a été créé pour afficher le statut des agents dans le dashboard. Il est à placer dans le dossier components/ du frontend.</w:t>
      </w:r>
    </w:p>
    <w:p>
      <w:pPr>
        <w:spacing w:after="8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3348"/>
          <w:sz w:val="22"/>
          <w:szCs w:val="22"/>
        </w:rPr>
        <w:t xml:space="preserve">Fonctionnalités du composant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Affichage par pôle (Recherche, Intelligence, Production, Support, Expansion, Orchestration)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Statut en temps réel avec dot animé (ok = vert pulsant, erreur = rouge, idle = gris)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 sur un agent → panel latéral avec dernier rapport complet + historique des runs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Rafraîchissement automatique toutes les 30 secondes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Affichage du nombre de tokens consommés par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Alerte visuelle si consecutiveErrors &gt; 0</w:t>
      </w:r>
    </w:p>
    <w:p>
      <w:pPr>
        <w:spacing w:after="8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3348"/>
          <w:sz w:val="22"/>
          <w:szCs w:val="22"/>
        </w:rPr>
        <w:t xml:space="preserve">Configuration de l'URL API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Le composant appelle le backend empire-dashboard existant — pas de nouveau service nécessaire.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Dans AgentsWire.jsx — remplacer l'URL par 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OPENCLAW_API = "/api/supervision"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Les appels deviennent 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fetch(`${OPENCLAW_API}/openclaw/agents`)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fetch(`${OPENCLAW_API}/openclaw/agents/${jobId}/report`)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A017"/>
          <w:sz w:val="32"/>
          <w:szCs w:val="32"/>
        </w:rPr>
        <w:t xml:space="preserve">5. Checklist pour le push GitHub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Fichiers à commiter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Modification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Ajout volume /home/ubuntu/.openclaw:/openclaw-data:ro + OPENCLAW_DIR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backend/app/config.py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Ajout openclaw_dir: str = '/openclaw-data'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backend/app/routers/supervision.py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Refactoring complet — lecture fichiers + 2 nouveaux endpoints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frontend/src/components/AgentsWire.jsx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Nouveau composant — à créer et intégrer dans la page Wire</w:t>
            </w:r>
          </w:p>
        </w:tc>
      </w:tr>
    </w:tbl>
    <w:p>
      <w:pPr>
        <w:spacing w:after="8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Actions hors GitHub (sur le VPS)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Créer le cron Gaston et récupérer son jobId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Mettre à jour AGENTS_MAP dans supervision.py avec le jobId de Gaston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Réactiver tous les crons via openclaw cron enable &lt;id&gt;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Vérifier que le volume est bien monté : docker exec empire-dashboard-backend-1 ls /openclaw-data/cron/runs/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Rebuilder le backend après chaque modification : docker compose up -d --build backend</w:t>
      </w:r>
    </w:p>
    <w:p>
      <w:pPr>
        <w:spacing w:after="8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Variables d'environnement à vérifier dans .env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OPENCLAW_DIR=/openclaw-data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Les autres variables OPENCLAW_GATEWAY_URL et TOKEN peuvent rester vides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La nouvelle logique lit les fichiers directement sans passer par le réseau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A017"/>
          <w:sz w:val="32"/>
          <w:szCs w:val="32"/>
        </w:rPr>
        <w:t xml:space="preserve">6. Flux de données complet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Voici comment les données circulent entre les systèmes 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OpenClaw Gateway exécute un cron (ex: Marlène à 00h00)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L'agent produit un rapport (summary) et l'écrit dans /home/ubuntu/.openclaw/cron/runs/{jobId}.jsonl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L'agent envoie le résultat sur Discord via --announce --channel discord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Le backend empire-dashboard lit ce même fichier .jsonl via le volume monté /openclaw-data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Le frontend appelle GET /api/supervision/openclaw/agents toutes les 30s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Le composant AgentsWire affiche le statut et le rapport de chaque agent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6.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Avantage : aucun service supplémentaire, aucun port exposé supplémentaire, aucune authentification à gérer entre les deux systèmes.</w:t>
      </w:r>
    </w:p>
    <w:p>
      <w:pPr>
        <w:pBdr>
          <w:bottom w:val="single" w:color="E2E8F0" w:sz="4"/>
        </w:pBdr>
        <w:spacing w:after="20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POD Empire — Document généré le 27/04/2026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POD Empire — Synthèse technique OpenClaw × empire-dashboard —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D4A0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F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334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2026-04-27T19:35:01.643Z</dcterms:created>
  <dcterms:modified xsi:type="dcterms:W3CDTF">2026-04-27T19:35:01.643Z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