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u w:val="single"/>
          <w:shd w:fill="f4cccc" w:val="clear"/>
          <w:rtl w:val="0"/>
        </w:rPr>
        <w:t xml:space="preserve">Shop_Info</w:t>
      </w:r>
      <w:r w:rsidDel="00000000" w:rsidR="00000000" w:rsidRPr="00000000">
        <w:rPr>
          <w:rtl w:val="0"/>
        </w:rPr>
        <w:t xml:space="preserve"> (32-bit)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310188" cy="9879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987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u w:val="single"/>
          <w:shd w:fill="ffd966" w:val="clear"/>
        </w:rPr>
      </w:pPr>
      <w:r w:rsidDel="00000000" w:rsidR="00000000" w:rsidRPr="00000000">
        <w:rPr>
          <w:u w:val="single"/>
          <w:shd w:fill="ffd966" w:val="clear"/>
          <w:rtl w:val="0"/>
        </w:rPr>
        <w:t xml:space="preserve">User_Info</w:t>
      </w:r>
      <w:r w:rsidDel="00000000" w:rsidR="00000000" w:rsidRPr="00000000">
        <w:rPr>
          <w:rtl w:val="0"/>
        </w:rPr>
        <w:t xml:space="preserve"> (32-bit)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319713" cy="9897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989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u w:val="single"/>
          <w:shd w:fill="c9daf8" w:val="clear"/>
          <w:rtl w:val="0"/>
        </w:rPr>
        <w:t xml:space="preserve">DATA</w:t>
      </w:r>
      <w:r w:rsidDel="00000000" w:rsidR="00000000" w:rsidRPr="00000000">
        <w:rPr>
          <w:rtl w:val="0"/>
        </w:rPr>
        <w:t xml:space="preserve"> (32-bit)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DATA is a </w:t>
      </w:r>
      <w:r w:rsidDel="00000000" w:rsidR="00000000" w:rsidRPr="00000000">
        <w:rPr>
          <w:color w:val="ff0000"/>
          <w:rtl w:val="0"/>
        </w:rPr>
        <w:t xml:space="preserve">union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d_money (16-bit)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d_id (8-bit): 買家 or 賣家ID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d_act (4-bit)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d_item (8-bit)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d_item_num (16-bit)</w:t>
      </w:r>
    </w:p>
    <w:p w:rsidR="00000000" w:rsidDel="00000000" w:rsidP="00000000" w:rsidRDefault="00000000" w:rsidRPr="00000000" w14:paraId="0000000C">
      <w:pPr>
        <w:spacing w:after="20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operations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Buy: 買東西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  </w:t>
      </w: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買家ID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(可略)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9daf8" w:val="clear"/>
          <w:rtl w:val="0"/>
        </w:rPr>
        <w:t xml:space="preserve">action 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</w:t>
      </w:r>
      <w:r w:rsidDel="00000000" w:rsidR="00000000" w:rsidRPr="00000000">
        <w:rPr>
          <w:shd w:fill="c9daf8" w:val="clear"/>
          <w:rtl w:val="0"/>
        </w:rPr>
        <w:t xml:space="preserve">item 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9daf8" w:val="clear"/>
          <w:rtl w:val="0"/>
        </w:rPr>
        <w:t xml:space="preserve"># of item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賣家ID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shd w:fill="ffd966" w:val="clear"/>
          <w:rtl w:val="0"/>
        </w:rPr>
        <w:t xml:space="preserve">User_Info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msg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INV_Full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買家倉庫放不下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INV_Not_Enough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賣家庫存不夠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200" w:before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Out_of_money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買家沒錢了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Check: 檢查錢包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  </w:t>
      </w: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買家ID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(可略) → </w:t>
      </w:r>
      <w:r w:rsidDel="00000000" w:rsidR="00000000" w:rsidRPr="00000000">
        <w:rPr>
          <w:shd w:fill="c9daf8" w:val="clear"/>
          <w:rtl w:val="0"/>
        </w:rPr>
        <w:t xml:space="preserve">action type</w:t>
      </w:r>
      <w:r w:rsidDel="00000000" w:rsidR="00000000" w:rsidRPr="00000000">
        <w:rPr>
          <w:rtl w:val="0"/>
        </w:rPr>
        <w:t xml:space="preserve"> or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shd w:fill="c9daf8" w:val="clear"/>
          <w:rtl w:val="0"/>
        </w:rPr>
        <w:t xml:space="preserve">action 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賣家ID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(間隔1~5cycle)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rFonts w:ascii="Arial Unicode MS" w:cs="Arial Unicode MS" w:eastAsia="Arial Unicode MS" w:hAnsi="Arial Unicode MS"/>
          <w:shd w:fill="ffd966" w:val="clear"/>
          <w:rtl w:val="0"/>
        </w:rPr>
        <w:t xml:space="preserve">買家餘額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賣家剩餘庫存數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Deposit: 存款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input:   </w:t>
      </w: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買家ID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(可略)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shd w:fill="c9daf8" w:val="clear"/>
          <w:rtl w:val="0"/>
        </w:rPr>
        <w:t xml:space="preserve">action 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存入金額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rFonts w:ascii="Arial Unicode MS" w:cs="Arial Unicode MS" w:eastAsia="Arial Unicode MS" w:hAnsi="Arial Unicode MS"/>
          <w:shd w:fill="ffd966" w:val="clear"/>
          <w:rtl w:val="0"/>
        </w:rPr>
        <w:t xml:space="preserve">買家餘額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error msg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200" w:before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Wallet_is_Full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買家錢包放不下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Return: 退貨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input:   </w:t>
      </w: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買家ID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(可略)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shd w:fill="c9daf8" w:val="clear"/>
          <w:rtl w:val="0"/>
        </w:rPr>
        <w:t xml:space="preserve">action 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</w:t>
      </w:r>
      <w:r w:rsidDel="00000000" w:rsidR="00000000" w:rsidRPr="00000000">
        <w:rPr>
          <w:shd w:fill="c9daf8" w:val="clear"/>
          <w:rtl w:val="0"/>
        </w:rPr>
        <w:t xml:space="preserve">item 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shd w:fill="c9daf8" w:val="clear"/>
          <w:rtl w:val="0"/>
        </w:rPr>
        <w:t xml:space="preserve"># of item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賣家ID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rFonts w:ascii="Arial Unicode MS" w:cs="Arial Unicode MS" w:eastAsia="Arial Unicode MS" w:hAnsi="Arial Unicode MS"/>
          <w:shd w:fill="ffd966" w:val="clear"/>
          <w:rtl w:val="0"/>
        </w:rPr>
        <w:t xml:space="preserve">買家剩餘庫存數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error msg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Wrong_act</w:t>
      </w:r>
      <w:r w:rsidDel="00000000" w:rsidR="00000000" w:rsidRPr="00000000">
        <w:rPr>
          <w:rtl w:val="0"/>
        </w:rPr>
        <w:t xml:space="preserve">: ???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Wrong_ID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賣家ID錯誤(e.g. A跟B買東西，A要退貨給D)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Wrong_Num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要退貨的item數量與買的item數量不同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Wrong_Item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要退貨的item type與買的item type不同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D.d_money: 5個區間，每個區間 hit 10次 → 50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D.d_id: 256個區間，每個區間hit 2次 → </w:t>
      </w:r>
      <w:r w:rsidDel="00000000" w:rsidR="00000000" w:rsidRPr="00000000">
        <w:rPr>
          <w:color w:val="ff0000"/>
          <w:rtl w:val="0"/>
        </w:rPr>
        <w:t xml:space="preserve">512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D.d_act: 4個action，16個transition，每個transition hit 10次 →160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D.d_item: 3個區間，每個區間 hit 20次 → 60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err_msg: 8個區間，每個區間 hit 20次 → 160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complete: 2個區間(0 or 1)，每個區間 hit 200次 →</w:t>
      </w:r>
      <w:r w:rsidDel="00000000" w:rsidR="00000000" w:rsidRPr="00000000">
        <w:rPr>
          <w:color w:val="ff0000"/>
          <w:rtl w:val="0"/>
        </w:rPr>
        <w:t xml:space="preserve"> 400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可能的錯誤: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success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buyer升級，但fee沒變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seller錢包不會溢出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A跟B退兩次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A跟B買，A跟C買，A跟B退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A跟B買，C跟D買，A跟B退，C跟D退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