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706C9" w14:textId="2D3EBC3E" w:rsidR="00E93F25" w:rsidRPr="006B4838" w:rsidRDefault="00FF7498">
      <w:pPr>
        <w:pStyle w:val="a3"/>
        <w:wordWrap/>
        <w:spacing w:line="180" w:lineRule="auto"/>
        <w:jc w:val="center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6B4838">
        <w:rPr>
          <w:rFonts w:asciiTheme="majorEastAsia" w:eastAsiaTheme="majorEastAsia" w:hAnsiTheme="majorEastAsia"/>
          <w:b/>
          <w:bCs/>
          <w:noProof/>
          <w:sz w:val="30"/>
          <w:szCs w:val="30"/>
        </w:rPr>
        <w:drawing>
          <wp:anchor distT="0" distB="0" distL="0" distR="0" simplePos="0" relativeHeight="251660288" behindDoc="0" locked="0" layoutInCell="0" allowOverlap="0" wp14:anchorId="5B79A79E" wp14:editId="6520468B">
            <wp:simplePos x="0" y="0"/>
            <wp:positionH relativeFrom="page">
              <wp:posOffset>572135</wp:posOffset>
            </wp:positionH>
            <wp:positionV relativeFrom="page">
              <wp:posOffset>899795</wp:posOffset>
            </wp:positionV>
            <wp:extent cx="507764" cy="365038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noun_quotation_2409476.png  원본 그림의 크기: 가로 700pixel, 세로 70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0"/>
                    <a:srcRect l="7964" t="15478" r="50000" b="54305"/>
                    <a:stretch/>
                  </pic:blipFill>
                  <pic:spPr>
                    <a:xfrm>
                      <a:off x="0" y="0"/>
                      <a:ext cx="507764" cy="365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4838">
        <w:rPr>
          <w:rFonts w:asciiTheme="majorEastAsia" w:eastAsiaTheme="majorEastAsia" w:hAnsiTheme="majorEastAsia"/>
          <w:b/>
          <w:bCs/>
          <w:noProof/>
          <w:sz w:val="30"/>
          <w:szCs w:val="30"/>
        </w:rPr>
        <w:drawing>
          <wp:anchor distT="0" distB="0" distL="0" distR="0" simplePos="0" relativeHeight="251656192" behindDoc="0" locked="0" layoutInCell="0" allowOverlap="0" wp14:anchorId="223F1CC9" wp14:editId="6A402023">
            <wp:simplePos x="0" y="0"/>
            <wp:positionH relativeFrom="page">
              <wp:posOffset>6478914</wp:posOffset>
            </wp:positionH>
            <wp:positionV relativeFrom="page">
              <wp:posOffset>899815</wp:posOffset>
            </wp:positionV>
            <wp:extent cx="507764" cy="365038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" name="그림 2" descr="그림입니다.  원본 그림의 이름: noun_quotation_2409476.png  원본 그림의 크기: 가로 700pixel, 세로 70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0"/>
                    <a:srcRect l="7964" t="15478" r="50000" b="54305"/>
                    <a:stretch/>
                  </pic:blipFill>
                  <pic:spPr>
                    <a:xfrm rot="10800000">
                      <a:off x="0" y="0"/>
                      <a:ext cx="507764" cy="365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C3BF0">
        <w:rPr>
          <w:rFonts w:asciiTheme="majorEastAsia" w:eastAsiaTheme="majorEastAsia" w:hAnsiTheme="majorEastAsia"/>
          <w:sz w:val="30"/>
          <w:szCs w:val="30"/>
        </w:rPr>
        <w:softHyphen/>
      </w:r>
      <w:r w:rsidR="00FC3BF0">
        <w:rPr>
          <w:rFonts w:asciiTheme="majorEastAsia" w:eastAsiaTheme="majorEastAsia" w:hAnsiTheme="majorEastAsia"/>
          <w:sz w:val="30"/>
          <w:szCs w:val="30"/>
        </w:rPr>
        <w:softHyphen/>
      </w:r>
      <w:r w:rsidR="00FC3BF0">
        <w:rPr>
          <w:rFonts w:asciiTheme="majorEastAsia" w:eastAsiaTheme="majorEastAsia" w:hAnsiTheme="majorEastAsia"/>
          <w:sz w:val="30"/>
          <w:szCs w:val="30"/>
        </w:rPr>
        <w:softHyphen/>
      </w:r>
      <w:r w:rsidR="006B4838" w:rsidRPr="006B4838">
        <w:rPr>
          <w:rFonts w:asciiTheme="majorEastAsia" w:eastAsiaTheme="majorEastAsia" w:hAnsiTheme="majorEastAsia" w:hint="eastAsia"/>
          <w:sz w:val="30"/>
          <w:szCs w:val="30"/>
        </w:rPr>
        <w:t>W</w:t>
      </w:r>
      <w:r w:rsidR="00EF1D6D">
        <w:rPr>
          <w:rFonts w:asciiTheme="majorEastAsia" w:eastAsiaTheme="majorEastAsia" w:hAnsiTheme="majorEastAsia"/>
          <w:sz w:val="30"/>
          <w:szCs w:val="30"/>
        </w:rPr>
        <w:t>anna</w:t>
      </w:r>
      <w:bookmarkStart w:id="0" w:name="_GoBack"/>
      <w:bookmarkEnd w:id="0"/>
      <w:r w:rsidR="006B4838" w:rsidRPr="006B4838">
        <w:rPr>
          <w:rFonts w:asciiTheme="majorEastAsia" w:eastAsiaTheme="majorEastAsia" w:hAnsiTheme="majorEastAsia"/>
          <w:sz w:val="30"/>
          <w:szCs w:val="30"/>
        </w:rPr>
        <w:t xml:space="preserve">be Police </w:t>
      </w:r>
      <w:r w:rsidR="006B4838" w:rsidRPr="006B4838">
        <w:rPr>
          <w:rFonts w:asciiTheme="majorEastAsia" w:eastAsiaTheme="majorEastAsia" w:hAnsiTheme="majorEastAsia" w:hint="eastAsia"/>
          <w:sz w:val="30"/>
          <w:szCs w:val="30"/>
        </w:rPr>
        <w:t>실험 보고서</w:t>
      </w:r>
      <w:r w:rsidR="00602E10" w:rsidRPr="006B4838">
        <w:rPr>
          <w:rFonts w:asciiTheme="majorEastAsia" w:eastAsiaTheme="majorEastAsia" w:hAnsiTheme="majorEastAsia"/>
          <w:sz w:val="30"/>
          <w:szCs w:val="30"/>
        </w:rPr>
        <w:fldChar w:fldCharType="begin"/>
      </w:r>
      <w:r w:rsidR="00602E10" w:rsidRPr="006B4838">
        <w:rPr>
          <w:rFonts w:asciiTheme="majorEastAsia" w:eastAsiaTheme="majorEastAsia" w:hAnsiTheme="majorEastAsia"/>
          <w:sz w:val="30"/>
          <w:szCs w:val="30"/>
        </w:rPr>
        <w:fldChar w:fldCharType="end"/>
      </w:r>
      <w:r w:rsidR="00602E10" w:rsidRPr="006B4838">
        <w:rPr>
          <w:rFonts w:asciiTheme="majorEastAsia" w:eastAsiaTheme="majorEastAsia" w:hAnsiTheme="majorEastAsia"/>
          <w:sz w:val="30"/>
          <w:szCs w:val="30"/>
        </w:rPr>
        <w:fldChar w:fldCharType="begin"/>
      </w:r>
      <w:r w:rsidR="00602E10" w:rsidRPr="006B4838">
        <w:rPr>
          <w:rFonts w:asciiTheme="majorEastAsia" w:eastAsiaTheme="majorEastAsia" w:hAnsiTheme="majorEastAsia"/>
          <w:sz w:val="30"/>
          <w:szCs w:val="30"/>
        </w:rPr>
        <w:fldChar w:fldCharType="end"/>
      </w:r>
    </w:p>
    <w:p w14:paraId="341BF0E9" w14:textId="77777777" w:rsidR="00E93F25" w:rsidRDefault="00E93F25">
      <w:pPr>
        <w:pStyle w:val="a3"/>
        <w:wordWrap/>
        <w:jc w:val="center"/>
        <w:rPr>
          <w:rFonts w:ascii="돋움" w:eastAsia="돋움"/>
          <w:sz w:val="22"/>
        </w:rPr>
      </w:pPr>
    </w:p>
    <w:p w14:paraId="2EF5F4B6" w14:textId="4146A1F8" w:rsidR="00F021FC" w:rsidRPr="00F021FC" w:rsidRDefault="00EB59CD" w:rsidP="00F021FC">
      <w:pPr>
        <w:pStyle w:val="a3"/>
        <w:wordWrap/>
        <w:jc w:val="center"/>
        <w:rPr>
          <w:rFonts w:ascii="돋움" w:eastAsia="돋움"/>
        </w:rPr>
      </w:pPr>
      <w:r>
        <w:rPr>
          <w:rFonts w:ascii="돋움" w:eastAsia="돋움" w:hint="eastAsia"/>
          <w:sz w:val="22"/>
        </w:rPr>
        <w:t>정진욱</w:t>
      </w:r>
      <w:r w:rsidR="00F021FC">
        <w:rPr>
          <w:rFonts w:ascii="돋움" w:eastAsia="돋움"/>
          <w:sz w:val="22"/>
        </w:rPr>
        <w:t xml:space="preserve"> (</w:t>
      </w:r>
      <w:r>
        <w:rPr>
          <w:rFonts w:ascii="돋움" w:eastAsia="돋움" w:hint="eastAsia"/>
          <w:sz w:val="22"/>
        </w:rPr>
        <w:t>전기전자공학부</w:t>
      </w:r>
      <w:r w:rsidR="00F021FC">
        <w:rPr>
          <w:rFonts w:ascii="돋움" w:eastAsia="돋움"/>
          <w:sz w:val="22"/>
        </w:rPr>
        <w:t xml:space="preserve">) | </w:t>
      </w:r>
      <w:r w:rsidR="00154CF8">
        <w:rPr>
          <w:rFonts w:ascii="돋움" w:eastAsia="돋움" w:hint="eastAsia"/>
          <w:sz w:val="22"/>
        </w:rPr>
        <w:t xml:space="preserve">안진모 </w:t>
      </w:r>
      <w:r w:rsidR="00F021FC">
        <w:rPr>
          <w:rFonts w:ascii="돋움" w:eastAsia="돋움"/>
          <w:sz w:val="22"/>
        </w:rPr>
        <w:t>(</w:t>
      </w:r>
      <w:r w:rsidR="00154CF8">
        <w:rPr>
          <w:rFonts w:ascii="돋움" w:eastAsia="돋움" w:hint="eastAsia"/>
          <w:sz w:val="22"/>
        </w:rPr>
        <w:t>물리학</w:t>
      </w:r>
      <w:r w:rsidR="00E63366">
        <w:rPr>
          <w:rFonts w:ascii="돋움" w:eastAsia="돋움" w:hint="eastAsia"/>
          <w:sz w:val="22"/>
        </w:rPr>
        <w:t>과</w:t>
      </w:r>
      <w:r w:rsidR="00F021FC">
        <w:rPr>
          <w:rFonts w:ascii="돋움" w:eastAsia="돋움"/>
          <w:sz w:val="22"/>
        </w:rPr>
        <w:t>)</w:t>
      </w:r>
      <w:r w:rsidR="00154CF8">
        <w:rPr>
          <w:rFonts w:ascii="돋움" w:eastAsia="돋움" w:hint="eastAsia"/>
          <w:sz w:val="22"/>
        </w:rPr>
        <w:t xml:space="preserve"> </w:t>
      </w:r>
      <w:r w:rsidR="00154CF8">
        <w:rPr>
          <w:rFonts w:ascii="돋움" w:eastAsia="돋움"/>
          <w:sz w:val="22"/>
        </w:rPr>
        <w:t>|</w:t>
      </w:r>
      <w:r w:rsidR="00154CF8">
        <w:rPr>
          <w:rFonts w:ascii="돋움" w:eastAsia="돋움" w:hint="eastAsia"/>
          <w:sz w:val="22"/>
        </w:rPr>
        <w:t xml:space="preserve"> </w:t>
      </w:r>
      <w:proofErr w:type="spellStart"/>
      <w:r w:rsidR="00154CF8">
        <w:rPr>
          <w:rFonts w:ascii="돋움" w:eastAsia="돋움" w:hint="eastAsia"/>
          <w:sz w:val="22"/>
        </w:rPr>
        <w:t>홍여빈</w:t>
      </w:r>
      <w:proofErr w:type="spellEnd"/>
      <w:r w:rsidR="00154CF8">
        <w:rPr>
          <w:rFonts w:ascii="돋움" w:eastAsia="돋움" w:hint="eastAsia"/>
          <w:sz w:val="22"/>
        </w:rPr>
        <w:t xml:space="preserve"> </w:t>
      </w:r>
      <w:r w:rsidR="00154CF8">
        <w:rPr>
          <w:rFonts w:ascii="돋움" w:eastAsia="돋움"/>
          <w:sz w:val="22"/>
        </w:rPr>
        <w:t>(</w:t>
      </w:r>
      <w:r w:rsidR="006475CE">
        <w:rPr>
          <w:rFonts w:ascii="돋움" w:eastAsia="돋움" w:hint="eastAsia"/>
          <w:sz w:val="22"/>
        </w:rPr>
        <w:t>식품공학과</w:t>
      </w:r>
      <w:r w:rsidR="00154CF8">
        <w:rPr>
          <w:rFonts w:ascii="돋움" w:eastAsia="돋움" w:hint="eastAsia"/>
          <w:sz w:val="22"/>
        </w:rPr>
        <w:t>)</w:t>
      </w:r>
    </w:p>
    <w:p w14:paraId="2CB9B5D5" w14:textId="77777777" w:rsidR="00F021FC" w:rsidRPr="00EB59CD" w:rsidRDefault="00F021FC">
      <w:pPr>
        <w:pStyle w:val="a3"/>
        <w:rPr>
          <w:rFonts w:ascii="돋움" w:eastAsia="돋움"/>
        </w:rPr>
      </w:pPr>
    </w:p>
    <w:p w14:paraId="6B81880D" w14:textId="711B3BA7" w:rsidR="00E93F25" w:rsidRDefault="00F87227">
      <w:pPr>
        <w:pStyle w:val="a3"/>
        <w:rPr>
          <w:rFonts w:ascii="돋움" w:eastAsia="돋움"/>
        </w:rPr>
      </w:pPr>
      <w:r>
        <w:rPr>
          <w:rFonts w:ascii="돋움" w:eastAsia="돋움" w:hint="eastAsia"/>
        </w:rPr>
        <w:t xml:space="preserve"> </w:t>
      </w:r>
      <w:r w:rsidR="00CD6F25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0" wp14:anchorId="391DC5BE" wp14:editId="4637DA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38100"/>
                <wp:effectExtent l="0" t="0" r="0" b="0"/>
                <wp:wrapTopAndBottom/>
                <wp:docPr id="5" name="모서리가 둥근 직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38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9A76352" id="모서리가 둥근 직사각형 13" o:spid="_x0000_s1026" style="position:absolute;left:0;text-align:left;margin-left:0;margin-top:0;width:425.2pt;height:3pt;z-index: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" o:allowoverlap="f" fillcolor="black" stroked="f">
                <v:path arrowok="t"/>
                <w10:wrap type="topAndBottom"/>
              </v:roundrect>
            </w:pict>
          </mc:Fallback>
        </mc:AlternateContent>
      </w:r>
      <w:r w:rsidR="00CD6F25">
        <w:rPr>
          <w:noProof/>
        </w:rPr>
        <mc:AlternateContent>
          <mc:Choice Requires="wps">
            <w:drawing>
              <wp:anchor distT="0" distB="0" distL="0" distR="107950" simplePos="0" relativeHeight="15" behindDoc="0" locked="1" layoutInCell="1" allowOverlap="1" wp14:anchorId="67C6171F" wp14:editId="6BA34049">
                <wp:simplePos x="0" y="0"/>
                <wp:positionH relativeFrom="column">
                  <wp:posOffset>4445</wp:posOffset>
                </wp:positionH>
                <wp:positionV relativeFrom="paragraph">
                  <wp:posOffset>92710</wp:posOffset>
                </wp:positionV>
                <wp:extent cx="330200" cy="330200"/>
                <wp:effectExtent l="0" t="0" r="0" b="4445"/>
                <wp:wrapTight wrapText="right">
                  <wp:wrapPolygon edited="0">
                    <wp:start x="0" y="0"/>
                    <wp:lineTo x="0" y="21142"/>
                    <wp:lineTo x="20769" y="21142"/>
                    <wp:lineTo x="20769" y="0"/>
                    <wp:lineTo x="0" y="0"/>
                  </wp:wrapPolygon>
                </wp:wrapTight>
                <wp:docPr id="4" name="모서리가 둥근 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200" cy="330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B212B7" w14:textId="77777777" w:rsidR="00E93F25" w:rsidRDefault="00D96E8F">
                            <w:pPr>
                              <w:pStyle w:val="a3"/>
                              <w:jc w:val="center"/>
                              <w:rPr>
                                <w:rFonts w:ascii="돋움" w:eastAsia="돋움"/>
                                <w:sz w:val="52"/>
                              </w:rPr>
                            </w:pPr>
                            <w:r>
                              <w:rPr>
                                <w:rFonts w:ascii="돋움" w:eastAsia="돋움" w:hint="eastAsia"/>
                                <w:sz w:val="52"/>
                              </w:rPr>
                              <w:t>근</w:t>
                            </w:r>
                          </w:p>
                        </w:txbxContent>
                      </wps:txbx>
                      <wps:bodyPr lIns="0" tIns="0" rIns="0" bIns="0" anchor="ctr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7C6171F" id="모서리가 둥근 직사각형 4" o:spid="_x0000_s1026" style="position:absolute;left:0;text-align:left;margin-left:.35pt;margin-top:7.3pt;width:26pt;height:26pt;z-index:15;visibility:visible;mso-wrap-style:square;mso-width-percent:0;mso-height-percent:0;mso-wrap-distance-left:0;mso-wrap-distance-top:0;mso-wrap-distance-right:8.5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" filled="f" stroked="f">
                <v:textbox inset="0,0,0,0">
                  <w:txbxContent>
                    <w:p w14:paraId="20B212B7" w14:textId="77777777" w:rsidR="00E93F25" w:rsidRDefault="00D96E8F">
                      <w:pPr>
                        <w:pStyle w:val="a3"/>
                        <w:jc w:val="center"/>
                        <w:rPr>
                          <w:rFonts w:ascii="돋움" w:eastAsia="돋움"/>
                          <w:sz w:val="52"/>
                        </w:rPr>
                      </w:pPr>
                      <w:r>
                        <w:rPr>
                          <w:rFonts w:ascii="돋움" w:eastAsia="돋움" w:hint="eastAsia"/>
                          <w:sz w:val="52"/>
                        </w:rPr>
                        <w:t>근</w:t>
                      </w:r>
                    </w:p>
                  </w:txbxContent>
                </v:textbox>
                <w10:wrap type="tight" side="right"/>
                <w10:anchorlock/>
              </v:roundrect>
            </w:pict>
          </mc:Fallback>
        </mc:AlternateContent>
      </w:r>
      <w:proofErr w:type="spellStart"/>
      <w:r w:rsidR="00D96E8F">
        <w:rPr>
          <w:rFonts w:ascii="돋움" w:eastAsia="돋움" w:hint="eastAsia"/>
        </w:rPr>
        <w:t>래</w:t>
      </w:r>
      <w:r w:rsidR="006B4838">
        <w:rPr>
          <w:rFonts w:ascii="돋움" w:eastAsia="돋움" w:hint="eastAsia"/>
        </w:rPr>
        <w:t>에</w:t>
      </w:r>
      <w:proofErr w:type="spellEnd"/>
      <w:r w:rsidR="006B4838">
        <w:rPr>
          <w:rFonts w:ascii="돋움" w:eastAsia="돋움" w:hint="eastAsia"/>
        </w:rPr>
        <w:t xml:space="preserve"> </w:t>
      </w:r>
      <w:r w:rsidR="00590B61">
        <w:rPr>
          <w:rFonts w:ascii="돋움" w:eastAsia="돋움"/>
        </w:rPr>
        <w:t>60</w:t>
      </w:r>
      <w:r w:rsidR="00590B61">
        <w:rPr>
          <w:rFonts w:ascii="돋움" w:eastAsia="돋움" w:hint="eastAsia"/>
        </w:rPr>
        <w:t>대 남성이 음주운전을 지적하는 아내를 살해하고</w:t>
      </w:r>
      <w:r w:rsidR="006B4838">
        <w:rPr>
          <w:rFonts w:ascii="돋움" w:eastAsia="돋움" w:hint="eastAsia"/>
        </w:rPr>
        <w:t>,</w:t>
      </w:r>
      <w:r w:rsidR="006B4838">
        <w:rPr>
          <w:rFonts w:ascii="돋움" w:eastAsia="돋움"/>
        </w:rPr>
        <w:t xml:space="preserve"> </w:t>
      </w:r>
      <w:r w:rsidR="00CB005D">
        <w:rPr>
          <w:rFonts w:ascii="돋움" w:eastAsia="돋움"/>
        </w:rPr>
        <w:t>2</w:t>
      </w:r>
      <w:r w:rsidR="00CB005D">
        <w:rPr>
          <w:rFonts w:ascii="돋움" w:eastAsia="돋움" w:hint="eastAsia"/>
        </w:rPr>
        <w:t xml:space="preserve">0대 음주운전자가 </w:t>
      </w:r>
      <w:r w:rsidR="006B4838">
        <w:rPr>
          <w:rFonts w:ascii="돋움" w:eastAsia="돋움" w:hint="eastAsia"/>
        </w:rPr>
        <w:t xml:space="preserve">렌터카로 </w:t>
      </w:r>
      <w:r w:rsidR="006B4838">
        <w:rPr>
          <w:rFonts w:ascii="돋움" w:eastAsia="돋움"/>
        </w:rPr>
        <w:t>7</w:t>
      </w:r>
      <w:r w:rsidR="006B4838">
        <w:rPr>
          <w:rFonts w:ascii="돋움" w:eastAsia="돋움" w:hint="eastAsia"/>
        </w:rPr>
        <w:t xml:space="preserve">명을 사망으로 </w:t>
      </w:r>
      <w:proofErr w:type="spellStart"/>
      <w:r w:rsidR="006B4838">
        <w:rPr>
          <w:rFonts w:ascii="돋움" w:eastAsia="돋움" w:hint="eastAsia"/>
        </w:rPr>
        <w:t>몰고간</w:t>
      </w:r>
      <w:proofErr w:type="spellEnd"/>
      <w:r w:rsidR="006B4838">
        <w:rPr>
          <w:rFonts w:ascii="돋움" w:eastAsia="돋움" w:hint="eastAsia"/>
        </w:rPr>
        <w:t xml:space="preserve"> 소식을 보면 음주운전은 연령,</w:t>
      </w:r>
      <w:r w:rsidR="006B4838">
        <w:rPr>
          <w:rFonts w:ascii="돋움" w:eastAsia="돋움"/>
        </w:rPr>
        <w:t xml:space="preserve"> </w:t>
      </w:r>
      <w:r w:rsidR="006B4838">
        <w:rPr>
          <w:rFonts w:ascii="돋움" w:eastAsia="돋움" w:hint="eastAsia"/>
        </w:rPr>
        <w:t>성별을 가리지 않고 가장 큰 사회적 문제로 자리를 잡고</w:t>
      </w:r>
      <w:r w:rsidR="006B4838">
        <w:rPr>
          <w:rFonts w:ascii="돋움" w:eastAsia="돋움"/>
        </w:rPr>
        <w:t xml:space="preserve"> </w:t>
      </w:r>
      <w:r w:rsidR="006B4838">
        <w:rPr>
          <w:rFonts w:ascii="돋움" w:eastAsia="돋움" w:hint="eastAsia"/>
        </w:rPr>
        <w:t xml:space="preserve">있다. 우리는 장난감을 통하여 어린 </w:t>
      </w:r>
      <w:r w:rsidR="00F91E58">
        <w:rPr>
          <w:rFonts w:ascii="돋움" w:eastAsia="돋움" w:hint="eastAsia"/>
        </w:rPr>
        <w:t>시절부터</w:t>
      </w:r>
      <w:r w:rsidR="006B4838">
        <w:rPr>
          <w:rFonts w:ascii="돋움" w:eastAsia="돋움" w:hint="eastAsia"/>
        </w:rPr>
        <w:t xml:space="preserve"> 음주운전에 대한 경각심을 일으키기 위하여 </w:t>
      </w:r>
      <w:r w:rsidR="00602E10">
        <w:rPr>
          <w:rFonts w:ascii="돋움" w:eastAsia="돋움"/>
        </w:rPr>
        <w:t xml:space="preserve"> </w:t>
      </w:r>
      <w:r w:rsidR="006B4838">
        <w:rPr>
          <w:rFonts w:ascii="돋움" w:eastAsia="돋움" w:hint="eastAsia"/>
        </w:rPr>
        <w:t>해당 프로젝트를 진행하게 되었다</w:t>
      </w:r>
      <w:r w:rsidR="006B4838">
        <w:rPr>
          <w:rFonts w:ascii="돋움" w:eastAsia="돋움"/>
        </w:rPr>
        <w:t>.</w:t>
      </w:r>
    </w:p>
    <w:p w14:paraId="634D50D8" w14:textId="77777777" w:rsidR="00E93F25" w:rsidRDefault="00CD6F25">
      <w:pPr>
        <w:pStyle w:val="a3"/>
        <w:rPr>
          <w:rFonts w:ascii="돋움" w:eastAsia="돋움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0" wp14:anchorId="6E2D2D91" wp14:editId="563A18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00040" cy="38100"/>
                <wp:effectExtent l="0" t="0" r="0" b="0"/>
                <wp:wrapTopAndBottom/>
                <wp:docPr id="3" name="모서리가 둥근 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381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3D0FE6D" id="모서리가 둥근 직사각형 11" o:spid="_x0000_s1026" style="position:absolute;left:0;text-align:left;margin-left:0;margin-top:0;width:425.2pt;height:3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" o:allowoverlap="f" fillcolor="black" stroked="f">
                <v:path arrowok="t"/>
                <w10:wrap type="topAndBottom"/>
              </v:roundrect>
            </w:pict>
          </mc:Fallback>
        </mc:AlternateContent>
      </w:r>
    </w:p>
    <w:p w14:paraId="28236947" w14:textId="77777777" w:rsidR="00E93F25" w:rsidRDefault="00E93F25">
      <w:pPr>
        <w:pStyle w:val="a3"/>
        <w:rPr>
          <w:rFonts w:ascii="돋움" w:eastAsia="돋움"/>
          <w:b/>
          <w:bCs/>
        </w:rPr>
      </w:pPr>
    </w:p>
    <w:p w14:paraId="51C55ABA" w14:textId="0FA17CC0" w:rsidR="00D12C0A" w:rsidRPr="00D12C0A" w:rsidRDefault="00602E10">
      <w:pPr>
        <w:pStyle w:val="a3"/>
        <w:rPr>
          <w:rFonts w:ascii="돋움" w:eastAsia="돋움"/>
          <w:b/>
          <w:bCs/>
          <w:sz w:val="26"/>
        </w:rPr>
      </w:pPr>
      <w:r>
        <w:rPr>
          <w:rFonts w:ascii="돋움" w:eastAsia="돋움"/>
          <w:b/>
          <w:bCs/>
          <w:sz w:val="26"/>
        </w:rPr>
        <w:t>1. 서론</w:t>
      </w:r>
    </w:p>
    <w:p w14:paraId="65B0A081" w14:textId="639E4318" w:rsidR="00364E3C" w:rsidRDefault="00D12C0A" w:rsidP="00035ACC">
      <w:pPr>
        <w:pStyle w:val="a3"/>
        <w:rPr>
          <w:rFonts w:ascii="돋움" w:eastAsia="돋움"/>
        </w:rPr>
      </w:pPr>
      <w:r>
        <w:rPr>
          <w:rFonts w:ascii="돋움" w:eastAsia="돋움" w:hint="eastAsia"/>
        </w:rPr>
        <w:t xml:space="preserve"> </w:t>
      </w:r>
      <w:r w:rsidR="000D459E">
        <w:rPr>
          <w:rFonts w:ascii="돋움" w:eastAsia="돋움" w:hint="eastAsia"/>
        </w:rPr>
        <w:t xml:space="preserve">  </w:t>
      </w:r>
      <w:r w:rsidR="00364E3C">
        <w:rPr>
          <w:rFonts w:ascii="돋움" w:eastAsia="돋움"/>
        </w:rPr>
        <w:t>1)</w:t>
      </w:r>
      <w:r w:rsidR="00364E3C">
        <w:rPr>
          <w:rFonts w:ascii="돋움" w:eastAsia="돋움" w:hint="eastAsia"/>
        </w:rPr>
        <w:t xml:space="preserve"> 개발 </w:t>
      </w:r>
      <w:r w:rsidR="00DD55AF">
        <w:rPr>
          <w:rFonts w:ascii="돋움" w:eastAsia="돋움" w:hint="eastAsia"/>
        </w:rPr>
        <w:t>동기</w:t>
      </w:r>
    </w:p>
    <w:p w14:paraId="72F8F7B1" w14:textId="38893A52" w:rsidR="00B4316C" w:rsidRDefault="00364E3C" w:rsidP="00035ACC">
      <w:pPr>
        <w:pStyle w:val="a3"/>
        <w:rPr>
          <w:rFonts w:ascii="돋움" w:eastAsia="돋움"/>
        </w:rPr>
      </w:pPr>
      <w:r>
        <w:rPr>
          <w:rFonts w:ascii="돋움" w:eastAsia="돋움" w:hint="eastAsia"/>
        </w:rPr>
        <w:t xml:space="preserve"> </w:t>
      </w:r>
      <w:r w:rsidR="00D12C0A">
        <w:rPr>
          <w:rFonts w:ascii="돋움" w:eastAsia="돋움" w:hint="eastAsia"/>
        </w:rPr>
        <w:t xml:space="preserve">현재 우리나라의 교통사고 사망자의 숫자는 매년 </w:t>
      </w:r>
      <w:proofErr w:type="spellStart"/>
      <w:r w:rsidR="00D12C0A">
        <w:rPr>
          <w:rFonts w:ascii="돋움" w:eastAsia="돋움" w:hint="eastAsia"/>
        </w:rPr>
        <w:t>우하향</w:t>
      </w:r>
      <w:proofErr w:type="spellEnd"/>
      <w:r w:rsidR="00D12C0A">
        <w:rPr>
          <w:rFonts w:ascii="돋움" w:eastAsia="돋움" w:hint="eastAsia"/>
        </w:rPr>
        <w:t xml:space="preserve"> 상태에 있다. 하지만 음주운전</w:t>
      </w:r>
      <w:r w:rsidR="00E63366">
        <w:rPr>
          <w:rFonts w:ascii="돋움" w:eastAsia="돋움" w:hint="eastAsia"/>
        </w:rPr>
        <w:t xml:space="preserve"> 관련 법률 강화 및 단속 확대에도 불구하고 음주</w:t>
      </w:r>
      <w:r w:rsidR="00B4316C">
        <w:rPr>
          <w:rFonts w:ascii="돋움" w:eastAsia="돋움" w:hint="eastAsia"/>
        </w:rPr>
        <w:t xml:space="preserve"> </w:t>
      </w:r>
      <w:r w:rsidR="00E63366">
        <w:rPr>
          <w:rFonts w:ascii="돋움" w:eastAsia="돋움" w:hint="eastAsia"/>
        </w:rPr>
        <w:t xml:space="preserve">운전 </w:t>
      </w:r>
      <w:r w:rsidR="00D12C0A">
        <w:rPr>
          <w:rFonts w:ascii="돋움" w:eastAsia="돋움" w:hint="eastAsia"/>
        </w:rPr>
        <w:t xml:space="preserve">사고 사망자 비율은 지속적으로 증가하여 </w:t>
      </w:r>
      <w:r w:rsidR="00D12C0A">
        <w:rPr>
          <w:rFonts w:ascii="돋움" w:eastAsia="돋움"/>
        </w:rPr>
        <w:t>‘</w:t>
      </w:r>
      <w:r w:rsidR="00D12C0A">
        <w:rPr>
          <w:rFonts w:ascii="돋움" w:eastAsia="돋움"/>
        </w:rPr>
        <w:t>19</w:t>
      </w:r>
      <w:r w:rsidR="00D12C0A">
        <w:rPr>
          <w:rFonts w:ascii="돋움" w:eastAsia="돋움" w:hint="eastAsia"/>
        </w:rPr>
        <w:t xml:space="preserve">년에는 </w:t>
      </w:r>
      <w:r w:rsidR="00D12C0A">
        <w:rPr>
          <w:rFonts w:ascii="돋움" w:eastAsia="돋움"/>
        </w:rPr>
        <w:t>6.8%</w:t>
      </w:r>
      <w:r w:rsidR="00D12C0A">
        <w:rPr>
          <w:rFonts w:ascii="돋움" w:eastAsia="돋움" w:hint="eastAsia"/>
        </w:rPr>
        <w:t xml:space="preserve"> 였던 것이 </w:t>
      </w:r>
      <w:r w:rsidR="00D12C0A">
        <w:rPr>
          <w:rFonts w:ascii="돋움" w:eastAsia="돋움"/>
        </w:rPr>
        <w:t>‘</w:t>
      </w:r>
      <w:r w:rsidR="00D12C0A">
        <w:rPr>
          <w:rFonts w:ascii="돋움" w:eastAsia="돋움"/>
        </w:rPr>
        <w:t>21</w:t>
      </w:r>
      <w:r w:rsidR="00D12C0A">
        <w:rPr>
          <w:rFonts w:ascii="돋움" w:eastAsia="돋움" w:hint="eastAsia"/>
        </w:rPr>
        <w:t xml:space="preserve">에는 </w:t>
      </w:r>
      <w:r w:rsidR="00D12C0A">
        <w:rPr>
          <w:rFonts w:ascii="돋움" w:eastAsia="돋움"/>
        </w:rPr>
        <w:t>7.3%</w:t>
      </w:r>
      <w:r w:rsidR="00D12C0A">
        <w:rPr>
          <w:rFonts w:ascii="돋움" w:eastAsia="돋움" w:hint="eastAsia"/>
        </w:rPr>
        <w:t xml:space="preserve">까지 증가하였다. </w:t>
      </w:r>
      <w:r w:rsidR="003F6FDF">
        <w:rPr>
          <w:rFonts w:ascii="돋움" w:eastAsia="돋움" w:hint="eastAsia"/>
        </w:rPr>
        <w:t xml:space="preserve">또한 최근 </w:t>
      </w:r>
      <w:r w:rsidR="003F6FDF">
        <w:rPr>
          <w:rFonts w:ascii="돋움" w:eastAsia="돋움"/>
        </w:rPr>
        <w:t>3</w:t>
      </w:r>
      <w:r w:rsidR="003F6FDF">
        <w:rPr>
          <w:rFonts w:ascii="돋움" w:eastAsia="돋움" w:hint="eastAsia"/>
        </w:rPr>
        <w:t xml:space="preserve">년간 음주 운전 교통사고 </w:t>
      </w:r>
      <w:r w:rsidR="003F6FDF">
        <w:rPr>
          <w:rFonts w:ascii="돋움" w:eastAsia="돋움"/>
        </w:rPr>
        <w:t>4</w:t>
      </w:r>
      <w:r w:rsidR="003F6FDF">
        <w:rPr>
          <w:rFonts w:ascii="돋움" w:eastAsia="돋움" w:hint="eastAsia"/>
        </w:rPr>
        <w:t xml:space="preserve">건중 </w:t>
      </w:r>
      <w:r w:rsidR="003F6FDF">
        <w:rPr>
          <w:rFonts w:ascii="돋움" w:eastAsia="돋움"/>
        </w:rPr>
        <w:t>1</w:t>
      </w:r>
      <w:r w:rsidR="003F6FDF">
        <w:rPr>
          <w:rFonts w:ascii="돋움" w:eastAsia="돋움" w:hint="eastAsia"/>
        </w:rPr>
        <w:t xml:space="preserve">건은 </w:t>
      </w:r>
      <w:r w:rsidR="003F6FDF">
        <w:rPr>
          <w:rFonts w:ascii="돋움" w:eastAsia="돋움"/>
        </w:rPr>
        <w:t>10~20</w:t>
      </w:r>
      <w:r w:rsidR="003F6FDF">
        <w:rPr>
          <w:rFonts w:ascii="돋움" w:eastAsia="돋움" w:hint="eastAsia"/>
        </w:rPr>
        <w:t xml:space="preserve">대로 </w:t>
      </w:r>
      <w:r w:rsidR="000F0489">
        <w:rPr>
          <w:rFonts w:ascii="돋움" w:eastAsia="돋움" w:hint="eastAsia"/>
        </w:rPr>
        <w:t>젊</w:t>
      </w:r>
      <w:r w:rsidR="003F6FDF">
        <w:rPr>
          <w:rFonts w:ascii="돋움" w:eastAsia="돋움" w:hint="eastAsia"/>
        </w:rPr>
        <w:t>은 연령층 에서</w:t>
      </w:r>
      <w:r w:rsidR="0007262B">
        <w:rPr>
          <w:rFonts w:ascii="돋움" w:eastAsia="돋움" w:hint="eastAsia"/>
        </w:rPr>
        <w:t xml:space="preserve"> 특히 도드라지는 모습을 </w:t>
      </w:r>
      <w:r w:rsidR="003F6FDF">
        <w:rPr>
          <w:rFonts w:ascii="돋움" w:eastAsia="돋움" w:hint="eastAsia"/>
        </w:rPr>
        <w:t xml:space="preserve">보이고 있다. </w:t>
      </w:r>
      <w:r w:rsidR="0002582E">
        <w:rPr>
          <w:rFonts w:ascii="돋움" w:eastAsia="돋움" w:hint="eastAsia"/>
        </w:rPr>
        <w:t>어린 아이들에게도 음주운전에 대한 경각심을 일깨워 주고자 과속 측정, 혈중 알코올 농도 측정 및 거짓말 탐지기 기능</w:t>
      </w:r>
      <w:r w:rsidR="005B664C">
        <w:rPr>
          <w:rFonts w:ascii="돋움" w:eastAsia="돋움" w:hint="eastAsia"/>
        </w:rPr>
        <w:t xml:space="preserve"> </w:t>
      </w:r>
      <w:r w:rsidR="005155D5">
        <w:rPr>
          <w:rFonts w:ascii="돋움" w:eastAsia="돋움" w:hint="eastAsia"/>
        </w:rPr>
        <w:t>등의</w:t>
      </w:r>
      <w:r w:rsidR="0002582E">
        <w:rPr>
          <w:rFonts w:ascii="돋움" w:eastAsia="돋움" w:hint="eastAsia"/>
        </w:rPr>
        <w:t xml:space="preserve"> </w:t>
      </w:r>
      <w:r w:rsidR="0002582E">
        <w:rPr>
          <w:rFonts w:ascii="돋움" w:eastAsia="돋움"/>
        </w:rPr>
        <w:t xml:space="preserve">full stack </w:t>
      </w:r>
      <w:r w:rsidR="001137ED">
        <w:rPr>
          <w:rFonts w:ascii="돋움" w:eastAsia="돋움" w:hint="eastAsia"/>
        </w:rPr>
        <w:t>s</w:t>
      </w:r>
      <w:r w:rsidR="001137ED">
        <w:rPr>
          <w:rFonts w:ascii="돋움" w:eastAsia="돋움"/>
        </w:rPr>
        <w:t>olution</w:t>
      </w:r>
      <w:r w:rsidR="001137ED">
        <w:rPr>
          <w:rFonts w:ascii="돋움" w:eastAsia="돋움" w:hint="eastAsia"/>
        </w:rPr>
        <w:t>을</w:t>
      </w:r>
      <w:r w:rsidR="006D4C5E">
        <w:rPr>
          <w:rFonts w:ascii="돋움" w:eastAsia="돋움" w:hint="eastAsia"/>
        </w:rPr>
        <w:t xml:space="preserve"> </w:t>
      </w:r>
      <w:r w:rsidR="001C01F8">
        <w:rPr>
          <w:rFonts w:ascii="돋움" w:eastAsia="돋움" w:hint="eastAsia"/>
        </w:rPr>
        <w:t>탑재한</w:t>
      </w:r>
      <w:r w:rsidR="0002582E">
        <w:rPr>
          <w:rFonts w:ascii="돋움" w:eastAsia="돋움" w:hint="eastAsia"/>
        </w:rPr>
        <w:t xml:space="preserve"> 경찰차 </w:t>
      </w:r>
      <w:r w:rsidR="000D3363">
        <w:rPr>
          <w:rFonts w:ascii="돋움" w:eastAsia="돋움" w:hint="eastAsia"/>
        </w:rPr>
        <w:t>디바이스</w:t>
      </w:r>
      <w:r w:rsidR="00DC428E">
        <w:rPr>
          <w:rFonts w:ascii="돋움" w:eastAsia="돋움" w:hint="eastAsia"/>
        </w:rPr>
        <w:t>를</w:t>
      </w:r>
      <w:r w:rsidR="0002582E">
        <w:rPr>
          <w:rFonts w:ascii="돋움" w:eastAsia="돋움" w:hint="eastAsia"/>
        </w:rPr>
        <w:t xml:space="preserve"> </w:t>
      </w:r>
      <w:r w:rsidR="001322DF">
        <w:rPr>
          <w:rFonts w:ascii="돋움" w:eastAsia="돋움" w:hint="eastAsia"/>
        </w:rPr>
        <w:t>구상</w:t>
      </w:r>
      <w:r w:rsidR="0002582E">
        <w:rPr>
          <w:rFonts w:ascii="돋움" w:eastAsia="돋움" w:hint="eastAsia"/>
        </w:rPr>
        <w:t>하였다.</w:t>
      </w:r>
      <w:r w:rsidR="00541349">
        <w:rPr>
          <w:rFonts w:ascii="돋움" w:eastAsia="돋움" w:hint="eastAsia"/>
        </w:rPr>
        <w:t xml:space="preserve"> </w:t>
      </w:r>
      <w:r w:rsidR="00035ACC" w:rsidRPr="007559A6">
        <w:rPr>
          <w:rFonts w:ascii="돋움" w:eastAsia="돋움" w:hint="eastAsia"/>
        </w:rPr>
        <w:t>다양한 기능을 구현하였고 혼자서도 놀 수 있</w:t>
      </w:r>
      <w:r w:rsidR="005E3DA9">
        <w:rPr>
          <w:rFonts w:ascii="돋움" w:eastAsia="돋움" w:hint="eastAsia"/>
        </w:rPr>
        <w:t>으며</w:t>
      </w:r>
      <w:r w:rsidR="00035ACC" w:rsidRPr="007559A6">
        <w:rPr>
          <w:rFonts w:ascii="돋움" w:eastAsia="돋움" w:hint="eastAsia"/>
        </w:rPr>
        <w:t xml:space="preserve"> 친구</w:t>
      </w:r>
      <w:r w:rsidR="00A04257">
        <w:rPr>
          <w:rFonts w:ascii="돋움" w:eastAsia="돋움" w:hint="eastAsia"/>
        </w:rPr>
        <w:t xml:space="preserve">의 </w:t>
      </w:r>
      <w:r w:rsidR="000C4E99">
        <w:rPr>
          <w:rFonts w:ascii="돋움" w:eastAsia="돋움" w:hint="eastAsia"/>
        </w:rPr>
        <w:t>타</w:t>
      </w:r>
      <w:r w:rsidR="00035ACC" w:rsidRPr="007559A6">
        <w:rPr>
          <w:rFonts w:ascii="돋움" w:eastAsia="돋움" w:hint="eastAsia"/>
        </w:rPr>
        <w:t xml:space="preserve"> </w:t>
      </w:r>
      <w:r w:rsidR="00541349">
        <w:rPr>
          <w:rFonts w:ascii="돋움" w:eastAsia="돋움"/>
        </w:rPr>
        <w:t>RC</w:t>
      </w:r>
      <w:r w:rsidR="00B4316C">
        <w:rPr>
          <w:rFonts w:ascii="돋움" w:eastAsia="돋움" w:hint="eastAsia"/>
        </w:rPr>
        <w:t>디바이스</w:t>
      </w:r>
      <w:r w:rsidR="00541349">
        <w:rPr>
          <w:rFonts w:ascii="돋움" w:eastAsia="돋움" w:hint="eastAsia"/>
        </w:rPr>
        <w:t>와</w:t>
      </w:r>
      <w:r w:rsidR="00035ACC" w:rsidRPr="007559A6">
        <w:rPr>
          <w:rFonts w:ascii="돋움" w:eastAsia="돋움" w:hint="eastAsia"/>
        </w:rPr>
        <w:t xml:space="preserve"> </w:t>
      </w:r>
      <w:r w:rsidR="002F20F1">
        <w:rPr>
          <w:rFonts w:ascii="돋움" w:eastAsia="돋움" w:hint="eastAsia"/>
        </w:rPr>
        <w:t xml:space="preserve">추격전 </w:t>
      </w:r>
      <w:r w:rsidR="00541349">
        <w:rPr>
          <w:rFonts w:ascii="돋움" w:eastAsia="돋움" w:hint="eastAsia"/>
        </w:rPr>
        <w:t>등의</w:t>
      </w:r>
      <w:r w:rsidR="00035ACC" w:rsidRPr="007559A6">
        <w:rPr>
          <w:rFonts w:ascii="돋움" w:eastAsia="돋움" w:hint="eastAsia"/>
        </w:rPr>
        <w:t xml:space="preserve"> 놀이를 할 수 도 있어서 활용 가능성이</w:t>
      </w:r>
      <w:r w:rsidR="00AC2CAD">
        <w:rPr>
          <w:rFonts w:ascii="돋움" w:eastAsia="돋움" w:hint="eastAsia"/>
        </w:rPr>
        <w:t xml:space="preserve"> </w:t>
      </w:r>
      <w:r w:rsidR="00035ACC" w:rsidRPr="007559A6">
        <w:rPr>
          <w:rFonts w:ascii="돋움" w:eastAsia="돋움" w:hint="eastAsia"/>
        </w:rPr>
        <w:t>높다</w:t>
      </w:r>
      <w:r w:rsidR="00B93FF9">
        <w:rPr>
          <w:rFonts w:ascii="돋움" w:eastAsia="돋움" w:hint="eastAsia"/>
        </w:rPr>
        <w:t>고 판단하였다.</w:t>
      </w:r>
    </w:p>
    <w:p w14:paraId="4829E99A" w14:textId="2F11A606" w:rsidR="008A4BFB" w:rsidRDefault="008A4BFB" w:rsidP="00035ACC">
      <w:pPr>
        <w:pStyle w:val="a3"/>
        <w:rPr>
          <w:rFonts w:ascii="돋움" w:eastAsia="돋움"/>
        </w:rPr>
      </w:pPr>
      <w:r w:rsidRPr="008A4BFB">
        <w:rPr>
          <w:rFonts w:ascii="돋움" w:eastAsia="돋움"/>
          <w:noProof/>
        </w:rPr>
        <w:drawing>
          <wp:inline distT="0" distB="0" distL="0" distR="0" wp14:anchorId="039C077D" wp14:editId="0EB77509">
            <wp:extent cx="5400675" cy="223710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0028" w14:textId="20CB5590" w:rsidR="008A4BFB" w:rsidRDefault="008A4BFB" w:rsidP="008A4BFB">
      <w:pPr>
        <w:pStyle w:val="a3"/>
        <w:jc w:val="center"/>
        <w:rPr>
          <w:rFonts w:ascii="돋움" w:eastAsia="돋움"/>
        </w:rPr>
      </w:pPr>
      <w:r>
        <w:rPr>
          <w:rFonts w:ascii="돋움" w:eastAsia="돋움" w:hint="eastAsia"/>
        </w:rPr>
        <w:t>&lt;</w:t>
      </w:r>
      <w:r>
        <w:rPr>
          <w:rFonts w:ascii="돋움" w:eastAsia="돋움"/>
        </w:rPr>
        <w:t>Fig 1&gt;</w:t>
      </w:r>
    </w:p>
    <w:p w14:paraId="131BB835" w14:textId="34C70653" w:rsidR="00B4316C" w:rsidRDefault="00B4316C" w:rsidP="00035ACC">
      <w:pPr>
        <w:pStyle w:val="a3"/>
        <w:rPr>
          <w:rFonts w:ascii="돋움" w:eastAsia="돋움"/>
        </w:rPr>
      </w:pPr>
      <w:r>
        <w:rPr>
          <w:rFonts w:ascii="돋움" w:eastAsia="돋움" w:hint="eastAsia"/>
        </w:rPr>
        <w:t xml:space="preserve"> </w:t>
      </w:r>
      <w:r>
        <w:rPr>
          <w:rFonts w:ascii="돋움" w:eastAsia="돋움"/>
        </w:rPr>
        <w:t>2)</w:t>
      </w:r>
      <w:r>
        <w:rPr>
          <w:rFonts w:ascii="돋움" w:eastAsia="돋움" w:hint="eastAsia"/>
        </w:rPr>
        <w:t xml:space="preserve"> 시스템 </w:t>
      </w:r>
      <w:r w:rsidR="007A33BD">
        <w:rPr>
          <w:rFonts w:ascii="돋움" w:eastAsia="돋움" w:hint="eastAsia"/>
        </w:rPr>
        <w:t xml:space="preserve">구성부품 </w:t>
      </w:r>
      <w:r w:rsidR="005F3B7B">
        <w:rPr>
          <w:rFonts w:ascii="돋움" w:eastAsia="돋움" w:hint="eastAsia"/>
        </w:rPr>
        <w:t>및 내용</w:t>
      </w:r>
    </w:p>
    <w:p w14:paraId="27A23670" w14:textId="22067B37" w:rsidR="00035ACC" w:rsidRPr="007559A6" w:rsidRDefault="00443055" w:rsidP="00035ACC">
      <w:pPr>
        <w:pStyle w:val="a3"/>
        <w:rPr>
          <w:rFonts w:ascii="돋움" w:eastAsia="돋움"/>
        </w:rPr>
      </w:pPr>
      <w:r>
        <w:rPr>
          <w:rFonts w:ascii="돋움" w:eastAsia="돋움" w:hint="eastAsia"/>
        </w:rPr>
        <w:t>I</w:t>
      </w:r>
      <w:r>
        <w:rPr>
          <w:rFonts w:ascii="돋움" w:eastAsia="돋움"/>
        </w:rPr>
        <w:t xml:space="preserve">R </w:t>
      </w:r>
      <w:r>
        <w:rPr>
          <w:rFonts w:ascii="돋움" w:eastAsia="돋움" w:hint="eastAsia"/>
        </w:rPr>
        <w:t xml:space="preserve">센서 및 리모컨 </w:t>
      </w:r>
      <w:r w:rsidR="00035ACC" w:rsidRPr="007559A6">
        <w:rPr>
          <w:rFonts w:ascii="돋움" w:eastAsia="돋움" w:hint="eastAsia"/>
        </w:rPr>
        <w:t>: 포토</w:t>
      </w:r>
      <w:r w:rsidR="00D12C0A">
        <w:rPr>
          <w:rFonts w:ascii="돋움" w:eastAsia="돋움" w:hint="eastAsia"/>
        </w:rPr>
        <w:t xml:space="preserve"> </w:t>
      </w:r>
      <w:r w:rsidR="00035ACC" w:rsidRPr="007559A6">
        <w:rPr>
          <w:rFonts w:ascii="돋움" w:eastAsia="돋움" w:hint="eastAsia"/>
        </w:rPr>
        <w:t xml:space="preserve">트랜지스터인 </w:t>
      </w:r>
      <w:r w:rsidR="001B06EE">
        <w:rPr>
          <w:rFonts w:ascii="돋움" w:eastAsia="돋움" w:hint="eastAsia"/>
        </w:rPr>
        <w:t>T</w:t>
      </w:r>
      <w:r w:rsidR="001B06EE">
        <w:rPr>
          <w:rFonts w:ascii="돋움" w:eastAsia="돋움"/>
        </w:rPr>
        <w:t>ransmitter</w:t>
      </w:r>
      <w:r w:rsidR="00035ACC" w:rsidRPr="007559A6">
        <w:rPr>
          <w:rFonts w:ascii="돋움" w:eastAsia="돋움" w:hint="eastAsia"/>
        </w:rPr>
        <w:t xml:space="preserve">에서 나온 </w:t>
      </w:r>
      <w:r w:rsidR="001B06EE">
        <w:rPr>
          <w:rFonts w:ascii="돋움" w:eastAsia="돋움" w:hint="eastAsia"/>
        </w:rPr>
        <w:t>I</w:t>
      </w:r>
      <w:r w:rsidR="001B06EE">
        <w:rPr>
          <w:rFonts w:ascii="돋움" w:eastAsia="돋움"/>
        </w:rPr>
        <w:t>R</w:t>
      </w:r>
      <w:r w:rsidR="00035ACC" w:rsidRPr="007559A6">
        <w:rPr>
          <w:rFonts w:ascii="돋움" w:eastAsia="돋움" w:hint="eastAsia"/>
        </w:rPr>
        <w:t xml:space="preserve">이 물체에 반사되어 </w:t>
      </w:r>
      <w:r w:rsidR="001B06EE">
        <w:rPr>
          <w:rFonts w:ascii="돋움" w:eastAsia="돋움"/>
        </w:rPr>
        <w:t>Rec</w:t>
      </w:r>
      <w:r w:rsidR="004144DB">
        <w:rPr>
          <w:rFonts w:ascii="돋움" w:eastAsia="돋움"/>
        </w:rPr>
        <w:t>ei</w:t>
      </w:r>
      <w:r w:rsidR="001B06EE">
        <w:rPr>
          <w:rFonts w:ascii="돋움" w:eastAsia="돋움"/>
        </w:rPr>
        <w:t>ver</w:t>
      </w:r>
      <w:r w:rsidR="00035ACC" w:rsidRPr="007559A6">
        <w:rPr>
          <w:rFonts w:ascii="돋움" w:eastAsia="돋움" w:hint="eastAsia"/>
        </w:rPr>
        <w:t>에</w:t>
      </w:r>
      <w:r w:rsidR="00DD4EE6">
        <w:rPr>
          <w:rFonts w:ascii="돋움" w:eastAsia="돋움" w:hint="eastAsia"/>
        </w:rPr>
        <w:t>서 검출된다</w:t>
      </w:r>
      <w:r w:rsidR="00035ACC" w:rsidRPr="007559A6">
        <w:rPr>
          <w:rFonts w:ascii="돋움" w:eastAsia="돋움" w:hint="eastAsia"/>
        </w:rPr>
        <w:t xml:space="preserve">. </w:t>
      </w:r>
      <w:r w:rsidR="00885182">
        <w:rPr>
          <w:rFonts w:ascii="돋움" w:eastAsia="돋움" w:hint="eastAsia"/>
        </w:rPr>
        <w:t xml:space="preserve">이 때, </w:t>
      </w:r>
      <w:r w:rsidR="00035ACC" w:rsidRPr="007559A6">
        <w:rPr>
          <w:rFonts w:ascii="돋움" w:eastAsia="돋움" w:hint="eastAsia"/>
        </w:rPr>
        <w:t xml:space="preserve">방출된 </w:t>
      </w:r>
      <w:r w:rsidR="00885182">
        <w:rPr>
          <w:rFonts w:ascii="돋움" w:eastAsia="돋움"/>
        </w:rPr>
        <w:t>IR</w:t>
      </w:r>
      <w:r w:rsidR="00035ACC" w:rsidRPr="007559A6">
        <w:rPr>
          <w:rFonts w:ascii="돋움" w:eastAsia="돋움" w:hint="eastAsia"/>
        </w:rPr>
        <w:t xml:space="preserve">의 </w:t>
      </w:r>
      <w:r w:rsidR="00885182">
        <w:rPr>
          <w:rFonts w:ascii="돋움" w:eastAsia="돋움" w:hint="eastAsia"/>
        </w:rPr>
        <w:t>진동수</w:t>
      </w:r>
      <w:r w:rsidR="00035ACC" w:rsidRPr="007559A6">
        <w:rPr>
          <w:rFonts w:ascii="돋움" w:eastAsia="돋움" w:hint="eastAsia"/>
        </w:rPr>
        <w:t xml:space="preserve">에 따라 </w:t>
      </w:r>
      <w:r w:rsidR="00B21C43">
        <w:rPr>
          <w:rFonts w:ascii="돋움" w:eastAsia="돋움"/>
        </w:rPr>
        <w:t>Rec</w:t>
      </w:r>
      <w:r w:rsidR="004144DB">
        <w:rPr>
          <w:rFonts w:ascii="돋움" w:eastAsia="돋움"/>
        </w:rPr>
        <w:t>ei</w:t>
      </w:r>
      <w:r w:rsidR="00B21C43">
        <w:rPr>
          <w:rFonts w:ascii="돋움" w:eastAsia="돋움"/>
        </w:rPr>
        <w:t>ver</w:t>
      </w:r>
      <w:r w:rsidR="004144DB">
        <w:rPr>
          <w:rFonts w:ascii="돋움" w:eastAsia="돋움" w:hint="eastAsia"/>
        </w:rPr>
        <w:t xml:space="preserve">에서 검출되는 </w:t>
      </w:r>
      <w:r w:rsidR="00035ACC" w:rsidRPr="007559A6">
        <w:rPr>
          <w:rFonts w:ascii="돋움" w:eastAsia="돋움" w:hint="eastAsia"/>
        </w:rPr>
        <w:t xml:space="preserve">전압의 </w:t>
      </w:r>
      <w:r w:rsidR="003E4AE9">
        <w:rPr>
          <w:rFonts w:ascii="돋움" w:eastAsia="돋움" w:hint="eastAsia"/>
        </w:rPr>
        <w:t xml:space="preserve">크기가 </w:t>
      </w:r>
      <w:r w:rsidR="00035ACC" w:rsidRPr="007559A6">
        <w:rPr>
          <w:rFonts w:ascii="돋움" w:eastAsia="돋움" w:hint="eastAsia"/>
        </w:rPr>
        <w:t xml:space="preserve">변화한다. </w:t>
      </w:r>
      <w:r w:rsidR="00573F57">
        <w:rPr>
          <w:rFonts w:ascii="돋움" w:eastAsia="돋움" w:hint="eastAsia"/>
        </w:rPr>
        <w:t>R</w:t>
      </w:r>
      <w:r w:rsidR="00573F57">
        <w:rPr>
          <w:rFonts w:ascii="돋움" w:eastAsia="돋움"/>
        </w:rPr>
        <w:t>eceiver</w:t>
      </w:r>
      <w:r w:rsidR="00035ACC" w:rsidRPr="007559A6">
        <w:rPr>
          <w:rFonts w:ascii="돋움" w:eastAsia="돋움" w:hint="eastAsia"/>
        </w:rPr>
        <w:t xml:space="preserve">에서 </w:t>
      </w:r>
      <w:r w:rsidR="00573F57">
        <w:rPr>
          <w:rFonts w:ascii="돋움" w:eastAsia="돋움"/>
        </w:rPr>
        <w:t>Photon</w:t>
      </w:r>
      <w:r w:rsidR="00573F57">
        <w:rPr>
          <w:rFonts w:ascii="돋움" w:eastAsia="돋움" w:hint="eastAsia"/>
        </w:rPr>
        <w:t>의 양</w:t>
      </w:r>
      <w:r w:rsidR="00035ACC" w:rsidRPr="007559A6">
        <w:rPr>
          <w:rFonts w:ascii="돋움" w:eastAsia="돋움" w:hint="eastAsia"/>
        </w:rPr>
        <w:t xml:space="preserve">을 감지해 전류를 변화시킨다. </w:t>
      </w:r>
      <w:r w:rsidR="00BE00BA">
        <w:rPr>
          <w:rFonts w:ascii="돋움" w:eastAsia="돋움"/>
        </w:rPr>
        <w:t>RC</w:t>
      </w:r>
      <w:r w:rsidR="00035ACC" w:rsidRPr="007559A6">
        <w:rPr>
          <w:rFonts w:ascii="돋움" w:eastAsia="돋움" w:hint="eastAsia"/>
        </w:rPr>
        <w:t>카를 조종할 때 사용된다.</w:t>
      </w:r>
    </w:p>
    <w:p w14:paraId="150F2A80" w14:textId="0BE6388E" w:rsidR="00035ACC" w:rsidRPr="007559A6" w:rsidRDefault="009F205A" w:rsidP="00035ACC">
      <w:pPr>
        <w:pStyle w:val="a3"/>
        <w:rPr>
          <w:rFonts w:ascii="돋움" w:eastAsia="돋움"/>
        </w:rPr>
      </w:pPr>
      <w:r>
        <w:rPr>
          <w:rFonts w:ascii="돋움" w:eastAsia="돋움" w:hint="eastAsia"/>
        </w:rPr>
        <w:t>H</w:t>
      </w:r>
      <w:r>
        <w:rPr>
          <w:rFonts w:ascii="돋움" w:eastAsia="돋움"/>
        </w:rPr>
        <w:t>C-SR04 (</w:t>
      </w:r>
      <w:r w:rsidR="00035ACC" w:rsidRPr="007559A6">
        <w:rPr>
          <w:rFonts w:ascii="돋움" w:eastAsia="돋움" w:hint="eastAsia"/>
        </w:rPr>
        <w:t>초음파 센서</w:t>
      </w:r>
      <w:r>
        <w:rPr>
          <w:rFonts w:ascii="돋움" w:eastAsia="돋움" w:hint="eastAsia"/>
        </w:rPr>
        <w:t>)</w:t>
      </w:r>
      <w:r w:rsidR="00035ACC" w:rsidRPr="007559A6">
        <w:rPr>
          <w:rFonts w:ascii="돋움" w:eastAsia="돋움" w:hint="eastAsia"/>
        </w:rPr>
        <w:t>: 송신부에서 내보낸 초음파가 물체에 부딪혀 반사되고 이를 다시 수신하는 데까지 걸린 시간을 통해, 물체와의 거리와 물체의 속도를 계산한다.</w:t>
      </w:r>
    </w:p>
    <w:p w14:paraId="01DE32BE" w14:textId="641422CC" w:rsidR="00035ACC" w:rsidRPr="00146701" w:rsidRDefault="00035ACC" w:rsidP="00035ACC">
      <w:pPr>
        <w:pStyle w:val="a3"/>
        <w:rPr>
          <w:rFonts w:ascii="돋움" w:eastAsia="돋움"/>
          <w:vertAlign w:val="subscript"/>
        </w:rPr>
      </w:pPr>
      <w:r w:rsidRPr="007559A6">
        <w:rPr>
          <w:rFonts w:ascii="돋움" w:eastAsia="돋움" w:hint="eastAsia"/>
        </w:rPr>
        <w:t xml:space="preserve">MQ-3 </w:t>
      </w:r>
      <w:r w:rsidR="00B04915">
        <w:rPr>
          <w:rFonts w:ascii="돋움" w:eastAsia="돋움"/>
        </w:rPr>
        <w:t>(</w:t>
      </w:r>
      <w:r w:rsidR="00B04915">
        <w:rPr>
          <w:rFonts w:ascii="돋움" w:eastAsia="돋움" w:hint="eastAsia"/>
        </w:rPr>
        <w:t xml:space="preserve">가스센서) </w:t>
      </w:r>
      <w:r w:rsidRPr="007559A6">
        <w:rPr>
          <w:rFonts w:ascii="돋움" w:eastAsia="돋움" w:hint="eastAsia"/>
        </w:rPr>
        <w:t xml:space="preserve">: 센서 내부의 </w:t>
      </w:r>
      <w:proofErr w:type="spellStart"/>
      <w:r w:rsidRPr="007559A6">
        <w:rPr>
          <w:rFonts w:ascii="돋움" w:eastAsia="돋움" w:hint="eastAsia"/>
        </w:rPr>
        <w:t>히팅</w:t>
      </w:r>
      <w:proofErr w:type="spellEnd"/>
      <w:r w:rsidRPr="007559A6">
        <w:rPr>
          <w:rFonts w:ascii="돋움" w:eastAsia="돋움" w:hint="eastAsia"/>
        </w:rPr>
        <w:t xml:space="preserve"> 코일(Ni-Cr)을 가열하면 코일을 감싸고 있는 SnO2가 열을 받아 반도체가 된다. 알코올 분자가 </w:t>
      </w:r>
      <w:proofErr w:type="spellStart"/>
      <w:r w:rsidRPr="007559A6">
        <w:rPr>
          <w:rFonts w:ascii="돋움" w:eastAsia="돋움" w:hint="eastAsia"/>
        </w:rPr>
        <w:t>히팅</w:t>
      </w:r>
      <w:proofErr w:type="spellEnd"/>
      <w:r w:rsidRPr="007559A6">
        <w:rPr>
          <w:rFonts w:ascii="돋움" w:eastAsia="돋움" w:hint="eastAsia"/>
        </w:rPr>
        <w:t xml:space="preserve"> 코일에 </w:t>
      </w:r>
      <w:r w:rsidR="009F205A">
        <w:rPr>
          <w:rFonts w:ascii="돋움" w:eastAsia="돋움" w:hint="eastAsia"/>
        </w:rPr>
        <w:t xml:space="preserve">흡착되면서 </w:t>
      </w:r>
      <w:r w:rsidRPr="007559A6">
        <w:rPr>
          <w:rFonts w:ascii="돋움" w:eastAsia="돋움" w:hint="eastAsia"/>
        </w:rPr>
        <w:t>전자가 발생하</w:t>
      </w:r>
      <w:r w:rsidR="009F205A">
        <w:rPr>
          <w:rFonts w:ascii="돋움" w:eastAsia="돋움" w:hint="eastAsia"/>
        </w:rPr>
        <w:t xml:space="preserve">고, </w:t>
      </w:r>
      <w:r w:rsidR="009F205A">
        <w:rPr>
          <w:rFonts w:ascii="돋움" w:eastAsia="돋움"/>
        </w:rPr>
        <w:t>Resistance</w:t>
      </w:r>
      <w:r w:rsidR="009F205A">
        <w:rPr>
          <w:rFonts w:ascii="돋움" w:eastAsia="돋움" w:hint="eastAsia"/>
        </w:rPr>
        <w:t>가 감소하면서</w:t>
      </w:r>
      <w:r w:rsidRPr="007559A6">
        <w:rPr>
          <w:rFonts w:ascii="돋움" w:eastAsia="돋움" w:hint="eastAsia"/>
        </w:rPr>
        <w:t xml:space="preserve"> 전류</w:t>
      </w:r>
      <w:r w:rsidR="009F205A">
        <w:rPr>
          <w:rFonts w:ascii="돋움" w:eastAsia="돋움" w:hint="eastAsia"/>
        </w:rPr>
        <w:t>의 양이 증가하게</w:t>
      </w:r>
      <w:r w:rsidR="00591E53">
        <w:rPr>
          <w:rFonts w:ascii="돋움" w:eastAsia="돋움" w:hint="eastAsia"/>
        </w:rPr>
        <w:t xml:space="preserve"> </w:t>
      </w:r>
      <w:r w:rsidR="009F205A">
        <w:rPr>
          <w:rFonts w:ascii="돋움" w:eastAsia="돋움" w:hint="eastAsia"/>
        </w:rPr>
        <w:t>된다.</w:t>
      </w:r>
      <w:r w:rsidR="0045267B">
        <w:rPr>
          <w:rFonts w:ascii="돋움" w:eastAsia="돋움" w:hint="eastAsia"/>
        </w:rPr>
        <w:t xml:space="preserve"> </w:t>
      </w:r>
    </w:p>
    <w:p w14:paraId="3D768DC8" w14:textId="1575D1BB" w:rsidR="0045267B" w:rsidRPr="007559A6" w:rsidRDefault="00035ACC" w:rsidP="00584E00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lastRenderedPageBreak/>
        <w:t>GSR(Galvanic Skin Response) 센서: 인체가 자극을 받거나 감정상태가 변하면 신경계의 활동이 피부혈관의 이완과 수축, 땀샘의 분비를 유발한다는 원리이다.</w:t>
      </w:r>
      <w:r w:rsidR="0045267B">
        <w:rPr>
          <w:rFonts w:ascii="돋움" w:eastAsia="돋움" w:hint="eastAsia"/>
        </w:rPr>
        <w:t xml:space="preserve"> 이때, 피부 전도도가 변하면서 해당 값은 흥분도 및 스트레스 등을 나타내는데 주요한 지표로 쓰인다.</w:t>
      </w:r>
      <w:r w:rsidRPr="007559A6">
        <w:rPr>
          <w:rFonts w:ascii="돋움" w:eastAsia="돋움" w:hint="eastAsia"/>
        </w:rPr>
        <w:t xml:space="preserve"> 땀의 나트륨 성분</w:t>
      </w:r>
      <w:r w:rsidR="00584E00">
        <w:rPr>
          <w:rFonts w:ascii="돋움" w:eastAsia="돋움" w:hint="eastAsia"/>
        </w:rPr>
        <w:t xml:space="preserve"> 등에</w:t>
      </w:r>
      <w:r w:rsidRPr="007559A6">
        <w:rPr>
          <w:rFonts w:ascii="돋움" w:eastAsia="돋움" w:hint="eastAsia"/>
        </w:rPr>
        <w:t xml:space="preserve"> 의해 피부의 전기전도도 값이 커지게 되는데</w:t>
      </w:r>
      <w:r w:rsidR="00CB7EB3">
        <w:rPr>
          <w:rFonts w:ascii="돋움" w:eastAsia="돋움" w:hint="eastAsia"/>
        </w:rPr>
        <w:t xml:space="preserve"> </w:t>
      </w:r>
      <w:r w:rsidR="00584E00" w:rsidRPr="006B4838">
        <w:rPr>
          <w:rFonts w:asciiTheme="majorEastAsia" w:eastAsiaTheme="majorEastAsia" w:hAnsiTheme="majorEastAsia"/>
        </w:rPr>
        <w:t>여러 연구에서 흥분, 스트레스 혹은 긴장하는 상황에서 GSR 값이 순간적으로 올라가는 것이 증명되었다.</w:t>
      </w:r>
    </w:p>
    <w:p w14:paraId="6383DAA0" w14:textId="1D9AFE6A" w:rsidR="00035ACC" w:rsidRPr="007559A6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 xml:space="preserve">능동 </w:t>
      </w:r>
      <w:proofErr w:type="spellStart"/>
      <w:r w:rsidRPr="007559A6">
        <w:rPr>
          <w:rFonts w:ascii="돋움" w:eastAsia="돋움" w:hint="eastAsia"/>
        </w:rPr>
        <w:t>피에조</w:t>
      </w:r>
      <w:proofErr w:type="spellEnd"/>
      <w:r w:rsidRPr="007559A6">
        <w:rPr>
          <w:rFonts w:ascii="돋움" w:eastAsia="돋움" w:hint="eastAsia"/>
        </w:rPr>
        <w:t xml:space="preserve"> </w:t>
      </w:r>
      <w:proofErr w:type="spellStart"/>
      <w:r w:rsidRPr="007559A6">
        <w:rPr>
          <w:rFonts w:ascii="돋움" w:eastAsia="돋움" w:hint="eastAsia"/>
        </w:rPr>
        <w:t>부저</w:t>
      </w:r>
      <w:proofErr w:type="spellEnd"/>
      <w:r w:rsidR="00F835D3">
        <w:rPr>
          <w:rFonts w:ascii="돋움" w:eastAsia="돋움" w:hint="eastAsia"/>
        </w:rPr>
        <w:t xml:space="preserve"> </w:t>
      </w:r>
      <w:r w:rsidRPr="007559A6">
        <w:rPr>
          <w:rFonts w:ascii="돋움" w:eastAsia="돋움" w:hint="eastAsia"/>
        </w:rPr>
        <w:t xml:space="preserve">: 5V 전원이 연결되면 일정한 소리를 출력한다. 능동 </w:t>
      </w:r>
      <w:proofErr w:type="spellStart"/>
      <w:r w:rsidRPr="007559A6">
        <w:rPr>
          <w:rFonts w:ascii="돋움" w:eastAsia="돋움" w:hint="eastAsia"/>
        </w:rPr>
        <w:t>피에조</w:t>
      </w:r>
      <w:proofErr w:type="spellEnd"/>
      <w:r w:rsidRPr="007559A6">
        <w:rPr>
          <w:rFonts w:ascii="돋움" w:eastAsia="돋움" w:hint="eastAsia"/>
        </w:rPr>
        <w:t xml:space="preserve"> </w:t>
      </w:r>
      <w:proofErr w:type="spellStart"/>
      <w:r w:rsidRPr="007559A6">
        <w:rPr>
          <w:rFonts w:ascii="돋움" w:eastAsia="돋움" w:hint="eastAsia"/>
        </w:rPr>
        <w:t>부저와</w:t>
      </w:r>
      <w:proofErr w:type="spellEnd"/>
      <w:r w:rsidRPr="007559A6">
        <w:rPr>
          <w:rFonts w:ascii="돋움" w:eastAsia="돋움" w:hint="eastAsia"/>
        </w:rPr>
        <w:t xml:space="preserve"> 달리 수동 </w:t>
      </w:r>
      <w:proofErr w:type="spellStart"/>
      <w:r w:rsidRPr="007559A6">
        <w:rPr>
          <w:rFonts w:ascii="돋움" w:eastAsia="돋움" w:hint="eastAsia"/>
        </w:rPr>
        <w:t>피에조</w:t>
      </w:r>
      <w:proofErr w:type="spellEnd"/>
      <w:r w:rsidRPr="007559A6">
        <w:rPr>
          <w:rFonts w:ascii="돋움" w:eastAsia="돋움" w:hint="eastAsia"/>
        </w:rPr>
        <w:t xml:space="preserve"> </w:t>
      </w:r>
      <w:proofErr w:type="spellStart"/>
      <w:r w:rsidRPr="007559A6">
        <w:rPr>
          <w:rFonts w:ascii="돋움" w:eastAsia="돋움" w:hint="eastAsia"/>
        </w:rPr>
        <w:t>부저는</w:t>
      </w:r>
      <w:proofErr w:type="spellEnd"/>
      <w:r w:rsidRPr="007559A6">
        <w:rPr>
          <w:rFonts w:ascii="돋움" w:eastAsia="돋움" w:hint="eastAsia"/>
        </w:rPr>
        <w:t xml:space="preserve"> 진동수에 따라 다른 소리가</w:t>
      </w:r>
      <w:r w:rsidR="00D03EA3">
        <w:rPr>
          <w:rFonts w:ascii="돋움" w:eastAsia="돋움"/>
        </w:rPr>
        <w:t xml:space="preserve"> </w:t>
      </w:r>
      <w:r w:rsidR="00D03EA3">
        <w:rPr>
          <w:rFonts w:ascii="돋움" w:eastAsia="돋움" w:hint="eastAsia"/>
        </w:rPr>
        <w:t>난다.</w:t>
      </w:r>
    </w:p>
    <w:p w14:paraId="54670E6E" w14:textId="47B6EFBA" w:rsidR="00035ACC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>LCD</w:t>
      </w:r>
      <w:r w:rsidR="00F835D3">
        <w:rPr>
          <w:rFonts w:ascii="돋움" w:eastAsia="돋움" w:hint="eastAsia"/>
        </w:rPr>
        <w:t xml:space="preserve"> </w:t>
      </w:r>
      <w:r w:rsidRPr="007559A6">
        <w:rPr>
          <w:rFonts w:ascii="돋움" w:eastAsia="돋움" w:hint="eastAsia"/>
        </w:rPr>
        <w:t xml:space="preserve">: 뒷면에 </w:t>
      </w:r>
      <w:proofErr w:type="spellStart"/>
      <w:r w:rsidRPr="007559A6">
        <w:rPr>
          <w:rFonts w:ascii="돋움" w:eastAsia="돋움" w:hint="eastAsia"/>
        </w:rPr>
        <w:t>백라이트</w:t>
      </w:r>
      <w:proofErr w:type="spellEnd"/>
      <w:r w:rsidRPr="007559A6">
        <w:rPr>
          <w:rFonts w:ascii="돋움" w:eastAsia="돋움" w:hint="eastAsia"/>
        </w:rPr>
        <w:t>, 앞면에 액정이 있어 전기신호에 따라 빛이 다르게 통과해 화면에 문자나 숫자를 표시할 수 있다.</w:t>
      </w:r>
    </w:p>
    <w:p w14:paraId="7F856CCA" w14:textId="575E8C4F" w:rsidR="00F835D3" w:rsidRDefault="00F835D3" w:rsidP="00035ACC">
      <w:pPr>
        <w:pStyle w:val="a3"/>
        <w:rPr>
          <w:rFonts w:ascii="돋움" w:eastAsia="돋움"/>
        </w:rPr>
      </w:pPr>
      <w:r>
        <w:rPr>
          <w:rFonts w:ascii="돋움" w:eastAsia="돋움" w:hint="eastAsia"/>
        </w:rPr>
        <w:t xml:space="preserve">케이스 </w:t>
      </w:r>
      <w:r>
        <w:rPr>
          <w:rFonts w:ascii="돋움" w:eastAsia="돋움"/>
        </w:rPr>
        <w:t>:</w:t>
      </w:r>
      <w:r w:rsidR="0096698E">
        <w:rPr>
          <w:rFonts w:ascii="돋움" w:eastAsia="돋움" w:hint="eastAsia"/>
        </w:rPr>
        <w:t xml:space="preserve"> 케이스는 </w:t>
      </w:r>
      <w:r w:rsidR="0096698E">
        <w:rPr>
          <w:rFonts w:ascii="돋움" w:eastAsia="돋움"/>
        </w:rPr>
        <w:t xml:space="preserve">3D </w:t>
      </w:r>
      <w:r w:rsidR="0096698E">
        <w:rPr>
          <w:rFonts w:ascii="돋움" w:eastAsia="돋움" w:hint="eastAsia"/>
        </w:rPr>
        <w:t xml:space="preserve">프린터를 이용하여 </w:t>
      </w:r>
      <w:r w:rsidR="00D02ECF">
        <w:rPr>
          <w:rFonts w:ascii="돋움" w:eastAsia="돋움" w:hint="eastAsia"/>
        </w:rPr>
        <w:t xml:space="preserve">경찰차의 상징이라고 </w:t>
      </w:r>
      <w:proofErr w:type="spellStart"/>
      <w:r w:rsidR="00D02ECF">
        <w:rPr>
          <w:rFonts w:ascii="돋움" w:eastAsia="돋움" w:hint="eastAsia"/>
        </w:rPr>
        <w:t>불리우는</w:t>
      </w:r>
      <w:proofErr w:type="spellEnd"/>
      <w:r w:rsidR="00D02ECF">
        <w:rPr>
          <w:rFonts w:ascii="돋움" w:eastAsia="돋움" w:hint="eastAsia"/>
        </w:rPr>
        <w:t xml:space="preserve"> </w:t>
      </w:r>
      <w:proofErr w:type="spellStart"/>
      <w:r w:rsidR="00D02ECF">
        <w:rPr>
          <w:rFonts w:ascii="돋움" w:eastAsia="돋움" w:hint="eastAsia"/>
        </w:rPr>
        <w:t>서버밴</w:t>
      </w:r>
      <w:proofErr w:type="spellEnd"/>
      <w:r w:rsidR="00D02ECF">
        <w:rPr>
          <w:rFonts w:ascii="돋움" w:eastAsia="돋움" w:hint="eastAsia"/>
        </w:rPr>
        <w:t xml:space="preserve"> 모습을 최대한 비슷하게 만들고자 하였으며, 라벨지를 이용하여 경찰차의 디자인적 요소를 가미하였다</w:t>
      </w:r>
      <w:r w:rsidR="00D02ECF">
        <w:rPr>
          <w:rFonts w:ascii="돋움" w:eastAsia="돋움"/>
        </w:rPr>
        <w:t>.</w:t>
      </w:r>
    </w:p>
    <w:p w14:paraId="10A177CB" w14:textId="77777777" w:rsidR="00E93F25" w:rsidRDefault="00E93F25">
      <w:pPr>
        <w:pStyle w:val="a3"/>
        <w:rPr>
          <w:rFonts w:ascii="돋움" w:eastAsia="돋움"/>
          <w:b/>
          <w:bCs/>
        </w:rPr>
      </w:pPr>
    </w:p>
    <w:p w14:paraId="1D7D5474" w14:textId="77777777" w:rsidR="00E93F25" w:rsidRDefault="00602E10">
      <w:pPr>
        <w:pStyle w:val="a3"/>
        <w:rPr>
          <w:rFonts w:ascii="돋움" w:eastAsia="돋움"/>
          <w:b/>
          <w:bCs/>
          <w:sz w:val="26"/>
        </w:rPr>
      </w:pPr>
      <w:r>
        <w:rPr>
          <w:rFonts w:ascii="돋움" w:eastAsia="돋움"/>
          <w:b/>
          <w:bCs/>
          <w:sz w:val="26"/>
        </w:rPr>
        <w:t>2. 연구 방법 및 과정</w:t>
      </w:r>
    </w:p>
    <w:p w14:paraId="6C1DB856" w14:textId="2AD33A9B" w:rsidR="00035ACC" w:rsidRDefault="00177AD7" w:rsidP="00035ACC">
      <w:pPr>
        <w:pStyle w:val="a3"/>
        <w:ind w:left="200"/>
        <w:rPr>
          <w:rFonts w:ascii="돋움" w:eastAsia="돋움"/>
        </w:rPr>
      </w:pPr>
      <w:r>
        <w:rPr>
          <w:rFonts w:ascii="돋움" w:eastAsia="돋움"/>
        </w:rPr>
        <w:t>1</w:t>
      </w:r>
      <w:r w:rsidR="00F16692">
        <w:rPr>
          <w:rFonts w:ascii="돋움" w:eastAsia="돋움"/>
        </w:rPr>
        <w:t>)</w:t>
      </w:r>
      <w:r w:rsidR="00F16692">
        <w:rPr>
          <w:rFonts w:ascii="돋움" w:eastAsia="돋움" w:hint="eastAsia"/>
        </w:rPr>
        <w:t xml:space="preserve"> </w:t>
      </w:r>
      <w:r w:rsidR="00035ACC">
        <w:rPr>
          <w:rFonts w:ascii="돋움" w:eastAsia="돋움"/>
        </w:rPr>
        <w:t>개발 환경 및 시간</w:t>
      </w:r>
    </w:p>
    <w:p w14:paraId="4B359F0C" w14:textId="77777777" w:rsidR="00035ACC" w:rsidRPr="007559A6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 xml:space="preserve">개발 환경: </w:t>
      </w:r>
      <w:proofErr w:type="spellStart"/>
      <w:r w:rsidRPr="007559A6">
        <w:rPr>
          <w:rFonts w:ascii="돋움" w:eastAsia="돋움" w:hint="eastAsia"/>
        </w:rPr>
        <w:t>아두이노</w:t>
      </w:r>
      <w:proofErr w:type="spellEnd"/>
      <w:r w:rsidRPr="007559A6">
        <w:rPr>
          <w:rFonts w:ascii="돋움" w:eastAsia="돋움" w:hint="eastAsia"/>
        </w:rPr>
        <w:t xml:space="preserve"> IDE 1.8.3, </w:t>
      </w:r>
      <w:proofErr w:type="spellStart"/>
      <w:r w:rsidRPr="007559A6">
        <w:rPr>
          <w:rFonts w:ascii="돋움" w:eastAsia="돋움" w:hint="eastAsia"/>
        </w:rPr>
        <w:t>아두이노</w:t>
      </w:r>
      <w:proofErr w:type="spellEnd"/>
      <w:r w:rsidRPr="007559A6">
        <w:rPr>
          <w:rFonts w:ascii="돋움" w:eastAsia="돋움" w:hint="eastAsia"/>
        </w:rPr>
        <w:t xml:space="preserve"> 메가2560</w:t>
      </w:r>
    </w:p>
    <w:p w14:paraId="63236719" w14:textId="77777777" w:rsidR="00035ACC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>개발 시간: 7.8 ~ 8.27 (50일)</w:t>
      </w:r>
    </w:p>
    <w:p w14:paraId="60371ED2" w14:textId="77777777" w:rsidR="00035ACC" w:rsidRDefault="00035ACC" w:rsidP="00035ACC">
      <w:pPr>
        <w:pStyle w:val="a3"/>
        <w:rPr>
          <w:rFonts w:ascii="돋움" w:eastAsia="돋움"/>
        </w:rPr>
      </w:pPr>
    </w:p>
    <w:p w14:paraId="3DA637FB" w14:textId="7DD6C01D" w:rsidR="00035ACC" w:rsidRDefault="00177AD7" w:rsidP="00035ACC">
      <w:pPr>
        <w:pStyle w:val="a3"/>
        <w:ind w:left="200"/>
        <w:rPr>
          <w:rFonts w:ascii="돋움" w:eastAsia="돋움"/>
        </w:rPr>
      </w:pPr>
      <w:r>
        <w:rPr>
          <w:rFonts w:ascii="돋움" w:eastAsia="돋움"/>
        </w:rPr>
        <w:t>2</w:t>
      </w:r>
      <w:r w:rsidR="00F16692">
        <w:rPr>
          <w:rFonts w:ascii="돋움" w:eastAsia="돋움"/>
        </w:rPr>
        <w:t>)</w:t>
      </w:r>
      <w:r w:rsidR="00F16692">
        <w:rPr>
          <w:rFonts w:ascii="돋움" w:eastAsia="돋움" w:hint="eastAsia"/>
        </w:rPr>
        <w:t xml:space="preserve"> </w:t>
      </w:r>
      <w:r w:rsidR="00035ACC">
        <w:rPr>
          <w:rFonts w:ascii="돋움" w:eastAsia="돋움"/>
        </w:rPr>
        <w:t>개발 과정(타임라인)</w:t>
      </w:r>
    </w:p>
    <w:p w14:paraId="2CBE5BEC" w14:textId="77777777" w:rsidR="00035ACC" w:rsidRPr="007559A6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 xml:space="preserve">7.8 ~ 7.14 : 3가지 기본 기능 코딩 </w:t>
      </w:r>
    </w:p>
    <w:p w14:paraId="1DD92801" w14:textId="77777777" w:rsidR="00035ACC" w:rsidRPr="007559A6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 xml:space="preserve">7.15 ~ 7.21 : </w:t>
      </w:r>
      <w:proofErr w:type="spellStart"/>
      <w:r w:rsidRPr="007559A6">
        <w:rPr>
          <w:rFonts w:ascii="돋움" w:eastAsia="돋움" w:hint="eastAsia"/>
        </w:rPr>
        <w:t>rc</w:t>
      </w:r>
      <w:proofErr w:type="spellEnd"/>
      <w:r w:rsidRPr="007559A6">
        <w:rPr>
          <w:rFonts w:ascii="돋움" w:eastAsia="돋움" w:hint="eastAsia"/>
        </w:rPr>
        <w:t>카 차체를 만들 fusion 360 공부</w:t>
      </w:r>
    </w:p>
    <w:p w14:paraId="2EE07BD7" w14:textId="77777777" w:rsidR="00035ACC" w:rsidRPr="007559A6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>7.22 ~ 7.23 : RC카 제작, 코딩</w:t>
      </w:r>
    </w:p>
    <w:p w14:paraId="74FBB9E6" w14:textId="77777777" w:rsidR="00035ACC" w:rsidRPr="007559A6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 xml:space="preserve">7.24 ~ 7.29 : 3가지 기능 합친 회로 구성 및 코드 병합   </w:t>
      </w:r>
    </w:p>
    <w:p w14:paraId="7817A1BD" w14:textId="77777777" w:rsidR="00035ACC" w:rsidRPr="007559A6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>7.30 ~ 8.4 : lcd 구현, 코드 수정</w:t>
      </w:r>
    </w:p>
    <w:p w14:paraId="3DA4D329" w14:textId="77777777" w:rsidR="00035ACC" w:rsidRPr="007559A6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>8.5 ~ 8.11 : 납땜, 코드 트러블슈팅</w:t>
      </w:r>
    </w:p>
    <w:p w14:paraId="77459D57" w14:textId="77777777" w:rsidR="00035ACC" w:rsidRPr="007559A6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 xml:space="preserve">8.12 ~ 8.19 : </w:t>
      </w:r>
      <w:proofErr w:type="spellStart"/>
      <w:r w:rsidRPr="007559A6">
        <w:rPr>
          <w:rFonts w:ascii="돋움" w:eastAsia="돋움" w:hint="eastAsia"/>
        </w:rPr>
        <w:t>rc</w:t>
      </w:r>
      <w:proofErr w:type="spellEnd"/>
      <w:r w:rsidRPr="007559A6">
        <w:rPr>
          <w:rFonts w:ascii="돋움" w:eastAsia="돋움" w:hint="eastAsia"/>
        </w:rPr>
        <w:t xml:space="preserve">카 차체 3d 프린트 모델 제작, </w:t>
      </w:r>
      <w:proofErr w:type="spellStart"/>
      <w:r w:rsidRPr="007559A6">
        <w:rPr>
          <w:rFonts w:ascii="돋움" w:eastAsia="돋움" w:hint="eastAsia"/>
        </w:rPr>
        <w:t>아두이노</w:t>
      </w:r>
      <w:proofErr w:type="spellEnd"/>
      <w:r w:rsidRPr="007559A6">
        <w:rPr>
          <w:rFonts w:ascii="돋움" w:eastAsia="돋움" w:hint="eastAsia"/>
        </w:rPr>
        <w:t xml:space="preserve"> 메가로 회로 및 코드 변경</w:t>
      </w:r>
    </w:p>
    <w:p w14:paraId="44B1FD74" w14:textId="77777777" w:rsidR="00035ACC" w:rsidRPr="007559A6" w:rsidRDefault="00035ACC" w:rsidP="00035ACC">
      <w:pPr>
        <w:pStyle w:val="a3"/>
        <w:rPr>
          <w:rFonts w:ascii="돋움" w:eastAsia="돋움"/>
        </w:rPr>
      </w:pPr>
      <w:r w:rsidRPr="007559A6">
        <w:rPr>
          <w:rFonts w:ascii="돋움" w:eastAsia="돋움" w:hint="eastAsia"/>
        </w:rPr>
        <w:t xml:space="preserve">8.20 ~ 8.27 : </w:t>
      </w:r>
      <w:proofErr w:type="spellStart"/>
      <w:r w:rsidRPr="007559A6">
        <w:rPr>
          <w:rFonts w:ascii="돋움" w:eastAsia="돋움" w:hint="eastAsia"/>
        </w:rPr>
        <w:t>rc</w:t>
      </w:r>
      <w:proofErr w:type="spellEnd"/>
      <w:r w:rsidRPr="007559A6">
        <w:rPr>
          <w:rFonts w:ascii="돋움" w:eastAsia="돋움" w:hint="eastAsia"/>
        </w:rPr>
        <w:t xml:space="preserve">카 꾸미기, 동영상 촬영, </w:t>
      </w:r>
      <w:proofErr w:type="spellStart"/>
      <w:r w:rsidRPr="007559A6">
        <w:rPr>
          <w:rFonts w:ascii="돋움" w:eastAsia="돋움" w:hint="eastAsia"/>
        </w:rPr>
        <w:t>이론값과</w:t>
      </w:r>
      <w:proofErr w:type="spellEnd"/>
      <w:r w:rsidRPr="007559A6">
        <w:rPr>
          <w:rFonts w:ascii="돋움" w:eastAsia="돋움" w:hint="eastAsia"/>
        </w:rPr>
        <w:t xml:space="preserve"> </w:t>
      </w:r>
      <w:proofErr w:type="spellStart"/>
      <w:r w:rsidRPr="007559A6">
        <w:rPr>
          <w:rFonts w:ascii="돋움" w:eastAsia="돋움" w:hint="eastAsia"/>
        </w:rPr>
        <w:t>실제값</w:t>
      </w:r>
      <w:proofErr w:type="spellEnd"/>
      <w:r w:rsidRPr="007559A6">
        <w:rPr>
          <w:rFonts w:ascii="돋움" w:eastAsia="돋움" w:hint="eastAsia"/>
        </w:rPr>
        <w:t xml:space="preserve"> 차이 비교, 동영상, 보고서, 포스터 제작</w:t>
      </w:r>
    </w:p>
    <w:p w14:paraId="7B5525E0" w14:textId="77777777" w:rsidR="00E93F25" w:rsidRDefault="00E93F25">
      <w:pPr>
        <w:pStyle w:val="a3"/>
        <w:rPr>
          <w:rFonts w:ascii="돋움" w:eastAsia="돋움"/>
          <w:b/>
          <w:bCs/>
        </w:rPr>
      </w:pPr>
    </w:p>
    <w:p w14:paraId="0C9B014F" w14:textId="77777777" w:rsidR="00E93F25" w:rsidRDefault="00602E10">
      <w:pPr>
        <w:pStyle w:val="a3"/>
        <w:rPr>
          <w:rFonts w:ascii="돋움" w:eastAsia="돋움"/>
          <w:b/>
          <w:bCs/>
          <w:sz w:val="26"/>
        </w:rPr>
      </w:pPr>
      <w:r>
        <w:rPr>
          <w:rFonts w:ascii="돋움" w:eastAsia="돋움"/>
          <w:b/>
          <w:bCs/>
          <w:sz w:val="26"/>
        </w:rPr>
        <w:t>3. 본론</w:t>
      </w:r>
    </w:p>
    <w:p w14:paraId="2A358EAE" w14:textId="7C878320" w:rsidR="00A17894" w:rsidRPr="006B4838" w:rsidRDefault="00A17894" w:rsidP="00885594">
      <w:pPr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 xml:space="preserve">작품의 하드웨어적 구성은 </w:t>
      </w:r>
      <w:proofErr w:type="spellStart"/>
      <w:r w:rsidRPr="006B4838">
        <w:rPr>
          <w:rFonts w:asciiTheme="majorEastAsia" w:eastAsiaTheme="majorEastAsia" w:hAnsiTheme="majorEastAsia"/>
        </w:rPr>
        <w:t>아두이노를</w:t>
      </w:r>
      <w:proofErr w:type="spellEnd"/>
      <w:r w:rsidRPr="006B4838">
        <w:rPr>
          <w:rFonts w:asciiTheme="majorEastAsia" w:eastAsiaTheme="majorEastAsia" w:hAnsiTheme="majorEastAsia"/>
        </w:rPr>
        <w:t xml:space="preserve"> </w:t>
      </w:r>
      <w:r w:rsidR="00885594">
        <w:rPr>
          <w:rFonts w:asciiTheme="majorEastAsia" w:eastAsiaTheme="majorEastAsia" w:hAnsiTheme="majorEastAsia" w:hint="eastAsia"/>
        </w:rPr>
        <w:t xml:space="preserve">이용하여 </w:t>
      </w:r>
      <w:proofErr w:type="spellStart"/>
      <w:r w:rsidRPr="006B4838">
        <w:rPr>
          <w:rFonts w:asciiTheme="majorEastAsia" w:eastAsiaTheme="majorEastAsia" w:hAnsiTheme="majorEastAsia"/>
        </w:rPr>
        <w:t>물리량의</w:t>
      </w:r>
      <w:proofErr w:type="spellEnd"/>
      <w:r w:rsidRPr="006B4838">
        <w:rPr>
          <w:rFonts w:asciiTheme="majorEastAsia" w:eastAsiaTheme="majorEastAsia" w:hAnsiTheme="majorEastAsia"/>
        </w:rPr>
        <w:t xml:space="preserve"> 측정, 측정 가능한 </w:t>
      </w:r>
      <w:proofErr w:type="spellStart"/>
      <w:r w:rsidRPr="006B4838">
        <w:rPr>
          <w:rFonts w:asciiTheme="majorEastAsia" w:eastAsiaTheme="majorEastAsia" w:hAnsiTheme="majorEastAsia"/>
        </w:rPr>
        <w:t>물리량을</w:t>
      </w:r>
      <w:proofErr w:type="spellEnd"/>
      <w:r w:rsidRPr="006B4838">
        <w:rPr>
          <w:rFonts w:asciiTheme="majorEastAsia" w:eastAsiaTheme="majorEastAsia" w:hAnsiTheme="majorEastAsia"/>
        </w:rPr>
        <w:t xml:space="preserve"> 바탕으로 데이터 해석</w:t>
      </w:r>
      <w:r w:rsidRPr="006B4838">
        <w:rPr>
          <w:rFonts w:asciiTheme="majorEastAsia" w:eastAsiaTheme="majorEastAsia" w:hAnsiTheme="majorEastAsia" w:hint="eastAsia"/>
        </w:rPr>
        <w:t>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구동계</w:t>
      </w:r>
      <w:r w:rsidRPr="006B4838">
        <w:rPr>
          <w:rFonts w:asciiTheme="majorEastAsia" w:eastAsiaTheme="majorEastAsia" w:hAnsiTheme="majorEastAsia"/>
        </w:rPr>
        <w:t>로 나뉜다. 측정에 사용된 부품은</w:t>
      </w:r>
      <w:r w:rsidR="00A4233A">
        <w:rPr>
          <w:rFonts w:asciiTheme="majorEastAsia" w:eastAsiaTheme="majorEastAsia" w:hAnsiTheme="majorEastAsia" w:hint="eastAsia"/>
        </w:rPr>
        <w:t xml:space="preserve"> 앞서 언급한대로</w:t>
      </w:r>
      <w:r w:rsidRPr="006B4838">
        <w:rPr>
          <w:rFonts w:asciiTheme="majorEastAsia" w:eastAsiaTheme="majorEastAsia" w:hAnsiTheme="majorEastAsia"/>
        </w:rPr>
        <w:t xml:space="preserve"> HC-SR04, MQ-3, GSR sensor 가 사용되었다. </w:t>
      </w:r>
    </w:p>
    <w:p w14:paraId="63AF68D3" w14:textId="62BFD732" w:rsidR="00A17894" w:rsidRPr="006B4838" w:rsidRDefault="00A17894" w:rsidP="00A17894">
      <w:pPr>
        <w:ind w:left="210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>먼저, HC-SR04 의 경우 초음파를 이용하는 Sensor 이다. 해당 장비의 Data</w:t>
      </w:r>
      <w:r w:rsidR="004146A9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/>
        </w:rPr>
        <w:t>Sheet을 참고하</w:t>
      </w:r>
    </w:p>
    <w:p w14:paraId="5B5548A8" w14:textId="32A4E7E2" w:rsidR="00A17894" w:rsidRDefault="00A17894" w:rsidP="00A17894">
      <w:pPr>
        <w:ind w:left="-5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 xml:space="preserve">여 제원을 정리하면, Max range는 4m , min range 는 2cm, </w:t>
      </w:r>
      <w:proofErr w:type="spellStart"/>
      <w:r w:rsidRPr="006B4838">
        <w:rPr>
          <w:rFonts w:asciiTheme="majorEastAsia" w:eastAsiaTheme="majorEastAsia" w:hAnsiTheme="majorEastAsia"/>
        </w:rPr>
        <w:t>입체각</w:t>
      </w:r>
      <w:proofErr w:type="spellEnd"/>
      <w:r w:rsidRPr="006B4838">
        <w:rPr>
          <w:rFonts w:asciiTheme="majorEastAsia" w:eastAsiaTheme="majorEastAsia" w:hAnsiTheme="majorEastAsia"/>
        </w:rPr>
        <w:t xml:space="preserve"> 15degree 만큼의 유효한 측정이 가능하다. 음속의 경우 20</w:t>
      </w:r>
      <w:r w:rsidRPr="006B4838">
        <w:rPr>
          <w:rFonts w:asciiTheme="majorEastAsia" w:eastAsiaTheme="majorEastAsia" w:hAnsiTheme="majorEastAsia" w:cs="Cambria Math"/>
        </w:rPr>
        <w:t>℃</w:t>
      </w:r>
      <w:r w:rsidRPr="006B4838">
        <w:rPr>
          <w:rFonts w:asciiTheme="majorEastAsia" w:eastAsiaTheme="majorEastAsia" w:hAnsiTheme="majorEastAsia"/>
        </w:rPr>
        <w:t xml:space="preserve"> 대기중에서 약 340 </w:t>
      </w:r>
      <w:r w:rsidRPr="006B4838">
        <w:rPr>
          <w:rFonts w:ascii="Cambria Math" w:eastAsiaTheme="majorEastAsia" w:hAnsi="Cambria Math" w:cs="Cambria Math"/>
        </w:rPr>
        <w:t>𝑚</w:t>
      </w:r>
      <w:r w:rsidRPr="006B4838">
        <w:rPr>
          <w:rFonts w:asciiTheme="majorEastAsia" w:eastAsiaTheme="majorEastAsia" w:hAnsiTheme="majorEastAsia" w:cs="Cambria Math"/>
        </w:rPr>
        <w:t>/</w:t>
      </w:r>
      <w:r w:rsidRPr="006B4838">
        <w:rPr>
          <w:rFonts w:ascii="Cambria Math" w:eastAsiaTheme="majorEastAsia" w:hAnsi="Cambria Math" w:cs="Cambria Math"/>
        </w:rPr>
        <w:t>𝑠</w:t>
      </w:r>
      <w:r w:rsidR="00CD47A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/>
        </w:rPr>
        <w:t>값을 가지므로, pulse가 (정지한) 물체에 도달하고 되돌아오는 시간을 측정하여 간접적으로 해당 물체와의 거리 값을 구할 수 있었다. 이</w:t>
      </w:r>
      <w:r w:rsidR="00F91E58">
        <w:rPr>
          <w:rFonts w:asciiTheme="majorEastAsia" w:eastAsiaTheme="majorEastAsia" w:hAnsiTheme="majorEastAsia" w:hint="eastAsia"/>
        </w:rPr>
        <w:t xml:space="preserve"> </w:t>
      </w:r>
      <w:r w:rsidRPr="006B4838">
        <w:rPr>
          <w:rFonts w:asciiTheme="majorEastAsia" w:eastAsiaTheme="majorEastAsia" w:hAnsiTheme="majorEastAsia"/>
        </w:rPr>
        <w:t xml:space="preserve">때, 초음파가 검출되기 이전에 </w:t>
      </w:r>
      <w:proofErr w:type="spellStart"/>
      <w:r w:rsidRPr="006B4838">
        <w:rPr>
          <w:rFonts w:asciiTheme="majorEastAsia" w:eastAsiaTheme="majorEastAsia" w:hAnsiTheme="majorEastAsia"/>
        </w:rPr>
        <w:t>재송출</w:t>
      </w:r>
      <w:proofErr w:type="spellEnd"/>
      <w:r w:rsidRPr="006B4838">
        <w:rPr>
          <w:rFonts w:asciiTheme="majorEastAsia" w:eastAsiaTheme="majorEastAsia" w:hAnsiTheme="majorEastAsia"/>
        </w:rPr>
        <w:t xml:space="preserve"> 되지 않아야 하</w:t>
      </w:r>
      <w:r w:rsidR="00F91E58">
        <w:rPr>
          <w:rFonts w:asciiTheme="majorEastAsia" w:eastAsiaTheme="majorEastAsia" w:hAnsiTheme="majorEastAsia" w:hint="eastAsia"/>
        </w:rPr>
        <w:t>므로</w:t>
      </w:r>
      <w:r w:rsidR="005C2D39">
        <w:rPr>
          <w:rFonts w:asciiTheme="majorEastAsia" w:eastAsiaTheme="majorEastAsia" w:hAnsiTheme="majorEastAsia" w:hint="eastAsia"/>
        </w:rPr>
        <w:t xml:space="preserve"> </w:t>
      </w:r>
      <m:oMath>
        <m:r>
          <w:rPr>
            <w:rFonts w:ascii="Cambria Math" w:eastAsiaTheme="majorEastAsia" w:hAnsi="Cambria Math"/>
          </w:rPr>
          <m:t>340m/s×period=distance</m:t>
        </m:r>
      </m:oMath>
      <w:r w:rsidRPr="006B4838">
        <w:rPr>
          <w:rFonts w:asciiTheme="majorEastAsia" w:eastAsiaTheme="majorEastAsia" w:hAnsiTheme="majorEastAsia"/>
        </w:rPr>
        <w:t xml:space="preserve"> 식을 이용하면, </w:t>
      </w:r>
      <w:r w:rsidR="00C85996">
        <w:rPr>
          <w:rFonts w:asciiTheme="majorEastAsia" w:eastAsiaTheme="majorEastAsia" w:hAnsiTheme="majorEastAsia"/>
        </w:rPr>
        <w:t>Distance</w:t>
      </w:r>
      <w:r w:rsidR="00C85996">
        <w:rPr>
          <w:rFonts w:asciiTheme="majorEastAsia" w:eastAsiaTheme="majorEastAsia" w:hAnsiTheme="majorEastAsia" w:hint="eastAsia"/>
        </w:rPr>
        <w:t xml:space="preserve">가 </w:t>
      </w:r>
      <w:r w:rsidR="00C85996">
        <w:rPr>
          <w:rFonts w:asciiTheme="majorEastAsia" w:eastAsiaTheme="majorEastAsia" w:hAnsiTheme="majorEastAsia"/>
        </w:rPr>
        <w:t>m</w:t>
      </w:r>
      <w:r w:rsidRPr="006B4838">
        <w:rPr>
          <w:rFonts w:asciiTheme="majorEastAsia" w:eastAsiaTheme="majorEastAsia" w:hAnsiTheme="majorEastAsia"/>
        </w:rPr>
        <w:t>ax range</w:t>
      </w:r>
      <w:r w:rsidR="00C85996">
        <w:rPr>
          <w:rFonts w:asciiTheme="majorEastAsia" w:eastAsiaTheme="majorEastAsia" w:hAnsiTheme="majorEastAsia" w:hint="eastAsia"/>
        </w:rPr>
        <w:t>일 때</w:t>
      </w:r>
      <w:r w:rsidRPr="006B4838">
        <w:rPr>
          <w:rFonts w:asciiTheme="majorEastAsia" w:eastAsiaTheme="majorEastAsia" w:hAnsiTheme="majorEastAsia"/>
        </w:rPr>
        <w:t xml:space="preserve"> min value of period임을 알 수 있고, 해당 값은 18ms로, 이 값을 초과하는</w:t>
      </w:r>
      <w:r w:rsidRPr="006B4838">
        <w:rPr>
          <w:rFonts w:asciiTheme="majorEastAsia" w:eastAsiaTheme="majorEastAsia" w:hAnsiTheme="majorEastAsia" w:hint="eastAsia"/>
        </w:rPr>
        <w:t>1</w:t>
      </w:r>
      <w:r w:rsidRPr="006B4838">
        <w:rPr>
          <w:rFonts w:asciiTheme="majorEastAsia" w:eastAsiaTheme="majorEastAsia" w:hAnsiTheme="majorEastAsia"/>
        </w:rPr>
        <w:t xml:space="preserve">00ms 로 period를 설정하였다. delay 를 갖고 해당 물체와의 거리를 측정하면 해당 delay 동안 두 물체 간의 변위를 측정할 수 있었다. 변위와 delay를 이용하면 해당 물체와의 상대적인 속력을 구할 수 있다. 설정한 바퀴의 </w:t>
      </w:r>
      <w:proofErr w:type="spellStart"/>
      <w:r w:rsidRPr="006B4838">
        <w:rPr>
          <w:rFonts w:asciiTheme="majorEastAsia" w:eastAsiaTheme="majorEastAsia" w:hAnsiTheme="majorEastAsia"/>
        </w:rPr>
        <w:t>회전</w:t>
      </w:r>
      <w:r w:rsidR="00044CC1">
        <w:rPr>
          <w:rFonts w:asciiTheme="majorEastAsia" w:eastAsiaTheme="majorEastAsia" w:hAnsiTheme="majorEastAsia" w:hint="eastAsia"/>
        </w:rPr>
        <w:t>량</w:t>
      </w:r>
      <w:r w:rsidRPr="006B4838">
        <w:rPr>
          <w:rFonts w:asciiTheme="majorEastAsia" w:eastAsiaTheme="majorEastAsia" w:hAnsiTheme="majorEastAsia"/>
        </w:rPr>
        <w:t>은</w:t>
      </w:r>
      <w:proofErr w:type="spellEnd"/>
      <w:r w:rsidRPr="006B4838">
        <w:rPr>
          <w:rFonts w:asciiTheme="majorEastAsia" w:eastAsiaTheme="majorEastAsia" w:hAnsiTheme="majorEastAsia"/>
        </w:rPr>
        <w:t xml:space="preserve"> 165RPM, 반지</w:t>
      </w:r>
      <w:r w:rsidRPr="006B4838">
        <w:rPr>
          <w:rFonts w:asciiTheme="majorEastAsia" w:eastAsiaTheme="majorEastAsia" w:hAnsiTheme="majorEastAsia"/>
        </w:rPr>
        <w:lastRenderedPageBreak/>
        <w:t>름이 3cm 이므로, 수레</w:t>
      </w:r>
      <w:r w:rsidR="004146A9">
        <w:rPr>
          <w:rFonts w:asciiTheme="majorEastAsia" w:eastAsiaTheme="majorEastAsia" w:hAnsiTheme="majorEastAsia" w:hint="eastAsia"/>
        </w:rPr>
        <w:t>(</w:t>
      </w:r>
      <w:proofErr w:type="spellStart"/>
      <w:r w:rsidR="004146A9">
        <w:rPr>
          <w:rFonts w:asciiTheme="majorEastAsia" w:eastAsiaTheme="majorEastAsia" w:hAnsiTheme="majorEastAsia"/>
        </w:rPr>
        <w:t>rc</w:t>
      </w:r>
      <w:proofErr w:type="spellEnd"/>
      <w:r w:rsidR="004146A9">
        <w:rPr>
          <w:rFonts w:asciiTheme="majorEastAsia" w:eastAsiaTheme="majorEastAsia" w:hAnsiTheme="majorEastAsia" w:hint="eastAsia"/>
        </w:rPr>
        <w:t>카)</w:t>
      </w:r>
      <w:r w:rsidRPr="006B4838">
        <w:rPr>
          <w:rFonts w:asciiTheme="majorEastAsia" w:eastAsiaTheme="majorEastAsia" w:hAnsiTheme="majorEastAsia"/>
        </w:rPr>
        <w:t xml:space="preserve">의 속도가 51.8cm/s 이고 이를 통하여 물체의 속도를 구할 수 있었다. </w:t>
      </w:r>
    </w:p>
    <w:p w14:paraId="31B0190B" w14:textId="50BDEC05" w:rsidR="00B860A1" w:rsidRDefault="00B860A1" w:rsidP="00A17894">
      <w:pPr>
        <w:ind w:left="-5"/>
        <w:rPr>
          <w:rFonts w:asciiTheme="majorEastAsia" w:eastAsiaTheme="majorEastAsia" w:hAnsiTheme="majorEastAsia"/>
        </w:rPr>
      </w:pPr>
      <w:r w:rsidRPr="00B860A1">
        <w:rPr>
          <w:rFonts w:asciiTheme="majorEastAsia" w:eastAsiaTheme="majorEastAsia" w:hAnsiTheme="majorEastAsia"/>
          <w:noProof/>
        </w:rPr>
        <w:drawing>
          <wp:inline distT="0" distB="0" distL="0" distR="0" wp14:anchorId="180D7377" wp14:editId="7D41649E">
            <wp:extent cx="5130800" cy="2662828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750" cy="267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67F1" w14:textId="13FD1B16" w:rsidR="00805FA6" w:rsidRPr="006B4838" w:rsidRDefault="00805FA6" w:rsidP="00805FA6">
      <w:pPr>
        <w:ind w:left="-5"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&lt;Fig </w:t>
      </w:r>
      <w:r w:rsidR="003476FD">
        <w:rPr>
          <w:rFonts w:asciiTheme="majorEastAsia" w:eastAsiaTheme="majorEastAsia" w:hAnsiTheme="majorEastAsia"/>
        </w:rPr>
        <w:t>2</w:t>
      </w:r>
      <w:r>
        <w:rPr>
          <w:rFonts w:asciiTheme="majorEastAsia" w:eastAsiaTheme="majorEastAsia" w:hAnsiTheme="majorEastAsia"/>
        </w:rPr>
        <w:t>&gt;</w:t>
      </w:r>
    </w:p>
    <w:p w14:paraId="46B2F39A" w14:textId="420A4A04" w:rsidR="00805FA6" w:rsidRPr="006B4838" w:rsidRDefault="00A17894" w:rsidP="007C5CFA">
      <w:pPr>
        <w:ind w:left="-15" w:firstLine="200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>둘째로, MQ-3의 경우 알코올 및 에탄올을 감지하는 Senso</w:t>
      </w:r>
      <w:r w:rsidR="00A4233A">
        <w:rPr>
          <w:rFonts w:asciiTheme="majorEastAsia" w:eastAsiaTheme="majorEastAsia" w:hAnsiTheme="majorEastAsia"/>
        </w:rPr>
        <w:t>r</w:t>
      </w:r>
      <w:r w:rsidR="00A4233A">
        <w:rPr>
          <w:rFonts w:asciiTheme="majorEastAsia" w:eastAsiaTheme="majorEastAsia" w:hAnsiTheme="majorEastAsia" w:hint="eastAsia"/>
        </w:rPr>
        <w:t>이므로 측정된 값을 토대로 음주 여부에</w:t>
      </w:r>
      <w:r w:rsidR="00CD47A8">
        <w:rPr>
          <w:rFonts w:asciiTheme="majorEastAsia" w:eastAsiaTheme="majorEastAsia" w:hAnsiTheme="majorEastAsia" w:hint="eastAsia"/>
        </w:rPr>
        <w:t xml:space="preserve"> </w:t>
      </w:r>
      <w:r w:rsidR="00A4233A">
        <w:rPr>
          <w:rFonts w:asciiTheme="majorEastAsia" w:eastAsiaTheme="majorEastAsia" w:hAnsiTheme="majorEastAsia" w:hint="eastAsia"/>
        </w:rPr>
        <w:t>대해 판단할 수 있었다. 특히 해당 제품의 빠른 반응성과 응답성은 제품의 선택에 큰 영향을 주었다.</w:t>
      </w:r>
    </w:p>
    <w:p w14:paraId="045E4BE4" w14:textId="36379024" w:rsidR="00A17894" w:rsidRPr="006B4838" w:rsidRDefault="00A17894" w:rsidP="00A17894">
      <w:pPr>
        <w:ind w:left="-15" w:firstLine="200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>셋째로, GSR 센서</w:t>
      </w:r>
      <w:r w:rsidR="00083D05">
        <w:rPr>
          <w:rFonts w:asciiTheme="majorEastAsia" w:eastAsiaTheme="majorEastAsia" w:hAnsiTheme="majorEastAsia" w:hint="eastAsia"/>
        </w:rPr>
        <w:t xml:space="preserve">는 부위별, 사람별로 해당 값이 큰 차이가 나게 되는데 이는 절대적 기준의 설정을 어렵게 만들었다. 하지만 앞서 언급한대로 해당 값은 감정 변화 및 스트레스 등에서 급증하는 경향이 있으므로 이를 이용하여 직전 </w:t>
      </w:r>
      <w:r w:rsidR="00083D05">
        <w:rPr>
          <w:rFonts w:asciiTheme="majorEastAsia" w:eastAsiaTheme="majorEastAsia" w:hAnsiTheme="majorEastAsia"/>
        </w:rPr>
        <w:t>10</w:t>
      </w:r>
      <w:r w:rsidR="00083D05">
        <w:rPr>
          <w:rFonts w:asciiTheme="majorEastAsia" w:eastAsiaTheme="majorEastAsia" w:hAnsiTheme="majorEastAsia" w:hint="eastAsia"/>
        </w:rPr>
        <w:t xml:space="preserve">초간 측정값의 </w:t>
      </w:r>
      <w:r w:rsidR="00083D05">
        <w:rPr>
          <w:rFonts w:asciiTheme="majorEastAsia" w:eastAsiaTheme="majorEastAsia" w:hAnsiTheme="majorEastAsia"/>
        </w:rPr>
        <w:t>AVG value</w:t>
      </w:r>
      <w:r w:rsidR="00083D05">
        <w:rPr>
          <w:rFonts w:asciiTheme="majorEastAsia" w:eastAsiaTheme="majorEastAsia" w:hAnsiTheme="majorEastAsia" w:hint="eastAsia"/>
        </w:rPr>
        <w:t xml:space="preserve">보다 </w:t>
      </w:r>
      <w:r w:rsidR="006911AB">
        <w:rPr>
          <w:rFonts w:asciiTheme="majorEastAsia" w:eastAsiaTheme="majorEastAsia" w:hAnsiTheme="majorEastAsia"/>
        </w:rPr>
        <w:t>5</w:t>
      </w:r>
      <w:r w:rsidR="00083D05">
        <w:rPr>
          <w:rFonts w:asciiTheme="majorEastAsia" w:eastAsiaTheme="majorEastAsia" w:hAnsiTheme="majorEastAsia"/>
        </w:rPr>
        <w:t>%</w:t>
      </w:r>
      <w:r w:rsidR="00083D05">
        <w:rPr>
          <w:rFonts w:asciiTheme="majorEastAsia" w:eastAsiaTheme="majorEastAsia" w:hAnsiTheme="majorEastAsia" w:hint="eastAsia"/>
        </w:rPr>
        <w:t>이상 증가했을 때, 거짓말을 하는 것으로 판단</w:t>
      </w:r>
      <w:r w:rsidR="00F73220">
        <w:rPr>
          <w:rFonts w:asciiTheme="majorEastAsia" w:eastAsiaTheme="majorEastAsia" w:hAnsiTheme="majorEastAsia" w:hint="eastAsia"/>
        </w:rPr>
        <w:t>하는 알고리즘을 적용하였다</w:t>
      </w:r>
      <w:r w:rsidR="00083D05">
        <w:rPr>
          <w:rFonts w:asciiTheme="majorEastAsia" w:eastAsiaTheme="majorEastAsia" w:hAnsiTheme="majorEastAsia" w:hint="eastAsia"/>
        </w:rPr>
        <w:t>.</w:t>
      </w:r>
    </w:p>
    <w:p w14:paraId="30921450" w14:textId="77777777" w:rsidR="00A17894" w:rsidRPr="006B4838" w:rsidRDefault="00A17894" w:rsidP="00A17894">
      <w:pPr>
        <w:ind w:left="-15" w:firstLine="200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 w:hint="eastAsia"/>
        </w:rPr>
        <w:t xml:space="preserve">마지막으로 구동계는 </w:t>
      </w:r>
      <w:r w:rsidRPr="006B4838">
        <w:rPr>
          <w:rFonts w:asciiTheme="majorEastAsia" w:eastAsiaTheme="majorEastAsia" w:hAnsiTheme="majorEastAsia"/>
        </w:rPr>
        <w:t>l298</w:t>
      </w:r>
      <w:r w:rsidRPr="006B4838">
        <w:rPr>
          <w:rFonts w:asciiTheme="majorEastAsia" w:eastAsiaTheme="majorEastAsia" w:hAnsiTheme="majorEastAsia" w:hint="eastAsia"/>
        </w:rPr>
        <w:t>드라이버,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 xml:space="preserve">적외선 센서 및 </w:t>
      </w:r>
      <w:r w:rsidRPr="006B4838">
        <w:rPr>
          <w:rFonts w:asciiTheme="majorEastAsia" w:eastAsiaTheme="majorEastAsia" w:hAnsiTheme="majorEastAsia"/>
        </w:rPr>
        <w:t>3-12V DC</w:t>
      </w:r>
      <w:r w:rsidRPr="006B4838">
        <w:rPr>
          <w:rFonts w:asciiTheme="majorEastAsia" w:eastAsiaTheme="majorEastAsia" w:hAnsiTheme="majorEastAsia" w:hint="eastAsia"/>
        </w:rPr>
        <w:t>모터를 사용하였으며,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구동계에서 드라이버를 이용하여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모터에 구동력을 전달하였다. 또한 적외선 센서와 리모컨 사이 통신을 이용하여 구동계에 전후,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측방 모션에 대한 로직을 구현하였다.</w:t>
      </w:r>
    </w:p>
    <w:p w14:paraId="6F221A86" w14:textId="77777777" w:rsidR="00A17894" w:rsidRPr="006B4838" w:rsidRDefault="00A17894" w:rsidP="00A17894">
      <w:pPr>
        <w:ind w:left="210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 xml:space="preserve">제품의 소프트웨어적 구성은 총 3개의 단계로 나뉜다. 첫번째 단계는, HR-SR04를 이용하여 </w:t>
      </w:r>
    </w:p>
    <w:p w14:paraId="4B8E33BF" w14:textId="5842E846" w:rsidR="00805FA6" w:rsidRPr="006B4838" w:rsidRDefault="00A17894" w:rsidP="00805FA6">
      <w:pPr>
        <w:ind w:left="-5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>표적 물체의 과속을 탐지한다. 해당 물체</w:t>
      </w:r>
      <w:r w:rsidRPr="006B4838">
        <w:rPr>
          <w:rFonts w:asciiTheme="majorEastAsia" w:eastAsiaTheme="majorEastAsia" w:hAnsiTheme="majorEastAsia" w:hint="eastAsia"/>
        </w:rPr>
        <w:t>의 상대적인</w:t>
      </w:r>
      <w:r w:rsidRPr="006B4838">
        <w:rPr>
          <w:rFonts w:asciiTheme="majorEastAsia" w:eastAsiaTheme="majorEastAsia" w:hAnsiTheme="majorEastAsia"/>
        </w:rPr>
        <w:t xml:space="preserve"> 속력을 LCD에 표기하고, 기준치인 15m/s을 초과하면 과속으로 판정한다. 과속으로 판정될 경우, 두번째 단계로 넘어가며, 이때 Speeding</w:t>
      </w:r>
      <w:r w:rsidR="007B7022">
        <w:rPr>
          <w:rFonts w:asciiTheme="majorEastAsia" w:eastAsiaTheme="majorEastAsia" w:hAnsiTheme="majorEastAsia"/>
        </w:rPr>
        <w:t>(</w:t>
      </w:r>
      <w:r w:rsidR="007B7022">
        <w:rPr>
          <w:rFonts w:asciiTheme="majorEastAsia" w:eastAsiaTheme="majorEastAsia" w:hAnsiTheme="majorEastAsia" w:hint="eastAsia"/>
        </w:rPr>
        <w:t>과속)</w:t>
      </w:r>
      <w:r w:rsidRPr="006B4838">
        <w:rPr>
          <w:rFonts w:asciiTheme="majorEastAsia" w:eastAsiaTheme="majorEastAsia" w:hAnsiTheme="majorEastAsia"/>
        </w:rPr>
        <w:t xml:space="preserve">이라는 문구와 함께 대기중 알코올 농도를 측정하여 LCD에 표기하 게 된다. 이후 알코올 농도 기준치인 </w:t>
      </w:r>
      <m:oMath>
        <m:r>
          <w:rPr>
            <w:rFonts w:ascii="Cambria Math" w:eastAsiaTheme="majorEastAsia" w:hAnsi="Cambria Math"/>
          </w:rPr>
          <m:t xml:space="preserve">300mg/L </m:t>
        </m:r>
      </m:oMath>
      <w:r w:rsidRPr="006B4838">
        <w:rPr>
          <w:rFonts w:asciiTheme="majorEastAsia" w:eastAsiaTheme="majorEastAsia" w:hAnsiTheme="majorEastAsia"/>
        </w:rPr>
        <w:t xml:space="preserve"> 을 초과하면 세번째 단계인 거짓말 탐지기 단계로</w:t>
      </w:r>
      <w:r w:rsidR="00DE6EF6">
        <w:rPr>
          <w:rFonts w:asciiTheme="majorEastAsia" w:eastAsiaTheme="majorEastAsia" w:hAnsiTheme="majorEastAsia"/>
        </w:rPr>
        <w:t xml:space="preserve"> </w:t>
      </w:r>
      <w:r w:rsidR="00DE6EF6">
        <w:rPr>
          <w:rFonts w:asciiTheme="majorEastAsia" w:eastAsiaTheme="majorEastAsia" w:hAnsiTheme="majorEastAsia" w:hint="eastAsia"/>
        </w:rPr>
        <w:t>넘어간다.</w:t>
      </w:r>
      <w:r w:rsidRPr="006B4838">
        <w:rPr>
          <w:rFonts w:asciiTheme="majorEastAsia" w:eastAsiaTheme="majorEastAsia" w:hAnsiTheme="majorEastAsia"/>
        </w:rPr>
        <w:t xml:space="preserve"> Step 3를 LCD에 표기함과 동시에 GSR 센서가 작동하게 되며 앞서 언급한 GSR 값의 변화량이 기준치 이상으로 측정될 경우, 알코올 농도 및 과속 정도 등을 토대로 범칙금을 부과하거나 면허 정지등의 판단 결과를 도출하여 LC</w:t>
      </w:r>
      <w:r w:rsidR="003476FD">
        <w:rPr>
          <w:rFonts w:asciiTheme="majorEastAsia" w:eastAsiaTheme="majorEastAsia" w:hAnsiTheme="majorEastAsia"/>
        </w:rPr>
        <w:t>D</w:t>
      </w:r>
      <w:r w:rsidRPr="006B4838">
        <w:rPr>
          <w:rFonts w:asciiTheme="majorEastAsia" w:eastAsiaTheme="majorEastAsia" w:hAnsiTheme="majorEastAsia"/>
        </w:rPr>
        <w:t xml:space="preserve">에 표기한다. </w:t>
      </w:r>
      <w:r w:rsidRPr="006B4838">
        <w:rPr>
          <w:rFonts w:asciiTheme="majorEastAsia" w:eastAsiaTheme="majorEastAsia" w:hAnsiTheme="majorEastAsia" w:hint="eastAsia"/>
        </w:rPr>
        <w:t xml:space="preserve">각 단계를 넘어가면서 기준치를 초과하면 </w:t>
      </w:r>
      <w:proofErr w:type="spellStart"/>
      <w:r w:rsidRPr="006B4838">
        <w:rPr>
          <w:rFonts w:asciiTheme="majorEastAsia" w:eastAsiaTheme="majorEastAsia" w:hAnsiTheme="majorEastAsia" w:hint="eastAsia"/>
        </w:rPr>
        <w:t>부저가</w:t>
      </w:r>
      <w:proofErr w:type="spellEnd"/>
      <w:r w:rsidRPr="006B4838">
        <w:rPr>
          <w:rFonts w:asciiTheme="majorEastAsia" w:eastAsiaTheme="majorEastAsia" w:hAnsiTheme="majorEastAsia" w:hint="eastAsia"/>
        </w:rPr>
        <w:t xml:space="preserve"> 울</w:t>
      </w:r>
      <w:r w:rsidR="00DE6EF6">
        <w:rPr>
          <w:rFonts w:asciiTheme="majorEastAsia" w:eastAsiaTheme="majorEastAsia" w:hAnsiTheme="majorEastAsia" w:hint="eastAsia"/>
        </w:rPr>
        <w:t>린다</w:t>
      </w:r>
      <w:r w:rsidRPr="006B4838">
        <w:rPr>
          <w:rFonts w:asciiTheme="majorEastAsia" w:eastAsiaTheme="majorEastAsia" w:hAnsiTheme="majorEastAsia" w:hint="eastAsia"/>
        </w:rPr>
        <w:t>.</w:t>
      </w:r>
      <w:r w:rsidR="00805FA6">
        <w:rPr>
          <w:rFonts w:asciiTheme="majorEastAsia" w:eastAsiaTheme="majorEastAsia" w:hAnsiTheme="majorEastAsia" w:hint="eastAsia"/>
        </w:rPr>
        <w:t xml:space="preserve"> </w:t>
      </w:r>
      <w:r w:rsidR="00805FA6">
        <w:rPr>
          <w:rFonts w:asciiTheme="majorEastAsia" w:eastAsiaTheme="majorEastAsia" w:hAnsiTheme="majorEastAsia"/>
        </w:rPr>
        <w:t>&lt;Fig</w:t>
      </w:r>
      <w:r w:rsidR="00805FA6">
        <w:rPr>
          <w:rFonts w:asciiTheme="majorEastAsia" w:eastAsiaTheme="majorEastAsia" w:hAnsiTheme="majorEastAsia" w:hint="eastAsia"/>
        </w:rPr>
        <w:t xml:space="preserve"> </w:t>
      </w:r>
      <w:r w:rsidR="003476FD">
        <w:rPr>
          <w:rFonts w:asciiTheme="majorEastAsia" w:eastAsiaTheme="majorEastAsia" w:hAnsiTheme="majorEastAsia"/>
        </w:rPr>
        <w:t>3</w:t>
      </w:r>
      <w:r w:rsidR="00805FA6">
        <w:rPr>
          <w:rFonts w:asciiTheme="majorEastAsia" w:eastAsiaTheme="majorEastAsia" w:hAnsiTheme="majorEastAsia"/>
        </w:rPr>
        <w:t xml:space="preserve">&gt; </w:t>
      </w:r>
      <w:r w:rsidR="00805FA6">
        <w:rPr>
          <w:rFonts w:asciiTheme="majorEastAsia" w:eastAsiaTheme="majorEastAsia" w:hAnsiTheme="majorEastAsia" w:hint="eastAsia"/>
        </w:rPr>
        <w:t xml:space="preserve">와 </w:t>
      </w:r>
      <w:r w:rsidR="00805FA6">
        <w:rPr>
          <w:rFonts w:asciiTheme="majorEastAsia" w:eastAsiaTheme="majorEastAsia" w:hAnsiTheme="majorEastAsia"/>
        </w:rPr>
        <w:t xml:space="preserve">&lt;Fig </w:t>
      </w:r>
      <w:r w:rsidR="003476FD">
        <w:rPr>
          <w:rFonts w:asciiTheme="majorEastAsia" w:eastAsiaTheme="majorEastAsia" w:hAnsiTheme="majorEastAsia"/>
        </w:rPr>
        <w:t>4</w:t>
      </w:r>
      <w:r w:rsidR="00805FA6">
        <w:rPr>
          <w:rFonts w:asciiTheme="majorEastAsia" w:eastAsiaTheme="majorEastAsia" w:hAnsiTheme="majorEastAsia"/>
        </w:rPr>
        <w:t>&gt;</w:t>
      </w:r>
      <w:r w:rsidR="00805FA6">
        <w:rPr>
          <w:rFonts w:asciiTheme="majorEastAsia" w:eastAsiaTheme="majorEastAsia" w:hAnsiTheme="majorEastAsia" w:hint="eastAsia"/>
        </w:rPr>
        <w:t>은 각 M</w:t>
      </w:r>
      <w:r w:rsidR="00805FA6">
        <w:rPr>
          <w:rFonts w:asciiTheme="majorEastAsia" w:eastAsiaTheme="majorEastAsia" w:hAnsiTheme="majorEastAsia"/>
        </w:rPr>
        <w:t>Q-3</w:t>
      </w:r>
      <w:r w:rsidR="00805FA6">
        <w:rPr>
          <w:rFonts w:asciiTheme="majorEastAsia" w:eastAsiaTheme="majorEastAsia" w:hAnsiTheme="majorEastAsia" w:hint="eastAsia"/>
        </w:rPr>
        <w:t xml:space="preserve">과 </w:t>
      </w:r>
      <w:r w:rsidR="00805FA6">
        <w:rPr>
          <w:rFonts w:asciiTheme="majorEastAsia" w:eastAsiaTheme="majorEastAsia" w:hAnsiTheme="majorEastAsia"/>
        </w:rPr>
        <w:t>GSR</w:t>
      </w:r>
      <w:r w:rsidR="00805FA6">
        <w:rPr>
          <w:rFonts w:asciiTheme="majorEastAsia" w:eastAsiaTheme="majorEastAsia" w:hAnsiTheme="majorEastAsia" w:hint="eastAsia"/>
        </w:rPr>
        <w:t>센서의 이해를 돕기 위해 첨부한다.</w:t>
      </w:r>
    </w:p>
    <w:p w14:paraId="337125DE" w14:textId="7B71E2E1" w:rsidR="00E93F25" w:rsidRDefault="00805FA6">
      <w:pPr>
        <w:pStyle w:val="a3"/>
        <w:rPr>
          <w:rFonts w:ascii="돋움" w:eastAsia="돋움"/>
        </w:rPr>
      </w:pPr>
      <w:r w:rsidRPr="00805FA6">
        <w:rPr>
          <w:rFonts w:ascii="돋움" w:eastAsia="돋움"/>
          <w:noProof/>
        </w:rPr>
        <w:lastRenderedPageBreak/>
        <w:drawing>
          <wp:inline distT="0" distB="0" distL="0" distR="0" wp14:anchorId="30E4FDAE" wp14:editId="051CEEBC">
            <wp:extent cx="2700867" cy="1565910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9040" cy="15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FA6">
        <w:rPr>
          <w:noProof/>
        </w:rPr>
        <w:t xml:space="preserve"> </w:t>
      </w:r>
      <w:r w:rsidRPr="00805FA6">
        <w:rPr>
          <w:rFonts w:ascii="돋움" w:eastAsia="돋움"/>
          <w:noProof/>
        </w:rPr>
        <w:drawing>
          <wp:inline distT="0" distB="0" distL="0" distR="0" wp14:anchorId="79307D98" wp14:editId="53828FB8">
            <wp:extent cx="2640965" cy="1455931"/>
            <wp:effectExtent l="0" t="0" r="635" b="5080"/>
            <wp:docPr id="11" name="그림 11" descr="어댑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어댑터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1481" cy="14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769E" w14:textId="2A2AB32C" w:rsidR="00F835D3" w:rsidRPr="00A17894" w:rsidRDefault="00805FA6" w:rsidP="00805FA6">
      <w:pPr>
        <w:pStyle w:val="a3"/>
        <w:rPr>
          <w:rFonts w:ascii="돋움" w:eastAsia="돋움"/>
        </w:rPr>
      </w:pPr>
      <w:r>
        <w:rPr>
          <w:rFonts w:ascii="돋움" w:eastAsia="돋움"/>
        </w:rPr>
        <w:t xml:space="preserve">                             &lt;Fig </w:t>
      </w:r>
      <w:r w:rsidR="003476FD">
        <w:rPr>
          <w:rFonts w:ascii="돋움" w:eastAsia="돋움"/>
        </w:rPr>
        <w:t>3</w:t>
      </w:r>
      <w:r>
        <w:rPr>
          <w:rFonts w:ascii="돋움" w:eastAsia="돋움"/>
        </w:rPr>
        <w:t xml:space="preserve">&gt;                                                   &lt;Fig </w:t>
      </w:r>
      <w:r w:rsidR="003476FD">
        <w:rPr>
          <w:rFonts w:ascii="돋움" w:eastAsia="돋움"/>
        </w:rPr>
        <w:t>4</w:t>
      </w:r>
      <w:r>
        <w:rPr>
          <w:rFonts w:ascii="돋움" w:eastAsia="돋움"/>
        </w:rPr>
        <w:t>&gt;</w:t>
      </w:r>
    </w:p>
    <w:p w14:paraId="16C688F9" w14:textId="77777777" w:rsidR="00E93F25" w:rsidRDefault="00602E10">
      <w:pPr>
        <w:pStyle w:val="a3"/>
        <w:rPr>
          <w:rFonts w:ascii="돋움" w:eastAsia="돋움"/>
          <w:b/>
          <w:bCs/>
          <w:sz w:val="26"/>
        </w:rPr>
      </w:pPr>
      <w:r>
        <w:rPr>
          <w:rFonts w:ascii="돋움" w:eastAsia="돋움"/>
          <w:b/>
          <w:bCs/>
          <w:sz w:val="26"/>
        </w:rPr>
        <w:t>4. 결과 및 결론</w:t>
      </w:r>
    </w:p>
    <w:p w14:paraId="59816B55" w14:textId="77777777" w:rsidR="00A17894" w:rsidRPr="006B4838" w:rsidRDefault="00A17894" w:rsidP="00A17894">
      <w:pPr>
        <w:ind w:left="210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>1.</w:t>
      </w:r>
      <w:r w:rsidRPr="006B4838">
        <w:rPr>
          <w:rFonts w:asciiTheme="majorEastAsia" w:eastAsiaTheme="majorEastAsia" w:hAnsiTheme="majorEastAsia" w:cs="Arial"/>
        </w:rPr>
        <w:t xml:space="preserve"> </w:t>
      </w:r>
      <w:r w:rsidRPr="006B4838">
        <w:rPr>
          <w:rFonts w:asciiTheme="majorEastAsia" w:eastAsiaTheme="majorEastAsia" w:hAnsiTheme="majorEastAsia"/>
        </w:rPr>
        <w:t xml:space="preserve">결과분석 </w:t>
      </w:r>
      <w:r w:rsidRPr="006B4838">
        <w:rPr>
          <w:rFonts w:asciiTheme="majorEastAsia" w:eastAsiaTheme="majorEastAsia" w:hAnsiTheme="majorEastAsia" w:hint="eastAsia"/>
        </w:rPr>
        <w:t>및 오차원인 추정</w:t>
      </w:r>
    </w:p>
    <w:p w14:paraId="54FF8288" w14:textId="6B05640F" w:rsidR="00A17894" w:rsidRPr="009D43A0" w:rsidRDefault="00A17894" w:rsidP="009D43A0">
      <w:pPr>
        <w:pStyle w:val="ac"/>
        <w:numPr>
          <w:ilvl w:val="0"/>
          <w:numId w:val="7"/>
        </w:numPr>
        <w:ind w:leftChars="0"/>
        <w:rPr>
          <w:rFonts w:asciiTheme="majorEastAsia" w:eastAsiaTheme="majorEastAsia" w:hAnsiTheme="majorEastAsia"/>
        </w:rPr>
      </w:pPr>
      <w:r w:rsidRPr="009D43A0">
        <w:rPr>
          <w:rFonts w:asciiTheme="majorEastAsia" w:eastAsiaTheme="majorEastAsia" w:hAnsiTheme="majorEastAsia"/>
        </w:rPr>
        <w:t xml:space="preserve">초음파 센서 </w:t>
      </w:r>
    </w:p>
    <w:p w14:paraId="693F6F66" w14:textId="068C2A27" w:rsidR="00A17894" w:rsidRPr="006B4838" w:rsidRDefault="00A17894" w:rsidP="00A17894">
      <w:pPr>
        <w:pStyle w:val="ac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0"/>
          <w:szCs w:val="20"/>
        </w:rPr>
      </w:pPr>
      <w:r w:rsidRPr="006B4838">
        <w:rPr>
          <w:rFonts w:asciiTheme="majorEastAsia" w:eastAsiaTheme="majorEastAsia" w:hAnsiTheme="majorEastAsia" w:hint="eastAsia"/>
          <w:sz w:val="20"/>
          <w:szCs w:val="20"/>
        </w:rPr>
        <w:t>수레</w:t>
      </w:r>
      <w:r w:rsidR="00115A56">
        <w:rPr>
          <w:rFonts w:asciiTheme="majorEastAsia" w:eastAsiaTheme="majorEastAsia" w:hAnsiTheme="majorEastAsia" w:hint="eastAsia"/>
          <w:sz w:val="20"/>
          <w:szCs w:val="20"/>
        </w:rPr>
        <w:t>(</w:t>
      </w:r>
      <w:proofErr w:type="spellStart"/>
      <w:r w:rsidR="00115A56">
        <w:rPr>
          <w:rFonts w:asciiTheme="majorEastAsia" w:eastAsiaTheme="majorEastAsia" w:hAnsiTheme="majorEastAsia"/>
          <w:sz w:val="20"/>
          <w:szCs w:val="20"/>
        </w:rPr>
        <w:t>rc</w:t>
      </w:r>
      <w:proofErr w:type="spellEnd"/>
      <w:r w:rsidR="00115A56">
        <w:rPr>
          <w:rFonts w:asciiTheme="majorEastAsia" w:eastAsiaTheme="majorEastAsia" w:hAnsiTheme="majorEastAsia" w:hint="eastAsia"/>
          <w:sz w:val="20"/>
          <w:szCs w:val="20"/>
        </w:rPr>
        <w:t>카)</w:t>
      </w:r>
      <w:r w:rsidRPr="006B4838">
        <w:rPr>
          <w:rFonts w:asciiTheme="majorEastAsia" w:eastAsiaTheme="majorEastAsia" w:hAnsiTheme="majorEastAsia" w:hint="eastAsia"/>
          <w:sz w:val="20"/>
          <w:szCs w:val="20"/>
        </w:rPr>
        <w:t>가 정지했을 때,</w:t>
      </w:r>
      <w:r w:rsidRPr="006B4838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6B4838">
        <w:rPr>
          <w:rFonts w:asciiTheme="majorEastAsia" w:eastAsiaTheme="majorEastAsia" w:hAnsiTheme="majorEastAsia" w:hint="eastAsia"/>
          <w:sz w:val="20"/>
          <w:szCs w:val="20"/>
        </w:rPr>
        <w:t>표적 트럭의 속력</w:t>
      </w:r>
    </w:p>
    <w:tbl>
      <w:tblPr>
        <w:tblStyle w:val="TableGrid"/>
        <w:tblW w:w="8534" w:type="dxa"/>
        <w:tblInd w:w="5" w:type="dxa"/>
        <w:tblCellMar>
          <w:left w:w="244" w:type="dxa"/>
          <w:right w:w="115" w:type="dxa"/>
        </w:tblCellMar>
        <w:tblLook w:val="04A0" w:firstRow="1" w:lastRow="0" w:firstColumn="1" w:lastColumn="0" w:noHBand="0" w:noVBand="1"/>
      </w:tblPr>
      <w:tblGrid>
        <w:gridCol w:w="2131"/>
        <w:gridCol w:w="2136"/>
        <w:gridCol w:w="2131"/>
        <w:gridCol w:w="2136"/>
      </w:tblGrid>
      <w:tr w:rsidR="00A17894" w:rsidRPr="006B4838" w14:paraId="2EBB538E" w14:textId="77777777" w:rsidTr="00E42671">
        <w:trPr>
          <w:trHeight w:val="98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18DA5" w14:textId="77777777" w:rsidR="00A17894" w:rsidRPr="006B4838" w:rsidRDefault="00A17894" w:rsidP="00E42671">
            <w:pPr>
              <w:spacing w:line="259" w:lineRule="auto"/>
              <w:ind w:right="48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235AA" w14:textId="77777777" w:rsidR="00E42671" w:rsidRDefault="00A17894" w:rsidP="00E42671">
            <w:pPr>
              <w:spacing w:line="259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1차시도</w:t>
            </w:r>
          </w:p>
          <w:p w14:paraId="0DB04E05" w14:textId="43D3DE45" w:rsidR="00A17894" w:rsidRPr="006B4838" w:rsidRDefault="00A17894" w:rsidP="00E42671">
            <w:pPr>
              <w:spacing w:line="259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(50cm 거리)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50E7B" w14:textId="77777777" w:rsidR="00E42671" w:rsidRDefault="00A17894" w:rsidP="00E42671">
            <w:pPr>
              <w:spacing w:line="259" w:lineRule="auto"/>
              <w:ind w:right="131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2차시도</w:t>
            </w:r>
          </w:p>
          <w:p w14:paraId="07E5215F" w14:textId="3202E00C" w:rsidR="00A17894" w:rsidRPr="006B4838" w:rsidRDefault="00A17894" w:rsidP="00E42671">
            <w:pPr>
              <w:spacing w:line="259" w:lineRule="auto"/>
              <w:ind w:right="131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(1m 거리)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0A5AD" w14:textId="77777777" w:rsidR="00E42671" w:rsidRDefault="00A17894" w:rsidP="00E42671">
            <w:pPr>
              <w:spacing w:line="259" w:lineRule="auto"/>
              <w:ind w:right="126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3차시도</w:t>
            </w:r>
          </w:p>
          <w:p w14:paraId="6FA52CFA" w14:textId="335A042D" w:rsidR="00A17894" w:rsidRPr="006B4838" w:rsidRDefault="00A17894" w:rsidP="00E42671">
            <w:pPr>
              <w:spacing w:line="259" w:lineRule="auto"/>
              <w:ind w:right="126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(1.5m거리)</w:t>
            </w:r>
          </w:p>
        </w:tc>
      </w:tr>
      <w:tr w:rsidR="00A17894" w:rsidRPr="006B4838" w14:paraId="3C4FCC18" w14:textId="77777777" w:rsidTr="00E42671">
        <w:trPr>
          <w:trHeight w:val="980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0A357" w14:textId="77777777" w:rsidR="003C3963" w:rsidRDefault="003C3963" w:rsidP="003C3963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E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xperimental</w:t>
            </w:r>
          </w:p>
          <w:p w14:paraId="4354704C" w14:textId="3A320EE8" w:rsidR="003C3963" w:rsidRPr="006B4838" w:rsidRDefault="003C3963" w:rsidP="003C3963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Value</w:t>
            </w:r>
          </w:p>
          <w:p w14:paraId="6381353E" w14:textId="0B1FCD3C" w:rsidR="00E42671" w:rsidRPr="006B4838" w:rsidRDefault="00E42671" w:rsidP="00E42671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</w:t>
            </w:r>
            <m:oMath>
              <m:r>
                <w:rPr>
                  <w:rFonts w:ascii="Cambria Math" w:eastAsiaTheme="majorEastAsia" w:hAnsi="Cambria Math"/>
                  <w:szCs w:val="20"/>
                </w:rPr>
                <m:t>cm/s</m:t>
              </m:r>
            </m:oMath>
            <w:r w:rsidRPr="006B4838">
              <w:rPr>
                <w:rFonts w:asciiTheme="majorEastAsia" w:eastAsiaTheme="majorEastAsia" w:hAnsiTheme="majorEastAsia"/>
                <w:szCs w:val="20"/>
              </w:rPr>
              <w:t>)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7060" w14:textId="1F5F07B1" w:rsidR="00A17894" w:rsidRPr="006B4838" w:rsidRDefault="00A17894" w:rsidP="00E42671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25.</w:t>
            </w:r>
            <w:r w:rsidRPr="006B4838">
              <w:rPr>
                <w:rFonts w:asciiTheme="majorEastAsia" w:eastAsiaTheme="majorEastAsia" w:hAnsiTheme="majorEastAsia" w:hint="eastAsia"/>
                <w:szCs w:val="20"/>
              </w:rPr>
              <w:t>2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7FF72" w14:textId="77777777" w:rsidR="00A17894" w:rsidRPr="006B4838" w:rsidRDefault="00A17894" w:rsidP="00E42671">
            <w:pPr>
              <w:spacing w:line="259" w:lineRule="auto"/>
              <w:ind w:right="57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27.2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99E5" w14:textId="1BB6E6DF" w:rsidR="00A17894" w:rsidRPr="006B4838" w:rsidRDefault="00A17894" w:rsidP="00E42671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25.4</w:t>
            </w:r>
          </w:p>
        </w:tc>
      </w:tr>
    </w:tbl>
    <w:p w14:paraId="5C558FC1" w14:textId="77777777" w:rsidR="00A17894" w:rsidRPr="006B4838" w:rsidRDefault="00A17894" w:rsidP="00A17894">
      <w:pPr>
        <w:rPr>
          <w:rFonts w:asciiTheme="majorEastAsia" w:eastAsiaTheme="majorEastAsia" w:hAnsiTheme="majorEastAsia"/>
        </w:rPr>
      </w:pPr>
    </w:p>
    <w:p w14:paraId="5978D38D" w14:textId="77777777" w:rsidR="00A17894" w:rsidRPr="006B4838" w:rsidRDefault="00A17894" w:rsidP="00A17894">
      <w:pPr>
        <w:rPr>
          <w:rFonts w:asciiTheme="majorEastAsia" w:eastAsiaTheme="majorEastAsia" w:hAnsiTheme="majorEastAsia"/>
          <w:i/>
        </w:rPr>
      </w:pPr>
      <w:r w:rsidRPr="006B4838">
        <w:rPr>
          <w:rFonts w:asciiTheme="majorEastAsia" w:eastAsiaTheme="majorEastAsia" w:hAnsiTheme="majorEastAsia" w:hint="eastAsia"/>
        </w:rPr>
        <w:t xml:space="preserve">표적 트럭의 속력을 </w:t>
      </w:r>
      <w:r w:rsidRPr="006B4838">
        <w:rPr>
          <w:rFonts w:asciiTheme="majorEastAsia" w:eastAsiaTheme="majorEastAsia" w:hAnsiTheme="majorEastAsia"/>
        </w:rPr>
        <w:t>HC-SR04</w:t>
      </w:r>
      <w:r w:rsidRPr="006B4838">
        <w:rPr>
          <w:rFonts w:asciiTheme="majorEastAsia" w:eastAsiaTheme="majorEastAsia" w:hAnsiTheme="majorEastAsia" w:hint="eastAsia"/>
        </w:rPr>
        <w:t xml:space="preserve">로 측정한 결과는 위와 같다 </w:t>
      </w:r>
      <w:r w:rsidRPr="006B4838">
        <w:rPr>
          <w:rFonts w:asciiTheme="majorEastAsia" w:eastAsiaTheme="majorEastAsia" w:hAnsiTheme="majorEastAsia"/>
        </w:rPr>
        <w:t xml:space="preserve">. </w:t>
      </w:r>
      <w:r w:rsidRPr="006B4838">
        <w:rPr>
          <w:rFonts w:asciiTheme="majorEastAsia" w:eastAsiaTheme="majorEastAsia" w:hAnsiTheme="majorEastAsia" w:hint="eastAsia"/>
        </w:rPr>
        <w:t>이때,</w:t>
      </w:r>
      <w:r w:rsidRPr="006B4838">
        <w:rPr>
          <w:rFonts w:asciiTheme="majorEastAsia" w:eastAsiaTheme="majorEastAsia" w:hAnsiTheme="majorEastAsia"/>
        </w:rPr>
        <w:t xml:space="preserve"> Avg Value </w:t>
      </w:r>
      <w:r w:rsidRPr="006B4838">
        <w:rPr>
          <w:rFonts w:asciiTheme="majorEastAsia" w:eastAsiaTheme="majorEastAsia" w:hAnsiTheme="majorEastAsia" w:hint="eastAsia"/>
        </w:rPr>
        <w:t xml:space="preserve">는 </w:t>
      </w:r>
      <w:r w:rsidRPr="006B4838">
        <w:rPr>
          <w:rFonts w:asciiTheme="majorEastAsia" w:eastAsiaTheme="majorEastAsia" w:hAnsiTheme="majorEastAsia"/>
        </w:rPr>
        <w:t xml:space="preserve">25.9 </w:t>
      </w:r>
      <m:oMath>
        <m:r>
          <w:rPr>
            <w:rFonts w:ascii="Cambria Math" w:eastAsiaTheme="majorEastAsia" w:hAnsi="Cambria Math"/>
          </w:rPr>
          <m:t>cm/s</m:t>
        </m:r>
      </m:oMath>
      <w:r w:rsidRPr="006B4838">
        <w:rPr>
          <w:rFonts w:asciiTheme="majorEastAsia" w:eastAsiaTheme="majorEastAsia" w:hAnsiTheme="majorEastAsia" w:hint="eastAsia"/>
        </w:rPr>
        <w:t xml:space="preserve"> 이며 이때 평균 편차 값을 구하면,</w:t>
      </w:r>
      <w:r w:rsidRPr="006B4838">
        <w:rPr>
          <w:rFonts w:asciiTheme="majorEastAsia" w:eastAsiaTheme="majorEastAsia" w:hAnsiTheme="majorEastAsia"/>
        </w:rPr>
        <w:t xml:space="preserve"> </w:t>
      </w:r>
      <m:oMath>
        <m:r>
          <w:rPr>
            <w:rFonts w:ascii="Cambria Math" w:eastAsiaTheme="majorEastAsia" w:hAnsi="Cambria Math"/>
          </w:rPr>
          <m:t xml:space="preserve">0.6 cm/s </m:t>
        </m:r>
      </m:oMath>
      <w:r w:rsidRPr="006B4838">
        <w:rPr>
          <w:rFonts w:asciiTheme="majorEastAsia" w:eastAsiaTheme="majorEastAsia" w:hAnsiTheme="majorEastAsia" w:hint="eastAsia"/>
        </w:rPr>
        <w:t xml:space="preserve"> 와 같고,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 xml:space="preserve">따라서 표적의 속력을 </w:t>
      </w:r>
      <w:r w:rsidRPr="006B4838">
        <w:rPr>
          <w:rFonts w:asciiTheme="majorEastAsia" w:eastAsiaTheme="majorEastAsia" w:hAnsiTheme="majorEastAsia"/>
        </w:rPr>
        <w:t>25.9</w:t>
      </w:r>
      <w:r w:rsidRPr="006B4838">
        <w:rPr>
          <w:rFonts w:asciiTheme="majorEastAsia" w:eastAsiaTheme="majorEastAsia" w:hAnsiTheme="majorEastAsia"/>
        </w:rPr>
        <w:sym w:font="Symbol" w:char="F0B1"/>
      </w:r>
      <w:r w:rsidRPr="006B4838">
        <w:rPr>
          <w:rFonts w:asciiTheme="majorEastAsia" w:eastAsiaTheme="majorEastAsia" w:hAnsiTheme="majorEastAsia"/>
        </w:rPr>
        <w:t xml:space="preserve">0.6 </w:t>
      </w:r>
      <m:oMath>
        <m:r>
          <w:rPr>
            <w:rFonts w:ascii="Cambria Math" w:eastAsiaTheme="majorEastAsia" w:hAnsi="Cambria Math"/>
          </w:rPr>
          <m:t>cm/s</m:t>
        </m:r>
      </m:oMath>
      <w:r w:rsidRPr="006B4838">
        <w:rPr>
          <w:rFonts w:asciiTheme="majorEastAsia" w:eastAsiaTheme="majorEastAsia" w:hAnsiTheme="majorEastAsia" w:hint="eastAsia"/>
        </w:rPr>
        <w:t xml:space="preserve"> 로 쓸 수 있다</w:t>
      </w:r>
      <w:r w:rsidRPr="006B4838">
        <w:rPr>
          <w:rFonts w:asciiTheme="majorEastAsia" w:eastAsiaTheme="majorEastAsia" w:hAnsiTheme="majorEastAsia"/>
        </w:rPr>
        <w:t>.</w:t>
      </w:r>
    </w:p>
    <w:p w14:paraId="0B58AC68" w14:textId="77777777" w:rsidR="00A17894" w:rsidRPr="006B4838" w:rsidRDefault="00A17894" w:rsidP="00A17894">
      <w:pPr>
        <w:pStyle w:val="ac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0"/>
          <w:szCs w:val="20"/>
        </w:rPr>
      </w:pPr>
      <w:r w:rsidRPr="006B4838">
        <w:rPr>
          <w:rFonts w:asciiTheme="majorEastAsia" w:eastAsiaTheme="majorEastAsia" w:hAnsiTheme="majorEastAsia" w:hint="eastAsia"/>
          <w:sz w:val="20"/>
          <w:szCs w:val="20"/>
        </w:rPr>
        <w:t xml:space="preserve">수레의 속력 측정 </w:t>
      </w:r>
      <w:r w:rsidRPr="006B4838">
        <w:rPr>
          <w:rFonts w:asciiTheme="majorEastAsia" w:eastAsiaTheme="majorEastAsia" w:hAnsiTheme="majorEastAsia"/>
          <w:sz w:val="20"/>
          <w:szCs w:val="20"/>
        </w:rPr>
        <w:t>(</w:t>
      </w:r>
      <w:r w:rsidRPr="006B4838">
        <w:rPr>
          <w:rFonts w:asciiTheme="majorEastAsia" w:eastAsiaTheme="majorEastAsia" w:hAnsiTheme="majorEastAsia" w:hint="eastAsia"/>
          <w:sz w:val="20"/>
          <w:szCs w:val="20"/>
        </w:rPr>
        <w:t>초기 벽과의 거리)</w:t>
      </w:r>
    </w:p>
    <w:tbl>
      <w:tblPr>
        <w:tblStyle w:val="TableGrid"/>
        <w:tblW w:w="8548" w:type="dxa"/>
        <w:tblInd w:w="5" w:type="dxa"/>
        <w:tblCellMar>
          <w:left w:w="244" w:type="dxa"/>
          <w:right w:w="115" w:type="dxa"/>
        </w:tblCellMar>
        <w:tblLook w:val="04A0" w:firstRow="1" w:lastRow="0" w:firstColumn="1" w:lastColumn="0" w:noHBand="0" w:noVBand="1"/>
      </w:tblPr>
      <w:tblGrid>
        <w:gridCol w:w="2135"/>
        <w:gridCol w:w="2139"/>
        <w:gridCol w:w="2135"/>
        <w:gridCol w:w="2139"/>
      </w:tblGrid>
      <w:tr w:rsidR="00A17894" w:rsidRPr="006B4838" w14:paraId="432A1096" w14:textId="77777777" w:rsidTr="008520A1">
        <w:trPr>
          <w:trHeight w:val="780"/>
        </w:trPr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ABFA3" w14:textId="77777777" w:rsidR="00A17894" w:rsidRPr="008520A1" w:rsidRDefault="00A17894" w:rsidP="005C710D">
            <w:pPr>
              <w:spacing w:line="259" w:lineRule="auto"/>
              <w:ind w:right="48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6B059" w14:textId="77777777" w:rsidR="00A17894" w:rsidRPr="006B4838" w:rsidRDefault="00A17894" w:rsidP="005C710D">
            <w:pPr>
              <w:spacing w:line="259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1차시도</w:t>
            </w:r>
          </w:p>
          <w:p w14:paraId="67D821E4" w14:textId="77777777" w:rsidR="00A17894" w:rsidRPr="006B4838" w:rsidRDefault="00A17894" w:rsidP="005C710D">
            <w:pPr>
              <w:spacing w:line="259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(50cm 거리)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926AE" w14:textId="77777777" w:rsidR="00A17894" w:rsidRPr="006B4838" w:rsidRDefault="00A17894" w:rsidP="005C710D">
            <w:pPr>
              <w:spacing w:line="259" w:lineRule="auto"/>
              <w:ind w:right="131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2차시도</w:t>
            </w:r>
          </w:p>
          <w:p w14:paraId="336DCEE8" w14:textId="77777777" w:rsidR="00A17894" w:rsidRPr="006B4838" w:rsidRDefault="00A17894" w:rsidP="005C710D">
            <w:pPr>
              <w:spacing w:line="259" w:lineRule="auto"/>
              <w:ind w:right="131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(1m 거리)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77120" w14:textId="77777777" w:rsidR="00A17894" w:rsidRPr="006B4838" w:rsidRDefault="00A17894" w:rsidP="005C710D">
            <w:pPr>
              <w:spacing w:line="259" w:lineRule="auto"/>
              <w:ind w:right="126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3차시도</w:t>
            </w:r>
          </w:p>
          <w:p w14:paraId="30ABA01C" w14:textId="77777777" w:rsidR="00A17894" w:rsidRPr="006B4838" w:rsidRDefault="00A17894" w:rsidP="005C710D">
            <w:pPr>
              <w:spacing w:line="259" w:lineRule="auto"/>
              <w:ind w:right="126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(1.5m거리)</w:t>
            </w:r>
          </w:p>
        </w:tc>
      </w:tr>
      <w:tr w:rsidR="00A17894" w:rsidRPr="006B4838" w14:paraId="2524DFCA" w14:textId="77777777" w:rsidTr="008520A1">
        <w:trPr>
          <w:trHeight w:val="780"/>
        </w:trPr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B3018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E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xperimental Value</w:t>
            </w:r>
          </w:p>
          <w:p w14:paraId="7100EE3E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m/s)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0C572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46.5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3893F" w14:textId="77777777" w:rsidR="00A17894" w:rsidRPr="006B4838" w:rsidRDefault="00A17894" w:rsidP="005C710D">
            <w:pPr>
              <w:spacing w:line="259" w:lineRule="auto"/>
              <w:ind w:right="57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48.3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4FFC4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50.0</w:t>
            </w:r>
          </w:p>
        </w:tc>
      </w:tr>
      <w:tr w:rsidR="00A17894" w:rsidRPr="006B4838" w14:paraId="5EF9FD0B" w14:textId="77777777" w:rsidTr="008520A1">
        <w:trPr>
          <w:trHeight w:val="783"/>
        </w:trPr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A1D34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Error </w:t>
            </w:r>
          </w:p>
          <w:p w14:paraId="232F1F0C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(%)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6C9F4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10.2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E7121" w14:textId="77777777" w:rsidR="00A17894" w:rsidRPr="006B4838" w:rsidRDefault="00A17894" w:rsidP="005C710D">
            <w:pPr>
              <w:spacing w:line="259" w:lineRule="auto"/>
              <w:ind w:right="57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6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.7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6D082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.9</w:t>
            </w:r>
          </w:p>
        </w:tc>
      </w:tr>
    </w:tbl>
    <w:p w14:paraId="376D6577" w14:textId="77777777" w:rsidR="00A17894" w:rsidRPr="006B4838" w:rsidRDefault="00A17894" w:rsidP="00A17894">
      <w:pPr>
        <w:spacing w:line="259" w:lineRule="auto"/>
        <w:jc w:val="left"/>
        <w:rPr>
          <w:rFonts w:asciiTheme="majorEastAsia" w:eastAsiaTheme="majorEastAsia" w:hAnsiTheme="majorEastAsia"/>
        </w:rPr>
      </w:pPr>
    </w:p>
    <w:p w14:paraId="7ADA513B" w14:textId="77777777" w:rsidR="00A17894" w:rsidRPr="006B4838" w:rsidRDefault="00A17894" w:rsidP="00A17894">
      <w:pPr>
        <w:spacing w:line="259" w:lineRule="auto"/>
        <w:jc w:val="left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0DB78973" wp14:editId="5520C543">
            <wp:extent cx="5679905" cy="281897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810" cy="289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3DD2" w14:textId="3089A22D" w:rsidR="00A17894" w:rsidRPr="006B4838" w:rsidRDefault="00A17894" w:rsidP="00A17894">
      <w:pPr>
        <w:spacing w:line="259" w:lineRule="auto"/>
        <w:jc w:val="center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 xml:space="preserve">&lt;Fig </w:t>
      </w:r>
      <w:r w:rsidR="000A466F">
        <w:rPr>
          <w:rFonts w:asciiTheme="majorEastAsia" w:eastAsiaTheme="majorEastAsia" w:hAnsiTheme="majorEastAsia"/>
        </w:rPr>
        <w:t>5</w:t>
      </w:r>
      <w:r w:rsidRPr="006B4838">
        <w:rPr>
          <w:rFonts w:asciiTheme="majorEastAsia" w:eastAsiaTheme="majorEastAsia" w:hAnsiTheme="majorEastAsia"/>
        </w:rPr>
        <w:t>&gt;</w:t>
      </w:r>
    </w:p>
    <w:p w14:paraId="412F5EA8" w14:textId="7DABCC5C" w:rsidR="00A17894" w:rsidRPr="006B4838" w:rsidRDefault="00D0544F" w:rsidP="00A17894">
      <w:pPr>
        <w:spacing w:line="259" w:lineRule="auto"/>
        <w:ind w:firstLineChars="50" w:firstLine="100"/>
        <w:jc w:val="left"/>
        <w:rPr>
          <w:rFonts w:asciiTheme="majorEastAsia" w:eastAsiaTheme="majorEastAsia" w:hAnsiTheme="majorEastAsia"/>
          <w:i/>
        </w:rPr>
      </w:pPr>
      <w:r>
        <w:rPr>
          <w:rFonts w:asciiTheme="majorEastAsia" w:eastAsiaTheme="majorEastAsia" w:hAnsiTheme="majorEastAsia"/>
        </w:rPr>
        <w:t>&lt;</w:t>
      </w:r>
      <w:r w:rsidR="00A17894" w:rsidRPr="006B4838">
        <w:rPr>
          <w:rFonts w:asciiTheme="majorEastAsia" w:eastAsiaTheme="majorEastAsia" w:hAnsiTheme="majorEastAsia"/>
        </w:rPr>
        <w:t>Fig</w:t>
      </w:r>
      <w:r>
        <w:rPr>
          <w:rFonts w:asciiTheme="majorEastAsia" w:eastAsiaTheme="majorEastAsia" w:hAnsiTheme="majorEastAsia"/>
        </w:rPr>
        <w:t xml:space="preserve"> </w:t>
      </w:r>
      <w:r w:rsidR="000A466F"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/>
        </w:rPr>
        <w:t>&gt;</w:t>
      </w:r>
      <w:r w:rsidR="00100B1F">
        <w:rPr>
          <w:rFonts w:asciiTheme="majorEastAsia" w:eastAsiaTheme="majorEastAsia" w:hAnsiTheme="majorEastAsia" w:hint="eastAsia"/>
        </w:rPr>
        <w:t xml:space="preserve">은 </w:t>
      </w:r>
      <w:r w:rsidR="00A17894" w:rsidRPr="006B4838">
        <w:rPr>
          <w:rFonts w:asciiTheme="majorEastAsia" w:eastAsiaTheme="majorEastAsia" w:hAnsiTheme="majorEastAsia" w:hint="eastAsia"/>
        </w:rPr>
        <w:t>위의</w:t>
      </w:r>
      <w:r w:rsidR="00A17894" w:rsidRPr="006B4838">
        <w:rPr>
          <w:rFonts w:asciiTheme="majorEastAsia" w:eastAsiaTheme="majorEastAsia" w:hAnsiTheme="majorEastAsia"/>
        </w:rPr>
        <w:t xml:space="preserve"> Experimental value </w:t>
      </w:r>
      <w:r w:rsidR="00A17894" w:rsidRPr="006B4838">
        <w:rPr>
          <w:rFonts w:asciiTheme="majorEastAsia" w:eastAsiaTheme="majorEastAsia" w:hAnsiTheme="majorEastAsia" w:hint="eastAsia"/>
        </w:rPr>
        <w:t xml:space="preserve">와 </w:t>
      </w:r>
      <w:r w:rsidR="00A17894" w:rsidRPr="006B4838">
        <w:rPr>
          <w:rFonts w:asciiTheme="majorEastAsia" w:eastAsiaTheme="majorEastAsia" w:hAnsiTheme="majorEastAsia"/>
        </w:rPr>
        <w:t>Theorical value</w:t>
      </w:r>
      <w:r w:rsidR="00A17894" w:rsidRPr="006B4838">
        <w:rPr>
          <w:rFonts w:asciiTheme="majorEastAsia" w:eastAsiaTheme="majorEastAsia" w:hAnsiTheme="majorEastAsia" w:hint="eastAsia"/>
        </w:rPr>
        <w:t xml:space="preserve">를 </w:t>
      </w:r>
      <w:r w:rsidR="00A17894" w:rsidRPr="006B4838">
        <w:rPr>
          <w:rFonts w:asciiTheme="majorEastAsia" w:eastAsiaTheme="majorEastAsia" w:hAnsiTheme="majorEastAsia"/>
        </w:rPr>
        <w:t>fitting</w:t>
      </w:r>
      <w:r w:rsidR="00A17894" w:rsidRPr="006B4838">
        <w:rPr>
          <w:rFonts w:asciiTheme="majorEastAsia" w:eastAsiaTheme="majorEastAsia" w:hAnsiTheme="majorEastAsia" w:hint="eastAsia"/>
        </w:rPr>
        <w:t>한 값이다.</w:t>
      </w:r>
      <w:r w:rsidR="00A17894" w:rsidRPr="006B4838">
        <w:rPr>
          <w:rFonts w:asciiTheme="majorEastAsia" w:eastAsiaTheme="majorEastAsia" w:hAnsiTheme="majorEastAsia"/>
        </w:rPr>
        <w:t xml:space="preserve"> </w:t>
      </w:r>
      <w:r w:rsidR="00A17894" w:rsidRPr="006B4838">
        <w:rPr>
          <w:rFonts w:asciiTheme="majorEastAsia" w:eastAsiaTheme="majorEastAsia" w:hAnsiTheme="majorEastAsia" w:hint="eastAsia"/>
        </w:rPr>
        <w:t>이 때,</w:t>
      </w:r>
      <w:r w:rsidR="00A17894" w:rsidRPr="006B4838">
        <w:rPr>
          <w:rFonts w:asciiTheme="majorEastAsia" w:eastAsiaTheme="majorEastAsia" w:hAnsiTheme="majorEastAsia"/>
        </w:rPr>
        <w:t xml:space="preserve"> fitting</w:t>
      </w:r>
      <w:r w:rsidR="00A17894" w:rsidRPr="006B4838">
        <w:rPr>
          <w:rFonts w:asciiTheme="majorEastAsia" w:eastAsiaTheme="majorEastAsia" w:hAnsiTheme="majorEastAsia" w:hint="eastAsia"/>
        </w:rPr>
        <w:t>한 함수의 기울기가 양수인 것으로,</w:t>
      </w:r>
      <w:r w:rsidR="00A17894" w:rsidRPr="006B4838">
        <w:rPr>
          <w:rFonts w:asciiTheme="majorEastAsia" w:eastAsiaTheme="majorEastAsia" w:hAnsiTheme="majorEastAsia"/>
        </w:rPr>
        <w:t xml:space="preserve"> </w:t>
      </w:r>
      <w:r w:rsidR="00A17894" w:rsidRPr="006B4838">
        <w:rPr>
          <w:rFonts w:asciiTheme="majorEastAsia" w:eastAsiaTheme="majorEastAsia" w:hAnsiTheme="majorEastAsia" w:hint="eastAsia"/>
        </w:rPr>
        <w:t>거리가 커질수록 속력이 높아지는 현상을 관측할 수 있었는데,</w:t>
      </w:r>
      <w:r w:rsidR="00A17894" w:rsidRPr="006B4838">
        <w:rPr>
          <w:rFonts w:asciiTheme="majorEastAsia" w:eastAsiaTheme="majorEastAsia" w:hAnsiTheme="majorEastAsia"/>
        </w:rPr>
        <w:t xml:space="preserve"> </w:t>
      </w:r>
      <w:r w:rsidR="00A17894" w:rsidRPr="006B4838">
        <w:rPr>
          <w:rFonts w:asciiTheme="majorEastAsia" w:eastAsiaTheme="majorEastAsia" w:hAnsiTheme="majorEastAsia" w:hint="eastAsia"/>
        </w:rPr>
        <w:t>이는 우리가 위에서 정지한 물체를 기준으로 코드를 구성하기 때문이라고 판단하였다.</w:t>
      </w:r>
      <w:r w:rsidR="00A17894" w:rsidRPr="006B4838">
        <w:rPr>
          <w:rFonts w:asciiTheme="majorEastAsia" w:eastAsiaTheme="majorEastAsia" w:hAnsiTheme="majorEastAsia"/>
        </w:rPr>
        <w:t xml:space="preserve"> </w:t>
      </w:r>
      <w:r w:rsidR="00A17894" w:rsidRPr="006B4838">
        <w:rPr>
          <w:rFonts w:asciiTheme="majorEastAsia" w:eastAsiaTheme="majorEastAsia" w:hAnsiTheme="majorEastAsia" w:hint="eastAsia"/>
        </w:rPr>
        <w:t>이 때,</w:t>
      </w:r>
      <w:r w:rsidR="00A17894" w:rsidRPr="006B4838">
        <w:rPr>
          <w:rFonts w:asciiTheme="majorEastAsia" w:eastAsiaTheme="majorEastAsia" w:hAnsiTheme="majorEastAsia"/>
        </w:rPr>
        <w:t xml:space="preserve"> </w:t>
      </w:r>
      <w:r w:rsidR="00A17894" w:rsidRPr="006B4838">
        <w:rPr>
          <w:rFonts w:asciiTheme="majorEastAsia" w:eastAsiaTheme="majorEastAsia" w:hAnsiTheme="majorEastAsia" w:hint="eastAsia"/>
        </w:rPr>
        <w:t xml:space="preserve">적외선은 </w:t>
      </w:r>
      <w:r w:rsidR="00A17894" w:rsidRPr="006B4838">
        <w:rPr>
          <w:rFonts w:asciiTheme="majorEastAsia" w:eastAsiaTheme="majorEastAsia" w:hAnsiTheme="majorEastAsia"/>
        </w:rPr>
        <w:t xml:space="preserve">period </w:t>
      </w:r>
      <w:r w:rsidR="00A17894" w:rsidRPr="006B4838">
        <w:rPr>
          <w:rFonts w:asciiTheme="majorEastAsia" w:eastAsiaTheme="majorEastAsia" w:hAnsiTheme="majorEastAsia" w:hint="eastAsia"/>
        </w:rPr>
        <w:t xml:space="preserve">를 </w:t>
      </w:r>
      <w:r w:rsidR="00A17894" w:rsidRPr="006B4838">
        <w:rPr>
          <w:rFonts w:asciiTheme="majorEastAsia" w:eastAsiaTheme="majorEastAsia" w:hAnsiTheme="majorEastAsia"/>
        </w:rPr>
        <w:t>100ms</w:t>
      </w:r>
      <w:r w:rsidR="00A17894" w:rsidRPr="006B4838">
        <w:rPr>
          <w:rFonts w:asciiTheme="majorEastAsia" w:eastAsiaTheme="majorEastAsia" w:hAnsiTheme="majorEastAsia" w:hint="eastAsia"/>
        </w:rPr>
        <w:t>로 계산하는데,</w:t>
      </w:r>
      <w:r w:rsidR="00A17894" w:rsidRPr="006B4838">
        <w:rPr>
          <w:rFonts w:asciiTheme="majorEastAsia" w:eastAsiaTheme="majorEastAsia" w:hAnsiTheme="majorEastAsia"/>
        </w:rPr>
        <w:t xml:space="preserve"> </w:t>
      </w:r>
      <w:r w:rsidR="00A17894" w:rsidRPr="006B4838">
        <w:rPr>
          <w:rFonts w:asciiTheme="majorEastAsia" w:eastAsiaTheme="majorEastAsia" w:hAnsiTheme="majorEastAsia" w:hint="eastAsia"/>
        </w:rPr>
        <w:t>실제로는 거리에 따라서 적외선이 이동하는 시간동안 수레가 이동하기 때문에 벽과의 거리와 수레의 이동거리가 비례하게 되고,</w:t>
      </w:r>
      <w:r w:rsidR="00A17894" w:rsidRPr="006B4838">
        <w:rPr>
          <w:rFonts w:asciiTheme="majorEastAsia" w:eastAsiaTheme="majorEastAsia" w:hAnsiTheme="majorEastAsia"/>
        </w:rPr>
        <w:t xml:space="preserve"> </w:t>
      </w:r>
      <w:r w:rsidR="00A17894" w:rsidRPr="006B4838">
        <w:rPr>
          <w:rFonts w:asciiTheme="majorEastAsia" w:eastAsiaTheme="majorEastAsia" w:hAnsiTheme="majorEastAsia" w:hint="eastAsia"/>
        </w:rPr>
        <w:t>기울기가 양수인 것을 이해할 수 있었다.</w:t>
      </w:r>
      <w:r w:rsidR="00A17894" w:rsidRPr="006B4838">
        <w:rPr>
          <w:rFonts w:asciiTheme="majorEastAsia" w:eastAsiaTheme="majorEastAsia" w:hAnsiTheme="majorEastAsia"/>
        </w:rPr>
        <w:t xml:space="preserve"> </w:t>
      </w:r>
      <w:r w:rsidR="00A17894" w:rsidRPr="006B4838">
        <w:rPr>
          <w:rFonts w:asciiTheme="majorEastAsia" w:eastAsiaTheme="majorEastAsia" w:hAnsiTheme="majorEastAsia" w:hint="eastAsia"/>
        </w:rPr>
        <w:t xml:space="preserve">이를 정량적으로 해석하면 수레의 이동거리는 최초의 측정길이 </w:t>
      </w:r>
      <w:r w:rsidR="00A17894" w:rsidRPr="006B4838">
        <w:rPr>
          <w:rFonts w:asciiTheme="majorEastAsia" w:eastAsiaTheme="majorEastAsia" w:hAnsiTheme="majorEastAsia"/>
        </w:rPr>
        <w:t xml:space="preserve">/ (340m/s) </w:t>
      </w:r>
      <w:r w:rsidR="00A17894" w:rsidRPr="006B4838">
        <w:rPr>
          <w:rFonts w:asciiTheme="majorEastAsia" w:eastAsiaTheme="majorEastAsia" w:hAnsiTheme="majorEastAsia" w:hint="eastAsia"/>
        </w:rPr>
        <w:t>만큼의 시간동안 더 이동하며,</w:t>
      </w:r>
      <w:r w:rsidR="00A17894" w:rsidRPr="006B4838">
        <w:rPr>
          <w:rFonts w:asciiTheme="majorEastAsia" w:eastAsiaTheme="majorEastAsia" w:hAnsiTheme="majorEastAsia"/>
        </w:rPr>
        <w:t xml:space="preserve"> </w:t>
      </w:r>
      <w:r w:rsidR="00A17894" w:rsidRPr="006B4838">
        <w:rPr>
          <w:rFonts w:asciiTheme="majorEastAsia" w:eastAsiaTheme="majorEastAsia" w:hAnsiTheme="majorEastAsia" w:hint="eastAsia"/>
        </w:rPr>
        <w:t>이를</w:t>
      </w:r>
      <w:r w:rsidR="00A17894" w:rsidRPr="006B4838">
        <w:rPr>
          <w:rFonts w:asciiTheme="majorEastAsia" w:eastAsiaTheme="majorEastAsia" w:hAnsiTheme="majorEastAsia"/>
        </w:rPr>
        <w:t xml:space="preserve"> </w:t>
      </w:r>
      <w:r w:rsidR="00A17894" w:rsidRPr="006B4838">
        <w:rPr>
          <w:rFonts w:asciiTheme="majorEastAsia" w:eastAsiaTheme="majorEastAsia" w:hAnsiTheme="majorEastAsia" w:hint="eastAsia"/>
        </w:rPr>
        <w:t xml:space="preserve">기울기로 판별하면 </w:t>
      </w:r>
      <m:oMath>
        <m:r>
          <w:rPr>
            <w:rFonts w:ascii="Cambria Math" w:eastAsiaTheme="majorEastAsia" w:hAnsi="Cambria Math"/>
          </w:rPr>
          <m:t>V_</m:t>
        </m:r>
        <m:r>
          <w:rPr>
            <w:rFonts w:ascii="Cambria Math" w:eastAsiaTheme="majorEastAsia" w:hAnsi="Cambria Math" w:hint="eastAsia"/>
          </w:rPr>
          <m:t>수레</m:t>
        </m:r>
        <m:r>
          <w:rPr>
            <w:rFonts w:ascii="Cambria Math" w:eastAsiaTheme="majorEastAsia" w:hAnsi="Cambria Math"/>
          </w:rPr>
          <m:t>/V_</m:t>
        </m:r>
        <m:r>
          <w:rPr>
            <w:rFonts w:ascii="Cambria Math" w:eastAsiaTheme="majorEastAsia" w:hAnsi="Cambria Math" w:hint="eastAsia"/>
          </w:rPr>
          <m:t>음속</m:t>
        </m:r>
        <m:r>
          <w:rPr>
            <w:rFonts w:ascii="Cambria Math" w:eastAsiaTheme="majorEastAsia" w:hAnsi="Cambria Math"/>
          </w:rPr>
          <m:t xml:space="preserve"> =0.0015</m:t>
        </m:r>
      </m:oMath>
      <w:r w:rsidR="00A17894" w:rsidRPr="006B4838">
        <w:rPr>
          <w:rFonts w:asciiTheme="majorEastAsia" w:eastAsiaTheme="majorEastAsia" w:hAnsiTheme="majorEastAsia" w:hint="eastAsia"/>
        </w:rPr>
        <w:t xml:space="preserve"> 와 같다</w:t>
      </w:r>
      <w:r w:rsidR="00A17894" w:rsidRPr="006B4838">
        <w:rPr>
          <w:rFonts w:asciiTheme="majorEastAsia" w:eastAsiaTheme="majorEastAsia" w:hAnsiTheme="majorEastAsia"/>
        </w:rPr>
        <w:t>.</w:t>
      </w:r>
      <w:r w:rsidR="00A17894" w:rsidRPr="006B4838">
        <w:rPr>
          <w:rFonts w:asciiTheme="majorEastAsia" w:eastAsiaTheme="majorEastAsia" w:hAnsiTheme="majorEastAsia" w:hint="eastAsia"/>
        </w:rPr>
        <w:t xml:space="preserve"> 또한 </w:t>
      </w:r>
      <w:r w:rsidR="00A17894" w:rsidRPr="006B4838">
        <w:rPr>
          <w:rFonts w:asciiTheme="majorEastAsia" w:eastAsiaTheme="majorEastAsia" w:hAnsiTheme="majorEastAsia"/>
        </w:rPr>
        <w:t xml:space="preserve">y </w:t>
      </w:r>
      <w:r w:rsidR="00A17894" w:rsidRPr="006B4838">
        <w:rPr>
          <w:rFonts w:asciiTheme="majorEastAsia" w:eastAsiaTheme="majorEastAsia" w:hAnsiTheme="majorEastAsia" w:hint="eastAsia"/>
        </w:rPr>
        <w:t>절편 값으로 거리가</w:t>
      </w:r>
      <w:r w:rsidR="00A17894" w:rsidRPr="006B4838">
        <w:rPr>
          <w:rFonts w:asciiTheme="majorEastAsia" w:eastAsiaTheme="majorEastAsia" w:hAnsiTheme="majorEastAsia"/>
        </w:rPr>
        <w:t xml:space="preserve"> 0 cm </w:t>
      </w:r>
      <w:r w:rsidR="00A17894" w:rsidRPr="006B4838">
        <w:rPr>
          <w:rFonts w:asciiTheme="majorEastAsia" w:eastAsiaTheme="majorEastAsia" w:hAnsiTheme="majorEastAsia" w:hint="eastAsia"/>
        </w:rPr>
        <w:t xml:space="preserve"> 일 때,</w:t>
      </w:r>
      <w:r w:rsidR="00A17894" w:rsidRPr="006B4838">
        <w:rPr>
          <w:rFonts w:asciiTheme="majorEastAsia" w:eastAsiaTheme="majorEastAsia" w:hAnsiTheme="majorEastAsia"/>
        </w:rPr>
        <w:t xml:space="preserve">  44.5 m/s </w:t>
      </w:r>
      <w:r w:rsidR="00A17894" w:rsidRPr="006B4838">
        <w:rPr>
          <w:rFonts w:asciiTheme="majorEastAsia" w:eastAsiaTheme="majorEastAsia" w:hAnsiTheme="majorEastAsia" w:hint="eastAsia"/>
        </w:rPr>
        <w:t>과 같았고</w:t>
      </w:r>
      <w:r w:rsidR="00A17894" w:rsidRPr="006B4838">
        <w:rPr>
          <w:rFonts w:asciiTheme="majorEastAsia" w:eastAsiaTheme="majorEastAsia" w:hAnsiTheme="majorEastAsia"/>
        </w:rPr>
        <w:t xml:space="preserve"> </w:t>
      </w:r>
      <w:r w:rsidR="00A17894" w:rsidRPr="006B4838">
        <w:rPr>
          <w:rFonts w:asciiTheme="majorEastAsia" w:eastAsiaTheme="majorEastAsia" w:hAnsiTheme="majorEastAsia" w:hint="eastAsia"/>
        </w:rPr>
        <w:t>이는 실제 수레의 속력과 같은 값임을 알 수 있었다.</w:t>
      </w:r>
      <w:r w:rsidR="00A17894" w:rsidRPr="006B4838">
        <w:rPr>
          <w:rFonts w:asciiTheme="majorEastAsia" w:eastAsiaTheme="majorEastAsia" w:hAnsiTheme="majorEastAsia"/>
        </w:rPr>
        <w:t xml:space="preserve"> </w:t>
      </w:r>
    </w:p>
    <w:p w14:paraId="514F23CE" w14:textId="77777777" w:rsidR="00A17894" w:rsidRPr="006B4838" w:rsidRDefault="00A17894" w:rsidP="00A17894">
      <w:pPr>
        <w:spacing w:line="259" w:lineRule="auto"/>
        <w:jc w:val="left"/>
        <w:rPr>
          <w:rFonts w:asciiTheme="majorEastAsia" w:eastAsiaTheme="majorEastAsia" w:hAnsiTheme="majorEastAsia"/>
        </w:rPr>
      </w:pPr>
    </w:p>
    <w:p w14:paraId="641D6855" w14:textId="77777777" w:rsidR="00A17894" w:rsidRPr="006B4838" w:rsidRDefault="00A17894" w:rsidP="00A17894">
      <w:pPr>
        <w:pStyle w:val="ac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0"/>
          <w:szCs w:val="20"/>
        </w:rPr>
      </w:pPr>
      <w:r w:rsidRPr="006B4838">
        <w:rPr>
          <w:rFonts w:asciiTheme="majorEastAsia" w:eastAsiaTheme="majorEastAsia" w:hAnsiTheme="majorEastAsia" w:hint="eastAsia"/>
          <w:sz w:val="20"/>
          <w:szCs w:val="20"/>
        </w:rPr>
        <w:t>수레가 추적할 때,</w:t>
      </w:r>
      <w:r w:rsidRPr="006B4838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6B4838">
        <w:rPr>
          <w:rFonts w:asciiTheme="majorEastAsia" w:eastAsiaTheme="majorEastAsia" w:hAnsiTheme="majorEastAsia" w:hint="eastAsia"/>
          <w:sz w:val="20"/>
          <w:szCs w:val="20"/>
        </w:rPr>
        <w:t>표적 트럭의 속력</w:t>
      </w:r>
    </w:p>
    <w:tbl>
      <w:tblPr>
        <w:tblStyle w:val="TableGrid"/>
        <w:tblW w:w="8344" w:type="dxa"/>
        <w:tblInd w:w="5" w:type="dxa"/>
        <w:tblCellMar>
          <w:left w:w="244" w:type="dxa"/>
          <w:right w:w="115" w:type="dxa"/>
        </w:tblCellMar>
        <w:tblLook w:val="04A0" w:firstRow="1" w:lastRow="0" w:firstColumn="1" w:lastColumn="0" w:noHBand="0" w:noVBand="1"/>
      </w:tblPr>
      <w:tblGrid>
        <w:gridCol w:w="2084"/>
        <w:gridCol w:w="2088"/>
        <w:gridCol w:w="2084"/>
        <w:gridCol w:w="2088"/>
      </w:tblGrid>
      <w:tr w:rsidR="00A17894" w:rsidRPr="006B4838" w14:paraId="2D5D000A" w14:textId="77777777" w:rsidTr="00E61E23">
        <w:trPr>
          <w:trHeight w:val="435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85E31" w14:textId="77777777" w:rsidR="00A17894" w:rsidRPr="006B4838" w:rsidRDefault="00A17894" w:rsidP="005C710D">
            <w:pPr>
              <w:spacing w:line="259" w:lineRule="auto"/>
              <w:ind w:right="48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26B6C" w14:textId="77777777" w:rsidR="00A17894" w:rsidRPr="006B4838" w:rsidRDefault="00A17894" w:rsidP="005C710D">
            <w:pPr>
              <w:spacing w:line="259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1차시도</w:t>
            </w:r>
          </w:p>
          <w:p w14:paraId="2E5FDE1C" w14:textId="77777777" w:rsidR="00A17894" w:rsidRPr="006B4838" w:rsidRDefault="00A17894" w:rsidP="005C710D">
            <w:pPr>
              <w:spacing w:line="259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(50cm 거리)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8A3C7" w14:textId="77777777" w:rsidR="00A17894" w:rsidRPr="006B4838" w:rsidRDefault="00A17894" w:rsidP="005C710D">
            <w:pPr>
              <w:spacing w:line="259" w:lineRule="auto"/>
              <w:ind w:right="131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2차시도</w:t>
            </w:r>
          </w:p>
          <w:p w14:paraId="480FC755" w14:textId="77777777" w:rsidR="00A17894" w:rsidRPr="006B4838" w:rsidRDefault="00A17894" w:rsidP="005C710D">
            <w:pPr>
              <w:spacing w:line="259" w:lineRule="auto"/>
              <w:ind w:right="131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(1m 거리)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EF101" w14:textId="77777777" w:rsidR="00A17894" w:rsidRPr="006B4838" w:rsidRDefault="00A17894" w:rsidP="005C710D">
            <w:pPr>
              <w:spacing w:line="259" w:lineRule="auto"/>
              <w:ind w:right="126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3차시도</w:t>
            </w:r>
          </w:p>
          <w:p w14:paraId="75508721" w14:textId="77777777" w:rsidR="00A17894" w:rsidRPr="006B4838" w:rsidRDefault="00A17894" w:rsidP="005C710D">
            <w:pPr>
              <w:spacing w:line="259" w:lineRule="auto"/>
              <w:ind w:right="126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(1.5m거리)</w:t>
            </w:r>
          </w:p>
        </w:tc>
      </w:tr>
      <w:tr w:rsidR="00A17894" w:rsidRPr="006B4838" w14:paraId="4B8F5ACE" w14:textId="77777777" w:rsidTr="00E61E23">
        <w:trPr>
          <w:trHeight w:val="435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3A3C2" w14:textId="77777777" w:rsidR="00C76676" w:rsidRPr="006B4838" w:rsidRDefault="00C76676" w:rsidP="00C76676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E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xperimental Value</w:t>
            </w:r>
          </w:p>
          <w:p w14:paraId="55CA1D10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</w:t>
            </w:r>
            <m:oMath>
              <m:r>
                <w:rPr>
                  <w:rFonts w:ascii="Cambria Math" w:eastAsiaTheme="majorEastAsia" w:hAnsi="Cambria Math"/>
                  <w:szCs w:val="20"/>
                </w:rPr>
                <m:t>cm/s</m:t>
              </m:r>
            </m:oMath>
            <w:r w:rsidRPr="006B4838">
              <w:rPr>
                <w:rFonts w:asciiTheme="majorEastAsia" w:eastAsiaTheme="majorEastAsia" w:hAnsiTheme="majorEastAsia"/>
                <w:szCs w:val="20"/>
              </w:rPr>
              <w:t>)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9C727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23.5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A02ED" w14:textId="77777777" w:rsidR="00A17894" w:rsidRPr="006B4838" w:rsidRDefault="00A17894" w:rsidP="005C710D">
            <w:pPr>
              <w:spacing w:line="259" w:lineRule="auto"/>
              <w:ind w:right="57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21.5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F1D2E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4.1</w:t>
            </w:r>
          </w:p>
        </w:tc>
      </w:tr>
      <w:tr w:rsidR="00A17894" w:rsidRPr="006B4838" w14:paraId="0F097CB7" w14:textId="77777777" w:rsidTr="00E61E23">
        <w:trPr>
          <w:trHeight w:val="437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B7CA8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Error</w:t>
            </w:r>
          </w:p>
          <w:p w14:paraId="490A217B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%)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34D78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9.4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FA9A5" w14:textId="77777777" w:rsidR="00A17894" w:rsidRPr="006B4838" w:rsidRDefault="00A17894" w:rsidP="005C710D">
            <w:pPr>
              <w:spacing w:line="259" w:lineRule="auto"/>
              <w:ind w:right="57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1.9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BE97F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2.0</w:t>
            </w:r>
          </w:p>
        </w:tc>
      </w:tr>
    </w:tbl>
    <w:p w14:paraId="7A022835" w14:textId="28BDF6C3" w:rsidR="00A17894" w:rsidRPr="006B4838" w:rsidRDefault="00A17894" w:rsidP="00EB59CD">
      <w:pPr>
        <w:spacing w:line="259" w:lineRule="auto"/>
        <w:ind w:firstLineChars="50" w:firstLine="100"/>
        <w:jc w:val="left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 w:hint="eastAsia"/>
        </w:rPr>
        <w:t>측정 값의 경우,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위에서 얻은 수레의 각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거리에서의 속도 값과 상대 속도식을 이용하면</w:t>
      </w:r>
      <w:r w:rsidRPr="006B4838">
        <w:rPr>
          <w:rFonts w:asciiTheme="majorEastAsia" w:eastAsiaTheme="majorEastAsia" w:hAnsiTheme="majorEastAsia"/>
        </w:rPr>
        <w:t xml:space="preserve"> </w:t>
      </w:r>
      <m:oMath>
        <m:r>
          <w:rPr>
            <w:rFonts w:ascii="Cambria Math" w:eastAsiaTheme="majorEastAsia" w:hAnsi="Cambria Math"/>
          </w:rPr>
          <m:t xml:space="preserve">abs(v_(1)-v_(2))=21.3cm/s </m:t>
        </m:r>
      </m:oMath>
      <w:r w:rsidRPr="006B4838">
        <w:rPr>
          <w:rFonts w:asciiTheme="majorEastAsia" w:eastAsiaTheme="majorEastAsia" w:hAnsiTheme="majorEastAsia" w:hint="eastAsia"/>
        </w:rPr>
        <w:t xml:space="preserve"> </w:t>
      </w:r>
      <w:r w:rsidRPr="006B4838">
        <w:rPr>
          <w:rFonts w:asciiTheme="majorEastAsia" w:eastAsiaTheme="majorEastAsia" w:hAnsiTheme="majorEastAsia"/>
        </w:rPr>
        <w:t xml:space="preserve">, </w:t>
      </w:r>
      <m:oMath>
        <m:r>
          <w:rPr>
            <w:rFonts w:ascii="Cambria Math" w:eastAsiaTheme="majorEastAsia" w:hAnsi="Cambria Math"/>
          </w:rPr>
          <m:t>21.1cm/s</m:t>
        </m:r>
      </m:oMath>
      <w:r w:rsidRPr="006B4838">
        <w:rPr>
          <w:rFonts w:asciiTheme="majorEastAsia" w:eastAsiaTheme="majorEastAsia" w:hAnsiTheme="majorEastAsia" w:hint="eastAsia"/>
        </w:rPr>
        <w:t xml:space="preserve"> </w:t>
      </w:r>
      <w:r w:rsidRPr="006B4838">
        <w:rPr>
          <w:rFonts w:asciiTheme="majorEastAsia" w:eastAsiaTheme="majorEastAsia" w:hAnsiTheme="majorEastAsia"/>
        </w:rPr>
        <w:t>,</w:t>
      </w:r>
      <m:oMath>
        <m:r>
          <w:rPr>
            <w:rFonts w:ascii="Cambria Math" w:eastAsiaTheme="majorEastAsia" w:hAnsi="Cambria Math"/>
          </w:rPr>
          <m:t>24.6cm/s</m:t>
        </m:r>
      </m:oMath>
      <w:r w:rsidRPr="006B4838">
        <w:rPr>
          <w:rFonts w:asciiTheme="majorEastAsia" w:eastAsiaTheme="majorEastAsia" w:hAnsiTheme="majorEastAsia" w:hint="eastAsia"/>
        </w:rPr>
        <w:t xml:space="preserve"> 과 같음을 알 수 있다</w:t>
      </w:r>
      <w:r w:rsidRPr="006B4838">
        <w:rPr>
          <w:rFonts w:asciiTheme="majorEastAsia" w:eastAsiaTheme="majorEastAsia" w:hAnsiTheme="majorEastAsia"/>
        </w:rPr>
        <w:t xml:space="preserve">. </w:t>
      </w:r>
      <w:r w:rsidRPr="006B4838">
        <w:rPr>
          <w:rFonts w:asciiTheme="majorEastAsia" w:eastAsiaTheme="majorEastAsia" w:hAnsiTheme="majorEastAsia" w:hint="eastAsia"/>
        </w:rPr>
        <w:t xml:space="preserve"> 초음파 센서로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측정한 값들의 오차 원인으로 추정되는 것은 첫째로 초음파가 정확하게 표적 트럭에서 반사되었는지 이다.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초음파의 특성상 음파가 전방향으로 진행하므로,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가장 가까운 물체에서 반사될 경우 해당 물체와의 거리를 측정하게 될 것이다.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 xml:space="preserve">특히 우리가 실험을 진행하면서 </w:t>
      </w:r>
      <w:r w:rsidRPr="006B4838">
        <w:rPr>
          <w:rFonts w:asciiTheme="majorEastAsia" w:eastAsiaTheme="majorEastAsia" w:hAnsiTheme="majorEastAsia"/>
        </w:rPr>
        <w:t>100</w:t>
      </w:r>
      <w:r w:rsidRPr="006B4838">
        <w:rPr>
          <w:rFonts w:asciiTheme="majorEastAsia" w:eastAsiaTheme="majorEastAsia" w:hAnsiTheme="majorEastAsia"/>
          <w:i/>
        </w:rPr>
        <w:t xml:space="preserve"> </w:t>
      </w:r>
      <m:oMath>
        <m:r>
          <w:rPr>
            <w:rFonts w:ascii="Cambria Math" w:eastAsiaTheme="majorEastAsia" w:hAnsi="Cambria Math"/>
          </w:rPr>
          <m:t>cm/s</m:t>
        </m:r>
      </m:oMath>
      <w:r w:rsidRPr="006B4838">
        <w:rPr>
          <w:rFonts w:asciiTheme="majorEastAsia" w:eastAsiaTheme="majorEastAsia" w:hAnsiTheme="majorEastAsia" w:hint="eastAsia"/>
        </w:rPr>
        <w:t>과 같이 전혀 예상하지 못한 값이 나오게 되었는데,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이는 수레가 먼 거리로 이동하였을 때,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주변의 물체에서 파동이 반사되면서 생긴 현상이라 생각되었다.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두번째 원인은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표적 트럭과 수레의 진행 방향이 나란하지 않을 때 발생하는 원인이다.</w:t>
      </w:r>
      <w:r w:rsidRPr="006B4838">
        <w:rPr>
          <w:rFonts w:asciiTheme="majorEastAsia" w:eastAsiaTheme="majorEastAsia" w:hAnsiTheme="majorEastAsia"/>
        </w:rPr>
        <w:t xml:space="preserve">  </w:t>
      </w:r>
      <w:r w:rsidRPr="006B4838">
        <w:rPr>
          <w:rFonts w:asciiTheme="majorEastAsia" w:eastAsiaTheme="majorEastAsia" w:hAnsiTheme="majorEastAsia" w:hint="eastAsia"/>
        </w:rPr>
        <w:t>이를 아래의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참고를 이용하여 표를 만들어보면,</w:t>
      </w:r>
    </w:p>
    <w:p w14:paraId="3FCD6E24" w14:textId="77777777" w:rsidR="00A17894" w:rsidRPr="006B4838" w:rsidRDefault="00A17894" w:rsidP="00A17894">
      <w:pPr>
        <w:spacing w:line="259" w:lineRule="auto"/>
        <w:jc w:val="left"/>
        <w:rPr>
          <w:rFonts w:asciiTheme="majorEastAsia" w:eastAsiaTheme="majorEastAsia" w:hAnsiTheme="majorEastAsia"/>
        </w:rPr>
      </w:pPr>
    </w:p>
    <w:p w14:paraId="470742B4" w14:textId="5F7B39EF" w:rsidR="00A17894" w:rsidRPr="006B4838" w:rsidRDefault="00A17894" w:rsidP="00A17894">
      <w:pPr>
        <w:pStyle w:val="ac"/>
        <w:numPr>
          <w:ilvl w:val="0"/>
          <w:numId w:val="6"/>
        </w:numPr>
        <w:spacing w:after="0" w:line="259" w:lineRule="auto"/>
        <w:ind w:leftChars="0"/>
        <w:jc w:val="left"/>
        <w:rPr>
          <w:rFonts w:asciiTheme="majorEastAsia" w:eastAsiaTheme="majorEastAsia" w:hAnsiTheme="majorEastAsia"/>
          <w:sz w:val="20"/>
          <w:szCs w:val="20"/>
        </w:rPr>
      </w:pPr>
      <w:r w:rsidRPr="006B4838">
        <w:rPr>
          <w:rFonts w:asciiTheme="majorEastAsia" w:eastAsiaTheme="majorEastAsia" w:hAnsiTheme="majorEastAsia" w:hint="eastAsia"/>
          <w:sz w:val="20"/>
          <w:szCs w:val="20"/>
        </w:rPr>
        <w:t xml:space="preserve">수레가 추적할 </w:t>
      </w:r>
      <w:r w:rsidR="009D43A0">
        <w:rPr>
          <w:rFonts w:asciiTheme="majorEastAsia" w:eastAsiaTheme="majorEastAsia" w:hAnsiTheme="majorEastAsia" w:hint="eastAsia"/>
          <w:sz w:val="20"/>
          <w:szCs w:val="20"/>
        </w:rPr>
        <w:t>때</w:t>
      </w:r>
      <w:r w:rsidRPr="006B4838">
        <w:rPr>
          <w:rFonts w:asciiTheme="majorEastAsia" w:eastAsiaTheme="majorEastAsia" w:hAnsiTheme="majorEastAsia" w:hint="eastAsia"/>
          <w:sz w:val="20"/>
          <w:szCs w:val="20"/>
        </w:rPr>
        <w:t>,</w:t>
      </w:r>
      <w:r w:rsidRPr="006B4838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Pr="006B4838">
        <w:rPr>
          <w:rFonts w:asciiTheme="majorEastAsia" w:eastAsiaTheme="majorEastAsia" w:hAnsiTheme="majorEastAsia" w:hint="eastAsia"/>
          <w:sz w:val="20"/>
          <w:szCs w:val="20"/>
        </w:rPr>
        <w:t xml:space="preserve">표적 트럭의 속력 </w:t>
      </w:r>
      <w:r w:rsidRPr="006B4838">
        <w:rPr>
          <w:rFonts w:asciiTheme="majorEastAsia" w:eastAsiaTheme="majorEastAsia" w:hAnsiTheme="majorEastAsia"/>
          <w:sz w:val="20"/>
          <w:szCs w:val="20"/>
        </w:rPr>
        <w:t xml:space="preserve">- </w:t>
      </w:r>
      <w:proofErr w:type="spellStart"/>
      <w:r w:rsidRPr="006B4838">
        <w:rPr>
          <w:rFonts w:asciiTheme="majorEastAsia" w:eastAsiaTheme="majorEastAsia" w:hAnsiTheme="majorEastAsia" w:hint="eastAsia"/>
          <w:sz w:val="20"/>
          <w:szCs w:val="20"/>
        </w:rPr>
        <w:t>보정각</w:t>
      </w:r>
      <w:proofErr w:type="spellEnd"/>
    </w:p>
    <w:tbl>
      <w:tblPr>
        <w:tblStyle w:val="TableGrid"/>
        <w:tblW w:w="8530" w:type="dxa"/>
        <w:tblInd w:w="5" w:type="dxa"/>
        <w:tblCellMar>
          <w:left w:w="244" w:type="dxa"/>
          <w:right w:w="115" w:type="dxa"/>
        </w:tblCellMar>
        <w:tblLook w:val="04A0" w:firstRow="1" w:lastRow="0" w:firstColumn="1" w:lastColumn="0" w:noHBand="0" w:noVBand="1"/>
      </w:tblPr>
      <w:tblGrid>
        <w:gridCol w:w="2130"/>
        <w:gridCol w:w="2135"/>
        <w:gridCol w:w="2130"/>
        <w:gridCol w:w="2135"/>
      </w:tblGrid>
      <w:tr w:rsidR="00A17894" w:rsidRPr="006B4838" w14:paraId="5417C1EC" w14:textId="77777777" w:rsidTr="001A06E0">
        <w:trPr>
          <w:trHeight w:val="53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6D53E" w14:textId="77777777" w:rsidR="00A17894" w:rsidRPr="006B4838" w:rsidRDefault="00A17894" w:rsidP="005C710D">
            <w:pPr>
              <w:spacing w:line="259" w:lineRule="auto"/>
              <w:ind w:right="48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FB445" w14:textId="77777777" w:rsidR="00A17894" w:rsidRPr="006B4838" w:rsidRDefault="00A17894" w:rsidP="005C710D">
            <w:pPr>
              <w:spacing w:line="259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1차시도</w:t>
            </w:r>
          </w:p>
          <w:p w14:paraId="5B338193" w14:textId="77777777" w:rsidR="00A17894" w:rsidRPr="006B4838" w:rsidRDefault="00A17894" w:rsidP="005C710D">
            <w:pPr>
              <w:spacing w:line="259" w:lineRule="auto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(50cm 거리)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EBB51" w14:textId="77777777" w:rsidR="00A17894" w:rsidRPr="006B4838" w:rsidRDefault="00A17894" w:rsidP="005C710D">
            <w:pPr>
              <w:spacing w:line="259" w:lineRule="auto"/>
              <w:ind w:right="131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2차시도</w:t>
            </w:r>
          </w:p>
          <w:p w14:paraId="0465073E" w14:textId="77777777" w:rsidR="00A17894" w:rsidRPr="006B4838" w:rsidRDefault="00A17894" w:rsidP="005C710D">
            <w:pPr>
              <w:spacing w:line="259" w:lineRule="auto"/>
              <w:ind w:right="131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(1m 거리)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38FD2" w14:textId="77777777" w:rsidR="00A17894" w:rsidRPr="006B4838" w:rsidRDefault="00A17894" w:rsidP="005C710D">
            <w:pPr>
              <w:spacing w:line="259" w:lineRule="auto"/>
              <w:ind w:right="126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3차시도</w:t>
            </w:r>
          </w:p>
          <w:p w14:paraId="79412AE6" w14:textId="77777777" w:rsidR="00A17894" w:rsidRPr="006B4838" w:rsidRDefault="00A17894" w:rsidP="005C710D">
            <w:pPr>
              <w:spacing w:line="259" w:lineRule="auto"/>
              <w:ind w:right="126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(1.5m거리)</w:t>
            </w:r>
          </w:p>
        </w:tc>
      </w:tr>
      <w:tr w:rsidR="00A17894" w:rsidRPr="006B4838" w14:paraId="2AB19D1A" w14:textId="77777777" w:rsidTr="001A06E0">
        <w:trPr>
          <w:trHeight w:val="53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76B0E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트럭의 속력</w:t>
            </w:r>
          </w:p>
          <w:p w14:paraId="3652B647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cm/s)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7927E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 25.</w:t>
            </w:r>
            <w:r w:rsidRPr="006B4838">
              <w:rPr>
                <w:rFonts w:asciiTheme="majorEastAsia" w:eastAsiaTheme="majorEastAsia" w:hAnsiTheme="majorEastAsia" w:hint="eastAsia"/>
                <w:szCs w:val="20"/>
              </w:rPr>
              <w:t>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BB74C" w14:textId="77777777" w:rsidR="00A17894" w:rsidRPr="006B4838" w:rsidRDefault="00A17894" w:rsidP="005C710D">
            <w:pPr>
              <w:spacing w:line="259" w:lineRule="auto"/>
              <w:ind w:right="57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27.2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3E268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 25.4</w:t>
            </w:r>
          </w:p>
        </w:tc>
      </w:tr>
      <w:tr w:rsidR="00A17894" w:rsidRPr="006B4838" w14:paraId="1AA7B43F" w14:textId="77777777" w:rsidTr="001A06E0">
        <w:trPr>
          <w:trHeight w:val="53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4C8E1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수레의 속력</w:t>
            </w:r>
          </w:p>
          <w:p w14:paraId="35FB6928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m/s)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E0278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46.5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16E64" w14:textId="77777777" w:rsidR="00A17894" w:rsidRPr="006B4838" w:rsidRDefault="00A17894" w:rsidP="005C710D">
            <w:pPr>
              <w:spacing w:line="259" w:lineRule="auto"/>
              <w:ind w:right="57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48.3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4C008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50.0</w:t>
            </w:r>
          </w:p>
        </w:tc>
      </w:tr>
      <w:tr w:rsidR="00A17894" w:rsidRPr="006B4838" w14:paraId="784AC463" w14:textId="77777777" w:rsidTr="001A06E0">
        <w:trPr>
          <w:trHeight w:val="53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A9759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측정 값</w:t>
            </w:r>
          </w:p>
          <w:p w14:paraId="474D0F97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m/s)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C0106" w14:textId="11F3157C" w:rsidR="00A17894" w:rsidRPr="006B4838" w:rsidRDefault="007074AB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Cs w:val="20"/>
              </w:rPr>
              <w:t>0.5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035F8" w14:textId="2D17BC54" w:rsidR="00A17894" w:rsidRPr="006B4838" w:rsidRDefault="00A17894" w:rsidP="005C710D">
            <w:pPr>
              <w:spacing w:line="259" w:lineRule="auto"/>
              <w:ind w:right="57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</w:t>
            </w:r>
            <w:r w:rsidR="007074AB">
              <w:rPr>
                <w:rFonts w:asciiTheme="majorEastAsia" w:eastAsiaTheme="majorEastAsia" w:hAnsiTheme="majorEastAsia"/>
                <w:szCs w:val="20"/>
              </w:rPr>
              <w:t>0.8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34F6C" w14:textId="77777777" w:rsidR="00A17894" w:rsidRPr="006B4838" w:rsidRDefault="00A17894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2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4.1</w:t>
            </w:r>
          </w:p>
        </w:tc>
      </w:tr>
      <w:tr w:rsidR="00A17894" w:rsidRPr="006B4838" w14:paraId="4FC75835" w14:textId="77777777" w:rsidTr="001A06E0">
        <w:trPr>
          <w:trHeight w:val="532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D085E" w14:textId="77777777" w:rsidR="00A17894" w:rsidRPr="006B4838" w:rsidRDefault="00A17894" w:rsidP="005C710D">
            <w:pPr>
              <w:spacing w:line="259" w:lineRule="auto"/>
              <w:ind w:right="12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수레와 트럭사이 각도</w:t>
            </w:r>
          </w:p>
          <w:p w14:paraId="7716E878" w14:textId="77777777" w:rsidR="00A17894" w:rsidRPr="006B4838" w:rsidRDefault="00A17894" w:rsidP="005C710D">
            <w:pPr>
              <w:spacing w:line="259" w:lineRule="auto"/>
              <w:ind w:left="800" w:right="122" w:hanging="800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 w:hint="eastAsia"/>
                <w:szCs w:val="20"/>
              </w:rPr>
              <w:t>(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>degree)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13A21" w14:textId="60518AFA" w:rsidR="00A17894" w:rsidRPr="006B4838" w:rsidRDefault="00AD03BA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Cs w:val="20"/>
              </w:rPr>
              <w:t>0.6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FEB9E" w14:textId="2324CABF" w:rsidR="00A17894" w:rsidRPr="006B4838" w:rsidRDefault="00AD03BA" w:rsidP="005C710D">
            <w:pPr>
              <w:spacing w:line="259" w:lineRule="auto"/>
              <w:ind w:right="57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6</w:t>
            </w:r>
            <w:r>
              <w:rPr>
                <w:rFonts w:asciiTheme="majorEastAsia" w:eastAsiaTheme="majorEastAsia" w:hAnsiTheme="majorEastAsia"/>
                <w:szCs w:val="20"/>
              </w:rPr>
              <w:t>.4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EC7E4" w14:textId="3E300B18" w:rsidR="00A17894" w:rsidRPr="006B4838" w:rsidRDefault="00AD03BA" w:rsidP="005C710D">
            <w:pPr>
              <w:spacing w:line="259" w:lineRule="auto"/>
              <w:ind w:right="53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9</w:t>
            </w:r>
            <w:r>
              <w:rPr>
                <w:rFonts w:asciiTheme="majorEastAsia" w:eastAsiaTheme="majorEastAsia" w:hAnsiTheme="majorEastAsia"/>
                <w:szCs w:val="20"/>
              </w:rPr>
              <w:t>.6</w:t>
            </w:r>
          </w:p>
        </w:tc>
      </w:tr>
    </w:tbl>
    <w:p w14:paraId="2D8FD60D" w14:textId="636A297C" w:rsidR="00A17894" w:rsidRPr="006B4838" w:rsidRDefault="00A17894" w:rsidP="00EB59CD">
      <w:pPr>
        <w:spacing w:line="259" w:lineRule="auto"/>
        <w:ind w:firstLineChars="50" w:firstLine="100"/>
        <w:jc w:val="left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 w:hint="eastAsia"/>
        </w:rPr>
        <w:t>식으로 구한 각도는 위와 같았다.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 xml:space="preserve">이를 통하여 평균 </w:t>
      </w:r>
      <w:r w:rsidR="00AD03BA">
        <w:rPr>
          <w:rFonts w:asciiTheme="majorEastAsia" w:eastAsiaTheme="majorEastAsia" w:hAnsiTheme="majorEastAsia"/>
        </w:rPr>
        <w:t>8.8</w:t>
      </w:r>
      <m:oMath>
        <m:r>
          <w:rPr>
            <w:rFonts w:ascii="Cambria Math" w:eastAsiaTheme="majorEastAsia" w:hAnsi="Cambria Math"/>
          </w:rPr>
          <m:t>°</m:t>
        </m:r>
      </m:oMath>
      <w:r w:rsidRPr="006B4838">
        <w:rPr>
          <w:rFonts w:asciiTheme="majorEastAsia" w:eastAsiaTheme="majorEastAsia" w:hAnsiTheme="majorEastAsia" w:hint="eastAsia"/>
        </w:rPr>
        <w:t xml:space="preserve"> 측정에 변인이 통제되지 못한 것을 알 수 있었다.</w:t>
      </w:r>
      <w:r w:rsidRPr="006B4838">
        <w:rPr>
          <w:rFonts w:asciiTheme="majorEastAsia" w:eastAsiaTheme="majorEastAsia" w:hAnsiTheme="majorEastAsia"/>
        </w:rPr>
        <w:t xml:space="preserve"> </w:t>
      </w:r>
      <w:r w:rsidR="00AD03BA">
        <w:rPr>
          <w:rFonts w:asciiTheme="majorEastAsia" w:eastAsiaTheme="majorEastAsia" w:hAnsiTheme="majorEastAsia" w:hint="eastAsia"/>
        </w:rPr>
        <w:t xml:space="preserve">이는 </w:t>
      </w:r>
      <w:r w:rsidR="00AD03BA">
        <w:rPr>
          <w:rFonts w:asciiTheme="majorEastAsia" w:eastAsiaTheme="majorEastAsia" w:hAnsiTheme="majorEastAsia"/>
        </w:rPr>
        <w:t>Human Error</w:t>
      </w:r>
      <w:r w:rsidR="00AD03BA">
        <w:rPr>
          <w:rFonts w:asciiTheme="majorEastAsia" w:eastAsiaTheme="majorEastAsia" w:hAnsiTheme="majorEastAsia" w:hint="eastAsia"/>
        </w:rPr>
        <w:t>로 판단하였다.</w:t>
      </w:r>
    </w:p>
    <w:p w14:paraId="021380AD" w14:textId="77777777" w:rsidR="00A17894" w:rsidRPr="006B4838" w:rsidRDefault="00A17894" w:rsidP="00A17894">
      <w:pPr>
        <w:spacing w:line="259" w:lineRule="auto"/>
        <w:ind w:left="200"/>
        <w:jc w:val="left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 xml:space="preserve"> </w:t>
      </w:r>
    </w:p>
    <w:p w14:paraId="413C190E" w14:textId="0309ACFE" w:rsidR="00A17894" w:rsidRPr="009D43A0" w:rsidRDefault="00A17894" w:rsidP="009D43A0">
      <w:pPr>
        <w:pStyle w:val="ac"/>
        <w:numPr>
          <w:ilvl w:val="0"/>
          <w:numId w:val="7"/>
        </w:numPr>
        <w:spacing w:line="259" w:lineRule="auto"/>
        <w:ind w:leftChars="0"/>
        <w:jc w:val="left"/>
        <w:rPr>
          <w:rFonts w:asciiTheme="majorEastAsia" w:eastAsiaTheme="majorEastAsia" w:hAnsiTheme="majorEastAsia"/>
        </w:rPr>
      </w:pPr>
      <w:r w:rsidRPr="009D43A0">
        <w:rPr>
          <w:rFonts w:asciiTheme="majorEastAsia" w:eastAsiaTheme="majorEastAsia" w:hAnsiTheme="majorEastAsia"/>
        </w:rPr>
        <w:t xml:space="preserve">알코올 센서 </w:t>
      </w:r>
    </w:p>
    <w:tbl>
      <w:tblPr>
        <w:tblStyle w:val="TableGrid"/>
        <w:tblW w:w="8632" w:type="dxa"/>
        <w:tblInd w:w="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6"/>
        <w:gridCol w:w="2160"/>
        <w:gridCol w:w="2156"/>
        <w:gridCol w:w="2160"/>
      </w:tblGrid>
      <w:tr w:rsidR="00A17894" w:rsidRPr="006B4838" w14:paraId="58AE5D86" w14:textId="77777777" w:rsidTr="001A06E0">
        <w:trPr>
          <w:trHeight w:val="554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A0E5F" w14:textId="77777777" w:rsidR="00A17894" w:rsidRPr="006B4838" w:rsidRDefault="00A17894" w:rsidP="005C710D">
            <w:pPr>
              <w:spacing w:line="259" w:lineRule="auto"/>
              <w:ind w:left="81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62CA6" w14:textId="77777777" w:rsidR="00A17894" w:rsidRPr="006B4838" w:rsidRDefault="00A17894" w:rsidP="005C710D">
            <w:pPr>
              <w:spacing w:line="259" w:lineRule="auto"/>
              <w:ind w:left="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1차시도(</w:t>
            </w:r>
            <w:proofErr w:type="spellStart"/>
            <w:r w:rsidRPr="006B4838">
              <w:rPr>
                <w:rFonts w:asciiTheme="majorEastAsia" w:eastAsiaTheme="majorEastAsia" w:hAnsiTheme="majorEastAsia" w:hint="eastAsia"/>
                <w:szCs w:val="20"/>
              </w:rPr>
              <w:t>새니타이저</w:t>
            </w:r>
            <w:proofErr w:type="spellEnd"/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) </w:t>
            </w:r>
          </w:p>
          <w:p w14:paraId="618BC9D9" w14:textId="77777777" w:rsidR="00A17894" w:rsidRPr="006B4838" w:rsidRDefault="00A17894" w:rsidP="005C710D">
            <w:pPr>
              <w:spacing w:line="259" w:lineRule="auto"/>
              <w:ind w:left="2"/>
              <w:jc w:val="center"/>
              <w:rPr>
                <w:rFonts w:asciiTheme="majorEastAsia" w:eastAsiaTheme="majorEastAsia" w:hAnsiTheme="majorEastAsia"/>
                <w:szCs w:val="20"/>
              </w:rPr>
            </w:pPr>
            <m:oMath>
              <m:r>
                <w:rPr>
                  <w:rFonts w:ascii="Cambria Math" w:eastAsiaTheme="majorEastAsia" w:hAnsi="Cambria Math"/>
                  <w:szCs w:val="20"/>
                </w:rPr>
                <m:t>(mg/L</m:t>
              </m:r>
            </m:oMath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)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B791A" w14:textId="77777777" w:rsidR="00A17894" w:rsidRPr="006B4838" w:rsidRDefault="00A17894" w:rsidP="005C710D">
            <w:pPr>
              <w:spacing w:line="259" w:lineRule="auto"/>
              <w:ind w:right="3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2차시도(</w:t>
            </w:r>
            <w:r w:rsidRPr="006B4838">
              <w:rPr>
                <w:rFonts w:asciiTheme="majorEastAsia" w:eastAsiaTheme="majorEastAsia" w:hAnsiTheme="majorEastAsia" w:hint="eastAsia"/>
                <w:szCs w:val="20"/>
              </w:rPr>
              <w:t>향수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) </w:t>
            </w:r>
          </w:p>
          <w:p w14:paraId="7AF1AA2A" w14:textId="77777777" w:rsidR="00A17894" w:rsidRPr="006B4838" w:rsidRDefault="00A17894" w:rsidP="005C710D">
            <w:pPr>
              <w:spacing w:line="259" w:lineRule="auto"/>
              <w:ind w:right="3"/>
              <w:jc w:val="center"/>
              <w:rPr>
                <w:rFonts w:asciiTheme="majorEastAsia" w:eastAsiaTheme="majorEastAsia" w:hAnsiTheme="majorEastAsia"/>
                <w:szCs w:val="20"/>
              </w:rPr>
            </w:pPr>
            <m:oMath>
              <m:r>
                <w:rPr>
                  <w:rFonts w:ascii="Cambria Math" w:eastAsiaTheme="majorEastAsia" w:hAnsi="Cambria Math"/>
                  <w:szCs w:val="20"/>
                </w:rPr>
                <m:t>(mg/L)</m:t>
              </m:r>
            </m:oMath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17A7" w14:textId="77777777" w:rsidR="00A17894" w:rsidRPr="006B4838" w:rsidRDefault="00A17894" w:rsidP="005C710D">
            <w:pPr>
              <w:spacing w:line="259" w:lineRule="auto"/>
              <w:ind w:left="2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>3차시도(</w:t>
            </w:r>
            <w:r w:rsidRPr="006B4838">
              <w:rPr>
                <w:rFonts w:asciiTheme="majorEastAsia" w:eastAsiaTheme="majorEastAsia" w:hAnsiTheme="majorEastAsia" w:hint="eastAsia"/>
                <w:szCs w:val="20"/>
              </w:rPr>
              <w:t>대기</w:t>
            </w:r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) </w:t>
            </w:r>
          </w:p>
          <w:p w14:paraId="180A2807" w14:textId="77777777" w:rsidR="00A17894" w:rsidRPr="006B4838" w:rsidRDefault="00A17894" w:rsidP="005C710D">
            <w:pPr>
              <w:spacing w:line="259" w:lineRule="auto"/>
              <w:ind w:left="2"/>
              <w:jc w:val="center"/>
              <w:rPr>
                <w:rFonts w:asciiTheme="majorEastAsia" w:eastAsiaTheme="majorEastAsia" w:hAnsiTheme="majorEastAsia"/>
                <w:szCs w:val="20"/>
              </w:rPr>
            </w:pPr>
            <m:oMath>
              <m:r>
                <w:rPr>
                  <w:rFonts w:ascii="Cambria Math" w:eastAsiaTheme="majorEastAsia" w:hAnsi="Cambria Math"/>
                  <w:szCs w:val="20"/>
                </w:rPr>
                <m:t>(mg/L</m:t>
              </m:r>
            </m:oMath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) </w:t>
            </w:r>
          </w:p>
        </w:tc>
      </w:tr>
      <w:tr w:rsidR="00A17894" w:rsidRPr="006B4838" w14:paraId="56A34FC8" w14:textId="77777777" w:rsidTr="001A06E0">
        <w:trPr>
          <w:trHeight w:val="554"/>
        </w:trPr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6B45F" w14:textId="77777777" w:rsidR="00A17894" w:rsidRPr="006B4838" w:rsidRDefault="00A17894" w:rsidP="005C710D">
            <w:pPr>
              <w:spacing w:line="259" w:lineRule="auto"/>
              <w:ind w:left="7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Experimental Value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2806C" w14:textId="77777777" w:rsidR="00A17894" w:rsidRPr="006B4838" w:rsidRDefault="00A17894" w:rsidP="005C710D">
            <w:pPr>
              <w:spacing w:line="259" w:lineRule="auto"/>
              <w:ind w:left="76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394 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575E5" w14:textId="77777777" w:rsidR="00A17894" w:rsidRPr="006B4838" w:rsidRDefault="00A17894" w:rsidP="005C710D">
            <w:pPr>
              <w:spacing w:line="259" w:lineRule="auto"/>
              <w:ind w:left="71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297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890AF" w14:textId="77777777" w:rsidR="00A17894" w:rsidRPr="006B4838" w:rsidRDefault="00A17894" w:rsidP="005C710D">
            <w:pPr>
              <w:spacing w:line="259" w:lineRule="auto"/>
              <w:ind w:left="76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B4838">
              <w:rPr>
                <w:rFonts w:asciiTheme="majorEastAsia" w:eastAsiaTheme="majorEastAsia" w:hAnsiTheme="majorEastAsia"/>
                <w:szCs w:val="20"/>
              </w:rPr>
              <w:t xml:space="preserve">77 </w:t>
            </w:r>
          </w:p>
        </w:tc>
      </w:tr>
    </w:tbl>
    <w:p w14:paraId="52388D10" w14:textId="77777777" w:rsidR="00A17894" w:rsidRPr="006B4838" w:rsidRDefault="00A17894" w:rsidP="00A17894">
      <w:pPr>
        <w:spacing w:line="259" w:lineRule="auto"/>
        <w:ind w:left="300"/>
        <w:jc w:val="left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 xml:space="preserve"> </w:t>
      </w:r>
    </w:p>
    <w:p w14:paraId="5E887DBF" w14:textId="77777777" w:rsidR="00A17894" w:rsidRPr="006B4838" w:rsidRDefault="00A17894" w:rsidP="00EB59CD">
      <w:pPr>
        <w:spacing w:line="259" w:lineRule="auto"/>
        <w:ind w:firstLineChars="50" w:firstLine="100"/>
        <w:jc w:val="left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 w:hint="eastAsia"/>
        </w:rPr>
        <w:t>M</w:t>
      </w:r>
      <w:r w:rsidRPr="006B4838">
        <w:rPr>
          <w:rFonts w:asciiTheme="majorEastAsia" w:eastAsiaTheme="majorEastAsia" w:hAnsiTheme="majorEastAsia"/>
        </w:rPr>
        <w:t xml:space="preserve">Q-3 </w:t>
      </w:r>
      <w:r w:rsidRPr="006B4838">
        <w:rPr>
          <w:rFonts w:asciiTheme="majorEastAsia" w:eastAsiaTheme="majorEastAsia" w:hAnsiTheme="majorEastAsia" w:hint="eastAsia"/>
        </w:rPr>
        <w:t>을 이용하여 알코올,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에탄올과 관련된 물질의 대기중 농도를 구할 수 있었다.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 xml:space="preserve">알려진 값이 없으므로 </w:t>
      </w:r>
      <w:proofErr w:type="spellStart"/>
      <w:r w:rsidRPr="006B4838">
        <w:rPr>
          <w:rFonts w:asciiTheme="majorEastAsia" w:eastAsiaTheme="majorEastAsia" w:hAnsiTheme="majorEastAsia" w:hint="eastAsia"/>
        </w:rPr>
        <w:t>새니타이저</w:t>
      </w:r>
      <w:proofErr w:type="spellEnd"/>
      <w:r w:rsidRPr="006B4838">
        <w:rPr>
          <w:rFonts w:asciiTheme="majorEastAsia" w:eastAsiaTheme="majorEastAsia" w:hAnsiTheme="majorEastAsia" w:hint="eastAsia"/>
        </w:rPr>
        <w:t xml:space="preserve"> 및 향수를 뿌렸을 때</w:t>
      </w:r>
      <w:r w:rsidRPr="006B4838">
        <w:rPr>
          <w:rFonts w:asciiTheme="majorEastAsia" w:eastAsiaTheme="majorEastAsia" w:hAnsiTheme="majorEastAsia"/>
        </w:rPr>
        <w:t xml:space="preserve">, </w:t>
      </w:r>
      <w:r w:rsidRPr="006B4838">
        <w:rPr>
          <w:rFonts w:asciiTheme="majorEastAsia" w:eastAsiaTheme="majorEastAsia" w:hAnsiTheme="majorEastAsia" w:hint="eastAsia"/>
        </w:rPr>
        <w:t>값이 증가하는 것으로 해당 장비가 유의미한 변화량을 측정할 수 있음을 알 수 있었다.</w:t>
      </w:r>
    </w:p>
    <w:p w14:paraId="354CE78C" w14:textId="77777777" w:rsidR="00A17894" w:rsidRPr="006B4838" w:rsidRDefault="00A17894" w:rsidP="00A17894">
      <w:pPr>
        <w:spacing w:line="259" w:lineRule="auto"/>
        <w:ind w:left="300"/>
        <w:jc w:val="left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 xml:space="preserve"> </w:t>
      </w:r>
    </w:p>
    <w:p w14:paraId="625BB38F" w14:textId="77777777" w:rsidR="00A17894" w:rsidRPr="006B4838" w:rsidRDefault="00A17894" w:rsidP="00A17894">
      <w:pPr>
        <w:spacing w:line="259" w:lineRule="auto"/>
        <w:ind w:left="300"/>
        <w:jc w:val="left"/>
        <w:rPr>
          <w:rFonts w:asciiTheme="majorEastAsia" w:eastAsiaTheme="majorEastAsia" w:hAnsiTheme="majorEastAsia"/>
        </w:rPr>
      </w:pPr>
    </w:p>
    <w:p w14:paraId="73045CA6" w14:textId="77777777" w:rsidR="00A17894" w:rsidRPr="006B4838" w:rsidRDefault="00A17894" w:rsidP="00A17894">
      <w:pPr>
        <w:ind w:left="210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>2.</w:t>
      </w:r>
      <w:r w:rsidRPr="006B4838">
        <w:rPr>
          <w:rFonts w:asciiTheme="majorEastAsia" w:eastAsiaTheme="majorEastAsia" w:hAnsiTheme="majorEastAsia" w:cs="Arial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개선방안</w:t>
      </w:r>
      <w:r w:rsidRPr="006B4838">
        <w:rPr>
          <w:rFonts w:asciiTheme="majorEastAsia" w:eastAsiaTheme="majorEastAsia" w:hAnsiTheme="majorEastAsia"/>
        </w:rPr>
        <w:t xml:space="preserve"> </w:t>
      </w:r>
    </w:p>
    <w:p w14:paraId="09633522" w14:textId="77777777" w:rsidR="00A17894" w:rsidRPr="006B4838" w:rsidRDefault="00A17894" w:rsidP="00A17894">
      <w:pPr>
        <w:ind w:firstLineChars="50" w:firstLine="100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 w:hint="eastAsia"/>
        </w:rPr>
        <w:t>초음파를 측정할 때 표적에 대한 정밀도를 높이기 위한 방법으로 가장 널리 사용되는 방법은 도파관</w:t>
      </w:r>
      <w:r w:rsidRPr="006B4838">
        <w:rPr>
          <w:rFonts w:asciiTheme="majorEastAsia" w:eastAsiaTheme="majorEastAsia" w:hAnsiTheme="majorEastAsia"/>
        </w:rPr>
        <w:t xml:space="preserve"> ( Wave guide) </w:t>
      </w:r>
      <w:r w:rsidRPr="006B4838">
        <w:rPr>
          <w:rFonts w:asciiTheme="majorEastAsia" w:eastAsiaTheme="majorEastAsia" w:hAnsiTheme="majorEastAsia" w:hint="eastAsia"/>
        </w:rPr>
        <w:t>를 사용하는 것이다.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이 때,</w:t>
      </w:r>
      <w:r w:rsidRPr="006B4838">
        <w:rPr>
          <w:rFonts w:asciiTheme="majorEastAsia" w:eastAsiaTheme="majorEastAsia" w:hAnsiTheme="majorEastAsia"/>
        </w:rPr>
        <w:t xml:space="preserve"> Waveguide</w:t>
      </w:r>
      <w:r w:rsidRPr="006B4838">
        <w:rPr>
          <w:rFonts w:asciiTheme="majorEastAsia" w:eastAsiaTheme="majorEastAsia" w:hAnsiTheme="majorEastAsia" w:hint="eastAsia"/>
        </w:rPr>
        <w:t>를 사용하는 가장 큰 부작용은 펄스가 분산되는 것이다.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 xml:space="preserve">이를 방비하기 위해서는 열 차단 성능이 좋은 재질을 선정하고 해당 기능이 충분히 이루어지는 최소한의 길이를 파악하는 것이다. 한국음향회지 </w:t>
      </w:r>
      <w:r w:rsidRPr="006B4838">
        <w:rPr>
          <w:rFonts w:asciiTheme="majorEastAsia" w:eastAsiaTheme="majorEastAsia" w:hAnsiTheme="majorEastAsia"/>
        </w:rPr>
        <w:t>22</w:t>
      </w:r>
      <w:r w:rsidRPr="006B4838">
        <w:rPr>
          <w:rFonts w:asciiTheme="majorEastAsia" w:eastAsiaTheme="majorEastAsia" w:hAnsiTheme="majorEastAsia" w:hint="eastAsia"/>
        </w:rPr>
        <w:t xml:space="preserve">권 </w:t>
      </w:r>
      <w:r w:rsidRPr="006B4838">
        <w:rPr>
          <w:rFonts w:asciiTheme="majorEastAsia" w:eastAsiaTheme="majorEastAsia" w:hAnsiTheme="majorEastAsia"/>
        </w:rPr>
        <w:t>7</w:t>
      </w:r>
      <w:r w:rsidRPr="006B4838">
        <w:rPr>
          <w:rFonts w:asciiTheme="majorEastAsia" w:eastAsiaTheme="majorEastAsia" w:hAnsiTheme="majorEastAsia" w:hint="eastAsia"/>
        </w:rPr>
        <w:t xml:space="preserve">호의 내용을 이용하면 해당 길이와 소재는 알루미늄 및 최소 길이 </w:t>
      </w:r>
      <w:r w:rsidRPr="006B4838">
        <w:rPr>
          <w:rFonts w:asciiTheme="majorEastAsia" w:eastAsiaTheme="majorEastAsia" w:hAnsiTheme="majorEastAsia"/>
        </w:rPr>
        <w:t xml:space="preserve">130mm </w:t>
      </w:r>
      <w:r w:rsidRPr="006B4838">
        <w:rPr>
          <w:rFonts w:asciiTheme="majorEastAsia" w:eastAsiaTheme="majorEastAsia" w:hAnsiTheme="majorEastAsia" w:hint="eastAsia"/>
        </w:rPr>
        <w:t>임을 확인할 수 있었다.</w:t>
      </w:r>
      <w:r w:rsidRPr="006B4838">
        <w:rPr>
          <w:rFonts w:asciiTheme="majorEastAsia" w:eastAsiaTheme="majorEastAsia" w:hAnsiTheme="majorEastAsia"/>
        </w:rPr>
        <w:t xml:space="preserve"> </w:t>
      </w:r>
    </w:p>
    <w:p w14:paraId="3DFA1153" w14:textId="77777777" w:rsidR="00A17894" w:rsidRPr="006B4838" w:rsidRDefault="00A17894" w:rsidP="00A17894">
      <w:pPr>
        <w:ind w:firstLineChars="50" w:firstLine="100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  <w:noProof/>
        </w:rPr>
        <w:drawing>
          <wp:inline distT="0" distB="0" distL="0" distR="0" wp14:anchorId="653C75ED" wp14:editId="7802E35F">
            <wp:extent cx="5324436" cy="230428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7007" cy="231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AEE" w14:textId="4EFF52E3" w:rsidR="00A17894" w:rsidRPr="006B4838" w:rsidRDefault="00A17894" w:rsidP="00A17894">
      <w:pPr>
        <w:ind w:firstLineChars="50" w:firstLine="100"/>
        <w:jc w:val="center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/>
        </w:rPr>
        <w:t xml:space="preserve">&lt;Fig </w:t>
      </w:r>
      <w:r w:rsidR="000A466F">
        <w:rPr>
          <w:rFonts w:asciiTheme="majorEastAsia" w:eastAsiaTheme="majorEastAsia" w:hAnsiTheme="majorEastAsia"/>
        </w:rPr>
        <w:t>6</w:t>
      </w:r>
      <w:r w:rsidRPr="006B4838">
        <w:rPr>
          <w:rFonts w:asciiTheme="majorEastAsia" w:eastAsiaTheme="majorEastAsia" w:hAnsiTheme="majorEastAsia"/>
        </w:rPr>
        <w:t>&gt;</w:t>
      </w:r>
    </w:p>
    <w:p w14:paraId="2EB3E7E8" w14:textId="37DCF2FB" w:rsidR="00A17894" w:rsidRPr="006B4838" w:rsidRDefault="00A17894" w:rsidP="004D0DC8">
      <w:pPr>
        <w:ind w:firstLineChars="50" w:firstLine="100"/>
        <w:jc w:val="left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 w:hint="eastAsia"/>
        </w:rPr>
        <w:lastRenderedPageBreak/>
        <w:t>측정의 정확도를 높이는 두번째 방법은 초음파센서를 다중으로 설치하여 표적의 절대적인 속도를 더욱 잘 파악하는 방법이다.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 xml:space="preserve">초음파 센서 두 개를 설치하면, 표적의 위치를 </w:t>
      </w:r>
      <w:r w:rsidRPr="006B4838">
        <w:rPr>
          <w:rFonts w:asciiTheme="majorEastAsia" w:eastAsiaTheme="majorEastAsia" w:hAnsiTheme="majorEastAsia"/>
        </w:rPr>
        <w:t>2</w:t>
      </w:r>
      <w:r w:rsidRPr="006B4838">
        <w:rPr>
          <w:rFonts w:asciiTheme="majorEastAsia" w:eastAsiaTheme="majorEastAsia" w:hAnsiTheme="majorEastAsia" w:hint="eastAsia"/>
        </w:rPr>
        <w:t>차원에서 나타낼 수 있어지고 이에 따라서 더욱 정확한 속도 값을 얻을 수 있으리라 판단하였다.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 xml:space="preserve">또한 </w:t>
      </w:r>
      <w:r w:rsidR="00F90BD9">
        <w:rPr>
          <w:rFonts w:asciiTheme="majorEastAsia" w:eastAsiaTheme="majorEastAsia" w:hAnsiTheme="majorEastAsia" w:hint="eastAsia"/>
        </w:rPr>
        <w:t>개</w:t>
      </w:r>
      <w:r w:rsidRPr="006B4838">
        <w:rPr>
          <w:rFonts w:asciiTheme="majorEastAsia" w:eastAsiaTheme="majorEastAsia" w:hAnsiTheme="majorEastAsia" w:hint="eastAsia"/>
        </w:rPr>
        <w:t xml:space="preserve">수가 </w:t>
      </w:r>
      <w:r w:rsidRPr="006B4838">
        <w:rPr>
          <w:rFonts w:asciiTheme="majorEastAsia" w:eastAsiaTheme="majorEastAsia" w:hAnsiTheme="majorEastAsia"/>
        </w:rPr>
        <w:t>2</w:t>
      </w:r>
      <w:r w:rsidRPr="006B4838">
        <w:rPr>
          <w:rFonts w:asciiTheme="majorEastAsia" w:eastAsiaTheme="majorEastAsia" w:hAnsiTheme="majorEastAsia" w:hint="eastAsia"/>
        </w:rPr>
        <w:t>개 이상이 될 경우 많아질수록 더욱 정밀한 값을 얻을 수 있으리라 판단하였다.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해당 방법은 시간적 여유의 부족으로 시도하지 못한 것이 아쉬웠다.</w:t>
      </w:r>
    </w:p>
    <w:p w14:paraId="46D48DEA" w14:textId="77777777" w:rsidR="00A17894" w:rsidRPr="006B4838" w:rsidRDefault="00A17894" w:rsidP="00A17894">
      <w:pPr>
        <w:ind w:firstLineChars="50" w:firstLine="100"/>
        <w:jc w:val="left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 w:hint="eastAsia"/>
        </w:rPr>
        <w:t>2</w:t>
      </w:r>
      <w:r w:rsidRPr="006B4838">
        <w:rPr>
          <w:rFonts w:asciiTheme="majorEastAsia" w:eastAsiaTheme="majorEastAsia" w:hAnsiTheme="majorEastAsia"/>
        </w:rPr>
        <w:t>01</w:t>
      </w:r>
      <w:r w:rsidRPr="006B4838">
        <w:rPr>
          <w:rFonts w:asciiTheme="majorEastAsia" w:eastAsiaTheme="majorEastAsia" w:hAnsiTheme="majorEastAsia" w:hint="eastAsia"/>
        </w:rPr>
        <w:t xml:space="preserve">2년 경찰대학 치안정책연구소에서 발행한 호흡 음주측정의 오차 범위에 대한 연구를 따르면 호흡측정법 </w:t>
      </w:r>
      <w:r w:rsidRPr="006B4838">
        <w:rPr>
          <w:rFonts w:asciiTheme="majorEastAsia" w:eastAsiaTheme="majorEastAsia" w:hAnsiTheme="majorEastAsia"/>
        </w:rPr>
        <w:t>(</w:t>
      </w:r>
      <w:r w:rsidRPr="006B4838">
        <w:rPr>
          <w:rFonts w:asciiTheme="majorEastAsia" w:eastAsiaTheme="majorEastAsia" w:hAnsiTheme="majorEastAsia" w:hint="eastAsia"/>
        </w:rPr>
        <w:t>M</w:t>
      </w:r>
      <w:r w:rsidRPr="006B4838">
        <w:rPr>
          <w:rFonts w:asciiTheme="majorEastAsia" w:eastAsiaTheme="majorEastAsia" w:hAnsiTheme="majorEastAsia"/>
        </w:rPr>
        <w:t xml:space="preserve">Q-3) </w:t>
      </w:r>
      <w:r w:rsidRPr="006B4838">
        <w:rPr>
          <w:rFonts w:asciiTheme="majorEastAsia" w:eastAsiaTheme="majorEastAsia" w:hAnsiTheme="majorEastAsia" w:hint="eastAsia"/>
        </w:rPr>
        <w:t xml:space="preserve">과 채혈법의 차이가 </w:t>
      </w:r>
      <w:r w:rsidRPr="006B4838">
        <w:rPr>
          <w:rFonts w:asciiTheme="majorEastAsia" w:eastAsiaTheme="majorEastAsia" w:hAnsiTheme="majorEastAsia"/>
        </w:rPr>
        <w:t>-30% ~40%</w:t>
      </w:r>
      <w:r w:rsidRPr="006B4838">
        <w:rPr>
          <w:rFonts w:asciiTheme="majorEastAsia" w:eastAsiaTheme="majorEastAsia" w:hAnsiTheme="majorEastAsia" w:hint="eastAsia"/>
        </w:rPr>
        <w:t>까지 나타나기에,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새로운 메커니즘의 측정법을 요구하지만</w:t>
      </w:r>
      <w:r w:rsidRPr="006B4838">
        <w:rPr>
          <w:rFonts w:asciiTheme="majorEastAsia" w:eastAsiaTheme="majorEastAsia" w:hAnsiTheme="majorEastAsia"/>
        </w:rPr>
        <w:t>,</w:t>
      </w:r>
      <w:r w:rsidRPr="006B4838">
        <w:rPr>
          <w:rFonts w:asciiTheme="majorEastAsia" w:eastAsiaTheme="majorEastAsia" w:hAnsiTheme="majorEastAsia" w:hint="eastAsia"/>
        </w:rPr>
        <w:t xml:space="preserve"> M</w:t>
      </w:r>
      <w:r w:rsidRPr="006B4838">
        <w:rPr>
          <w:rFonts w:asciiTheme="majorEastAsia" w:eastAsiaTheme="majorEastAsia" w:hAnsiTheme="majorEastAsia"/>
        </w:rPr>
        <w:t>Q-</w:t>
      </w:r>
      <w:r w:rsidRPr="006B4838">
        <w:rPr>
          <w:rFonts w:asciiTheme="majorEastAsia" w:eastAsiaTheme="majorEastAsia" w:hAnsiTheme="majorEastAsia" w:hint="eastAsia"/>
        </w:rPr>
        <w:t xml:space="preserve">3의 빠른 반응성을 이용하여 측정의 횟수를 늘려 </w:t>
      </w:r>
      <w:r w:rsidRPr="006B4838">
        <w:rPr>
          <w:rFonts w:asciiTheme="majorEastAsia" w:eastAsiaTheme="majorEastAsia" w:hAnsiTheme="majorEastAsia"/>
        </w:rPr>
        <w:t>Avg</w:t>
      </w:r>
      <w:r w:rsidRPr="006B4838">
        <w:rPr>
          <w:rFonts w:asciiTheme="majorEastAsia" w:eastAsiaTheme="majorEastAsia" w:hAnsiTheme="majorEastAsia" w:hint="eastAsia"/>
        </w:rPr>
        <w:t xml:space="preserve"> 값으로 음주의 정도를 판단하는 것이 가장 현실적인 방법이라 판단하였다.</w:t>
      </w:r>
    </w:p>
    <w:p w14:paraId="635533A8" w14:textId="010EBA3F" w:rsidR="00A17894" w:rsidRPr="006B4838" w:rsidRDefault="00A17894" w:rsidP="00A17894">
      <w:pPr>
        <w:ind w:firstLineChars="50" w:firstLine="100"/>
        <w:jc w:val="left"/>
        <w:rPr>
          <w:rFonts w:asciiTheme="majorEastAsia" w:eastAsiaTheme="majorEastAsia" w:hAnsiTheme="majorEastAsia"/>
        </w:rPr>
      </w:pPr>
      <w:r w:rsidRPr="006B4838">
        <w:rPr>
          <w:rFonts w:asciiTheme="majorEastAsia" w:eastAsiaTheme="majorEastAsia" w:hAnsiTheme="majorEastAsia" w:hint="eastAsia"/>
        </w:rPr>
        <w:t xml:space="preserve"> 향후에 해당 프로젝트를 보완할 기회가 온다면 초음파가 아닌 전자기파를 이용하거나,</w:t>
      </w:r>
      <w:r w:rsidRPr="006B4838">
        <w:rPr>
          <w:rFonts w:asciiTheme="majorEastAsia" w:eastAsiaTheme="majorEastAsia" w:hAnsiTheme="majorEastAsia"/>
        </w:rPr>
        <w:t xml:space="preserve"> </w:t>
      </w:r>
      <w:r w:rsidRPr="006B4838">
        <w:rPr>
          <w:rFonts w:asciiTheme="majorEastAsia" w:eastAsiaTheme="majorEastAsia" w:hAnsiTheme="majorEastAsia" w:hint="eastAsia"/>
        </w:rPr>
        <w:t>도파관 및 측정 기기 개수를 늘리는 등으로</w:t>
      </w:r>
      <w:r w:rsidR="00646D66">
        <w:rPr>
          <w:rFonts w:asciiTheme="majorEastAsia" w:eastAsiaTheme="majorEastAsia" w:hAnsiTheme="majorEastAsia" w:hint="eastAsia"/>
        </w:rPr>
        <w:t xml:space="preserve"> 정밀한 측정을</w:t>
      </w:r>
      <w:r w:rsidRPr="006B4838">
        <w:rPr>
          <w:rFonts w:asciiTheme="majorEastAsia" w:eastAsiaTheme="majorEastAsia" w:hAnsiTheme="majorEastAsia" w:hint="eastAsia"/>
        </w:rPr>
        <w:t xml:space="preserve"> 시도하고, </w:t>
      </w:r>
      <w:r w:rsidRPr="006B4838">
        <w:rPr>
          <w:rFonts w:asciiTheme="majorEastAsia" w:eastAsiaTheme="majorEastAsia" w:hAnsiTheme="majorEastAsia"/>
        </w:rPr>
        <w:t>MQ-3</w:t>
      </w:r>
      <w:r w:rsidRPr="006B4838">
        <w:rPr>
          <w:rFonts w:asciiTheme="majorEastAsia" w:eastAsiaTheme="majorEastAsia" w:hAnsiTheme="majorEastAsia" w:hint="eastAsia"/>
        </w:rPr>
        <w:t xml:space="preserve"> 뿐 아닌</w:t>
      </w:r>
      <w:r w:rsidR="004C63E0">
        <w:rPr>
          <w:rFonts w:asciiTheme="majorEastAsia" w:eastAsiaTheme="majorEastAsia" w:hAnsiTheme="majorEastAsia" w:hint="eastAsia"/>
        </w:rPr>
        <w:t xml:space="preserve"> 침습형의 디바이스를 이용하여</w:t>
      </w:r>
      <w:r w:rsidRPr="006B4838">
        <w:rPr>
          <w:rFonts w:asciiTheme="majorEastAsia" w:eastAsiaTheme="majorEastAsia" w:hAnsiTheme="majorEastAsia" w:hint="eastAsia"/>
        </w:rPr>
        <w:t xml:space="preserve"> 액체 상태의 물질의 알코올 농도를 판단하는 </w:t>
      </w:r>
      <w:r w:rsidR="004D0DC8">
        <w:rPr>
          <w:rFonts w:asciiTheme="majorEastAsia" w:eastAsiaTheme="majorEastAsia" w:hAnsiTheme="majorEastAsia" w:hint="eastAsia"/>
        </w:rPr>
        <w:t>방법을 사용하는 등 하드웨어적 개선과 동시에 혈중 알코올 농도 및 거짓말 알고리즘을 강화하여 음주 측정 기능의 강화를</w:t>
      </w:r>
      <w:r w:rsidR="00B81A75">
        <w:rPr>
          <w:rFonts w:asciiTheme="majorEastAsia" w:eastAsiaTheme="majorEastAsia" w:hAnsiTheme="majorEastAsia" w:hint="eastAsia"/>
        </w:rPr>
        <w:t xml:space="preserve"> 도모하는 것이 목표이다.</w:t>
      </w:r>
    </w:p>
    <w:p w14:paraId="56AB9237" w14:textId="77777777" w:rsidR="00E93F25" w:rsidRDefault="00E93F25">
      <w:pPr>
        <w:pStyle w:val="2"/>
        <w:numPr>
          <w:ilvl w:val="0"/>
          <w:numId w:val="4"/>
        </w:numPr>
        <w:ind w:left="200" w:firstLine="0"/>
        <w:rPr>
          <w:rFonts w:ascii="돋움" w:eastAsia="돋움"/>
        </w:rPr>
      </w:pPr>
    </w:p>
    <w:p w14:paraId="0F152E30" w14:textId="77777777" w:rsidR="00E93F25" w:rsidRDefault="00602E10">
      <w:pPr>
        <w:pStyle w:val="a3"/>
        <w:rPr>
          <w:rFonts w:ascii="돋움" w:eastAsia="돋움"/>
          <w:b/>
          <w:bCs/>
          <w:sz w:val="26"/>
        </w:rPr>
      </w:pPr>
      <w:r>
        <w:rPr>
          <w:rFonts w:ascii="돋움" w:eastAsia="돋움"/>
          <w:b/>
          <w:bCs/>
          <w:sz w:val="26"/>
        </w:rPr>
        <w:t>5. 부록</w:t>
      </w:r>
    </w:p>
    <w:p w14:paraId="3A99919F" w14:textId="693307D9" w:rsidR="004337A7" w:rsidRPr="00381357" w:rsidRDefault="004337A7" w:rsidP="004337A7">
      <w:pPr>
        <w:widowControl/>
        <w:autoSpaceDE/>
        <w:autoSpaceDN/>
        <w:rPr>
          <w:rFonts w:ascii="굴림" w:eastAsia="굴림" w:hAnsi="굴림" w:cs="굴림"/>
          <w:color w:val="000000" w:themeColor="text1"/>
          <w:sz w:val="24"/>
          <w:szCs w:val="24"/>
        </w:rPr>
      </w:pPr>
      <w:r>
        <w:rPr>
          <w:rFonts w:ascii="돋움" w:eastAsia="돋움" w:hint="eastAsia"/>
        </w:rPr>
        <w:t>[</w:t>
      </w:r>
      <w:r>
        <w:rPr>
          <w:rFonts w:ascii="돋움" w:eastAsia="돋움"/>
        </w:rPr>
        <w:t>1]</w:t>
      </w:r>
      <w:r>
        <w:rPr>
          <w:rFonts w:ascii="돋움" w:eastAsia="돋움" w:hint="eastAsia"/>
        </w:rPr>
        <w:t xml:space="preserve"> </w:t>
      </w:r>
      <w:r w:rsidRPr="00381357">
        <w:rPr>
          <w:rFonts w:ascii="굴림" w:eastAsia="굴림" w:hAnsi="굴림" w:cs="Open Sans"/>
          <w:color w:val="000000" w:themeColor="text1"/>
        </w:rPr>
        <w:t xml:space="preserve">박희경 and 한 성주 (2012). 호흡 음주측정의 오차 범위에 대한 연구 - </w:t>
      </w:r>
      <w:proofErr w:type="spellStart"/>
      <w:r w:rsidRPr="00381357">
        <w:rPr>
          <w:rFonts w:ascii="굴림" w:eastAsia="굴림" w:hAnsi="굴림" w:cs="Open Sans"/>
          <w:color w:val="000000" w:themeColor="text1"/>
        </w:rPr>
        <w:t>구강내</w:t>
      </w:r>
      <w:proofErr w:type="spellEnd"/>
      <w:r w:rsidRPr="00381357">
        <w:rPr>
          <w:rFonts w:ascii="굴림" w:eastAsia="굴림" w:hAnsi="굴림" w:cs="Open Sans"/>
          <w:color w:val="000000" w:themeColor="text1"/>
        </w:rPr>
        <w:t xml:space="preserve"> 잔류알코올 문제를 중심으로 -. 치안정책연구, 26( 2), 167- 197.</w:t>
      </w:r>
    </w:p>
    <w:p w14:paraId="307464B8" w14:textId="77777777" w:rsidR="004337A7" w:rsidRDefault="004337A7" w:rsidP="004337A7">
      <w:pPr>
        <w:pStyle w:val="2"/>
        <w:numPr>
          <w:ilvl w:val="0"/>
          <w:numId w:val="0"/>
        </w:numPr>
        <w:rPr>
          <w:rFonts w:ascii="돋움" w:eastAsia="돋움"/>
        </w:rPr>
      </w:pPr>
    </w:p>
    <w:p w14:paraId="7C48A628" w14:textId="77777777" w:rsidR="004337A7" w:rsidRPr="004337A7" w:rsidRDefault="004337A7" w:rsidP="004337A7">
      <w:pPr>
        <w:pStyle w:val="2"/>
        <w:numPr>
          <w:ilvl w:val="0"/>
          <w:numId w:val="0"/>
        </w:numPr>
        <w:rPr>
          <w:rFonts w:ascii="돋움" w:eastAsia="돋움"/>
        </w:rPr>
      </w:pPr>
      <w:r>
        <w:rPr>
          <w:rFonts w:ascii="돋움" w:eastAsia="돋움" w:hint="eastAsia"/>
        </w:rPr>
        <w:t>[</w:t>
      </w:r>
      <w:r>
        <w:rPr>
          <w:rFonts w:ascii="돋움" w:eastAsia="돋움"/>
        </w:rPr>
        <w:t>2]</w:t>
      </w:r>
      <w:r>
        <w:rPr>
          <w:rFonts w:ascii="돋움" w:eastAsia="돋움" w:hint="eastAsia"/>
        </w:rPr>
        <w:t xml:space="preserve"> </w:t>
      </w:r>
      <w:r w:rsidRPr="004337A7">
        <w:rPr>
          <w:rFonts w:ascii="돋움" w:eastAsia="돋움"/>
        </w:rPr>
        <w:t>최인석, 전한용, 김진오, 김인수. 열 차단용 초음파 도파관의 전파성능 향상 연구. 한국음향학회지. 2003;22(7):545-553. Accessed August 26, 2022.</w:t>
      </w:r>
    </w:p>
    <w:p w14:paraId="0A1B3908" w14:textId="77777777" w:rsidR="00E93F25" w:rsidRDefault="00E93F25" w:rsidP="004337A7">
      <w:pPr>
        <w:pStyle w:val="2"/>
        <w:numPr>
          <w:ilvl w:val="0"/>
          <w:numId w:val="0"/>
        </w:numPr>
        <w:rPr>
          <w:rFonts w:ascii="돋움" w:eastAsia="돋움"/>
        </w:rPr>
      </w:pPr>
    </w:p>
    <w:p w14:paraId="51679BFB" w14:textId="77777777" w:rsidR="004337A7" w:rsidRDefault="004337A7" w:rsidP="004337A7">
      <w:pPr>
        <w:pStyle w:val="2"/>
        <w:numPr>
          <w:ilvl w:val="0"/>
          <w:numId w:val="0"/>
        </w:numPr>
        <w:rPr>
          <w:rFonts w:ascii="돋움" w:eastAsia="돋움"/>
        </w:rPr>
      </w:pPr>
      <w:r>
        <w:rPr>
          <w:rFonts w:ascii="돋움" w:eastAsia="돋움" w:hint="eastAsia"/>
        </w:rPr>
        <w:t>[</w:t>
      </w:r>
      <w:r>
        <w:rPr>
          <w:rFonts w:ascii="돋움" w:eastAsia="돋움"/>
        </w:rPr>
        <w:t>3]</w:t>
      </w:r>
      <w:r>
        <w:rPr>
          <w:rFonts w:ascii="돋움" w:eastAsia="돋움" w:hint="eastAsia"/>
        </w:rPr>
        <w:t xml:space="preserve"> </w:t>
      </w:r>
      <w:r>
        <w:rPr>
          <w:rFonts w:ascii="돋움" w:eastAsia="돋움"/>
        </w:rPr>
        <w:t>“</w:t>
      </w:r>
      <w:r>
        <w:rPr>
          <w:rFonts w:ascii="돋움" w:eastAsia="돋움" w:hint="eastAsia"/>
        </w:rPr>
        <w:t xml:space="preserve"> </w:t>
      </w:r>
      <w:r>
        <w:rPr>
          <w:rFonts w:ascii="돋움" w:eastAsia="돋움"/>
        </w:rPr>
        <w:t>“</w:t>
      </w:r>
      <w:r>
        <w:rPr>
          <w:rFonts w:ascii="돋움" w:eastAsia="돋움" w:hint="eastAsia"/>
        </w:rPr>
        <w:t>음주운전 걸리고 또 술이냐</w:t>
      </w:r>
      <w:r>
        <w:rPr>
          <w:rFonts w:ascii="돋움" w:eastAsia="돋움"/>
        </w:rPr>
        <w:t>”</w:t>
      </w:r>
      <w:r>
        <w:rPr>
          <w:rFonts w:ascii="돋움" w:eastAsia="돋움" w:hint="eastAsia"/>
        </w:rPr>
        <w:t xml:space="preserve"> 말에 </w:t>
      </w:r>
      <w:r>
        <w:rPr>
          <w:rFonts w:ascii="돋움" w:eastAsia="돋움"/>
        </w:rPr>
        <w:t>45</w:t>
      </w:r>
      <w:r>
        <w:rPr>
          <w:rFonts w:ascii="돋움" w:eastAsia="돋움" w:hint="eastAsia"/>
        </w:rPr>
        <w:t xml:space="preserve">년 함께 산 아내 살해 </w:t>
      </w:r>
      <w:r>
        <w:rPr>
          <w:rFonts w:ascii="돋움" w:eastAsia="돋움"/>
        </w:rPr>
        <w:t>”</w:t>
      </w:r>
      <w:r>
        <w:rPr>
          <w:rFonts w:ascii="돋움" w:eastAsia="돋움"/>
        </w:rPr>
        <w:t>,</w:t>
      </w:r>
      <w:r>
        <w:rPr>
          <w:rFonts w:ascii="돋움" w:eastAsia="돋움" w:hint="eastAsia"/>
        </w:rPr>
        <w:t xml:space="preserve"> </w:t>
      </w:r>
      <w:r>
        <w:rPr>
          <w:rFonts w:ascii="돋움" w:eastAsia="돋움"/>
        </w:rPr>
        <w:t>&lt;SBS</w:t>
      </w:r>
      <w:r>
        <w:rPr>
          <w:rFonts w:ascii="돋움" w:eastAsia="돋움" w:hint="eastAsia"/>
        </w:rPr>
        <w:t>뉴스</w:t>
      </w:r>
      <w:r>
        <w:rPr>
          <w:rFonts w:ascii="돋움" w:eastAsia="돋움"/>
        </w:rPr>
        <w:t>&gt;,</w:t>
      </w:r>
      <w:r>
        <w:rPr>
          <w:rFonts w:ascii="돋움" w:eastAsia="돋움" w:hint="eastAsia"/>
        </w:rPr>
        <w:t xml:space="preserve"> </w:t>
      </w:r>
      <w:r>
        <w:rPr>
          <w:rFonts w:ascii="돋움" w:eastAsia="돋움"/>
        </w:rPr>
        <w:t>2022.08.25</w:t>
      </w:r>
    </w:p>
    <w:p w14:paraId="0ED7CF3E" w14:textId="77777777" w:rsidR="004337A7" w:rsidRDefault="00EB59CD" w:rsidP="004337A7">
      <w:pPr>
        <w:pStyle w:val="2"/>
        <w:numPr>
          <w:ilvl w:val="0"/>
          <w:numId w:val="0"/>
        </w:numPr>
        <w:rPr>
          <w:rFonts w:ascii="돋움" w:eastAsia="돋움"/>
        </w:rPr>
      </w:pPr>
      <w:r>
        <w:rPr>
          <w:rFonts w:ascii="돋움" w:eastAsia="돋움" w:hint="eastAsia"/>
        </w:rPr>
        <w:t>&lt;</w:t>
      </w:r>
      <w:hyperlink r:id="rId17" w:history="1">
        <w:r w:rsidR="004337A7" w:rsidRPr="00914275">
          <w:rPr>
            <w:rStyle w:val="ad"/>
            <w:rFonts w:ascii="돋움" w:eastAsia="돋움"/>
          </w:rPr>
          <w:t>https://news.sbs.co.kr/news/endPage.do?news_id=N1006872965&amp;plink=ORI&amp;cooper=NAVER</w:t>
        </w:r>
      </w:hyperlink>
      <w:r>
        <w:rPr>
          <w:rFonts w:ascii="돋움" w:eastAsia="돋움"/>
        </w:rPr>
        <w:t>&gt;</w:t>
      </w:r>
      <w:r w:rsidR="004337A7">
        <w:rPr>
          <w:rFonts w:ascii="돋움" w:eastAsia="돋움" w:hint="eastAsia"/>
        </w:rPr>
        <w:t xml:space="preserve"> </w:t>
      </w:r>
      <w:r w:rsidR="004337A7">
        <w:rPr>
          <w:rFonts w:ascii="돋움" w:eastAsia="돋움"/>
        </w:rPr>
        <w:t>(</w:t>
      </w:r>
      <w:proofErr w:type="gramStart"/>
      <w:r w:rsidR="004337A7">
        <w:rPr>
          <w:rFonts w:ascii="돋움" w:eastAsia="돋움" w:hint="eastAsia"/>
        </w:rPr>
        <w:t xml:space="preserve">접속일 </w:t>
      </w:r>
      <w:r w:rsidR="004337A7">
        <w:rPr>
          <w:rFonts w:ascii="돋움" w:eastAsia="돋움"/>
        </w:rPr>
        <w:t>:</w:t>
      </w:r>
      <w:proofErr w:type="gramEnd"/>
      <w:r w:rsidR="004337A7">
        <w:rPr>
          <w:rFonts w:ascii="돋움" w:eastAsia="돋움" w:hint="eastAsia"/>
        </w:rPr>
        <w:t xml:space="preserve"> </w:t>
      </w:r>
      <w:r w:rsidR="004337A7">
        <w:rPr>
          <w:rFonts w:ascii="돋움" w:eastAsia="돋움"/>
        </w:rPr>
        <w:t>2022.08.26</w:t>
      </w:r>
      <w:r w:rsidR="004337A7">
        <w:rPr>
          <w:rFonts w:ascii="돋움" w:eastAsia="돋움" w:hint="eastAsia"/>
        </w:rPr>
        <w:t xml:space="preserve"> 검색)</w:t>
      </w:r>
    </w:p>
    <w:p w14:paraId="083635F3" w14:textId="77777777" w:rsidR="00EB59CD" w:rsidRDefault="004337A7" w:rsidP="00EB59CD">
      <w:pPr>
        <w:pStyle w:val="2"/>
        <w:numPr>
          <w:ilvl w:val="0"/>
          <w:numId w:val="0"/>
        </w:numPr>
        <w:rPr>
          <w:rFonts w:ascii="돋움" w:eastAsia="돋움"/>
        </w:rPr>
      </w:pPr>
      <w:r>
        <w:rPr>
          <w:rFonts w:ascii="돋움" w:eastAsia="돋움"/>
        </w:rPr>
        <w:t>[</w:t>
      </w:r>
      <w:r>
        <w:rPr>
          <w:rFonts w:ascii="돋움" w:eastAsia="돋움" w:hint="eastAsia"/>
        </w:rPr>
        <w:t>4</w:t>
      </w:r>
      <w:r>
        <w:rPr>
          <w:rFonts w:ascii="돋움" w:eastAsia="돋움"/>
        </w:rPr>
        <w:t>]</w:t>
      </w:r>
      <w:r>
        <w:rPr>
          <w:rFonts w:ascii="돋움" w:eastAsia="돋움" w:hint="eastAsia"/>
        </w:rPr>
        <w:t xml:space="preserve"> </w:t>
      </w:r>
      <w:r>
        <w:rPr>
          <w:rFonts w:ascii="돋움" w:eastAsia="돋움"/>
        </w:rPr>
        <w:t>“</w:t>
      </w:r>
      <w:r>
        <w:rPr>
          <w:rFonts w:ascii="돋움" w:eastAsia="돋움" w:hint="eastAsia"/>
        </w:rPr>
        <w:t xml:space="preserve">정원 초과 렌터카 과속 음주운전해 </w:t>
      </w:r>
      <w:r>
        <w:rPr>
          <w:rFonts w:ascii="돋움" w:eastAsia="돋움"/>
        </w:rPr>
        <w:t>7</w:t>
      </w:r>
      <w:r>
        <w:rPr>
          <w:rFonts w:ascii="돋움" w:eastAsia="돋움" w:hint="eastAsia"/>
        </w:rPr>
        <w:t xml:space="preserve">명 사상, </w:t>
      </w:r>
      <w:r>
        <w:rPr>
          <w:rFonts w:ascii="돋움" w:eastAsia="돋움"/>
        </w:rPr>
        <w:t>20</w:t>
      </w:r>
      <w:r>
        <w:rPr>
          <w:rFonts w:ascii="돋움" w:eastAsia="돋움" w:hint="eastAsia"/>
        </w:rPr>
        <w:t>대 운전자 입건</w:t>
      </w:r>
      <w:r>
        <w:rPr>
          <w:rFonts w:ascii="돋움" w:eastAsia="돋움"/>
        </w:rPr>
        <w:t>”</w:t>
      </w:r>
      <w:r w:rsidR="00EB59CD">
        <w:rPr>
          <w:rFonts w:ascii="돋움" w:eastAsia="돋움"/>
        </w:rPr>
        <w:t>,&lt;Chosun Biz&gt;, 2022.08.25,</w:t>
      </w:r>
      <w:hyperlink r:id="rId18" w:history="1">
        <w:r w:rsidR="00EB59CD" w:rsidRPr="00914275">
          <w:rPr>
            <w:rStyle w:val="ad"/>
            <w:rFonts w:ascii="돋움" w:eastAsia="돋움"/>
          </w:rPr>
          <w:t>https://biz.chosun.com/topics/topics_social/2022/08/25/XG3MWA42TVD3PIAGBVBXHLJTP4/?utm_source=naver&amp;utm_medium=original&amp;utm_campaign=biz</w:t>
        </w:r>
      </w:hyperlink>
      <w:r w:rsidR="00EB59CD">
        <w:rPr>
          <w:rFonts w:ascii="돋움" w:eastAsia="돋움"/>
        </w:rPr>
        <w:t xml:space="preserve"> </w:t>
      </w:r>
    </w:p>
    <w:p w14:paraId="22C05623" w14:textId="77777777" w:rsidR="00EB59CD" w:rsidRDefault="00EB59CD" w:rsidP="00EB59CD">
      <w:pPr>
        <w:pStyle w:val="2"/>
        <w:numPr>
          <w:ilvl w:val="0"/>
          <w:numId w:val="0"/>
        </w:numPr>
        <w:rPr>
          <w:rFonts w:ascii="돋움" w:eastAsia="돋움"/>
        </w:rPr>
      </w:pPr>
      <w:r>
        <w:rPr>
          <w:rFonts w:ascii="돋움" w:eastAsia="돋움"/>
        </w:rPr>
        <w:t>(</w:t>
      </w:r>
      <w:r>
        <w:rPr>
          <w:rFonts w:ascii="돋움" w:eastAsia="돋움" w:hint="eastAsia"/>
        </w:rPr>
        <w:t xml:space="preserve">접속일 </w:t>
      </w:r>
      <w:r>
        <w:rPr>
          <w:rFonts w:ascii="돋움" w:eastAsia="돋움"/>
        </w:rPr>
        <w:t>:</w:t>
      </w:r>
      <w:r>
        <w:rPr>
          <w:rFonts w:ascii="돋움" w:eastAsia="돋움" w:hint="eastAsia"/>
        </w:rPr>
        <w:t xml:space="preserve"> </w:t>
      </w:r>
      <w:r>
        <w:rPr>
          <w:rFonts w:ascii="돋움" w:eastAsia="돋움"/>
        </w:rPr>
        <w:t>2022.08.26</w:t>
      </w:r>
      <w:r>
        <w:rPr>
          <w:rFonts w:ascii="돋움" w:eastAsia="돋움" w:hint="eastAsia"/>
        </w:rPr>
        <w:t xml:space="preserve"> 검색)</w:t>
      </w:r>
    </w:p>
    <w:p w14:paraId="47B552A8" w14:textId="270E3679" w:rsidR="004337A7" w:rsidRDefault="00D53945" w:rsidP="004337A7">
      <w:pPr>
        <w:pStyle w:val="2"/>
        <w:numPr>
          <w:ilvl w:val="0"/>
          <w:numId w:val="0"/>
        </w:numPr>
        <w:rPr>
          <w:rFonts w:ascii="돋움" w:eastAsia="돋움"/>
        </w:rPr>
      </w:pPr>
      <w:r>
        <w:rPr>
          <w:rFonts w:ascii="돋움" w:eastAsia="돋움" w:hint="eastAsia"/>
        </w:rPr>
        <w:t>[</w:t>
      </w:r>
      <w:r>
        <w:rPr>
          <w:rFonts w:ascii="돋움" w:eastAsia="돋움"/>
        </w:rPr>
        <w:t>5]</w:t>
      </w:r>
      <w:r>
        <w:rPr>
          <w:rFonts w:ascii="돋움" w:eastAsia="돋움" w:hint="eastAsia"/>
        </w:rPr>
        <w:t xml:space="preserve"> 결론 </w:t>
      </w:r>
      <w:r>
        <w:rPr>
          <w:rFonts w:ascii="돋움" w:eastAsia="돋움"/>
        </w:rPr>
        <w:t>1-4)</w:t>
      </w:r>
      <w:r>
        <w:rPr>
          <w:rFonts w:ascii="돋움" w:eastAsia="돋움" w:hint="eastAsia"/>
        </w:rPr>
        <w:t xml:space="preserve"> 내용 </w:t>
      </w:r>
    </w:p>
    <w:p w14:paraId="674C8976" w14:textId="7E9268F0" w:rsidR="00D53945" w:rsidRPr="004337A7" w:rsidRDefault="00EF1185" w:rsidP="004337A7">
      <w:pPr>
        <w:pStyle w:val="2"/>
        <w:numPr>
          <w:ilvl w:val="0"/>
          <w:numId w:val="0"/>
        </w:numPr>
        <w:rPr>
          <w:rFonts w:ascii="돋움" w:eastAsia="돋움"/>
        </w:rPr>
      </w:pPr>
      <w:r w:rsidRPr="00EF1185">
        <w:rPr>
          <w:rFonts w:ascii="돋움" w:eastAsia="돋움"/>
          <w:noProof/>
        </w:rPr>
        <w:drawing>
          <wp:inline distT="0" distB="0" distL="0" distR="0" wp14:anchorId="51D0C682" wp14:editId="58224EF9">
            <wp:extent cx="2332965" cy="1691640"/>
            <wp:effectExtent l="0" t="0" r="4445" b="0"/>
            <wp:docPr id="13" name="그림 13" descr="텍스트, 시계, 손목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시계, 손목시계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882" cy="171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4BCD" w14:textId="00E526DF" w:rsidR="00EF1185" w:rsidRPr="00F73220" w:rsidRDefault="00634DD6" w:rsidP="00EF1185">
      <w:pPr>
        <w:pStyle w:val="2"/>
        <w:numPr>
          <w:ilvl w:val="0"/>
          <w:numId w:val="0"/>
        </w:numPr>
        <w:rPr>
          <w:rFonts w:ascii="돋움" w:eastAsia="돋움"/>
          <w:sz w:val="22"/>
          <w:szCs w:val="22"/>
        </w:rPr>
      </w:pPr>
      <m:oMath>
        <m:r>
          <w:rPr>
            <w:rFonts w:ascii="Cambria Math" w:eastAsia="돋움" w:hAnsi="Cambria Math"/>
            <w:sz w:val="22"/>
            <w:szCs w:val="22"/>
          </w:rPr>
          <m:t>v_measure=(√((x+a*period)^2+y^2-2(a*period)y*t*cosθ)-a)/period</m:t>
        </m:r>
      </m:oMath>
      <w:r w:rsidR="00EF1185" w:rsidRPr="00F73220">
        <w:rPr>
          <w:rFonts w:ascii="돋움" w:eastAsia="돋움" w:hint="eastAsia"/>
          <w:sz w:val="22"/>
          <w:szCs w:val="22"/>
        </w:rPr>
        <w:t xml:space="preserve"> </w:t>
      </w:r>
    </w:p>
    <w:p w14:paraId="198BC755" w14:textId="34B4E56B" w:rsidR="00E93F25" w:rsidRPr="00DE6EF6" w:rsidRDefault="00EF1185" w:rsidP="00DE6EF6">
      <w:pPr>
        <w:pStyle w:val="2"/>
        <w:numPr>
          <w:ilvl w:val="0"/>
          <w:numId w:val="0"/>
        </w:numPr>
        <w:rPr>
          <w:rFonts w:ascii="돋움" w:eastAsia="돋움"/>
          <w:sz w:val="22"/>
          <w:szCs w:val="22"/>
        </w:rPr>
      </w:pPr>
      <m:oMath>
        <m:r>
          <w:rPr>
            <w:rFonts w:ascii="Cambria Math" w:eastAsia="돋움" w:hAnsi="Cambria Math"/>
            <w:sz w:val="22"/>
            <w:szCs w:val="22"/>
          </w:rPr>
          <m:t>cosθ=√((v_measure*period+a)^2-(x+a*period)^2-y^2 )/(-2(x*period+a)y*period)</m:t>
        </m:r>
      </m:oMath>
      <w:r w:rsidRPr="00F73220">
        <w:rPr>
          <w:rFonts w:ascii="돋움" w:eastAsia="돋움" w:hint="eastAsia"/>
          <w:sz w:val="22"/>
          <w:szCs w:val="22"/>
        </w:rPr>
        <w:t xml:space="preserve"> </w:t>
      </w:r>
    </w:p>
    <w:sectPr w:rsidR="00E93F25" w:rsidRPr="00DE6EF6">
      <w:headerReference w:type="default" r:id="rId20"/>
      <w:footerReference w:type="default" r:id="rId21"/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E59EAF" w14:textId="77777777" w:rsidR="00843C13" w:rsidRDefault="00843C13">
      <w:pPr>
        <w:spacing w:line="240" w:lineRule="auto"/>
      </w:pPr>
      <w:r>
        <w:separator/>
      </w:r>
    </w:p>
  </w:endnote>
  <w:endnote w:type="continuationSeparator" w:id="0">
    <w:p w14:paraId="47F0E427" w14:textId="77777777" w:rsidR="00843C13" w:rsidRDefault="00843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Malgun Gothic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altName w:val="맑은 고딕"/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8519967"/>
      <w:docPartObj>
        <w:docPartGallery w:val="Page Numbers (Bottom of Page)"/>
        <w:docPartUnique/>
      </w:docPartObj>
    </w:sdtPr>
    <w:sdtEndPr/>
    <w:sdtContent>
      <w:p w14:paraId="3FC6089E" w14:textId="77777777" w:rsidR="00F021FC" w:rsidRDefault="00F021F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D6D" w:rsidRPr="00EF1D6D">
          <w:rPr>
            <w:noProof/>
            <w:lang w:val="ko-KR"/>
          </w:rPr>
          <w:t>7</w:t>
        </w:r>
        <w:r>
          <w:fldChar w:fldCharType="end"/>
        </w:r>
      </w:p>
    </w:sdtContent>
  </w:sdt>
  <w:p w14:paraId="2B4571A4" w14:textId="77777777" w:rsidR="00F021FC" w:rsidRDefault="00F021F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09C9C2" w14:textId="77777777" w:rsidR="00843C13" w:rsidRDefault="00843C13">
      <w:pPr>
        <w:spacing w:line="240" w:lineRule="auto"/>
      </w:pPr>
      <w:r>
        <w:separator/>
      </w:r>
    </w:p>
  </w:footnote>
  <w:footnote w:type="continuationSeparator" w:id="0">
    <w:p w14:paraId="4E74EAD2" w14:textId="77777777" w:rsidR="00843C13" w:rsidRDefault="00843C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7EC4" w14:textId="77777777" w:rsidR="00F021FC" w:rsidRDefault="00F021FC">
    <w:pPr>
      <w:pStyle w:val="aa"/>
    </w:pPr>
  </w:p>
  <w:p w14:paraId="453AFA2C" w14:textId="77777777" w:rsidR="00E93F25" w:rsidRDefault="00E93F25">
    <w:pP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54F"/>
    <w:multiLevelType w:val="singleLevel"/>
    <w:tmpl w:val="1422D7FA"/>
    <w:lvl w:ilvl="0">
      <w:start w:val="1"/>
      <w:numFmt w:val="bullet"/>
      <w:suff w:val="nothing"/>
      <w:lvlText w:val="●"/>
      <w:lvlJc w:val="left"/>
    </w:lvl>
  </w:abstractNum>
  <w:abstractNum w:abstractNumId="1">
    <w:nsid w:val="41800660"/>
    <w:multiLevelType w:val="multilevel"/>
    <w:tmpl w:val="A732CA3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3945B6"/>
    <w:multiLevelType w:val="hybridMultilevel"/>
    <w:tmpl w:val="572A7CF4"/>
    <w:lvl w:ilvl="0" w:tplc="F9200DE0">
      <w:start w:val="1"/>
      <w:numFmt w:val="lowerLetter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D446A96"/>
    <w:multiLevelType w:val="hybridMultilevel"/>
    <w:tmpl w:val="868663DA"/>
    <w:lvl w:ilvl="0" w:tplc="F9200DE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00A32DA"/>
    <w:multiLevelType w:val="hybridMultilevel"/>
    <w:tmpl w:val="2B18AEDE"/>
    <w:lvl w:ilvl="0" w:tplc="1048FC80">
      <w:start w:val="1"/>
      <w:numFmt w:val="lowerLetter"/>
      <w:lvlText w:val="(%1)"/>
      <w:lvlJc w:val="left"/>
      <w:pPr>
        <w:ind w:left="6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587138">
      <w:start w:val="1"/>
      <w:numFmt w:val="lowerLetter"/>
      <w:lvlText w:val="%2"/>
      <w:lvlJc w:val="left"/>
      <w:pPr>
        <w:ind w:left="113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A04AD4">
      <w:start w:val="1"/>
      <w:numFmt w:val="lowerRoman"/>
      <w:lvlText w:val="%3"/>
      <w:lvlJc w:val="left"/>
      <w:pPr>
        <w:ind w:left="185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C04DA6A">
      <w:start w:val="1"/>
      <w:numFmt w:val="decimal"/>
      <w:lvlText w:val="%4"/>
      <w:lvlJc w:val="left"/>
      <w:pPr>
        <w:ind w:left="257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06F624">
      <w:start w:val="1"/>
      <w:numFmt w:val="lowerLetter"/>
      <w:lvlText w:val="%5"/>
      <w:lvlJc w:val="left"/>
      <w:pPr>
        <w:ind w:left="329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2EC8F6">
      <w:start w:val="1"/>
      <w:numFmt w:val="lowerRoman"/>
      <w:lvlText w:val="%6"/>
      <w:lvlJc w:val="left"/>
      <w:pPr>
        <w:ind w:left="401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464456">
      <w:start w:val="1"/>
      <w:numFmt w:val="decimal"/>
      <w:lvlText w:val="%7"/>
      <w:lvlJc w:val="left"/>
      <w:pPr>
        <w:ind w:left="473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164A54">
      <w:start w:val="1"/>
      <w:numFmt w:val="lowerLetter"/>
      <w:lvlText w:val="%8"/>
      <w:lvlJc w:val="left"/>
      <w:pPr>
        <w:ind w:left="545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E85AE0">
      <w:start w:val="1"/>
      <w:numFmt w:val="lowerRoman"/>
      <w:lvlText w:val="%9"/>
      <w:lvlJc w:val="left"/>
      <w:pPr>
        <w:ind w:left="617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99D76B5"/>
    <w:multiLevelType w:val="hybridMultilevel"/>
    <w:tmpl w:val="749CDDE4"/>
    <w:lvl w:ilvl="0" w:tplc="FCEEBFCC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6">
    <w:nsid w:val="71774565"/>
    <w:multiLevelType w:val="hybridMultilevel"/>
    <w:tmpl w:val="D38A1522"/>
    <w:lvl w:ilvl="0" w:tplc="3098A54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1EAE75EC">
      <w:start w:val="1"/>
      <w:numFmt w:val="lowerLetter"/>
      <w:pStyle w:val="2"/>
      <w:suff w:val="nothing"/>
      <w:lvlText w:val="%2."/>
      <w:lvlJc w:val="left"/>
      <w:pPr>
        <w:ind w:left="0" w:hanging="50"/>
      </w:pPr>
    </w:lvl>
    <w:lvl w:ilvl="2" w:tplc="3B5CADD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0B422C26">
      <w:start w:val="1"/>
      <w:numFmt w:val="lowerLetter"/>
      <w:pStyle w:val="4"/>
      <w:suff w:val="nothing"/>
      <w:lvlText w:val="%4)"/>
      <w:lvlJc w:val="left"/>
      <w:pPr>
        <w:ind w:left="0" w:hanging="50"/>
      </w:pPr>
    </w:lvl>
    <w:lvl w:ilvl="4" w:tplc="F2D0AB6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C54A3EB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4948D8F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179633A4">
      <w:numFmt w:val="decimal"/>
      <w:lvlText w:val=""/>
      <w:lvlJc w:val="left"/>
    </w:lvl>
    <w:lvl w:ilvl="8" w:tplc="75FA9352">
      <w:numFmt w:val="decimal"/>
      <w:lvlText w:val=""/>
      <w:lvlJc w:val="left"/>
    </w:lvl>
  </w:abstractNum>
  <w:abstractNum w:abstractNumId="7">
    <w:nsid w:val="73DD4802"/>
    <w:multiLevelType w:val="multilevel"/>
    <w:tmpl w:val="8AF8D93E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F25"/>
    <w:rsid w:val="0002582E"/>
    <w:rsid w:val="00035ACC"/>
    <w:rsid w:val="00036C7E"/>
    <w:rsid w:val="00044CC1"/>
    <w:rsid w:val="00046511"/>
    <w:rsid w:val="0007262B"/>
    <w:rsid w:val="00083D05"/>
    <w:rsid w:val="000A1F3E"/>
    <w:rsid w:val="000A466F"/>
    <w:rsid w:val="000A55A9"/>
    <w:rsid w:val="000C4E99"/>
    <w:rsid w:val="000D3363"/>
    <w:rsid w:val="000D459E"/>
    <w:rsid w:val="000F0489"/>
    <w:rsid w:val="000F098D"/>
    <w:rsid w:val="00100B1F"/>
    <w:rsid w:val="001137ED"/>
    <w:rsid w:val="00115A56"/>
    <w:rsid w:val="001322DF"/>
    <w:rsid w:val="00146701"/>
    <w:rsid w:val="00154CF8"/>
    <w:rsid w:val="00177AD7"/>
    <w:rsid w:val="00191C15"/>
    <w:rsid w:val="001A06E0"/>
    <w:rsid w:val="001B06EE"/>
    <w:rsid w:val="001C01F8"/>
    <w:rsid w:val="001D6739"/>
    <w:rsid w:val="00292347"/>
    <w:rsid w:val="002F20F1"/>
    <w:rsid w:val="00304AA2"/>
    <w:rsid w:val="0031441B"/>
    <w:rsid w:val="003476FD"/>
    <w:rsid w:val="0036231E"/>
    <w:rsid w:val="00364E3C"/>
    <w:rsid w:val="00381357"/>
    <w:rsid w:val="003B12AD"/>
    <w:rsid w:val="003C3963"/>
    <w:rsid w:val="003E4AE9"/>
    <w:rsid w:val="003F6FDF"/>
    <w:rsid w:val="004144DB"/>
    <w:rsid w:val="004146A9"/>
    <w:rsid w:val="004337A7"/>
    <w:rsid w:val="00443055"/>
    <w:rsid w:val="0045267B"/>
    <w:rsid w:val="004674C1"/>
    <w:rsid w:val="004C63E0"/>
    <w:rsid w:val="004D0DC8"/>
    <w:rsid w:val="005155D5"/>
    <w:rsid w:val="005279F9"/>
    <w:rsid w:val="00541349"/>
    <w:rsid w:val="005516D9"/>
    <w:rsid w:val="005640F3"/>
    <w:rsid w:val="00565B2D"/>
    <w:rsid w:val="00573F57"/>
    <w:rsid w:val="00584E00"/>
    <w:rsid w:val="00590B61"/>
    <w:rsid w:val="00591E53"/>
    <w:rsid w:val="005B2DEE"/>
    <w:rsid w:val="005B664C"/>
    <w:rsid w:val="005C2D39"/>
    <w:rsid w:val="005E3DA9"/>
    <w:rsid w:val="005E631C"/>
    <w:rsid w:val="005F3B7B"/>
    <w:rsid w:val="00602E10"/>
    <w:rsid w:val="00606A0D"/>
    <w:rsid w:val="00633EF3"/>
    <w:rsid w:val="00634DD6"/>
    <w:rsid w:val="00646D66"/>
    <w:rsid w:val="006475CE"/>
    <w:rsid w:val="006911AB"/>
    <w:rsid w:val="006B37D4"/>
    <w:rsid w:val="006B4838"/>
    <w:rsid w:val="006D4C5E"/>
    <w:rsid w:val="007074AB"/>
    <w:rsid w:val="007A33BD"/>
    <w:rsid w:val="007A67B2"/>
    <w:rsid w:val="007B7022"/>
    <w:rsid w:val="007C5CFA"/>
    <w:rsid w:val="00805FA6"/>
    <w:rsid w:val="00843C13"/>
    <w:rsid w:val="008520A1"/>
    <w:rsid w:val="008743B0"/>
    <w:rsid w:val="00885182"/>
    <w:rsid w:val="00885594"/>
    <w:rsid w:val="0088563D"/>
    <w:rsid w:val="008A4BFB"/>
    <w:rsid w:val="0096698E"/>
    <w:rsid w:val="00976624"/>
    <w:rsid w:val="00987FD6"/>
    <w:rsid w:val="00997CA3"/>
    <w:rsid w:val="009A4638"/>
    <w:rsid w:val="009D43A0"/>
    <w:rsid w:val="009F205A"/>
    <w:rsid w:val="00A04257"/>
    <w:rsid w:val="00A17894"/>
    <w:rsid w:val="00A23045"/>
    <w:rsid w:val="00A4233A"/>
    <w:rsid w:val="00A84E43"/>
    <w:rsid w:val="00AA2287"/>
    <w:rsid w:val="00AB56A1"/>
    <w:rsid w:val="00AC1524"/>
    <w:rsid w:val="00AC2CAD"/>
    <w:rsid w:val="00AD03BA"/>
    <w:rsid w:val="00AD2AC8"/>
    <w:rsid w:val="00B04915"/>
    <w:rsid w:val="00B21C43"/>
    <w:rsid w:val="00B4316C"/>
    <w:rsid w:val="00B81A75"/>
    <w:rsid w:val="00B860A1"/>
    <w:rsid w:val="00B93FF9"/>
    <w:rsid w:val="00BA59BA"/>
    <w:rsid w:val="00BE00BA"/>
    <w:rsid w:val="00C7250A"/>
    <w:rsid w:val="00C76676"/>
    <w:rsid w:val="00C85996"/>
    <w:rsid w:val="00C92E8A"/>
    <w:rsid w:val="00CB005D"/>
    <w:rsid w:val="00CB7EB3"/>
    <w:rsid w:val="00CD47A8"/>
    <w:rsid w:val="00CD6F25"/>
    <w:rsid w:val="00D02ECF"/>
    <w:rsid w:val="00D03EA3"/>
    <w:rsid w:val="00D0544F"/>
    <w:rsid w:val="00D05AEE"/>
    <w:rsid w:val="00D12C0A"/>
    <w:rsid w:val="00D53945"/>
    <w:rsid w:val="00D96E8F"/>
    <w:rsid w:val="00DC428E"/>
    <w:rsid w:val="00DD4EE6"/>
    <w:rsid w:val="00DD55AF"/>
    <w:rsid w:val="00DE6EF6"/>
    <w:rsid w:val="00E42671"/>
    <w:rsid w:val="00E46E71"/>
    <w:rsid w:val="00E61E23"/>
    <w:rsid w:val="00E63366"/>
    <w:rsid w:val="00E93F25"/>
    <w:rsid w:val="00EB59CD"/>
    <w:rsid w:val="00EF1185"/>
    <w:rsid w:val="00EF180D"/>
    <w:rsid w:val="00EF1D6D"/>
    <w:rsid w:val="00F021FC"/>
    <w:rsid w:val="00F05023"/>
    <w:rsid w:val="00F16692"/>
    <w:rsid w:val="00F37D0F"/>
    <w:rsid w:val="00F61A21"/>
    <w:rsid w:val="00F73220"/>
    <w:rsid w:val="00F74B67"/>
    <w:rsid w:val="00F82ECF"/>
    <w:rsid w:val="00F835D3"/>
    <w:rsid w:val="00F87227"/>
    <w:rsid w:val="00F90BD9"/>
    <w:rsid w:val="00F91E58"/>
    <w:rsid w:val="00FA7E11"/>
    <w:rsid w:val="00FC3BF0"/>
    <w:rsid w:val="00FC5926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2D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customStyle="1" w:styleId="a9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a">
    <w:name w:val="header"/>
    <w:basedOn w:val="a"/>
    <w:link w:val="Char"/>
    <w:uiPriority w:val="99"/>
    <w:unhideWhenUsed/>
    <w:locked/>
    <w:rsid w:val="00F021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F021FC"/>
  </w:style>
  <w:style w:type="paragraph" w:styleId="ab">
    <w:name w:val="footer"/>
    <w:basedOn w:val="a"/>
    <w:link w:val="Char0"/>
    <w:uiPriority w:val="99"/>
    <w:unhideWhenUsed/>
    <w:locked/>
    <w:rsid w:val="00F021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F021FC"/>
  </w:style>
  <w:style w:type="table" w:customStyle="1" w:styleId="TableGrid">
    <w:name w:val="TableGrid"/>
    <w:rsid w:val="00A17894"/>
    <w:pPr>
      <w:wordWrap/>
      <w:spacing w:line="240" w:lineRule="auto"/>
      <w:textAlignment w:val="auto"/>
    </w:pPr>
    <w:rPr>
      <w:rFonts w:asciiTheme="minorHAnsi" w:eastAsiaTheme="minorEastAsia" w:hAnsiTheme="minorHAnsi" w:cstheme="minorBidi"/>
      <w:color w:val="auto"/>
      <w:kern w:val="2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locked/>
    <w:rsid w:val="00A17894"/>
    <w:pPr>
      <w:widowControl/>
      <w:wordWrap/>
      <w:autoSpaceDE/>
      <w:autoSpaceDN/>
      <w:spacing w:after="11" w:line="267" w:lineRule="auto"/>
      <w:ind w:leftChars="400" w:left="800" w:hanging="10"/>
      <w:textAlignment w:val="auto"/>
    </w:pPr>
    <w:rPr>
      <w:rFonts w:ascii="맑은 고딕" w:eastAsia="맑은 고딕" w:hAnsi="맑은 고딕" w:cs="맑은 고딕"/>
      <w:kern w:val="2"/>
      <w:sz w:val="21"/>
      <w:szCs w:val="24"/>
    </w:rPr>
  </w:style>
  <w:style w:type="character" w:styleId="ad">
    <w:name w:val="Hyperlink"/>
    <w:basedOn w:val="a0"/>
    <w:uiPriority w:val="99"/>
    <w:unhideWhenUsed/>
    <w:locked/>
    <w:rsid w:val="004337A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37A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EB59CD"/>
    <w:rPr>
      <w:color w:val="800080" w:themeColor="followedHyperlink"/>
      <w:u w:val="single"/>
    </w:rPr>
  </w:style>
  <w:style w:type="character" w:styleId="af">
    <w:name w:val="Placeholder Text"/>
    <w:basedOn w:val="a0"/>
    <w:uiPriority w:val="59"/>
    <w:locked/>
    <w:rsid w:val="00AD03BA"/>
    <w:rPr>
      <w:color w:val="808080"/>
    </w:rPr>
  </w:style>
  <w:style w:type="paragraph" w:styleId="af0">
    <w:name w:val="Balloon Text"/>
    <w:basedOn w:val="a"/>
    <w:link w:val="Char1"/>
    <w:uiPriority w:val="99"/>
    <w:semiHidden/>
    <w:unhideWhenUsed/>
    <w:locked/>
    <w:rsid w:val="00EF1D6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EF1D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customStyle="1" w:styleId="a9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a">
    <w:name w:val="header"/>
    <w:basedOn w:val="a"/>
    <w:link w:val="Char"/>
    <w:uiPriority w:val="99"/>
    <w:unhideWhenUsed/>
    <w:locked/>
    <w:rsid w:val="00F021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F021FC"/>
  </w:style>
  <w:style w:type="paragraph" w:styleId="ab">
    <w:name w:val="footer"/>
    <w:basedOn w:val="a"/>
    <w:link w:val="Char0"/>
    <w:uiPriority w:val="99"/>
    <w:unhideWhenUsed/>
    <w:locked/>
    <w:rsid w:val="00F021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F021FC"/>
  </w:style>
  <w:style w:type="table" w:customStyle="1" w:styleId="TableGrid">
    <w:name w:val="TableGrid"/>
    <w:rsid w:val="00A17894"/>
    <w:pPr>
      <w:wordWrap/>
      <w:spacing w:line="240" w:lineRule="auto"/>
      <w:textAlignment w:val="auto"/>
    </w:pPr>
    <w:rPr>
      <w:rFonts w:asciiTheme="minorHAnsi" w:eastAsiaTheme="minorEastAsia" w:hAnsiTheme="minorHAnsi" w:cstheme="minorBidi"/>
      <w:color w:val="auto"/>
      <w:kern w:val="2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locked/>
    <w:rsid w:val="00A17894"/>
    <w:pPr>
      <w:widowControl/>
      <w:wordWrap/>
      <w:autoSpaceDE/>
      <w:autoSpaceDN/>
      <w:spacing w:after="11" w:line="267" w:lineRule="auto"/>
      <w:ind w:leftChars="400" w:left="800" w:hanging="10"/>
      <w:textAlignment w:val="auto"/>
    </w:pPr>
    <w:rPr>
      <w:rFonts w:ascii="맑은 고딕" w:eastAsia="맑은 고딕" w:hAnsi="맑은 고딕" w:cs="맑은 고딕"/>
      <w:kern w:val="2"/>
      <w:sz w:val="21"/>
      <w:szCs w:val="24"/>
    </w:rPr>
  </w:style>
  <w:style w:type="character" w:styleId="ad">
    <w:name w:val="Hyperlink"/>
    <w:basedOn w:val="a0"/>
    <w:uiPriority w:val="99"/>
    <w:unhideWhenUsed/>
    <w:locked/>
    <w:rsid w:val="004337A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37A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EB59CD"/>
    <w:rPr>
      <w:color w:val="800080" w:themeColor="followedHyperlink"/>
      <w:u w:val="single"/>
    </w:rPr>
  </w:style>
  <w:style w:type="character" w:styleId="af">
    <w:name w:val="Placeholder Text"/>
    <w:basedOn w:val="a0"/>
    <w:uiPriority w:val="59"/>
    <w:locked/>
    <w:rsid w:val="00AD03BA"/>
    <w:rPr>
      <w:color w:val="808080"/>
    </w:rPr>
  </w:style>
  <w:style w:type="paragraph" w:styleId="af0">
    <w:name w:val="Balloon Text"/>
    <w:basedOn w:val="a"/>
    <w:link w:val="Char1"/>
    <w:uiPriority w:val="99"/>
    <w:semiHidden/>
    <w:unhideWhenUsed/>
    <w:locked/>
    <w:rsid w:val="00EF1D6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EF1D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biz.chosun.com/topics/topics_social/2022/08/25/XG3MWA42TVD3PIAGBVBXHLJTP4/?utm_source=naver&amp;utm_medium=original&amp;utm_campaign=biz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news.sbs.co.kr/news/endPage.do?news_id=N1006872965&amp;plink=ORI&amp;cooper=NAVE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59BBAE8B-6E2F-4273-AEA7-B4C39AA3FF3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923B7D-A76E-412A-A3A8-224AB7B3FF9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CCP</vt:lpstr>
    </vt:vector>
  </TitlesOfParts>
  <Company/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CCP</dc:title>
  <dc:creator>xypiao</dc:creator>
  <cp:lastModifiedBy>ny-user</cp:lastModifiedBy>
  <cp:revision>30</cp:revision>
  <cp:lastPrinted>2022-08-26T14:32:00Z</cp:lastPrinted>
  <dcterms:created xsi:type="dcterms:W3CDTF">2022-08-26T18:35:00Z</dcterms:created>
  <dcterms:modified xsi:type="dcterms:W3CDTF">2022-08-28T12:53:00Z</dcterms:modified>
</cp:coreProperties>
</file>