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CMPE 257 - Applied Machine Learning Final Exam</w:t>
      </w:r>
    </w:p>
    <w:p w:rsidR="00000000" w:rsidDel="00000000" w:rsidP="00000000" w:rsidRDefault="00000000" w:rsidRPr="00000000" w14:paraId="0000000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: Snehal Yeole</w:t>
      </w:r>
    </w:p>
    <w:p w:rsidR="00000000" w:rsidDel="00000000" w:rsidP="00000000" w:rsidRDefault="00000000" w:rsidRPr="00000000" w14:paraId="0000000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SJSU ID: 012548471</w:t>
      </w:r>
    </w:p>
    <w:p w:rsidR="00000000" w:rsidDel="00000000" w:rsidP="00000000" w:rsidRDefault="00000000" w:rsidRPr="00000000" w14:paraId="0000000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Course: CMPE 257</w:t>
      </w:r>
    </w:p>
    <w:p w:rsidR="00000000" w:rsidDel="00000000" w:rsidP="00000000" w:rsidRDefault="00000000" w:rsidRPr="00000000" w14:paraId="0000000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*************************************************************************************</w:t>
      </w:r>
    </w:p>
    <w:p w:rsidR="00000000" w:rsidDel="00000000" w:rsidP="00000000" w:rsidRDefault="00000000" w:rsidRPr="00000000" w14:paraId="0000000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Google Colab link for Data Preprocessing on NELA dataset:</w:t>
      </w:r>
    </w:p>
    <w:p w:rsidR="00000000" w:rsidDel="00000000" w:rsidP="00000000" w:rsidRDefault="00000000" w:rsidRPr="00000000" w14:paraId="0000000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https://colab.research.google.com/drive/1-alx6386MY-jiwli_ub-KKWPu4kzwTtE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Google </w:t>
      </w:r>
      <w:r w:rsidDel="00000000" w:rsidR="00000000" w:rsidRPr="00000000">
        <w:rPr>
          <w:b w:val="1"/>
          <w:sz w:val="28"/>
          <w:szCs w:val="28"/>
          <w:rtl w:val="0"/>
        </w:rPr>
        <w:t xml:space="preserve">Colab</w:t>
      </w:r>
      <w:r w:rsidDel="00000000" w:rsidR="00000000" w:rsidRPr="00000000">
        <w:rPr>
          <w:b w:val="1"/>
          <w:sz w:val="28"/>
          <w:szCs w:val="28"/>
          <w:rtl w:val="0"/>
        </w:rPr>
        <w:t xml:space="preserve"> Link for Alternus Vera Individual factor - Credibility/Fact Checks on NELA dataset:</w:t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https://colab.research.google.com/drive/1Ta2RhvPuPCDpjNDqzNXwSXP6GYLrjd07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Google Colab link for second factor Sensationalism on NELA dataset:</w:t>
      </w:r>
    </w:p>
    <w:p w:rsidR="00000000" w:rsidDel="00000000" w:rsidP="00000000" w:rsidRDefault="00000000" w:rsidRPr="00000000" w14:paraId="00000014">
      <w:pPr>
        <w:jc w:val="left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https://colab.research.google.com/drive/1bAUybE9gRhagqEdIzrlhMMCNIqvCkDqE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Colab link for combined notebook with Python import statements for factor classes:</w:t>
      </w:r>
    </w:p>
    <w:p w:rsidR="00000000" w:rsidDel="00000000" w:rsidP="00000000" w:rsidRDefault="00000000" w:rsidRPr="00000000" w14:paraId="00000017">
      <w:pPr>
        <w:jc w:val="left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https://colab.research.google.com/drive/1lSA5MI1ul7jkWbWqhwYld2FU56x-Eyfo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Google Drive link of factor classes: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Credibility/Fact Checks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https://drive.google.com/drive/u/1/folders/1SPI23SaBPqh8BI3k6Qj7NO1ijAmxc5vZ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Sensationalism:</w:t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https://drive.google.com/drive/u/1/folders/1uQwHItuvqLqRCIN1rkXATXhCs27Eb16j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drive/u/1/folders/1uQwHItuvqLqRCIN1rkXATXhCs27Eb16j" TargetMode="External"/><Relationship Id="rId10" Type="http://schemas.openxmlformats.org/officeDocument/2006/relationships/hyperlink" Target="https://drive.google.com/drive/u/1/folders/1SPI23SaBPqh8BI3k6Qj7NO1ijAmxc5vZ" TargetMode="External"/><Relationship Id="rId9" Type="http://schemas.openxmlformats.org/officeDocument/2006/relationships/hyperlink" Target="https://colab.research.google.com/drive/1lSA5MI1ul7jkWbWqhwYld2FU56x-Eyfo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-alx6386MY-jiwli_ub-KKWPu4kzwTtE" TargetMode="External"/><Relationship Id="rId7" Type="http://schemas.openxmlformats.org/officeDocument/2006/relationships/hyperlink" Target="https://colab.research.google.com/drive/1Ta2RhvPuPCDpjNDqzNXwSXP6GYLrjd07" TargetMode="External"/><Relationship Id="rId8" Type="http://schemas.openxmlformats.org/officeDocument/2006/relationships/hyperlink" Target="https://colab.research.google.com/drive/1bAUybE9gRhagqEdIzrlhMMCNIqvCkDq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